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D4BFE" w14:textId="77777777" w:rsidR="00C35077" w:rsidRPr="00C35077" w:rsidRDefault="00C35077" w:rsidP="00C35077">
      <w:pPr>
        <w:spacing w:after="0" w:line="240" w:lineRule="auto"/>
        <w:ind w:right="-360" w:hanging="360"/>
        <w:jc w:val="center"/>
        <w:rPr>
          <w:rFonts w:ascii="Times New Roman" w:eastAsia="Times New Roman" w:hAnsi="Times New Roman" w:cs="Times New Roman"/>
          <w:sz w:val="24"/>
          <w:szCs w:val="24"/>
        </w:rPr>
      </w:pPr>
      <w:bookmarkStart w:id="0" w:name="_GoBack"/>
      <w:bookmarkEnd w:id="0"/>
      <w:r w:rsidRPr="00C35077">
        <w:rPr>
          <w:rFonts w:ascii="Times New Roman" w:eastAsia="Times New Roman" w:hAnsi="Times New Roman" w:cs="Times New Roman"/>
          <w:color w:val="000000"/>
          <w:sz w:val="29"/>
          <w:szCs w:val="29"/>
          <w:u w:val="single"/>
        </w:rPr>
        <w:t>Exam Week Survival Guide</w:t>
      </w:r>
    </w:p>
    <w:p w14:paraId="3DB928F7" w14:textId="77777777" w:rsidR="00C35077" w:rsidRPr="00C35077" w:rsidRDefault="00C35077" w:rsidP="00C35077">
      <w:pPr>
        <w:spacing w:after="0" w:line="240" w:lineRule="auto"/>
        <w:jc w:val="center"/>
        <w:rPr>
          <w:rFonts w:ascii="Times New Roman" w:eastAsia="Times New Roman" w:hAnsi="Times New Roman" w:cs="Times New Roman"/>
          <w:sz w:val="24"/>
          <w:szCs w:val="24"/>
        </w:rPr>
      </w:pPr>
      <w:r w:rsidRPr="00C35077">
        <w:rPr>
          <w:rFonts w:ascii="Times New Roman" w:eastAsia="Times New Roman" w:hAnsi="Times New Roman" w:cs="Times New Roman"/>
          <w:color w:val="000000"/>
          <w:sz w:val="23"/>
          <w:szCs w:val="23"/>
        </w:rPr>
        <w:t xml:space="preserve">Lovingly prepared by </w:t>
      </w:r>
      <w:r w:rsidRPr="00C35077">
        <w:rPr>
          <w:rFonts w:ascii="Times New Roman" w:eastAsia="Times New Roman" w:hAnsi="Times New Roman" w:cs="Times New Roman"/>
          <w:b/>
          <w:bCs/>
          <w:color w:val="000000"/>
          <w:sz w:val="23"/>
          <w:szCs w:val="23"/>
        </w:rPr>
        <w:t>Peer Mentoring Services</w:t>
      </w:r>
    </w:p>
    <w:p w14:paraId="03654F78" w14:textId="77777777" w:rsidR="00C35077" w:rsidRPr="00C35077" w:rsidRDefault="00C35077" w:rsidP="00C35077">
      <w:pPr>
        <w:spacing w:after="0" w:line="240" w:lineRule="auto"/>
        <w:rPr>
          <w:rFonts w:ascii="Times New Roman" w:eastAsia="Times New Roman" w:hAnsi="Times New Roman" w:cs="Times New Roman"/>
          <w:sz w:val="24"/>
          <w:szCs w:val="24"/>
        </w:rPr>
      </w:pPr>
      <w:r w:rsidRPr="00C35077">
        <w:rPr>
          <w:rFonts w:ascii="Times New Roman" w:eastAsia="Times New Roman" w:hAnsi="Times New Roman" w:cs="Times New Roman"/>
          <w:sz w:val="24"/>
          <w:szCs w:val="24"/>
        </w:rPr>
        <w:br/>
      </w:r>
      <w:r w:rsidRPr="00C35077">
        <w:rPr>
          <w:rFonts w:ascii="Times New Roman" w:eastAsia="Times New Roman" w:hAnsi="Times New Roman" w:cs="Times New Roman"/>
          <w:b/>
          <w:bCs/>
          <w:color w:val="000000"/>
          <w:sz w:val="23"/>
          <w:szCs w:val="23"/>
        </w:rPr>
        <w:t>At the beginning of exam week...</w:t>
      </w:r>
    </w:p>
    <w:p w14:paraId="60A669DC" w14:textId="77777777" w:rsidR="00C35077" w:rsidRPr="00C35077" w:rsidRDefault="00C35077" w:rsidP="00C35077">
      <w:pPr>
        <w:numPr>
          <w:ilvl w:val="0"/>
          <w:numId w:val="1"/>
        </w:numPr>
        <w:spacing w:before="100" w:beforeAutospacing="1" w:after="100" w:afterAutospacing="1" w:line="240" w:lineRule="auto"/>
        <w:textAlignment w:val="baseline"/>
        <w:rPr>
          <w:rFonts w:ascii="Times New Roman" w:eastAsia="Times New Roman" w:hAnsi="Times New Roman" w:cs="Times New Roman"/>
          <w:color w:val="000000"/>
          <w:sz w:val="23"/>
          <w:szCs w:val="23"/>
        </w:rPr>
      </w:pPr>
      <w:r w:rsidRPr="00C35077">
        <w:rPr>
          <w:rFonts w:ascii="Times New Roman" w:eastAsia="Times New Roman" w:hAnsi="Times New Roman" w:cs="Times New Roman"/>
          <w:color w:val="000000"/>
          <w:sz w:val="23"/>
          <w:szCs w:val="23"/>
        </w:rPr>
        <w:t>Establish a plan for the week. Allow time to write specific papers and study for specific exams. Set internal deadlines: promise yourself to complete assignments by certain times and take exams in specific time slots.</w:t>
      </w:r>
    </w:p>
    <w:p w14:paraId="6B3810C2" w14:textId="77777777" w:rsidR="00C35077" w:rsidRPr="00C35077" w:rsidRDefault="00C35077" w:rsidP="00C35077">
      <w:pPr>
        <w:numPr>
          <w:ilvl w:val="0"/>
          <w:numId w:val="2"/>
        </w:numPr>
        <w:spacing w:before="100" w:beforeAutospacing="1" w:after="100" w:afterAutospacing="1" w:line="240" w:lineRule="auto"/>
        <w:textAlignment w:val="baseline"/>
        <w:rPr>
          <w:rFonts w:ascii="Times New Roman" w:eastAsia="Times New Roman" w:hAnsi="Times New Roman" w:cs="Times New Roman"/>
          <w:color w:val="000000"/>
          <w:sz w:val="23"/>
          <w:szCs w:val="23"/>
        </w:rPr>
      </w:pPr>
      <w:r w:rsidRPr="00C35077">
        <w:rPr>
          <w:rFonts w:ascii="Times New Roman" w:eastAsia="Times New Roman" w:hAnsi="Times New Roman" w:cs="Times New Roman"/>
          <w:color w:val="000000"/>
          <w:sz w:val="23"/>
          <w:szCs w:val="23"/>
        </w:rPr>
        <w:t>Be sure to check the exam schedule to see when self-scheduled exams are offered. Different days have different schedules, and Haverford and Bryn Mawr have different options. If you’re unsure whether your exam is at Haverford or Bryn Mawr, email your professor.   </w:t>
      </w:r>
    </w:p>
    <w:p w14:paraId="60E7DBA2" w14:textId="77777777" w:rsidR="00F645C4" w:rsidRPr="00F645C4" w:rsidRDefault="00DD3FD7" w:rsidP="00F645C4">
      <w:pPr>
        <w:numPr>
          <w:ilvl w:val="1"/>
          <w:numId w:val="2"/>
        </w:numPr>
        <w:spacing w:before="100" w:beforeAutospacing="1" w:after="100" w:afterAutospacing="1" w:line="240" w:lineRule="auto"/>
        <w:textAlignment w:val="baseline"/>
        <w:rPr>
          <w:rFonts w:ascii="Times New Roman" w:eastAsia="Times New Roman" w:hAnsi="Times New Roman" w:cs="Times New Roman"/>
          <w:color w:val="000000"/>
          <w:sz w:val="23"/>
          <w:szCs w:val="23"/>
        </w:rPr>
      </w:pPr>
      <w:hyperlink r:id="rId5" w:history="1">
        <w:r w:rsidR="00F645C4" w:rsidRPr="00011049">
          <w:rPr>
            <w:rStyle w:val="Hyperlink"/>
          </w:rPr>
          <w:t>http://www.brynmawr.edu/registrar/CourseInfo/exam_schedule.html</w:t>
        </w:r>
      </w:hyperlink>
    </w:p>
    <w:p w14:paraId="39E1CB1D" w14:textId="77777777" w:rsidR="00C35077" w:rsidRPr="00C35077" w:rsidRDefault="00C35077" w:rsidP="00C35077">
      <w:pPr>
        <w:numPr>
          <w:ilvl w:val="0"/>
          <w:numId w:val="3"/>
        </w:numPr>
        <w:spacing w:before="100" w:beforeAutospacing="1" w:after="100" w:afterAutospacing="1" w:line="240" w:lineRule="auto"/>
        <w:textAlignment w:val="baseline"/>
        <w:rPr>
          <w:rFonts w:ascii="Times New Roman" w:eastAsia="Times New Roman" w:hAnsi="Times New Roman" w:cs="Times New Roman"/>
          <w:color w:val="000000"/>
          <w:sz w:val="23"/>
          <w:szCs w:val="23"/>
        </w:rPr>
      </w:pPr>
      <w:r w:rsidRPr="00C35077">
        <w:rPr>
          <w:rFonts w:ascii="Times New Roman" w:eastAsia="Times New Roman" w:hAnsi="Times New Roman" w:cs="Times New Roman"/>
          <w:color w:val="000000"/>
          <w:sz w:val="23"/>
          <w:szCs w:val="23"/>
        </w:rPr>
        <w:t>When scheduling your time, think about your test-taking habits and preferences: When is your energy highest? Do you like to study right before a test or wake up in the morning and tak</w:t>
      </w:r>
      <w:r>
        <w:rPr>
          <w:rFonts w:ascii="Times New Roman" w:eastAsia="Times New Roman" w:hAnsi="Times New Roman" w:cs="Times New Roman"/>
          <w:color w:val="000000"/>
          <w:sz w:val="23"/>
          <w:szCs w:val="23"/>
        </w:rPr>
        <w:t>e</w:t>
      </w:r>
      <w:r w:rsidRPr="00C35077">
        <w:rPr>
          <w:rFonts w:ascii="Times New Roman" w:eastAsia="Times New Roman" w:hAnsi="Times New Roman" w:cs="Times New Roman"/>
          <w:color w:val="000000"/>
          <w:sz w:val="23"/>
          <w:szCs w:val="23"/>
        </w:rPr>
        <w:t xml:space="preserve"> it?</w:t>
      </w:r>
    </w:p>
    <w:p w14:paraId="2639FBA4" w14:textId="77777777" w:rsidR="00C35077" w:rsidRPr="00C35077" w:rsidRDefault="00C35077" w:rsidP="00C35077">
      <w:pPr>
        <w:spacing w:after="0" w:line="240" w:lineRule="auto"/>
        <w:rPr>
          <w:rFonts w:ascii="Times New Roman" w:eastAsia="Times New Roman" w:hAnsi="Times New Roman" w:cs="Times New Roman"/>
          <w:sz w:val="24"/>
          <w:szCs w:val="24"/>
        </w:rPr>
      </w:pPr>
      <w:r w:rsidRPr="00C35077">
        <w:rPr>
          <w:rFonts w:ascii="Times New Roman" w:eastAsia="Times New Roman" w:hAnsi="Times New Roman" w:cs="Times New Roman"/>
          <w:b/>
          <w:bCs/>
          <w:color w:val="000000"/>
          <w:sz w:val="23"/>
          <w:szCs w:val="23"/>
        </w:rPr>
        <w:t>During exam week...</w:t>
      </w:r>
    </w:p>
    <w:p w14:paraId="19778FD5" w14:textId="77777777" w:rsidR="00C35077" w:rsidRPr="00C35077" w:rsidRDefault="00C35077" w:rsidP="00C35077">
      <w:pPr>
        <w:numPr>
          <w:ilvl w:val="0"/>
          <w:numId w:val="4"/>
        </w:numPr>
        <w:spacing w:before="100" w:beforeAutospacing="1" w:after="100" w:afterAutospacing="1" w:line="240" w:lineRule="auto"/>
        <w:textAlignment w:val="baseline"/>
        <w:rPr>
          <w:rFonts w:ascii="Times New Roman" w:eastAsia="Times New Roman" w:hAnsi="Times New Roman" w:cs="Times New Roman"/>
          <w:color w:val="000000"/>
          <w:sz w:val="23"/>
          <w:szCs w:val="23"/>
        </w:rPr>
      </w:pPr>
      <w:r w:rsidRPr="00C35077">
        <w:rPr>
          <w:rFonts w:ascii="Times New Roman" w:eastAsia="Times New Roman" w:hAnsi="Times New Roman" w:cs="Times New Roman"/>
          <w:color w:val="000000"/>
          <w:sz w:val="23"/>
          <w:szCs w:val="23"/>
        </w:rPr>
        <w:t>Focus on one thing at a time</w:t>
      </w:r>
    </w:p>
    <w:p w14:paraId="1AD59C46" w14:textId="77777777" w:rsidR="00C35077" w:rsidRPr="00C35077" w:rsidRDefault="00C35077" w:rsidP="00C35077">
      <w:pPr>
        <w:numPr>
          <w:ilvl w:val="0"/>
          <w:numId w:val="5"/>
        </w:numPr>
        <w:spacing w:before="100" w:beforeAutospacing="1" w:after="100" w:afterAutospacing="1" w:line="240" w:lineRule="auto"/>
        <w:textAlignment w:val="baseline"/>
        <w:rPr>
          <w:rFonts w:ascii="Times New Roman" w:eastAsia="Times New Roman" w:hAnsi="Times New Roman" w:cs="Times New Roman"/>
          <w:color w:val="000000"/>
          <w:sz w:val="23"/>
          <w:szCs w:val="23"/>
        </w:rPr>
      </w:pPr>
      <w:r w:rsidRPr="00C35077">
        <w:rPr>
          <w:rFonts w:ascii="Times New Roman" w:eastAsia="Times New Roman" w:hAnsi="Times New Roman" w:cs="Times New Roman"/>
          <w:color w:val="000000"/>
          <w:sz w:val="23"/>
          <w:szCs w:val="23"/>
        </w:rPr>
        <w:t>Pay attention to health/wellness. Maintain a normal sleep schedule and eat regular meals. If you feel too busy to visit the dining hall for every meal, you can get takeout to make sure you have something to eat later. BUT keep in mind that stepping out of the dorm or library for a few minutes will actually help your focus!</w:t>
      </w:r>
    </w:p>
    <w:p w14:paraId="0FD8DE42" w14:textId="77777777" w:rsidR="00C35077" w:rsidRPr="00C35077" w:rsidRDefault="00C35077" w:rsidP="00C35077">
      <w:pPr>
        <w:numPr>
          <w:ilvl w:val="0"/>
          <w:numId w:val="6"/>
        </w:numPr>
        <w:spacing w:before="100" w:beforeAutospacing="1" w:after="100" w:afterAutospacing="1" w:line="240" w:lineRule="auto"/>
        <w:textAlignment w:val="baseline"/>
        <w:rPr>
          <w:rFonts w:ascii="Times New Roman" w:eastAsia="Times New Roman" w:hAnsi="Times New Roman" w:cs="Times New Roman"/>
          <w:color w:val="000000"/>
          <w:sz w:val="23"/>
          <w:szCs w:val="23"/>
        </w:rPr>
      </w:pPr>
      <w:r w:rsidRPr="00C35077">
        <w:rPr>
          <w:rFonts w:ascii="Times New Roman" w:eastAsia="Times New Roman" w:hAnsi="Times New Roman" w:cs="Times New Roman"/>
          <w:color w:val="000000"/>
          <w:sz w:val="23"/>
          <w:szCs w:val="23"/>
        </w:rPr>
        <w:t>Treat each semester’s exam week a little differently. Don’t assume that the schedule you used in the past is necessarily still the best for you. The work you have might be very different in quantity and type. Study habits, test-taking preferences, and sleep needs can also change over time, so re-evaluate these.</w:t>
      </w:r>
    </w:p>
    <w:p w14:paraId="0DD33FA1" w14:textId="77777777" w:rsidR="00C35077" w:rsidRPr="00C35077" w:rsidRDefault="00C35077" w:rsidP="00C35077">
      <w:pPr>
        <w:spacing w:after="0" w:line="240" w:lineRule="auto"/>
        <w:rPr>
          <w:rFonts w:ascii="Times New Roman" w:eastAsia="Times New Roman" w:hAnsi="Times New Roman" w:cs="Times New Roman"/>
          <w:sz w:val="24"/>
          <w:szCs w:val="24"/>
        </w:rPr>
      </w:pPr>
      <w:r w:rsidRPr="00C35077">
        <w:rPr>
          <w:rFonts w:ascii="Times New Roman" w:eastAsia="Times New Roman" w:hAnsi="Times New Roman" w:cs="Times New Roman"/>
          <w:b/>
          <w:bCs/>
          <w:color w:val="000000"/>
          <w:sz w:val="23"/>
          <w:szCs w:val="23"/>
        </w:rPr>
        <w:t>Going home...</w:t>
      </w:r>
    </w:p>
    <w:p w14:paraId="7C3CB90F" w14:textId="77777777" w:rsidR="00C35077" w:rsidRPr="00C35077" w:rsidRDefault="00C35077" w:rsidP="00C35077">
      <w:pPr>
        <w:numPr>
          <w:ilvl w:val="0"/>
          <w:numId w:val="7"/>
        </w:numPr>
        <w:spacing w:before="100" w:beforeAutospacing="1" w:after="100" w:afterAutospacing="1" w:line="240" w:lineRule="auto"/>
        <w:textAlignment w:val="baseline"/>
        <w:rPr>
          <w:rFonts w:ascii="Times New Roman" w:eastAsia="Times New Roman" w:hAnsi="Times New Roman" w:cs="Times New Roman"/>
          <w:color w:val="000000"/>
          <w:sz w:val="23"/>
          <w:szCs w:val="23"/>
        </w:rPr>
      </w:pPr>
      <w:r w:rsidRPr="00C35077">
        <w:rPr>
          <w:rFonts w:ascii="Times New Roman" w:eastAsia="Times New Roman" w:hAnsi="Times New Roman" w:cs="Times New Roman"/>
          <w:color w:val="000000"/>
          <w:sz w:val="23"/>
          <w:szCs w:val="23"/>
        </w:rPr>
        <w:t>Make travel plans ahead of time</w:t>
      </w:r>
    </w:p>
    <w:p w14:paraId="40946FC8" w14:textId="77777777" w:rsidR="00C35077" w:rsidRPr="00C35077" w:rsidRDefault="00C35077" w:rsidP="00C35077">
      <w:pPr>
        <w:numPr>
          <w:ilvl w:val="0"/>
          <w:numId w:val="7"/>
        </w:numPr>
        <w:spacing w:before="100" w:beforeAutospacing="1" w:after="100" w:afterAutospacing="1" w:line="240" w:lineRule="auto"/>
        <w:textAlignment w:val="baseline"/>
        <w:rPr>
          <w:rFonts w:ascii="Times New Roman" w:eastAsia="Times New Roman" w:hAnsi="Times New Roman" w:cs="Times New Roman"/>
          <w:color w:val="000000"/>
          <w:sz w:val="23"/>
          <w:szCs w:val="23"/>
        </w:rPr>
      </w:pPr>
      <w:r w:rsidRPr="00C35077">
        <w:rPr>
          <w:rFonts w:ascii="Times New Roman" w:eastAsia="Times New Roman" w:hAnsi="Times New Roman" w:cs="Times New Roman"/>
          <w:color w:val="000000"/>
          <w:sz w:val="23"/>
          <w:szCs w:val="23"/>
        </w:rPr>
        <w:t>Allow time for packing</w:t>
      </w:r>
    </w:p>
    <w:p w14:paraId="199124E6" w14:textId="77777777" w:rsidR="00C35077" w:rsidRPr="00C35077" w:rsidRDefault="00C35077" w:rsidP="00C35077">
      <w:pPr>
        <w:numPr>
          <w:ilvl w:val="0"/>
          <w:numId w:val="7"/>
        </w:numPr>
        <w:spacing w:before="100" w:beforeAutospacing="1" w:after="100" w:afterAutospacing="1" w:line="240" w:lineRule="auto"/>
        <w:textAlignment w:val="baseline"/>
        <w:rPr>
          <w:rFonts w:ascii="Times New Roman" w:eastAsia="Times New Roman" w:hAnsi="Times New Roman" w:cs="Times New Roman"/>
          <w:color w:val="000000"/>
          <w:sz w:val="23"/>
          <w:szCs w:val="23"/>
        </w:rPr>
      </w:pPr>
      <w:r w:rsidRPr="00C35077">
        <w:rPr>
          <w:rFonts w:ascii="Times New Roman" w:eastAsia="Times New Roman" w:hAnsi="Times New Roman" w:cs="Times New Roman"/>
          <w:color w:val="000000"/>
          <w:sz w:val="23"/>
          <w:szCs w:val="23"/>
        </w:rPr>
        <w:t xml:space="preserve">Leave enough time to get to the airport or train station. </w:t>
      </w:r>
    </w:p>
    <w:p w14:paraId="70414BD7" w14:textId="77777777" w:rsidR="00C35077" w:rsidRPr="00C35077" w:rsidRDefault="00C35077" w:rsidP="00C35077">
      <w:pPr>
        <w:numPr>
          <w:ilvl w:val="0"/>
          <w:numId w:val="7"/>
        </w:numPr>
        <w:spacing w:before="100" w:beforeAutospacing="1" w:after="100" w:afterAutospacing="1" w:line="240" w:lineRule="auto"/>
        <w:textAlignment w:val="baseline"/>
        <w:rPr>
          <w:rFonts w:ascii="Times New Roman" w:eastAsia="Times New Roman" w:hAnsi="Times New Roman" w:cs="Times New Roman"/>
          <w:color w:val="000000"/>
          <w:sz w:val="23"/>
          <w:szCs w:val="23"/>
        </w:rPr>
      </w:pPr>
      <w:r w:rsidRPr="00C35077">
        <w:rPr>
          <w:rFonts w:ascii="Times New Roman" w:eastAsia="Times New Roman" w:hAnsi="Times New Roman" w:cs="Times New Roman"/>
          <w:color w:val="000000"/>
          <w:sz w:val="23"/>
          <w:szCs w:val="23"/>
        </w:rPr>
        <w:t>Be prepared for weather delays when traveling in the winter</w:t>
      </w:r>
    </w:p>
    <w:p w14:paraId="14077177" w14:textId="77777777" w:rsidR="00C35077" w:rsidRPr="00C35077" w:rsidRDefault="00C35077" w:rsidP="00C35077">
      <w:pPr>
        <w:numPr>
          <w:ilvl w:val="0"/>
          <w:numId w:val="7"/>
        </w:numPr>
        <w:spacing w:before="100" w:beforeAutospacing="1" w:after="100" w:afterAutospacing="1" w:line="240" w:lineRule="auto"/>
        <w:textAlignment w:val="baseline"/>
        <w:rPr>
          <w:rFonts w:ascii="Times New Roman" w:eastAsia="Times New Roman" w:hAnsi="Times New Roman" w:cs="Times New Roman"/>
          <w:color w:val="000000"/>
          <w:sz w:val="23"/>
          <w:szCs w:val="23"/>
        </w:rPr>
      </w:pPr>
      <w:r w:rsidRPr="00C35077">
        <w:rPr>
          <w:rFonts w:ascii="Times New Roman" w:eastAsia="Times New Roman" w:hAnsi="Times New Roman" w:cs="Times New Roman"/>
          <w:color w:val="000000"/>
          <w:sz w:val="23"/>
          <w:szCs w:val="23"/>
        </w:rPr>
        <w:t>Keep necessities in your carry-on bag</w:t>
      </w:r>
    </w:p>
    <w:p w14:paraId="7C98AD88" w14:textId="77777777" w:rsidR="00C35077" w:rsidRPr="00C35077" w:rsidRDefault="00C35077" w:rsidP="00C35077">
      <w:pPr>
        <w:numPr>
          <w:ilvl w:val="0"/>
          <w:numId w:val="7"/>
        </w:numPr>
        <w:spacing w:before="100" w:beforeAutospacing="1" w:after="100" w:afterAutospacing="1" w:line="240" w:lineRule="auto"/>
        <w:textAlignment w:val="baseline"/>
        <w:rPr>
          <w:rFonts w:ascii="Times New Roman" w:eastAsia="Times New Roman" w:hAnsi="Times New Roman" w:cs="Times New Roman"/>
          <w:color w:val="000000"/>
          <w:sz w:val="23"/>
          <w:szCs w:val="23"/>
        </w:rPr>
      </w:pPr>
      <w:r w:rsidRPr="00C35077">
        <w:rPr>
          <w:rFonts w:ascii="Times New Roman" w:eastAsia="Times New Roman" w:hAnsi="Times New Roman" w:cs="Times New Roman"/>
          <w:color w:val="000000"/>
          <w:sz w:val="23"/>
          <w:szCs w:val="23"/>
        </w:rPr>
        <w:t>Keep an eye out for info about closing routines (your HA will notify you of these).</w:t>
      </w:r>
    </w:p>
    <w:p w14:paraId="0846294E" w14:textId="77777777" w:rsidR="0054038A" w:rsidRDefault="00C35077" w:rsidP="00A42D19">
      <w:r w:rsidRPr="00C35077">
        <w:rPr>
          <w:rFonts w:ascii="Times New Roman" w:eastAsia="Times New Roman" w:hAnsi="Times New Roman" w:cs="Times New Roman"/>
          <w:sz w:val="24"/>
          <w:szCs w:val="24"/>
        </w:rPr>
        <w:br/>
      </w:r>
      <w:r w:rsidRPr="00C35077">
        <w:rPr>
          <w:rFonts w:ascii="Times New Roman" w:eastAsia="Times New Roman" w:hAnsi="Times New Roman" w:cs="Times New Roman"/>
          <w:color w:val="000000"/>
          <w:sz w:val="20"/>
          <w:szCs w:val="20"/>
        </w:rPr>
        <w:t xml:space="preserve">Don’t forget to use your </w:t>
      </w:r>
      <w:r w:rsidRPr="00C35077">
        <w:rPr>
          <w:rFonts w:ascii="Times New Roman" w:eastAsia="Times New Roman" w:hAnsi="Times New Roman" w:cs="Times New Roman"/>
          <w:b/>
          <w:bCs/>
          <w:color w:val="000000"/>
          <w:sz w:val="20"/>
          <w:szCs w:val="20"/>
        </w:rPr>
        <w:t>resources</w:t>
      </w:r>
      <w:r w:rsidRPr="00C35077">
        <w:rPr>
          <w:rFonts w:ascii="Times New Roman" w:eastAsia="Times New Roman" w:hAnsi="Times New Roman" w:cs="Times New Roman"/>
          <w:color w:val="000000"/>
          <w:sz w:val="20"/>
          <w:szCs w:val="20"/>
        </w:rPr>
        <w:t xml:space="preserve">! Your </w:t>
      </w:r>
      <w:r w:rsidRPr="00C35077">
        <w:rPr>
          <w:rFonts w:ascii="Times New Roman" w:eastAsia="Times New Roman" w:hAnsi="Times New Roman" w:cs="Times New Roman"/>
          <w:b/>
          <w:bCs/>
          <w:color w:val="000000"/>
          <w:sz w:val="20"/>
          <w:szCs w:val="20"/>
        </w:rPr>
        <w:t>professors</w:t>
      </w:r>
      <w:r w:rsidRPr="00C35077">
        <w:rPr>
          <w:rFonts w:ascii="Times New Roman" w:eastAsia="Times New Roman" w:hAnsi="Times New Roman" w:cs="Times New Roman"/>
          <w:color w:val="000000"/>
          <w:sz w:val="20"/>
          <w:szCs w:val="20"/>
        </w:rPr>
        <w:t xml:space="preserve"> are available for office hours, by appointment, and via email. Your </w:t>
      </w:r>
      <w:r w:rsidRPr="00C35077">
        <w:rPr>
          <w:rFonts w:ascii="Times New Roman" w:eastAsia="Times New Roman" w:hAnsi="Times New Roman" w:cs="Times New Roman"/>
          <w:b/>
          <w:bCs/>
          <w:color w:val="000000"/>
          <w:sz w:val="20"/>
          <w:szCs w:val="20"/>
        </w:rPr>
        <w:t>Peer Mentors</w:t>
      </w:r>
      <w:r w:rsidRPr="00C35077">
        <w:rPr>
          <w:rFonts w:ascii="Times New Roman" w:eastAsia="Times New Roman" w:hAnsi="Times New Roman" w:cs="Times New Roman"/>
          <w:color w:val="000000"/>
          <w:sz w:val="20"/>
          <w:szCs w:val="20"/>
        </w:rPr>
        <w:t xml:space="preserve"> are available to help you throughout finals. You can also make an appointment with your </w:t>
      </w:r>
      <w:r w:rsidRPr="00C35077">
        <w:rPr>
          <w:rFonts w:ascii="Times New Roman" w:eastAsia="Times New Roman" w:hAnsi="Times New Roman" w:cs="Times New Roman"/>
          <w:b/>
          <w:bCs/>
          <w:color w:val="000000"/>
          <w:sz w:val="20"/>
          <w:szCs w:val="20"/>
        </w:rPr>
        <w:t xml:space="preserve">Dean </w:t>
      </w:r>
      <w:r w:rsidRPr="00C35077">
        <w:rPr>
          <w:rFonts w:ascii="Times New Roman" w:eastAsia="Times New Roman" w:hAnsi="Times New Roman" w:cs="Times New Roman"/>
          <w:color w:val="000000"/>
          <w:sz w:val="20"/>
          <w:szCs w:val="20"/>
        </w:rPr>
        <w:t>or</w:t>
      </w:r>
      <w:r w:rsidRPr="00C35077">
        <w:rPr>
          <w:rFonts w:ascii="Times New Roman" w:eastAsia="Times New Roman" w:hAnsi="Times New Roman" w:cs="Times New Roman"/>
          <w:b/>
          <w:bCs/>
          <w:color w:val="000000"/>
          <w:sz w:val="20"/>
          <w:szCs w:val="20"/>
        </w:rPr>
        <w:t xml:space="preserve"> the Academic Support and Learning Resources Specialist</w:t>
      </w:r>
      <w:r w:rsidRPr="00C35077">
        <w:rPr>
          <w:rFonts w:ascii="Times New Roman" w:eastAsia="Times New Roman" w:hAnsi="Times New Roman" w:cs="Times New Roman"/>
          <w:color w:val="000000"/>
          <w:sz w:val="20"/>
          <w:szCs w:val="20"/>
        </w:rPr>
        <w:t xml:space="preserve"> at 610-526-5375. If you feel overwhelmed, please don’t be afraid to reach out to </w:t>
      </w:r>
      <w:r w:rsidRPr="00C35077">
        <w:rPr>
          <w:rFonts w:ascii="Times New Roman" w:eastAsia="Times New Roman" w:hAnsi="Times New Roman" w:cs="Times New Roman"/>
          <w:b/>
          <w:bCs/>
          <w:color w:val="000000"/>
          <w:sz w:val="20"/>
          <w:szCs w:val="20"/>
        </w:rPr>
        <w:t>Counseling Services</w:t>
      </w:r>
      <w:r w:rsidRPr="00C35077">
        <w:rPr>
          <w:rFonts w:ascii="Times New Roman" w:eastAsia="Times New Roman" w:hAnsi="Times New Roman" w:cs="Times New Roman"/>
          <w:color w:val="000000"/>
          <w:sz w:val="20"/>
          <w:szCs w:val="20"/>
        </w:rPr>
        <w:t>: call 610-526-7360 or 610-526-7778 when they are closed.</w:t>
      </w:r>
    </w:p>
    <w:sectPr w:rsidR="0054038A" w:rsidSect="005403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5C5865"/>
    <w:multiLevelType w:val="multilevel"/>
    <w:tmpl w:val="A50A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F456CF"/>
    <w:multiLevelType w:val="multilevel"/>
    <w:tmpl w:val="1B027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BA4C27"/>
    <w:multiLevelType w:val="multilevel"/>
    <w:tmpl w:val="62023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807053"/>
    <w:multiLevelType w:val="multilevel"/>
    <w:tmpl w:val="FB2A14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F63FEE"/>
    <w:multiLevelType w:val="multilevel"/>
    <w:tmpl w:val="9AE8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ED07C8"/>
    <w:multiLevelType w:val="multilevel"/>
    <w:tmpl w:val="65CE1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643E3C"/>
    <w:multiLevelType w:val="multilevel"/>
    <w:tmpl w:val="9F52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6"/>
  </w:num>
  <w:num w:numId="4">
    <w:abstractNumId w:val="2"/>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077"/>
    <w:rsid w:val="0054038A"/>
    <w:rsid w:val="00A42D19"/>
    <w:rsid w:val="00C35077"/>
    <w:rsid w:val="00DD3FD7"/>
    <w:rsid w:val="00F645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8309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3507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350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52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brynmawr.edu/registrar/CourseInfo/exam_schedule.html"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352</Words>
  <Characters>2007</Characters>
  <Application>Microsoft Macintosh Word</Application>
  <DocSecurity>0</DocSecurity>
  <Lines>16</Lines>
  <Paragraphs>4</Paragraphs>
  <ScaleCrop>false</ScaleCrop>
  <Company>Bryn Mawr College</Company>
  <LinksUpToDate>false</LinksUpToDate>
  <CharactersWithSpaces>2355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Bryn Mawr College</dc:creator>
  <cp:keywords/>
  <dc:description/>
  <cp:lastModifiedBy>Sage Farha</cp:lastModifiedBy>
  <cp:revision>1</cp:revision>
  <cp:lastPrinted>2014-12-04T18:53:00Z</cp:lastPrinted>
  <dcterms:created xsi:type="dcterms:W3CDTF">2011-12-09T22:01:00Z</dcterms:created>
  <dcterms:modified xsi:type="dcterms:W3CDTF">2016-11-21T15:13:00Z</dcterms:modified>
</cp:coreProperties>
</file>