
<file path=[Content_Types].xml><?xml version="1.0" encoding="utf-8"?>
<Types xmlns="http://schemas.openxmlformats.org/package/2006/content-types"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0E0CEAB" w14:textId="2F73A737" w:rsidR="004704F8" w:rsidRPr="007317AA" w:rsidRDefault="007317AA" w:rsidP="007317AA">
      <w:pPr>
        <w:jc w:val="center"/>
        <w:rPr>
          <w:b/>
          <w:bCs/>
        </w:rPr>
      </w:pPr>
      <w:r w:rsidRPr="007317AA">
        <w:rPr>
          <w:b/>
          <w:bCs/>
        </w:rPr>
        <w:t>Chapter 13 Handout</w:t>
      </w:r>
    </w:p>
    <w:p w14:paraId="5B656623" w14:textId="1A46DC84" w:rsidR="00F914BD" w:rsidRDefault="00F914BD"/>
    <w:p w14:paraId="2B86828E" w14:textId="0CF60E99" w:rsidR="00F914BD" w:rsidRDefault="00F914BD">
      <w:r w:rsidRPr="00F914BD">
        <w:drawing>
          <wp:inline distT="0" distB="0" distL="0" distR="0" wp14:anchorId="569AB14A" wp14:editId="674A0387">
            <wp:extent cx="5943600" cy="2682240"/>
            <wp:effectExtent l="0" t="0" r="0" b="0"/>
            <wp:docPr id="1" name="Picture 1" descr="Diagram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Diagram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682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D5BB4A8" w14:textId="77777777" w:rsidR="00F914BD" w:rsidRDefault="00F914BD"/>
    <w:p w14:paraId="059EB76D" w14:textId="2C74063B" w:rsidR="007317AA" w:rsidRDefault="007317AA">
      <w:r>
        <w:br w:type="page"/>
      </w:r>
    </w:p>
    <w:p w14:paraId="7A1FC1C0" w14:textId="77777777" w:rsidR="00F914BD" w:rsidRDefault="00F914BD"/>
    <w:p w14:paraId="34EF95C2" w14:textId="2ECF4577" w:rsidR="00F914BD" w:rsidRDefault="007317AA">
      <w:r w:rsidRPr="007317AA">
        <w:drawing>
          <wp:inline distT="0" distB="0" distL="0" distR="0" wp14:anchorId="33FE91CC" wp14:editId="68C6D466">
            <wp:extent cx="5943600" cy="3350260"/>
            <wp:effectExtent l="0" t="0" r="0" b="2540"/>
            <wp:docPr id="2" name="Picture 2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Table&#10;&#10;Description automatically generated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350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558"/>
        <w:gridCol w:w="1558"/>
        <w:gridCol w:w="1558"/>
        <w:gridCol w:w="1558"/>
        <w:gridCol w:w="1559"/>
        <w:gridCol w:w="1559"/>
      </w:tblGrid>
      <w:tr w:rsidR="007317AA" w14:paraId="54CBBCB1" w14:textId="77777777" w:rsidTr="007317AA">
        <w:tc>
          <w:tcPr>
            <w:tcW w:w="1558" w:type="dxa"/>
          </w:tcPr>
          <w:p w14:paraId="7D7B01AD" w14:textId="784436B1" w:rsidR="007317AA" w:rsidRPr="007317AA" w:rsidRDefault="007317AA" w:rsidP="007317AA">
            <w:pPr>
              <w:jc w:val="center"/>
              <w:rPr>
                <w:b/>
                <w:bCs/>
              </w:rPr>
            </w:pPr>
            <w:r w:rsidRPr="007317AA">
              <w:rPr>
                <w:b/>
                <w:bCs/>
              </w:rPr>
              <w:t>For Whom</w:t>
            </w:r>
          </w:p>
        </w:tc>
        <w:tc>
          <w:tcPr>
            <w:tcW w:w="1558" w:type="dxa"/>
          </w:tcPr>
          <w:p w14:paraId="72FC3B5C" w14:textId="6BF32F5E" w:rsidR="007317AA" w:rsidRPr="007317AA" w:rsidRDefault="007317AA" w:rsidP="007317AA">
            <w:pPr>
              <w:jc w:val="center"/>
              <w:rPr>
                <w:b/>
                <w:bCs/>
              </w:rPr>
            </w:pPr>
            <w:r w:rsidRPr="007317AA">
              <w:rPr>
                <w:b/>
                <w:bCs/>
              </w:rPr>
              <w:t>Assumptions</w:t>
            </w:r>
          </w:p>
        </w:tc>
        <w:tc>
          <w:tcPr>
            <w:tcW w:w="1558" w:type="dxa"/>
          </w:tcPr>
          <w:p w14:paraId="517E3FD1" w14:textId="6B6D1EDC" w:rsidR="007317AA" w:rsidRPr="007317AA" w:rsidRDefault="007317AA" w:rsidP="007317AA">
            <w:pPr>
              <w:jc w:val="center"/>
              <w:rPr>
                <w:b/>
                <w:bCs/>
              </w:rPr>
            </w:pPr>
            <w:r w:rsidRPr="007317AA">
              <w:rPr>
                <w:b/>
                <w:bCs/>
              </w:rPr>
              <w:t>Inputs</w:t>
            </w:r>
          </w:p>
        </w:tc>
        <w:tc>
          <w:tcPr>
            <w:tcW w:w="1558" w:type="dxa"/>
          </w:tcPr>
          <w:p w14:paraId="73631774" w14:textId="5445C58C" w:rsidR="007317AA" w:rsidRPr="007317AA" w:rsidRDefault="007317AA" w:rsidP="007317AA">
            <w:pPr>
              <w:jc w:val="center"/>
              <w:rPr>
                <w:b/>
                <w:bCs/>
              </w:rPr>
            </w:pPr>
            <w:r w:rsidRPr="007317AA">
              <w:rPr>
                <w:b/>
                <w:bCs/>
              </w:rPr>
              <w:t>Activities</w:t>
            </w:r>
          </w:p>
        </w:tc>
        <w:tc>
          <w:tcPr>
            <w:tcW w:w="1559" w:type="dxa"/>
          </w:tcPr>
          <w:p w14:paraId="3B87B7E0" w14:textId="13B86DCB" w:rsidR="007317AA" w:rsidRPr="007317AA" w:rsidRDefault="007317AA" w:rsidP="007317AA">
            <w:pPr>
              <w:jc w:val="center"/>
              <w:rPr>
                <w:b/>
                <w:bCs/>
              </w:rPr>
            </w:pPr>
            <w:r w:rsidRPr="007317AA">
              <w:rPr>
                <w:b/>
                <w:bCs/>
              </w:rPr>
              <w:t>Outputs</w:t>
            </w:r>
          </w:p>
        </w:tc>
        <w:tc>
          <w:tcPr>
            <w:tcW w:w="1559" w:type="dxa"/>
          </w:tcPr>
          <w:p w14:paraId="60A5D43B" w14:textId="2558C7BC" w:rsidR="007317AA" w:rsidRPr="007317AA" w:rsidRDefault="007317AA" w:rsidP="007317AA">
            <w:pPr>
              <w:jc w:val="center"/>
              <w:rPr>
                <w:b/>
                <w:bCs/>
              </w:rPr>
            </w:pPr>
            <w:r w:rsidRPr="007317AA">
              <w:rPr>
                <w:b/>
                <w:bCs/>
              </w:rPr>
              <w:t>Outcomes</w:t>
            </w:r>
          </w:p>
        </w:tc>
      </w:tr>
      <w:tr w:rsidR="007317AA" w14:paraId="0BA6858A" w14:textId="77777777" w:rsidTr="007317AA">
        <w:tc>
          <w:tcPr>
            <w:tcW w:w="1558" w:type="dxa"/>
          </w:tcPr>
          <w:p w14:paraId="2712A34D" w14:textId="30644E0D" w:rsidR="007317AA" w:rsidRPr="007317AA" w:rsidRDefault="007317AA" w:rsidP="007317AA">
            <w:pPr>
              <w:rPr>
                <w:sz w:val="20"/>
                <w:szCs w:val="20"/>
              </w:rPr>
            </w:pPr>
            <w:r w:rsidRPr="007317AA">
              <w:rPr>
                <w:sz w:val="20"/>
                <w:szCs w:val="20"/>
              </w:rPr>
              <w:t>(Identify the target population for the program)</w:t>
            </w:r>
          </w:p>
        </w:tc>
        <w:tc>
          <w:tcPr>
            <w:tcW w:w="1558" w:type="dxa"/>
          </w:tcPr>
          <w:p w14:paraId="110F8203" w14:textId="5B52A814" w:rsidR="007317AA" w:rsidRPr="007317AA" w:rsidRDefault="007317AA" w:rsidP="007317AA">
            <w:pPr>
              <w:rPr>
                <w:sz w:val="20"/>
                <w:szCs w:val="20"/>
              </w:rPr>
            </w:pPr>
            <w:r w:rsidRPr="007317AA">
              <w:rPr>
                <w:sz w:val="20"/>
                <w:szCs w:val="20"/>
              </w:rPr>
              <w:t>Assumptions about (1) the causes of the social condition and (2) the appropriate intervention method to address the social condition</w:t>
            </w:r>
          </w:p>
        </w:tc>
        <w:tc>
          <w:tcPr>
            <w:tcW w:w="1558" w:type="dxa"/>
          </w:tcPr>
          <w:p w14:paraId="1AFB7A0B" w14:textId="3F34DC33" w:rsidR="007317AA" w:rsidRPr="007317AA" w:rsidRDefault="007317AA" w:rsidP="007317AA">
            <w:pPr>
              <w:rPr>
                <w:sz w:val="20"/>
                <w:szCs w:val="20"/>
              </w:rPr>
            </w:pPr>
            <w:r w:rsidRPr="007317AA">
              <w:rPr>
                <w:sz w:val="20"/>
                <w:szCs w:val="20"/>
              </w:rPr>
              <w:t>Inputs required to run the program</w:t>
            </w:r>
          </w:p>
        </w:tc>
        <w:tc>
          <w:tcPr>
            <w:tcW w:w="1558" w:type="dxa"/>
          </w:tcPr>
          <w:p w14:paraId="3C85C061" w14:textId="1EC93443" w:rsidR="007317AA" w:rsidRPr="007317AA" w:rsidRDefault="007317AA" w:rsidP="007317AA">
            <w:pPr>
              <w:rPr>
                <w:sz w:val="20"/>
                <w:szCs w:val="20"/>
              </w:rPr>
            </w:pPr>
            <w:r w:rsidRPr="007317AA">
              <w:rPr>
                <w:sz w:val="20"/>
                <w:szCs w:val="20"/>
              </w:rPr>
              <w:t>The program process that comprise the program</w:t>
            </w:r>
          </w:p>
        </w:tc>
        <w:tc>
          <w:tcPr>
            <w:tcW w:w="1559" w:type="dxa"/>
          </w:tcPr>
          <w:p w14:paraId="72320E8B" w14:textId="653A6DE5" w:rsidR="007317AA" w:rsidRPr="007317AA" w:rsidRDefault="007317AA" w:rsidP="007317AA">
            <w:pPr>
              <w:rPr>
                <w:sz w:val="20"/>
                <w:szCs w:val="20"/>
              </w:rPr>
            </w:pPr>
            <w:r w:rsidRPr="007317AA">
              <w:rPr>
                <w:sz w:val="20"/>
                <w:szCs w:val="20"/>
              </w:rPr>
              <w:t>Programs produce (1) Intermediate outputs reflecting units of service and (2)</w:t>
            </w:r>
            <w:r>
              <w:rPr>
                <w:sz w:val="20"/>
                <w:szCs w:val="20"/>
              </w:rPr>
              <w:t xml:space="preserve"> </w:t>
            </w:r>
            <w:r w:rsidRPr="007317AA">
              <w:rPr>
                <w:sz w:val="20"/>
                <w:szCs w:val="20"/>
              </w:rPr>
              <w:t>final outputs called service completions</w:t>
            </w:r>
          </w:p>
        </w:tc>
        <w:tc>
          <w:tcPr>
            <w:tcW w:w="1559" w:type="dxa"/>
          </w:tcPr>
          <w:p w14:paraId="0564EB60" w14:textId="034295A8" w:rsidR="007317AA" w:rsidRPr="007317AA" w:rsidRDefault="007317AA" w:rsidP="007317AA">
            <w:pPr>
              <w:rPr>
                <w:sz w:val="20"/>
                <w:szCs w:val="20"/>
              </w:rPr>
            </w:pPr>
            <w:r w:rsidRPr="007317AA">
              <w:rPr>
                <w:sz w:val="20"/>
                <w:szCs w:val="20"/>
              </w:rPr>
              <w:t>Program’s expected outcomes including (1) initial outcomes and (2) final outcomes.</w:t>
            </w:r>
          </w:p>
        </w:tc>
      </w:tr>
      <w:tr w:rsidR="007317AA" w14:paraId="190E3AEC" w14:textId="77777777" w:rsidTr="007317AA">
        <w:tc>
          <w:tcPr>
            <w:tcW w:w="1558" w:type="dxa"/>
          </w:tcPr>
          <w:p w14:paraId="7EFF0848" w14:textId="77777777" w:rsidR="007317AA" w:rsidRDefault="007317AA" w:rsidP="007317AA"/>
          <w:p w14:paraId="722DE1C0" w14:textId="77777777" w:rsidR="007317AA" w:rsidRDefault="007317AA" w:rsidP="007317AA"/>
          <w:p w14:paraId="0E5DB370" w14:textId="18EDB462" w:rsidR="007317AA" w:rsidRDefault="007317AA" w:rsidP="007317AA"/>
        </w:tc>
        <w:tc>
          <w:tcPr>
            <w:tcW w:w="1558" w:type="dxa"/>
          </w:tcPr>
          <w:p w14:paraId="3BB97AEC" w14:textId="77777777" w:rsidR="007317AA" w:rsidRDefault="007317AA" w:rsidP="007317AA"/>
        </w:tc>
        <w:tc>
          <w:tcPr>
            <w:tcW w:w="1558" w:type="dxa"/>
          </w:tcPr>
          <w:p w14:paraId="55AD8228" w14:textId="77777777" w:rsidR="007317AA" w:rsidRDefault="007317AA" w:rsidP="007317AA"/>
        </w:tc>
        <w:tc>
          <w:tcPr>
            <w:tcW w:w="1558" w:type="dxa"/>
          </w:tcPr>
          <w:p w14:paraId="7C670AE0" w14:textId="77777777" w:rsidR="007317AA" w:rsidRDefault="007317AA" w:rsidP="007317AA"/>
        </w:tc>
        <w:tc>
          <w:tcPr>
            <w:tcW w:w="1559" w:type="dxa"/>
          </w:tcPr>
          <w:p w14:paraId="1819251E" w14:textId="77777777" w:rsidR="007317AA" w:rsidRDefault="007317AA" w:rsidP="007317AA"/>
        </w:tc>
        <w:tc>
          <w:tcPr>
            <w:tcW w:w="1559" w:type="dxa"/>
          </w:tcPr>
          <w:p w14:paraId="17B1BF8D" w14:textId="77777777" w:rsidR="007317AA" w:rsidRDefault="007317AA" w:rsidP="007317AA"/>
        </w:tc>
      </w:tr>
    </w:tbl>
    <w:p w14:paraId="60A8BC19" w14:textId="77777777" w:rsidR="007317AA" w:rsidRDefault="007317AA"/>
    <w:sectPr w:rsidR="007317AA" w:rsidSect="00064675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AFF" w:usb1="C000ACFF" w:usb2="00000009" w:usb3="00000000" w:csb0="000001FF" w:csb1="00000000"/>
  </w:font>
  <w:font w:name="DengXian">
    <w:altName w:val="等线"/>
    <w:panose1 w:val="02010600030101010101"/>
    <w:charset w:val="86"/>
    <w:family w:val="modern"/>
    <w:pitch w:val="fixed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DengXian Light">
    <w:altName w:val="等线 Light"/>
    <w:panose1 w:val="02010600030101010101"/>
    <w:charset w:val="86"/>
    <w:family w:val="roman"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42657EB"/>
    <w:multiLevelType w:val="hybridMultilevel"/>
    <w:tmpl w:val="A886ADF6"/>
    <w:lvl w:ilvl="0" w:tplc="C3ECC9DC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70"/>
  <w:proofState w:spelling="clean" w:grammar="clean"/>
  <w:defaultTabStop w:val="720"/>
  <w:characterSpacingControl w:val="doNotCompress"/>
  <w:compat>
    <w:applyBreakingRules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F914BD"/>
    <w:rsid w:val="00064675"/>
    <w:rsid w:val="004704F8"/>
    <w:rsid w:val="007317AA"/>
    <w:rsid w:val="00F914B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2629524B"/>
  <w15:chartTrackingRefBased/>
  <w15:docId w15:val="{6E7FFE4B-8AC1-F249-8B00-6737E8AE5E6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4"/>
        <w:szCs w:val="24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7317A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317A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tiff"/><Relationship Id="rId5" Type="http://schemas.openxmlformats.org/officeDocument/2006/relationships/image" Target="media/image1.tif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</TotalTime>
  <Pages>2</Pages>
  <Words>83</Words>
  <Characters>478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560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Lauren Montemuro</dc:creator>
  <cp:keywords/>
  <dc:description/>
  <cp:lastModifiedBy>Lauren Montemuro</cp:lastModifiedBy>
  <cp:revision>1</cp:revision>
  <dcterms:created xsi:type="dcterms:W3CDTF">2020-11-17T15:29:00Z</dcterms:created>
  <dcterms:modified xsi:type="dcterms:W3CDTF">2020-11-17T15:50:00Z</dcterms:modified>
</cp:coreProperties>
</file>