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B7054" w14:textId="7777777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Hi Folks,</w:t>
      </w:r>
    </w:p>
    <w:p w14:paraId="0C23911D" w14:textId="648845CB"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 xml:space="preserve">Last week I ran into some current </w:t>
      </w:r>
      <w:proofErr w:type="spellStart"/>
      <w:r w:rsidRPr="005045D8">
        <w:rPr>
          <w:rFonts w:ascii="Helvetica Neue" w:eastAsia="Times New Roman" w:hAnsi="Helvetica Neue" w:cs="Times New Roman"/>
          <w:color w:val="495057"/>
          <w:sz w:val="23"/>
          <w:szCs w:val="23"/>
        </w:rPr>
        <w:t>postbacc</w:t>
      </w:r>
      <w:proofErr w:type="spellEnd"/>
      <w:r w:rsidRPr="005045D8">
        <w:rPr>
          <w:rFonts w:ascii="Helvetica Neue" w:eastAsia="Times New Roman" w:hAnsi="Helvetica Neue" w:cs="Times New Roman"/>
          <w:color w:val="495057"/>
          <w:sz w:val="23"/>
          <w:szCs w:val="23"/>
        </w:rPr>
        <w:t xml:space="preserve"> students who successfully linked and are on their way to medical school in a few months. And one month from today I will be teaching the first official class of CHEM 103 (General Chemistry I) for you folks who are starting the program. It goes fast!!</w:t>
      </w:r>
    </w:p>
    <w:p w14:paraId="70E3BB0D" w14:textId="7049CDA3"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 xml:space="preserve">I look forward to meeting you all in </w:t>
      </w:r>
      <w:proofErr w:type="gramStart"/>
      <w:r w:rsidRPr="005045D8">
        <w:rPr>
          <w:rFonts w:ascii="Helvetica Neue" w:eastAsia="Times New Roman" w:hAnsi="Helvetica Neue" w:cs="Times New Roman"/>
          <w:color w:val="495057"/>
          <w:sz w:val="23"/>
          <w:szCs w:val="23"/>
        </w:rPr>
        <w:t>June</w:t>
      </w:r>
      <w:proofErr w:type="gramEnd"/>
      <w:r w:rsidRPr="005045D8">
        <w:rPr>
          <w:rFonts w:ascii="Helvetica Neue" w:eastAsia="Times New Roman" w:hAnsi="Helvetica Neue" w:cs="Times New Roman"/>
          <w:color w:val="495057"/>
          <w:sz w:val="23"/>
          <w:szCs w:val="23"/>
        </w:rPr>
        <w:t xml:space="preserve"> but I wanted to make contact and give you a bit of information prior to your arrival on campus.</w:t>
      </w:r>
    </w:p>
    <w:p w14:paraId="70C30EB4" w14:textId="1D8ABB80"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b/>
          <w:bCs/>
          <w:color w:val="495057"/>
          <w:sz w:val="23"/>
          <w:szCs w:val="23"/>
        </w:rPr>
        <w:t>First, the logistics:</w:t>
      </w:r>
    </w:p>
    <w:p w14:paraId="62941D8D" w14:textId="5910FFFA"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 xml:space="preserve">Moodle will be the home base for our course information. You can log onto </w:t>
      </w:r>
      <w:proofErr w:type="spellStart"/>
      <w:r w:rsidRPr="005045D8">
        <w:rPr>
          <w:rFonts w:ascii="Helvetica Neue" w:eastAsia="Times New Roman" w:hAnsi="Helvetica Neue" w:cs="Times New Roman"/>
          <w:color w:val="495057"/>
          <w:sz w:val="23"/>
          <w:szCs w:val="23"/>
        </w:rPr>
        <w:t>moodle</w:t>
      </w:r>
      <w:proofErr w:type="spellEnd"/>
      <w:r w:rsidRPr="005045D8">
        <w:rPr>
          <w:rFonts w:ascii="Helvetica Neue" w:eastAsia="Times New Roman" w:hAnsi="Helvetica Neue" w:cs="Times New Roman"/>
          <w:color w:val="495057"/>
          <w:sz w:val="23"/>
          <w:szCs w:val="23"/>
        </w:rPr>
        <w:t xml:space="preserve"> at </w:t>
      </w:r>
      <w:hyperlink r:id="rId4" w:history="1">
        <w:r w:rsidRPr="005045D8">
          <w:rPr>
            <w:rFonts w:ascii="Helvetica Neue" w:eastAsia="Times New Roman" w:hAnsi="Helvetica Neue" w:cs="Times New Roman"/>
            <w:color w:val="03335F"/>
            <w:sz w:val="23"/>
            <w:szCs w:val="23"/>
            <w:u w:val="single"/>
          </w:rPr>
          <w:t>https://moodle.brynmawr.edu/</w:t>
        </w:r>
      </w:hyperlink>
      <w:r w:rsidRPr="005045D8">
        <w:rPr>
          <w:rFonts w:ascii="Helvetica Neue" w:eastAsia="Times New Roman" w:hAnsi="Helvetica Neue" w:cs="Times New Roman"/>
          <w:color w:val="495057"/>
          <w:sz w:val="23"/>
          <w:szCs w:val="23"/>
        </w:rPr>
        <w:t xml:space="preserve"> using your Bryn </w:t>
      </w:r>
      <w:proofErr w:type="spellStart"/>
      <w:r w:rsidRPr="005045D8">
        <w:rPr>
          <w:rFonts w:ascii="Helvetica Neue" w:eastAsia="Times New Roman" w:hAnsi="Helvetica Neue" w:cs="Times New Roman"/>
          <w:color w:val="495057"/>
          <w:sz w:val="23"/>
          <w:szCs w:val="23"/>
        </w:rPr>
        <w:t>Mawr</w:t>
      </w:r>
      <w:proofErr w:type="spellEnd"/>
      <w:r w:rsidRPr="005045D8">
        <w:rPr>
          <w:rFonts w:ascii="Helvetica Neue" w:eastAsia="Times New Roman" w:hAnsi="Helvetica Neue" w:cs="Times New Roman"/>
          <w:color w:val="495057"/>
          <w:sz w:val="23"/>
          <w:szCs w:val="23"/>
        </w:rPr>
        <w:t xml:space="preserve"> email address and password. Please do this ASAP so we can work out any tech issues that you might be having.</w:t>
      </w:r>
    </w:p>
    <w:p w14:paraId="68D817E2" w14:textId="302D68F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 xml:space="preserve">The syllabus for CHEM 103 is posted on </w:t>
      </w:r>
      <w:proofErr w:type="spellStart"/>
      <w:r w:rsidRPr="005045D8">
        <w:rPr>
          <w:rFonts w:ascii="Helvetica Neue" w:eastAsia="Times New Roman" w:hAnsi="Helvetica Neue" w:cs="Times New Roman"/>
          <w:color w:val="495057"/>
          <w:sz w:val="23"/>
          <w:szCs w:val="23"/>
        </w:rPr>
        <w:t>moodle</w:t>
      </w:r>
      <w:proofErr w:type="spellEnd"/>
      <w:r w:rsidRPr="005045D8">
        <w:rPr>
          <w:rFonts w:ascii="Helvetica Neue" w:eastAsia="Times New Roman" w:hAnsi="Helvetica Neue" w:cs="Times New Roman"/>
          <w:color w:val="495057"/>
          <w:sz w:val="23"/>
          <w:szCs w:val="23"/>
        </w:rPr>
        <w:t xml:space="preserve"> and has a bunch of information about the course. Please read it.</w:t>
      </w:r>
    </w:p>
    <w:p w14:paraId="6EB350D0" w14:textId="511E4A82"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You will need a textbook. It will serve as a slightly different presentation of the material compared to what we do in class. Chemistry has not changed much so any edition of the textbook (see syllabus) from the 8</w:t>
      </w:r>
      <w:r w:rsidRPr="005045D8">
        <w:rPr>
          <w:rFonts w:ascii="Helvetica Neue" w:eastAsia="Times New Roman" w:hAnsi="Helvetica Neue" w:cs="Times New Roman"/>
          <w:color w:val="495057"/>
          <w:sz w:val="17"/>
          <w:szCs w:val="17"/>
          <w:vertAlign w:val="superscript"/>
        </w:rPr>
        <w:t>th</w:t>
      </w:r>
      <w:r w:rsidRPr="005045D8">
        <w:rPr>
          <w:rFonts w:ascii="Helvetica Neue" w:eastAsia="Times New Roman" w:hAnsi="Helvetica Neue" w:cs="Times New Roman"/>
          <w:color w:val="495057"/>
          <w:sz w:val="23"/>
          <w:szCs w:val="23"/>
        </w:rPr>
        <w:t xml:space="preserve"> onwards is fine. If you want a book that has problems at the end of each chapter (which I would recommend) you’ll want a hardcover one – not a “hybrid”. My advice is to either buy a cheap used one online or see if current </w:t>
      </w:r>
      <w:proofErr w:type="spellStart"/>
      <w:r w:rsidRPr="005045D8">
        <w:rPr>
          <w:rFonts w:ascii="Helvetica Neue" w:eastAsia="Times New Roman" w:hAnsi="Helvetica Neue" w:cs="Times New Roman"/>
          <w:color w:val="495057"/>
          <w:sz w:val="23"/>
          <w:szCs w:val="23"/>
        </w:rPr>
        <w:t>postbaccs</w:t>
      </w:r>
      <w:proofErr w:type="spellEnd"/>
      <w:r w:rsidRPr="005045D8">
        <w:rPr>
          <w:rFonts w:ascii="Helvetica Neue" w:eastAsia="Times New Roman" w:hAnsi="Helvetica Neue" w:cs="Times New Roman"/>
          <w:color w:val="495057"/>
          <w:sz w:val="23"/>
          <w:szCs w:val="23"/>
        </w:rPr>
        <w:t xml:space="preserve"> have one to sell. Spending several hundred dollars on a new copy of the newest edition of the textbook is probably not money well spent.</w:t>
      </w:r>
    </w:p>
    <w:p w14:paraId="057A3FA4" w14:textId="07128AA0"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You will need a scientific calculator. It does not need to be a fancy graphing calculator. It just needs to do logs/exponents/scientific notation. A phone is </w:t>
      </w:r>
      <w:r w:rsidRPr="005045D8">
        <w:rPr>
          <w:rFonts w:ascii="Helvetica Neue" w:eastAsia="Times New Roman" w:hAnsi="Helvetica Neue" w:cs="Times New Roman"/>
          <w:b/>
          <w:bCs/>
          <w:color w:val="495057"/>
          <w:sz w:val="23"/>
          <w:szCs w:val="23"/>
        </w:rPr>
        <w:t>not</w:t>
      </w:r>
      <w:r w:rsidRPr="005045D8">
        <w:rPr>
          <w:rFonts w:ascii="Helvetica Neue" w:eastAsia="Times New Roman" w:hAnsi="Helvetica Neue" w:cs="Times New Roman"/>
          <w:color w:val="495057"/>
          <w:sz w:val="23"/>
          <w:szCs w:val="23"/>
        </w:rPr>
        <w:t> an acceptable substitute because you will need to use it during exams.</w:t>
      </w:r>
    </w:p>
    <w:p w14:paraId="0ED02AB1" w14:textId="1D920D3D"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You will need to sign up for the “Achieve for Chemistry” online learning system. Instructions for this will be distributed in several weeks. This is the platform on which all of your homework problems will be done. It costs approximately $50 per semester.</w:t>
      </w:r>
    </w:p>
    <w:p w14:paraId="72E0011D" w14:textId="715CEB31"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 xml:space="preserve">If you have academic </w:t>
      </w:r>
      <w:proofErr w:type="gramStart"/>
      <w:r w:rsidRPr="005045D8">
        <w:rPr>
          <w:rFonts w:ascii="Helvetica Neue" w:eastAsia="Times New Roman" w:hAnsi="Helvetica Neue" w:cs="Times New Roman"/>
          <w:color w:val="495057"/>
          <w:sz w:val="23"/>
          <w:szCs w:val="23"/>
        </w:rPr>
        <w:t>accommodations</w:t>
      </w:r>
      <w:proofErr w:type="gramEnd"/>
      <w:r w:rsidRPr="005045D8">
        <w:rPr>
          <w:rFonts w:ascii="Helvetica Neue" w:eastAsia="Times New Roman" w:hAnsi="Helvetica Neue" w:cs="Times New Roman"/>
          <w:color w:val="495057"/>
          <w:sz w:val="23"/>
          <w:szCs w:val="23"/>
        </w:rPr>
        <w:t xml:space="preserve"> please contact Deb Alder (</w:t>
      </w:r>
      <w:hyperlink r:id="rId5" w:history="1">
        <w:r w:rsidRPr="005045D8">
          <w:rPr>
            <w:rFonts w:ascii="Helvetica Neue" w:eastAsia="Times New Roman" w:hAnsi="Helvetica Neue" w:cs="Times New Roman"/>
            <w:color w:val="03335F"/>
            <w:sz w:val="23"/>
            <w:szCs w:val="23"/>
            <w:u w:val="single"/>
          </w:rPr>
          <w:t>dalder@brynmawr.edu</w:t>
        </w:r>
      </w:hyperlink>
      <w:r w:rsidRPr="005045D8">
        <w:rPr>
          <w:rFonts w:ascii="Helvetica Neue" w:eastAsia="Times New Roman" w:hAnsi="Helvetica Neue" w:cs="Times New Roman"/>
          <w:color w:val="495057"/>
          <w:sz w:val="23"/>
          <w:szCs w:val="23"/>
        </w:rPr>
        <w:t xml:space="preserve">) ASAP. It sometimes takes a while for the paperwork to get done and you will want it </w:t>
      </w:r>
      <w:proofErr w:type="gramStart"/>
      <w:r w:rsidRPr="005045D8">
        <w:rPr>
          <w:rFonts w:ascii="Helvetica Neue" w:eastAsia="Times New Roman" w:hAnsi="Helvetica Neue" w:cs="Times New Roman"/>
          <w:color w:val="495057"/>
          <w:sz w:val="23"/>
          <w:szCs w:val="23"/>
        </w:rPr>
        <w:t>complete</w:t>
      </w:r>
      <w:proofErr w:type="gramEnd"/>
      <w:r w:rsidRPr="005045D8">
        <w:rPr>
          <w:rFonts w:ascii="Helvetica Neue" w:eastAsia="Times New Roman" w:hAnsi="Helvetica Neue" w:cs="Times New Roman"/>
          <w:color w:val="495057"/>
          <w:sz w:val="23"/>
          <w:szCs w:val="23"/>
        </w:rPr>
        <w:t xml:space="preserve"> prior to the first exam.</w:t>
      </w:r>
    </w:p>
    <w:p w14:paraId="6328DED2" w14:textId="77777777" w:rsidR="005045D8" w:rsidRDefault="005045D8" w:rsidP="005045D8">
      <w:pPr>
        <w:spacing w:after="100" w:afterAutospacing="1"/>
        <w:rPr>
          <w:rFonts w:ascii="Helvetica Neue" w:eastAsia="Times New Roman" w:hAnsi="Helvetica Neue" w:cs="Times New Roman"/>
          <w:b/>
          <w:bCs/>
          <w:color w:val="495057"/>
          <w:sz w:val="23"/>
          <w:szCs w:val="23"/>
        </w:rPr>
      </w:pPr>
    </w:p>
    <w:p w14:paraId="3A141BFA" w14:textId="77777777" w:rsidR="005045D8" w:rsidRDefault="005045D8" w:rsidP="005045D8">
      <w:pPr>
        <w:spacing w:after="100" w:afterAutospacing="1"/>
        <w:rPr>
          <w:rFonts w:ascii="Helvetica Neue" w:eastAsia="Times New Roman" w:hAnsi="Helvetica Neue" w:cs="Times New Roman"/>
          <w:b/>
          <w:bCs/>
          <w:color w:val="495057"/>
          <w:sz w:val="23"/>
          <w:szCs w:val="23"/>
        </w:rPr>
      </w:pPr>
    </w:p>
    <w:p w14:paraId="091F9DED" w14:textId="77777777" w:rsidR="005045D8" w:rsidRDefault="005045D8" w:rsidP="005045D8">
      <w:pPr>
        <w:spacing w:after="100" w:afterAutospacing="1"/>
        <w:rPr>
          <w:rFonts w:ascii="Helvetica Neue" w:eastAsia="Times New Roman" w:hAnsi="Helvetica Neue" w:cs="Times New Roman"/>
          <w:b/>
          <w:bCs/>
          <w:color w:val="495057"/>
          <w:sz w:val="23"/>
          <w:szCs w:val="23"/>
        </w:rPr>
      </w:pPr>
    </w:p>
    <w:p w14:paraId="485DEFA2" w14:textId="77777777" w:rsidR="005045D8" w:rsidRDefault="005045D8" w:rsidP="005045D8">
      <w:pPr>
        <w:spacing w:after="100" w:afterAutospacing="1"/>
        <w:rPr>
          <w:rFonts w:ascii="Helvetica Neue" w:eastAsia="Times New Roman" w:hAnsi="Helvetica Neue" w:cs="Times New Roman"/>
          <w:b/>
          <w:bCs/>
          <w:color w:val="495057"/>
          <w:sz w:val="23"/>
          <w:szCs w:val="23"/>
        </w:rPr>
      </w:pPr>
    </w:p>
    <w:p w14:paraId="56155A8B" w14:textId="776F3545"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b/>
          <w:bCs/>
          <w:color w:val="495057"/>
          <w:sz w:val="23"/>
          <w:szCs w:val="23"/>
        </w:rPr>
        <w:lastRenderedPageBreak/>
        <w:t>Second, the motivational words:</w:t>
      </w:r>
    </w:p>
    <w:p w14:paraId="0C3F65F5" w14:textId="7777777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 xml:space="preserve">I realize that you are not coming here because of your love of chemistry – and I know that for many of you it may have been years or even decades since you have taken a science course. But it is going to be OK. I have been teaching chemistry for more than 15 years and I have taught students of all descriptions. I have worked with former professional athletes, former professional musicians, international aid workers and even a finance person or two and they all have been able to find success in General Chemistry. Remember that this course is designed for 18-year-old brand-new college students and you are all adults – which counts for more than you may think!  It is going to be a lot of </w:t>
      </w:r>
      <w:proofErr w:type="gramStart"/>
      <w:r w:rsidRPr="005045D8">
        <w:rPr>
          <w:rFonts w:ascii="Helvetica Neue" w:eastAsia="Times New Roman" w:hAnsi="Helvetica Neue" w:cs="Times New Roman"/>
          <w:color w:val="495057"/>
          <w:sz w:val="23"/>
          <w:szCs w:val="23"/>
        </w:rPr>
        <w:t>work</w:t>
      </w:r>
      <w:proofErr w:type="gramEnd"/>
      <w:r w:rsidRPr="005045D8">
        <w:rPr>
          <w:rFonts w:ascii="Helvetica Neue" w:eastAsia="Times New Roman" w:hAnsi="Helvetica Neue" w:cs="Times New Roman"/>
          <w:color w:val="495057"/>
          <w:sz w:val="23"/>
          <w:szCs w:val="23"/>
        </w:rPr>
        <w:t xml:space="preserve"> but you all have the ability to be successful in this class and I expect that some of you might even find that you like it a little bit once all is said and done. Chemistry is about understanding the way things work and using models of the physical world to predict behavior and rationalize results. While it is unlikely that you will use a whole lot of chemistry directly in your life as a physician, I believe that the habits of mind that make a good chemist overlap considerably with those that make a good doctor. And I suspect that you will find a variety of approaches and tools from your prior education and employment that resonate with the study of chemistry.</w:t>
      </w:r>
    </w:p>
    <w:p w14:paraId="77372B36" w14:textId="7777777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You don’t have to take my word for it though – you can ask the “old-</w:t>
      </w:r>
      <w:proofErr w:type="spellStart"/>
      <w:r w:rsidRPr="005045D8">
        <w:rPr>
          <w:rFonts w:ascii="Helvetica Neue" w:eastAsia="Times New Roman" w:hAnsi="Helvetica Neue" w:cs="Times New Roman"/>
          <w:color w:val="495057"/>
          <w:sz w:val="23"/>
          <w:szCs w:val="23"/>
        </w:rPr>
        <w:t>baccs</w:t>
      </w:r>
      <w:proofErr w:type="spellEnd"/>
      <w:r w:rsidRPr="005045D8">
        <w:rPr>
          <w:rFonts w:ascii="Helvetica Neue" w:eastAsia="Times New Roman" w:hAnsi="Helvetica Neue" w:cs="Times New Roman"/>
          <w:color w:val="495057"/>
          <w:sz w:val="23"/>
          <w:szCs w:val="23"/>
        </w:rPr>
        <w:t>”. And we are going to have several of them, Kevin Fredericks and Claire Young, who are going to be supporting you through this experience. While some of you may be thinking about the summer with trepidation, I encourage you to try to consider it as an exciting opportunity to do and learn some new things on your way to a career in medicine.</w:t>
      </w:r>
    </w:p>
    <w:p w14:paraId="7CEACC7C" w14:textId="1E0491E1" w:rsidR="005045D8" w:rsidRPr="005045D8" w:rsidRDefault="005045D8" w:rsidP="005045D8">
      <w:pPr>
        <w:spacing w:after="100" w:afterAutospacing="1"/>
        <w:rPr>
          <w:rFonts w:ascii="Helvetica Neue" w:eastAsia="Times New Roman" w:hAnsi="Helvetica Neue" w:cs="Times New Roman"/>
          <w:color w:val="495057"/>
          <w:sz w:val="23"/>
          <w:szCs w:val="23"/>
        </w:rPr>
      </w:pPr>
    </w:p>
    <w:p w14:paraId="4530E6C1" w14:textId="02A9D74A"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b/>
          <w:bCs/>
          <w:color w:val="495057"/>
          <w:sz w:val="23"/>
          <w:szCs w:val="23"/>
        </w:rPr>
        <w:t>Third, next steps:</w:t>
      </w:r>
    </w:p>
    <w:p w14:paraId="00115BF9" w14:textId="7777777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 xml:space="preserve">In the next few weeks I will have an assignment for you – don’t worry, there won’t be any math on it. </w:t>
      </w:r>
      <w:proofErr w:type="gramStart"/>
      <w:r w:rsidRPr="005045D8">
        <w:rPr>
          <w:rFonts w:ascii="Helvetica Neue" w:eastAsia="Times New Roman" w:hAnsi="Helvetica Neue" w:cs="Times New Roman"/>
          <w:color w:val="495057"/>
          <w:sz w:val="23"/>
          <w:szCs w:val="23"/>
        </w:rPr>
        <w:t>So</w:t>
      </w:r>
      <w:proofErr w:type="gramEnd"/>
      <w:r w:rsidRPr="005045D8">
        <w:rPr>
          <w:rFonts w:ascii="Helvetica Neue" w:eastAsia="Times New Roman" w:hAnsi="Helvetica Neue" w:cs="Times New Roman"/>
          <w:color w:val="495057"/>
          <w:sz w:val="23"/>
          <w:szCs w:val="23"/>
        </w:rPr>
        <w:t xml:space="preserve"> keep your eyes out for another email from me. I also will hold a few short zooms in the next couple of weeks (details to come) just in case people want to meet me or if folks have questions. But you should also feel free to email me any specific questions you might have.</w:t>
      </w:r>
    </w:p>
    <w:p w14:paraId="2CE4DDC1" w14:textId="0A6DEF9C" w:rsidR="005045D8" w:rsidRPr="005045D8" w:rsidRDefault="005045D8" w:rsidP="005045D8">
      <w:pPr>
        <w:spacing w:after="100" w:afterAutospacing="1"/>
        <w:rPr>
          <w:rFonts w:ascii="Helvetica Neue" w:eastAsia="Times New Roman" w:hAnsi="Helvetica Neue" w:cs="Times New Roman"/>
          <w:color w:val="495057"/>
          <w:sz w:val="23"/>
          <w:szCs w:val="23"/>
        </w:rPr>
      </w:pPr>
    </w:p>
    <w:p w14:paraId="631C12B2" w14:textId="7777777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I look forward to meeting you all soon!</w:t>
      </w:r>
    </w:p>
    <w:p w14:paraId="470631D9" w14:textId="7777777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 </w:t>
      </w:r>
    </w:p>
    <w:p w14:paraId="53B31CFC" w14:textId="7777777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Best</w:t>
      </w:r>
    </w:p>
    <w:p w14:paraId="196BD082" w14:textId="77777777" w:rsidR="005045D8" w:rsidRPr="005045D8" w:rsidRDefault="005045D8" w:rsidP="005045D8">
      <w:pPr>
        <w:spacing w:after="100" w:afterAutospacing="1"/>
        <w:rPr>
          <w:rFonts w:ascii="Helvetica Neue" w:eastAsia="Times New Roman" w:hAnsi="Helvetica Neue" w:cs="Times New Roman"/>
          <w:color w:val="495057"/>
          <w:sz w:val="23"/>
          <w:szCs w:val="23"/>
        </w:rPr>
      </w:pPr>
      <w:r w:rsidRPr="005045D8">
        <w:rPr>
          <w:rFonts w:ascii="Helvetica Neue" w:eastAsia="Times New Roman" w:hAnsi="Helvetica Neue" w:cs="Times New Roman"/>
          <w:color w:val="495057"/>
          <w:sz w:val="23"/>
          <w:szCs w:val="23"/>
        </w:rPr>
        <w:t>JIG</w:t>
      </w:r>
    </w:p>
    <w:p w14:paraId="2933E8C6" w14:textId="77777777" w:rsidR="005045D8" w:rsidRDefault="005045D8">
      <w:bookmarkStart w:id="0" w:name="_GoBack"/>
      <w:bookmarkEnd w:id="0"/>
    </w:p>
    <w:sectPr w:rsidR="005045D8" w:rsidSect="00C9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D8"/>
    <w:rsid w:val="005045D8"/>
    <w:rsid w:val="00C94C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75BD82"/>
  <w15:chartTrackingRefBased/>
  <w15:docId w15:val="{CF827DD8-D51B-DA47-A008-0B7A59E1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5D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45D8"/>
    <w:rPr>
      <w:b/>
      <w:bCs/>
    </w:rPr>
  </w:style>
  <w:style w:type="character" w:styleId="Hyperlink">
    <w:name w:val="Hyperlink"/>
    <w:basedOn w:val="DefaultParagraphFont"/>
    <w:uiPriority w:val="99"/>
    <w:semiHidden/>
    <w:unhideWhenUsed/>
    <w:rsid w:val="005045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2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lder@brynmawr.edu" TargetMode="External"/><Relationship Id="rId4" Type="http://schemas.openxmlformats.org/officeDocument/2006/relationships/hyperlink" Target="https://moodle.brynmaw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I Goldsmith</dc:creator>
  <cp:keywords/>
  <dc:description/>
  <cp:lastModifiedBy>Jonas I Goldsmith</cp:lastModifiedBy>
  <cp:revision>1</cp:revision>
  <dcterms:created xsi:type="dcterms:W3CDTF">2022-05-25T14:42:00Z</dcterms:created>
  <dcterms:modified xsi:type="dcterms:W3CDTF">2022-05-25T14:44:00Z</dcterms:modified>
</cp:coreProperties>
</file>