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54FDF" w14:textId="6CEB6722" w:rsidR="004C4449" w:rsidRPr="004C4449" w:rsidRDefault="004C4449" w:rsidP="004C4449">
      <w:pPr>
        <w:pStyle w:val="Heading1"/>
        <w:jc w:val="left"/>
        <w:rPr>
          <w:rFonts w:eastAsiaTheme="minorHAnsi"/>
          <w:sz w:val="20"/>
          <w:szCs w:val="20"/>
        </w:rPr>
      </w:pPr>
      <w:bookmarkStart w:id="0" w:name="_Toc226809969"/>
    </w:p>
    <w:p w14:paraId="35E607F6" w14:textId="77777777" w:rsidR="004C4449" w:rsidRDefault="004C4449" w:rsidP="004C4449">
      <w:pPr>
        <w:pStyle w:val="Heading1"/>
        <w:rPr>
          <w:rFonts w:eastAsiaTheme="minorHAnsi"/>
        </w:rPr>
      </w:pPr>
      <w:r>
        <w:rPr>
          <w:rFonts w:eastAsiaTheme="minorHAnsi"/>
        </w:rPr>
        <w:t>Questions to Identify Thoughts and Beliefs</w:t>
      </w:r>
      <w:bookmarkEnd w:id="0"/>
    </w:p>
    <w:p w14:paraId="54CC3C36" w14:textId="77777777" w:rsidR="004C4449" w:rsidRPr="00A122BE" w:rsidRDefault="004C4449" w:rsidP="004C4449">
      <w:pPr>
        <w:rPr>
          <w:rFonts w:eastAsiaTheme="minorHAnsi"/>
        </w:rPr>
      </w:pPr>
    </w:p>
    <w:p w14:paraId="3A2EC746" w14:textId="77777777" w:rsidR="004C4449" w:rsidRDefault="004C4449" w:rsidP="004C4449">
      <w:pPr>
        <w:jc w:val="center"/>
        <w:rPr>
          <w:b/>
        </w:rPr>
      </w:pPr>
    </w:p>
    <w:p w14:paraId="2F9F923C" w14:textId="77777777" w:rsidR="004C4449" w:rsidRPr="00B73F19" w:rsidRDefault="004C4449" w:rsidP="004C4449">
      <w:pPr>
        <w:rPr>
          <w:bCs/>
          <w:i/>
          <w:sz w:val="28"/>
          <w:szCs w:val="28"/>
        </w:rPr>
      </w:pPr>
      <w:r w:rsidRPr="00B73F19">
        <w:rPr>
          <w:bCs/>
          <w:i/>
          <w:sz w:val="28"/>
          <w:szCs w:val="28"/>
        </w:rPr>
        <w:t>The following questions</w:t>
      </w:r>
      <w:r w:rsidRPr="00A122BE">
        <w:rPr>
          <w:rStyle w:val="FootnoteReference"/>
          <w:sz w:val="28"/>
          <w:szCs w:val="28"/>
        </w:rPr>
        <w:footnoteReference w:id="1"/>
      </w:r>
      <w:r w:rsidRPr="00B73F19">
        <w:rPr>
          <w:bCs/>
          <w:i/>
          <w:sz w:val="28"/>
          <w:szCs w:val="28"/>
        </w:rPr>
        <w:t xml:space="preserve"> are designed to elicit automatic thoughts, intermediate beliefs (rules and assumptions), and core beliefs (schemas) from clients. The entire battery of questions is not intended to be exhausted at once; instead, this is a compilation of various open-ended questions that can help your client and you uncover thoughts beneath the feelings. Feel free to add your own!</w:t>
      </w:r>
    </w:p>
    <w:p w14:paraId="17B9DE6B" w14:textId="77777777" w:rsidR="004C4449" w:rsidRPr="00B73F19" w:rsidRDefault="004C4449" w:rsidP="004C4449">
      <w:pPr>
        <w:rPr>
          <w:bCs/>
          <w:sz w:val="28"/>
          <w:szCs w:val="28"/>
        </w:rPr>
      </w:pPr>
    </w:p>
    <w:p w14:paraId="50966172" w14:textId="77777777" w:rsidR="004C4449" w:rsidRPr="00B73F19" w:rsidRDefault="004C4449" w:rsidP="004C4449">
      <w:pPr>
        <w:rPr>
          <w:bCs/>
          <w:sz w:val="28"/>
          <w:szCs w:val="28"/>
        </w:rPr>
      </w:pPr>
      <w:r w:rsidRPr="00B73F19">
        <w:rPr>
          <w:bCs/>
          <w:sz w:val="28"/>
          <w:szCs w:val="28"/>
        </w:rPr>
        <w:t>"What was going through your mind just before you started to feel _____?"</w:t>
      </w:r>
    </w:p>
    <w:p w14:paraId="3425438F" w14:textId="77777777" w:rsidR="004C4449" w:rsidRPr="00B73F19" w:rsidRDefault="004C4449" w:rsidP="004C4449">
      <w:pPr>
        <w:rPr>
          <w:bCs/>
          <w:sz w:val="28"/>
          <w:szCs w:val="28"/>
        </w:rPr>
      </w:pPr>
    </w:p>
    <w:p w14:paraId="149D8311" w14:textId="77777777" w:rsidR="004C4449" w:rsidRPr="00B73F19" w:rsidRDefault="004C4449" w:rsidP="004C4449">
      <w:pPr>
        <w:rPr>
          <w:bCs/>
          <w:sz w:val="28"/>
          <w:szCs w:val="28"/>
        </w:rPr>
      </w:pPr>
      <w:r w:rsidRPr="00B73F19">
        <w:rPr>
          <w:bCs/>
          <w:sz w:val="28"/>
          <w:szCs w:val="28"/>
        </w:rPr>
        <w:t>"What are/were you telling yourself?"</w:t>
      </w:r>
    </w:p>
    <w:p w14:paraId="79B9ECE7" w14:textId="77777777" w:rsidR="004C4449" w:rsidRPr="00B73F19" w:rsidRDefault="004C4449" w:rsidP="004C4449">
      <w:pPr>
        <w:rPr>
          <w:bCs/>
          <w:sz w:val="28"/>
          <w:szCs w:val="28"/>
        </w:rPr>
      </w:pPr>
    </w:p>
    <w:p w14:paraId="6CC24FED" w14:textId="77777777" w:rsidR="004C4449" w:rsidRPr="00B73F19" w:rsidRDefault="004C4449" w:rsidP="004C4449">
      <w:pPr>
        <w:rPr>
          <w:bCs/>
          <w:sz w:val="28"/>
          <w:szCs w:val="28"/>
        </w:rPr>
      </w:pPr>
      <w:r w:rsidRPr="00B73F19">
        <w:rPr>
          <w:bCs/>
          <w:sz w:val="28"/>
          <w:szCs w:val="28"/>
        </w:rPr>
        <w:t>“What does it say about you?”</w:t>
      </w:r>
    </w:p>
    <w:p w14:paraId="75813A98" w14:textId="77777777" w:rsidR="004C4449" w:rsidRPr="00B73F19" w:rsidRDefault="004C4449" w:rsidP="004C4449">
      <w:pPr>
        <w:rPr>
          <w:bCs/>
          <w:sz w:val="28"/>
          <w:szCs w:val="28"/>
        </w:rPr>
      </w:pPr>
    </w:p>
    <w:p w14:paraId="79B1D107" w14:textId="77777777" w:rsidR="004C4449" w:rsidRPr="00B73F19" w:rsidRDefault="004C4449" w:rsidP="004C4449">
      <w:pPr>
        <w:rPr>
          <w:bCs/>
          <w:sz w:val="28"/>
          <w:szCs w:val="28"/>
          <w:vertAlign w:val="superscript"/>
        </w:rPr>
      </w:pPr>
      <w:r w:rsidRPr="00B73F19">
        <w:rPr>
          <w:bCs/>
          <w:sz w:val="28"/>
          <w:szCs w:val="28"/>
        </w:rPr>
        <w:t>"Can you tell me what you are thinking that is making you feel so _______?"</w:t>
      </w:r>
    </w:p>
    <w:p w14:paraId="35ACE477" w14:textId="77777777" w:rsidR="004C4449" w:rsidRPr="00B73F19" w:rsidRDefault="004C4449" w:rsidP="004C4449">
      <w:pPr>
        <w:rPr>
          <w:bCs/>
          <w:sz w:val="28"/>
          <w:szCs w:val="28"/>
        </w:rPr>
      </w:pPr>
    </w:p>
    <w:p w14:paraId="44C58ADD" w14:textId="77777777" w:rsidR="004C4449" w:rsidRPr="00B73F19" w:rsidRDefault="004C4449" w:rsidP="004C4449">
      <w:pPr>
        <w:rPr>
          <w:bCs/>
          <w:sz w:val="28"/>
          <w:szCs w:val="28"/>
        </w:rPr>
      </w:pPr>
      <w:r w:rsidRPr="00B73F19">
        <w:rPr>
          <w:bCs/>
          <w:sz w:val="28"/>
          <w:szCs w:val="28"/>
        </w:rPr>
        <w:t>"How would you complete this sentence: 'I feel sad because I think that ______.'"</w:t>
      </w:r>
    </w:p>
    <w:p w14:paraId="696D0DC2" w14:textId="77777777" w:rsidR="004C4449" w:rsidRPr="00B73F19" w:rsidRDefault="004C4449" w:rsidP="004C4449">
      <w:pPr>
        <w:rPr>
          <w:bCs/>
          <w:sz w:val="28"/>
          <w:szCs w:val="28"/>
        </w:rPr>
      </w:pPr>
    </w:p>
    <w:p w14:paraId="17B5C4A3" w14:textId="77777777" w:rsidR="004C4449" w:rsidRPr="00B73F19" w:rsidRDefault="004C4449" w:rsidP="004C4449">
      <w:pPr>
        <w:spacing w:after="120"/>
        <w:rPr>
          <w:bCs/>
          <w:sz w:val="28"/>
          <w:szCs w:val="28"/>
        </w:rPr>
      </w:pPr>
      <w:r w:rsidRPr="00B73F19">
        <w:rPr>
          <w:bCs/>
          <w:sz w:val="28"/>
          <w:szCs w:val="28"/>
        </w:rPr>
        <w:t>Vertical descent: getting to the root of the problem after a client provides a negative thought by asking a cascade of questions:</w:t>
      </w:r>
    </w:p>
    <w:p w14:paraId="3345700A" w14:textId="77777777" w:rsidR="004C4449" w:rsidRPr="00B73F19" w:rsidRDefault="004C4449" w:rsidP="004C4449">
      <w:pPr>
        <w:numPr>
          <w:ilvl w:val="0"/>
          <w:numId w:val="1"/>
        </w:numPr>
        <w:spacing w:after="120"/>
        <w:rPr>
          <w:bCs/>
          <w:sz w:val="28"/>
          <w:szCs w:val="28"/>
        </w:rPr>
      </w:pPr>
      <w:r w:rsidRPr="00B73F19">
        <w:rPr>
          <w:bCs/>
          <w:sz w:val="28"/>
          <w:szCs w:val="28"/>
        </w:rPr>
        <w:t>"Why would that be a problem for you?"</w:t>
      </w:r>
    </w:p>
    <w:p w14:paraId="09E80CC6" w14:textId="77777777" w:rsidR="004C4449" w:rsidRPr="00B73F19" w:rsidRDefault="004C4449" w:rsidP="004C4449">
      <w:pPr>
        <w:numPr>
          <w:ilvl w:val="0"/>
          <w:numId w:val="1"/>
        </w:numPr>
        <w:spacing w:after="120"/>
        <w:rPr>
          <w:bCs/>
          <w:sz w:val="28"/>
          <w:szCs w:val="28"/>
        </w:rPr>
      </w:pPr>
      <w:r w:rsidRPr="00B73F19">
        <w:rPr>
          <w:bCs/>
          <w:sz w:val="28"/>
          <w:szCs w:val="28"/>
        </w:rPr>
        <w:t>"What would happen?"</w:t>
      </w:r>
    </w:p>
    <w:p w14:paraId="263EB2F1" w14:textId="77777777" w:rsidR="004C4449" w:rsidRPr="00B73F19" w:rsidRDefault="004C4449" w:rsidP="004C4449">
      <w:pPr>
        <w:numPr>
          <w:ilvl w:val="0"/>
          <w:numId w:val="1"/>
        </w:numPr>
        <w:spacing w:after="120"/>
        <w:rPr>
          <w:bCs/>
          <w:sz w:val="28"/>
          <w:szCs w:val="28"/>
        </w:rPr>
      </w:pPr>
      <w:r w:rsidRPr="00B73F19">
        <w:rPr>
          <w:bCs/>
          <w:sz w:val="28"/>
          <w:szCs w:val="28"/>
        </w:rPr>
        <w:t>"Why would that bother you?"</w:t>
      </w:r>
    </w:p>
    <w:p w14:paraId="4E638511" w14:textId="77777777" w:rsidR="004C4449" w:rsidRPr="00B73F19" w:rsidRDefault="004C4449" w:rsidP="004C4449">
      <w:pPr>
        <w:numPr>
          <w:ilvl w:val="0"/>
          <w:numId w:val="1"/>
        </w:numPr>
        <w:spacing w:after="120"/>
        <w:rPr>
          <w:bCs/>
          <w:sz w:val="28"/>
          <w:szCs w:val="28"/>
        </w:rPr>
      </w:pPr>
      <w:r w:rsidRPr="00B73F19">
        <w:rPr>
          <w:bCs/>
          <w:sz w:val="28"/>
          <w:szCs w:val="28"/>
        </w:rPr>
        <w:t>"Then what?"</w:t>
      </w:r>
    </w:p>
    <w:p w14:paraId="5AF4BBE2" w14:textId="77777777" w:rsidR="004C4449" w:rsidRPr="00B73F19" w:rsidRDefault="004C4449" w:rsidP="004C4449">
      <w:pPr>
        <w:numPr>
          <w:ilvl w:val="0"/>
          <w:numId w:val="1"/>
        </w:numPr>
        <w:spacing w:after="120"/>
        <w:rPr>
          <w:bCs/>
          <w:sz w:val="28"/>
          <w:szCs w:val="28"/>
        </w:rPr>
      </w:pPr>
      <w:r w:rsidRPr="00B73F19">
        <w:rPr>
          <w:bCs/>
          <w:sz w:val="28"/>
          <w:szCs w:val="28"/>
        </w:rPr>
        <w:t>"What would that mean to you?"</w:t>
      </w:r>
    </w:p>
    <w:p w14:paraId="79D8BDB7" w14:textId="77777777" w:rsidR="004C4449" w:rsidRPr="00B73F19" w:rsidRDefault="004C4449" w:rsidP="004C4449">
      <w:pPr>
        <w:rPr>
          <w:bCs/>
          <w:sz w:val="28"/>
          <w:szCs w:val="28"/>
        </w:rPr>
      </w:pPr>
    </w:p>
    <w:p w14:paraId="0AF315E9" w14:textId="77777777" w:rsidR="004C4449" w:rsidRPr="00B73F19" w:rsidRDefault="004C4449" w:rsidP="004C4449">
      <w:pPr>
        <w:rPr>
          <w:bCs/>
          <w:sz w:val="28"/>
          <w:szCs w:val="28"/>
        </w:rPr>
      </w:pPr>
      <w:r w:rsidRPr="00B73F19">
        <w:rPr>
          <w:bCs/>
          <w:sz w:val="28"/>
          <w:szCs w:val="28"/>
        </w:rPr>
        <w:t>“What are you afraid might happen?”</w:t>
      </w:r>
    </w:p>
    <w:p w14:paraId="2A9C4C02" w14:textId="77777777" w:rsidR="004C4449" w:rsidRPr="00B73F19" w:rsidRDefault="004C4449" w:rsidP="004C4449">
      <w:pPr>
        <w:rPr>
          <w:bCs/>
          <w:sz w:val="28"/>
          <w:szCs w:val="28"/>
        </w:rPr>
      </w:pPr>
    </w:p>
    <w:p w14:paraId="491CC3B0" w14:textId="77777777" w:rsidR="004C4449" w:rsidRPr="00B73F19" w:rsidRDefault="004C4449" w:rsidP="004C4449">
      <w:pPr>
        <w:rPr>
          <w:bCs/>
          <w:sz w:val="28"/>
          <w:szCs w:val="28"/>
        </w:rPr>
      </w:pPr>
      <w:r w:rsidRPr="00B73F19">
        <w:rPr>
          <w:bCs/>
          <w:sz w:val="28"/>
          <w:szCs w:val="28"/>
        </w:rPr>
        <w:t>“What are you telling yourself will happen?”</w:t>
      </w:r>
    </w:p>
    <w:p w14:paraId="6F8C2468" w14:textId="77777777" w:rsidR="004C4449" w:rsidRPr="00B73F19" w:rsidRDefault="004C4449" w:rsidP="004C4449">
      <w:pPr>
        <w:rPr>
          <w:bCs/>
          <w:sz w:val="28"/>
          <w:szCs w:val="28"/>
        </w:rPr>
      </w:pPr>
    </w:p>
    <w:p w14:paraId="6E5D9214" w14:textId="77777777" w:rsidR="004C4449" w:rsidRPr="00B73F19" w:rsidRDefault="004C4449" w:rsidP="004C4449">
      <w:pPr>
        <w:rPr>
          <w:bCs/>
          <w:sz w:val="28"/>
          <w:szCs w:val="28"/>
        </w:rPr>
      </w:pPr>
      <w:r w:rsidRPr="00B73F19">
        <w:rPr>
          <w:bCs/>
          <w:sz w:val="28"/>
          <w:szCs w:val="28"/>
        </w:rPr>
        <w:t>“What is the worst thing that could happen if this is true?”</w:t>
      </w:r>
    </w:p>
    <w:p w14:paraId="16BA037A" w14:textId="77777777" w:rsidR="004C4449" w:rsidRPr="00B73F19" w:rsidRDefault="004C4449" w:rsidP="004C4449">
      <w:pPr>
        <w:rPr>
          <w:bCs/>
          <w:sz w:val="28"/>
          <w:szCs w:val="28"/>
        </w:rPr>
      </w:pPr>
    </w:p>
    <w:p w14:paraId="79241CAF" w14:textId="77777777" w:rsidR="004C4449" w:rsidRPr="00B73F19" w:rsidRDefault="004C4449" w:rsidP="004C4449">
      <w:pPr>
        <w:rPr>
          <w:bCs/>
          <w:sz w:val="28"/>
          <w:szCs w:val="28"/>
        </w:rPr>
      </w:pPr>
      <w:r w:rsidRPr="00B73F19">
        <w:rPr>
          <w:bCs/>
          <w:sz w:val="28"/>
          <w:szCs w:val="28"/>
        </w:rPr>
        <w:lastRenderedPageBreak/>
        <w:t>"What would it mean to you if what you say to yourself is true?</w:t>
      </w:r>
      <w:r>
        <w:rPr>
          <w:bCs/>
          <w:sz w:val="28"/>
          <w:szCs w:val="28"/>
        </w:rPr>
        <w:t xml:space="preserve"> W</w:t>
      </w:r>
      <w:r w:rsidRPr="00B73F19">
        <w:rPr>
          <w:bCs/>
          <w:sz w:val="28"/>
          <w:szCs w:val="28"/>
        </w:rPr>
        <w:t>hat would it mean about your life? Your future?”</w:t>
      </w:r>
    </w:p>
    <w:p w14:paraId="796D5CB5" w14:textId="77777777" w:rsidR="004C4449" w:rsidRPr="00B73F19" w:rsidRDefault="004C4449" w:rsidP="004C4449">
      <w:pPr>
        <w:rPr>
          <w:bCs/>
          <w:sz w:val="28"/>
          <w:szCs w:val="28"/>
        </w:rPr>
      </w:pPr>
    </w:p>
    <w:p w14:paraId="738A84C3" w14:textId="77777777" w:rsidR="004C4449" w:rsidRPr="00B73F19" w:rsidRDefault="004C4449" w:rsidP="004C4449">
      <w:pPr>
        <w:rPr>
          <w:bCs/>
          <w:sz w:val="28"/>
          <w:szCs w:val="28"/>
        </w:rPr>
      </w:pPr>
      <w:r w:rsidRPr="00B73F19">
        <w:rPr>
          <w:bCs/>
          <w:sz w:val="28"/>
          <w:szCs w:val="28"/>
        </w:rPr>
        <w:t>“What does this mean about how other people feel (or think) about you?”</w:t>
      </w:r>
    </w:p>
    <w:p w14:paraId="2414142B" w14:textId="77777777" w:rsidR="004C4449" w:rsidRPr="00B73F19" w:rsidRDefault="004C4449" w:rsidP="004C4449">
      <w:pPr>
        <w:rPr>
          <w:bCs/>
          <w:sz w:val="28"/>
          <w:szCs w:val="28"/>
        </w:rPr>
      </w:pPr>
    </w:p>
    <w:p w14:paraId="31567BAE" w14:textId="77777777" w:rsidR="004C4449" w:rsidRPr="00B73F19" w:rsidRDefault="004C4449" w:rsidP="004C4449">
      <w:pPr>
        <w:rPr>
          <w:bCs/>
          <w:sz w:val="28"/>
          <w:szCs w:val="28"/>
        </w:rPr>
      </w:pPr>
      <w:r w:rsidRPr="00B73F19">
        <w:rPr>
          <w:bCs/>
          <w:sz w:val="28"/>
          <w:szCs w:val="28"/>
        </w:rPr>
        <w:t xml:space="preserve">"What is it you think </w:t>
      </w:r>
      <w:r w:rsidRPr="00B73F19">
        <w:rPr>
          <w:bCs/>
          <w:i/>
          <w:iCs/>
          <w:sz w:val="28"/>
          <w:szCs w:val="28"/>
        </w:rPr>
        <w:t>should</w:t>
      </w:r>
      <w:r w:rsidRPr="00B73F19">
        <w:rPr>
          <w:bCs/>
          <w:sz w:val="28"/>
          <w:szCs w:val="28"/>
        </w:rPr>
        <w:t xml:space="preserve"> happen?" </w:t>
      </w:r>
      <w:r w:rsidRPr="00B73F19">
        <w:rPr>
          <w:bCs/>
          <w:i/>
          <w:iCs/>
          <w:sz w:val="28"/>
          <w:szCs w:val="28"/>
        </w:rPr>
        <w:t>or</w:t>
      </w:r>
      <w:r w:rsidRPr="00B73F19">
        <w:rPr>
          <w:bCs/>
          <w:sz w:val="28"/>
          <w:szCs w:val="28"/>
        </w:rPr>
        <w:t xml:space="preserve"> "How do you think you </w:t>
      </w:r>
      <w:r w:rsidRPr="00B73F19">
        <w:rPr>
          <w:bCs/>
          <w:i/>
          <w:iCs/>
          <w:sz w:val="28"/>
          <w:szCs w:val="28"/>
        </w:rPr>
        <w:t xml:space="preserve">should </w:t>
      </w:r>
      <w:r w:rsidRPr="00B73F19">
        <w:rPr>
          <w:bCs/>
          <w:sz w:val="28"/>
          <w:szCs w:val="28"/>
        </w:rPr>
        <w:t>be?"</w:t>
      </w:r>
    </w:p>
    <w:p w14:paraId="5DD395AE" w14:textId="77777777" w:rsidR="004C4449" w:rsidRPr="00B73F19" w:rsidRDefault="004C4449" w:rsidP="004C4449">
      <w:pPr>
        <w:rPr>
          <w:bCs/>
          <w:sz w:val="28"/>
          <w:szCs w:val="28"/>
        </w:rPr>
      </w:pPr>
    </w:p>
    <w:p w14:paraId="19221B64" w14:textId="77777777" w:rsidR="004C4449" w:rsidRPr="00B73F19" w:rsidRDefault="004C4449" w:rsidP="004C4449">
      <w:pPr>
        <w:rPr>
          <w:bCs/>
          <w:sz w:val="28"/>
          <w:szCs w:val="28"/>
        </w:rPr>
      </w:pPr>
      <w:r w:rsidRPr="00B73F19">
        <w:rPr>
          <w:bCs/>
          <w:sz w:val="28"/>
          <w:szCs w:val="28"/>
        </w:rPr>
        <w:t>"Please complete this sentence with the first thoughts that come to your mind: I feel very sad when I think of [specific thing happening] because I think _________."</w:t>
      </w:r>
    </w:p>
    <w:p w14:paraId="4C818360" w14:textId="77777777" w:rsidR="004C4449" w:rsidRPr="00B73F19" w:rsidRDefault="004C4449" w:rsidP="004C4449">
      <w:pPr>
        <w:rPr>
          <w:bCs/>
          <w:sz w:val="28"/>
          <w:szCs w:val="28"/>
        </w:rPr>
      </w:pPr>
    </w:p>
    <w:p w14:paraId="1F99CE9F" w14:textId="77777777" w:rsidR="004C4449" w:rsidRPr="00B73F19" w:rsidRDefault="004C4449" w:rsidP="004C4449">
      <w:pPr>
        <w:rPr>
          <w:bCs/>
          <w:sz w:val="28"/>
          <w:szCs w:val="28"/>
          <w:vertAlign w:val="superscript"/>
        </w:rPr>
      </w:pPr>
      <w:r w:rsidRPr="00B73F19">
        <w:rPr>
          <w:bCs/>
          <w:sz w:val="28"/>
          <w:szCs w:val="28"/>
        </w:rPr>
        <w:t>"Are there times when you believe this thought with less conviction? What is going on when you believe this negative thought less?"</w:t>
      </w:r>
      <w:r w:rsidRPr="00B73F19">
        <w:rPr>
          <w:bCs/>
          <w:sz w:val="28"/>
          <w:szCs w:val="28"/>
          <w:vertAlign w:val="superscript"/>
        </w:rPr>
        <w:t xml:space="preserve"> </w:t>
      </w:r>
    </w:p>
    <w:p w14:paraId="6A986DF2" w14:textId="77777777" w:rsidR="004C4449" w:rsidRPr="00B73F19" w:rsidRDefault="004C4449" w:rsidP="004C4449">
      <w:pPr>
        <w:rPr>
          <w:bCs/>
          <w:sz w:val="28"/>
          <w:szCs w:val="28"/>
          <w:vertAlign w:val="superscript"/>
        </w:rPr>
      </w:pPr>
    </w:p>
    <w:p w14:paraId="74BEC1FD" w14:textId="77777777" w:rsidR="004C4449" w:rsidRPr="00B73F19" w:rsidRDefault="004C4449" w:rsidP="004C4449">
      <w:pPr>
        <w:rPr>
          <w:bCs/>
          <w:i/>
          <w:sz w:val="28"/>
          <w:szCs w:val="28"/>
        </w:rPr>
      </w:pPr>
      <w:r w:rsidRPr="00B73F19">
        <w:rPr>
          <w:bCs/>
          <w:i/>
          <w:sz w:val="28"/>
          <w:szCs w:val="28"/>
        </w:rPr>
        <w:t>If the client cannot remember or identify thoughts that occurred before the emotion:</w:t>
      </w:r>
    </w:p>
    <w:p w14:paraId="55250863" w14:textId="77777777" w:rsidR="004C4449" w:rsidRPr="00B73F19" w:rsidRDefault="004C4449" w:rsidP="004C4449">
      <w:pPr>
        <w:rPr>
          <w:bCs/>
          <w:i/>
          <w:sz w:val="28"/>
          <w:szCs w:val="28"/>
        </w:rPr>
      </w:pPr>
    </w:p>
    <w:p w14:paraId="08BF9303" w14:textId="77777777" w:rsidR="004C4449" w:rsidRPr="00B73F19" w:rsidRDefault="004C4449" w:rsidP="004C4449">
      <w:pPr>
        <w:rPr>
          <w:bCs/>
          <w:sz w:val="28"/>
          <w:szCs w:val="28"/>
        </w:rPr>
      </w:pPr>
      <w:r w:rsidRPr="00B73F19">
        <w:rPr>
          <w:bCs/>
          <w:sz w:val="28"/>
          <w:szCs w:val="28"/>
        </w:rPr>
        <w:t>"Let's go back to the situation that upset you. What were you thinking as it happened?" If client cannot remember, ask the client to recall in the present tense the exact incident and then assess his or her current thoughts. (Adapted from Judith Beck, 1995)</w:t>
      </w:r>
    </w:p>
    <w:p w14:paraId="387793C9" w14:textId="77777777" w:rsidR="004C4449" w:rsidRPr="00B73F19" w:rsidRDefault="004C4449" w:rsidP="004C4449">
      <w:pPr>
        <w:rPr>
          <w:bCs/>
          <w:sz w:val="28"/>
          <w:szCs w:val="28"/>
        </w:rPr>
      </w:pPr>
    </w:p>
    <w:p w14:paraId="5E6D5A9D" w14:textId="77777777" w:rsidR="004C4449" w:rsidRPr="00B73F19" w:rsidRDefault="004C4449" w:rsidP="004C4449">
      <w:pPr>
        <w:rPr>
          <w:bCs/>
          <w:sz w:val="28"/>
          <w:szCs w:val="28"/>
        </w:rPr>
      </w:pPr>
      <w:r w:rsidRPr="00B73F19">
        <w:rPr>
          <w:bCs/>
          <w:sz w:val="28"/>
          <w:szCs w:val="28"/>
        </w:rPr>
        <w:t xml:space="preserve">Ask the client to </w:t>
      </w:r>
      <w:r w:rsidRPr="00B73F19">
        <w:rPr>
          <w:bCs/>
          <w:i/>
          <w:sz w:val="28"/>
          <w:szCs w:val="28"/>
        </w:rPr>
        <w:t>guess the thought</w:t>
      </w:r>
      <w:r w:rsidRPr="00B73F19">
        <w:rPr>
          <w:bCs/>
          <w:sz w:val="28"/>
          <w:szCs w:val="28"/>
        </w:rPr>
        <w:t>: "You can't remember what you were thinking when you felt so ______. What kinds of thoughts typically go with such negative feelings? Is it possible that you're saying these things to yourself?" (Suggest thoughts if client cannot generate any.)</w:t>
      </w:r>
      <w:r w:rsidRPr="00B73F19">
        <w:rPr>
          <w:rStyle w:val="FootnoteReference"/>
          <w:b/>
          <w:sz w:val="28"/>
          <w:szCs w:val="28"/>
        </w:rPr>
        <w:t xml:space="preserve"> </w:t>
      </w:r>
    </w:p>
    <w:p w14:paraId="243A15A6" w14:textId="77777777" w:rsidR="004C4449" w:rsidRPr="00B73F19" w:rsidRDefault="004C4449" w:rsidP="004C4449">
      <w:pPr>
        <w:ind w:left="720"/>
        <w:rPr>
          <w:bCs/>
          <w:sz w:val="28"/>
          <w:szCs w:val="28"/>
        </w:rPr>
      </w:pPr>
    </w:p>
    <w:p w14:paraId="635D4843" w14:textId="77777777" w:rsidR="004C4449" w:rsidRPr="00B73F19" w:rsidRDefault="004C4449" w:rsidP="004C4449">
      <w:pPr>
        <w:rPr>
          <w:bCs/>
          <w:sz w:val="28"/>
          <w:szCs w:val="28"/>
        </w:rPr>
      </w:pPr>
      <w:r w:rsidRPr="00B73F19">
        <w:rPr>
          <w:bCs/>
          <w:sz w:val="28"/>
          <w:szCs w:val="28"/>
        </w:rPr>
        <w:t>“What images or memories do you have about the situation?”</w:t>
      </w:r>
    </w:p>
    <w:p w14:paraId="0CAA0CB5" w14:textId="77777777" w:rsidR="00252B03" w:rsidRDefault="00D75CE5"/>
    <w:sectPr w:rsidR="00252B0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AE6B1" w14:textId="77777777" w:rsidR="00D75CE5" w:rsidRDefault="00D75CE5" w:rsidP="004C4449">
      <w:r>
        <w:separator/>
      </w:r>
    </w:p>
  </w:endnote>
  <w:endnote w:type="continuationSeparator" w:id="0">
    <w:p w14:paraId="1B83FC96" w14:textId="77777777" w:rsidR="00D75CE5" w:rsidRDefault="00D75CE5" w:rsidP="004C4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786D7" w14:textId="77777777" w:rsidR="00D75CE5" w:rsidRDefault="00D75CE5" w:rsidP="004C4449">
      <w:r>
        <w:separator/>
      </w:r>
    </w:p>
  </w:footnote>
  <w:footnote w:type="continuationSeparator" w:id="0">
    <w:p w14:paraId="22B9D91C" w14:textId="77777777" w:rsidR="00D75CE5" w:rsidRDefault="00D75CE5" w:rsidP="004C4449">
      <w:r>
        <w:continuationSeparator/>
      </w:r>
    </w:p>
  </w:footnote>
  <w:footnote w:id="1">
    <w:p w14:paraId="6C6F1F8C" w14:textId="77777777" w:rsidR="004C4449" w:rsidRPr="00C00537" w:rsidRDefault="004C4449" w:rsidP="004C4449">
      <w:pPr>
        <w:tabs>
          <w:tab w:val="left" w:pos="0"/>
        </w:tabs>
        <w:spacing w:after="120"/>
      </w:pPr>
      <w:r w:rsidRPr="00C00537">
        <w:rPr>
          <w:rStyle w:val="FootnoteReference"/>
        </w:rPr>
        <w:footnoteRef/>
      </w:r>
      <w:r>
        <w:t xml:space="preserve"> </w:t>
      </w:r>
      <w:r w:rsidRPr="00C00537">
        <w:t xml:space="preserve">Compiled from Greenberger, D. &amp; </w:t>
      </w:r>
      <w:proofErr w:type="spellStart"/>
      <w:r w:rsidRPr="00C00537">
        <w:t>Padesky</w:t>
      </w:r>
      <w:proofErr w:type="spellEnd"/>
      <w:r w:rsidRPr="00C00537">
        <w:t xml:space="preserve">, C. A. (1995). </w:t>
      </w:r>
      <w:r w:rsidRPr="00C00537">
        <w:rPr>
          <w:i/>
        </w:rPr>
        <w:t>Mind over mood: Change how you feel by changing the way you think</w:t>
      </w:r>
      <w:r w:rsidRPr="00C00537">
        <w:t xml:space="preserve">. New York: Guilford, and Leahy, R. L. (2003). </w:t>
      </w:r>
      <w:r w:rsidRPr="00C00537">
        <w:rPr>
          <w:i/>
        </w:rPr>
        <w:t>Cognitive therapy techniques: A practitioner's guide</w:t>
      </w:r>
      <w:r w:rsidRPr="00C00537">
        <w:t>. New York: Guilford.</w:t>
      </w:r>
    </w:p>
    <w:p w14:paraId="7E1A3BA9" w14:textId="77777777" w:rsidR="004C4449" w:rsidRDefault="004C4449" w:rsidP="004C444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C916E9"/>
    <w:multiLevelType w:val="hybridMultilevel"/>
    <w:tmpl w:val="295E762E"/>
    <w:lvl w:ilvl="0" w:tplc="0C0A2306">
      <w:start w:val="1"/>
      <w:numFmt w:val="bullet"/>
      <w:lvlText w:val=""/>
      <w:lvlJc w:val="left"/>
      <w:pPr>
        <w:tabs>
          <w:tab w:val="num" w:pos="1224"/>
        </w:tabs>
        <w:ind w:left="122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09175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449"/>
    <w:rsid w:val="002168A3"/>
    <w:rsid w:val="002A7F4B"/>
    <w:rsid w:val="004C1534"/>
    <w:rsid w:val="004C4449"/>
    <w:rsid w:val="00576674"/>
    <w:rsid w:val="0067145A"/>
    <w:rsid w:val="00764B77"/>
    <w:rsid w:val="00804410"/>
    <w:rsid w:val="00D75CE5"/>
    <w:rsid w:val="00E00A2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B2600"/>
  <w15:docId w15:val="{29B9056C-A872-4B01-9EBD-E74ECD5CF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449"/>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autoRedefine/>
    <w:uiPriority w:val="9"/>
    <w:qFormat/>
    <w:rsid w:val="004C4449"/>
    <w:pPr>
      <w:keepNext/>
      <w:keepLines/>
      <w:jc w:val="center"/>
      <w:outlineLvl w:val="0"/>
    </w:pPr>
    <w:rPr>
      <w:rFonts w:ascii="Cambria" w:hAnsi="Cambria"/>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449"/>
    <w:rPr>
      <w:rFonts w:ascii="Cambria" w:eastAsia="Times New Roman" w:hAnsi="Cambria" w:cs="Times New Roman"/>
      <w:b/>
      <w:bCs/>
      <w:sz w:val="36"/>
      <w:szCs w:val="24"/>
    </w:rPr>
  </w:style>
  <w:style w:type="paragraph" w:styleId="FootnoteText">
    <w:name w:val="footnote text"/>
    <w:basedOn w:val="Normal"/>
    <w:link w:val="FootnoteTextChar"/>
    <w:semiHidden/>
    <w:rsid w:val="004C4449"/>
  </w:style>
  <w:style w:type="character" w:customStyle="1" w:styleId="FootnoteTextChar">
    <w:name w:val="Footnote Text Char"/>
    <w:basedOn w:val="DefaultParagraphFont"/>
    <w:link w:val="FootnoteText"/>
    <w:semiHidden/>
    <w:rsid w:val="004C4449"/>
    <w:rPr>
      <w:rFonts w:ascii="Times New Roman" w:eastAsia="Times New Roman" w:hAnsi="Times New Roman" w:cs="Times New Roman"/>
      <w:sz w:val="20"/>
      <w:szCs w:val="20"/>
    </w:rPr>
  </w:style>
  <w:style w:type="character" w:styleId="FootnoteReference">
    <w:name w:val="footnote reference"/>
    <w:basedOn w:val="DefaultParagraphFont"/>
    <w:semiHidden/>
    <w:rsid w:val="004C4449"/>
    <w:rPr>
      <w:vertAlign w:val="superscript"/>
    </w:rPr>
  </w:style>
  <w:style w:type="paragraph" w:styleId="BalloonText">
    <w:name w:val="Balloon Text"/>
    <w:basedOn w:val="Normal"/>
    <w:link w:val="BalloonTextChar"/>
    <w:uiPriority w:val="99"/>
    <w:semiHidden/>
    <w:unhideWhenUsed/>
    <w:rsid w:val="00764B77"/>
    <w:rPr>
      <w:rFonts w:ascii="Tahoma" w:hAnsi="Tahoma" w:cs="Tahoma"/>
      <w:sz w:val="16"/>
      <w:szCs w:val="16"/>
    </w:rPr>
  </w:style>
  <w:style w:type="character" w:customStyle="1" w:styleId="BalloonTextChar">
    <w:name w:val="Balloon Text Char"/>
    <w:basedOn w:val="DefaultParagraphFont"/>
    <w:link w:val="BalloonText"/>
    <w:uiPriority w:val="99"/>
    <w:semiHidden/>
    <w:rsid w:val="00764B7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31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Stacey Freedenthal</dc:creator>
  <cp:lastModifiedBy>Rachel Speer</cp:lastModifiedBy>
  <cp:revision>2</cp:revision>
  <cp:lastPrinted>2022-05-26T15:57:00Z</cp:lastPrinted>
  <dcterms:created xsi:type="dcterms:W3CDTF">2022-05-26T15:58:00Z</dcterms:created>
  <dcterms:modified xsi:type="dcterms:W3CDTF">2022-05-26T15:58:00Z</dcterms:modified>
</cp:coreProperties>
</file>