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6841" w14:textId="778091C9" w:rsidR="008C411B" w:rsidRPr="008C411B" w:rsidRDefault="008C411B" w:rsidP="008C411B">
      <w:pPr>
        <w:pStyle w:val="NormalWeb"/>
        <w:spacing w:before="0" w:beforeAutospacing="0" w:after="375" w:afterAutospacing="0" w:line="390" w:lineRule="atLeast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  <w:lang w:val="ru-RU"/>
        </w:rPr>
        <w:t xml:space="preserve">Александр </w:t>
      </w:r>
      <w:proofErr w:type="spellStart"/>
      <w:r>
        <w:rPr>
          <w:color w:val="4C4C4C"/>
          <w:sz w:val="26"/>
          <w:szCs w:val="26"/>
          <w:lang w:val="ru-RU"/>
        </w:rPr>
        <w:t>Жолковский</w:t>
      </w:r>
      <w:proofErr w:type="spellEnd"/>
      <w:r>
        <w:rPr>
          <w:color w:val="4C4C4C"/>
          <w:sz w:val="26"/>
          <w:szCs w:val="26"/>
          <w:lang w:val="ru-RU"/>
        </w:rPr>
        <w:t xml:space="preserve"> о том, что изменило появление компьютера</w:t>
      </w:r>
      <w:bookmarkStart w:id="0" w:name="_GoBack"/>
      <w:bookmarkEnd w:id="0"/>
    </w:p>
    <w:p w14:paraId="021AD2DF" w14:textId="769EAECA" w:rsidR="008C411B" w:rsidRPr="008C411B" w:rsidRDefault="008C411B" w:rsidP="008C411B">
      <w:pPr>
        <w:pStyle w:val="NormalWeb"/>
        <w:spacing w:before="0" w:beforeAutospacing="0" w:after="375" w:afterAutospacing="0" w:line="390" w:lineRule="atLeast"/>
        <w:rPr>
          <w:color w:val="4C4C4C"/>
          <w:sz w:val="26"/>
          <w:szCs w:val="26"/>
          <w:lang w:val="ru-RU"/>
        </w:rPr>
      </w:pPr>
      <w:r w:rsidRPr="008C411B">
        <w:rPr>
          <w:color w:val="4C4C4C"/>
          <w:sz w:val="26"/>
          <w:szCs w:val="26"/>
          <w:lang w:val="ru-RU"/>
        </w:rPr>
        <w:t>В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1984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году мой приятель, культуролог Владимир Паперный, сказал мне: «Алик, я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уже купил себе компьютер, и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вы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дол</w:t>
      </w:r>
      <w:r w:rsidRPr="008C411B">
        <w:rPr>
          <w:color w:val="4C4C4C"/>
          <w:sz w:val="26"/>
          <w:szCs w:val="26"/>
          <w:lang w:val="ru-RU"/>
        </w:rPr>
        <w:softHyphen/>
        <w:t>жны». Я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ему говорю: «Ну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как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же, я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не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понимаю техники». — «Нет, мы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пой</w:t>
      </w:r>
      <w:r w:rsidRPr="008C411B">
        <w:rPr>
          <w:color w:val="4C4C4C"/>
          <w:sz w:val="26"/>
          <w:szCs w:val="26"/>
          <w:lang w:val="ru-RU"/>
        </w:rPr>
        <w:softHyphen/>
        <w:t>дем, купим, поставим вам русский язык, у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меня есть программа». И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он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в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моей маленькой комнатке в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Калифорнии поставил компьютер. И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я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три ночи не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спал: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только читал, писал, смотрел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— и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совершенно был потрясен этим чудом.</w:t>
      </w:r>
    </w:p>
    <w:p w14:paraId="5A18675D" w14:textId="77777777" w:rsidR="008C411B" w:rsidRPr="008C411B" w:rsidRDefault="008C411B" w:rsidP="008C411B">
      <w:pPr>
        <w:pStyle w:val="NormalWeb"/>
        <w:spacing w:before="0" w:beforeAutospacing="0" w:after="375" w:afterAutospacing="0" w:line="390" w:lineRule="atLeast"/>
        <w:rPr>
          <w:color w:val="4C4C4C"/>
          <w:sz w:val="26"/>
          <w:szCs w:val="26"/>
          <w:lang w:val="ru-RU"/>
        </w:rPr>
      </w:pPr>
      <w:r w:rsidRPr="008C411B">
        <w:rPr>
          <w:color w:val="4C4C4C"/>
          <w:sz w:val="26"/>
          <w:szCs w:val="26"/>
          <w:lang w:val="ru-RU"/>
        </w:rPr>
        <w:t>Работать стало много легче. Но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одновре</w:t>
      </w:r>
      <w:r w:rsidRPr="008C411B">
        <w:rPr>
          <w:color w:val="4C4C4C"/>
          <w:sz w:val="26"/>
          <w:szCs w:val="26"/>
          <w:lang w:val="ru-RU"/>
        </w:rPr>
        <w:softHyphen/>
        <w:t>мен</w:t>
      </w:r>
      <w:r w:rsidRPr="008C411B">
        <w:rPr>
          <w:color w:val="4C4C4C"/>
          <w:sz w:val="26"/>
          <w:szCs w:val="26"/>
          <w:lang w:val="ru-RU"/>
        </w:rPr>
        <w:softHyphen/>
      </w:r>
      <w:r w:rsidRPr="008C411B">
        <w:rPr>
          <w:color w:val="4C4C4C"/>
          <w:sz w:val="26"/>
          <w:szCs w:val="26"/>
          <w:lang w:val="ru-RU"/>
        </w:rPr>
        <w:softHyphen/>
        <w:t>но и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труднее, потому что требова</w:t>
      </w:r>
      <w:r w:rsidRPr="008C411B">
        <w:rPr>
          <w:color w:val="4C4C4C"/>
          <w:sz w:val="26"/>
          <w:szCs w:val="26"/>
          <w:lang w:val="ru-RU"/>
        </w:rPr>
        <w:softHyphen/>
        <w:t>ния теперь выше. Никого не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удивишь тем, что помнишь строчку «Я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вернулся в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мой город, знакомый до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слез…»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— весь интернет ее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помнит. Это отменяет необходимость быть ходячей энциклопедией, хотя все равно полезно помнить как можно больше. Все стало доступно, можно мгновенно производить коммуникацию. Я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помню, как Вячеслав Всеволодович Иванов поразил нас, молодых студентов, рассказом об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 xml:space="preserve">ученом </w:t>
      </w:r>
      <w:proofErr w:type="spellStart"/>
      <w:proofErr w:type="gramStart"/>
      <w:r w:rsidRPr="008C411B">
        <w:rPr>
          <w:color w:val="4C4C4C"/>
          <w:sz w:val="26"/>
          <w:szCs w:val="26"/>
          <w:lang w:val="ru-RU"/>
        </w:rPr>
        <w:t>Вентрисе</w:t>
      </w:r>
      <w:proofErr w:type="spellEnd"/>
      <w:r w:rsidRPr="008C411B">
        <w:rPr>
          <w:color w:val="4C4C4C"/>
          <w:sz w:val="26"/>
          <w:szCs w:val="26"/>
          <w:lang w:val="ru-RU"/>
        </w:rPr>
        <w:t> </w:t>
      </w:r>
      <w:r>
        <w:rPr>
          <w:rStyle w:val="info-note"/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,</w:t>
      </w:r>
      <w:proofErr w:type="gramEnd"/>
      <w:r w:rsidRPr="008C411B">
        <w:rPr>
          <w:color w:val="4C4C4C"/>
          <w:sz w:val="26"/>
          <w:szCs w:val="26"/>
          <w:lang w:val="ru-RU"/>
        </w:rPr>
        <w:t xml:space="preserve"> который дешифровывал крито-микенское письмо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и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каждый день, как только находил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что-то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новое, немедленно рассылал письма коллегам по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всему миру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— постоянно происхо</w:t>
      </w:r>
      <w:r w:rsidRPr="008C411B">
        <w:rPr>
          <w:color w:val="4C4C4C"/>
          <w:sz w:val="26"/>
          <w:szCs w:val="26"/>
          <w:lang w:val="ru-RU"/>
        </w:rPr>
        <w:softHyphen/>
        <w:t>дила циркуляция этих писем, и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таким образом были сделаны открытия: рабо</w:t>
      </w:r>
      <w:r w:rsidRPr="008C411B">
        <w:rPr>
          <w:color w:val="4C4C4C"/>
          <w:sz w:val="26"/>
          <w:szCs w:val="26"/>
          <w:lang w:val="ru-RU"/>
        </w:rPr>
        <w:softHyphen/>
        <w:t>тал невидимый коллектив. Это была одна из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вещей, которым Иванов научил меня, — мысль, что наука существует вот так, в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большом мире. А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теперь это обычное дело. И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это произошло на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моих глазах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— человека, который в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эвакуа</w:t>
      </w:r>
      <w:r w:rsidRPr="008C411B">
        <w:rPr>
          <w:color w:val="4C4C4C"/>
          <w:sz w:val="26"/>
          <w:szCs w:val="26"/>
          <w:lang w:val="ru-RU"/>
        </w:rPr>
        <w:softHyphen/>
        <w:t>ции под Свердловском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жил при лучине: честное слово, в</w:t>
      </w:r>
      <w:r>
        <w:rPr>
          <w:color w:val="4C4C4C"/>
          <w:sz w:val="26"/>
          <w:szCs w:val="26"/>
        </w:rPr>
        <w:t> </w:t>
      </w:r>
      <w:r w:rsidRPr="008C411B">
        <w:rPr>
          <w:color w:val="4C4C4C"/>
          <w:sz w:val="26"/>
          <w:szCs w:val="26"/>
          <w:lang w:val="ru-RU"/>
        </w:rPr>
        <w:t>той совхозной избе была лучина.</w:t>
      </w:r>
      <w:r>
        <w:rPr>
          <w:color w:val="4C4C4C"/>
          <w:sz w:val="26"/>
          <w:szCs w:val="26"/>
        </w:rPr>
        <w:t> </w:t>
      </w:r>
    </w:p>
    <w:p w14:paraId="5672366C" w14:textId="77777777" w:rsidR="008C411B" w:rsidRPr="008C411B" w:rsidRDefault="008C411B" w:rsidP="008C411B">
      <w:pPr>
        <w:rPr>
          <w:rFonts w:ascii="Times New Roman" w:eastAsia="Times New Roman" w:hAnsi="Times New Roman" w:cs="Times New Roman"/>
          <w:lang w:val="ru-RU"/>
        </w:rPr>
      </w:pPr>
      <w:r>
        <w:rPr>
          <w:lang w:val="ru-RU"/>
        </w:rPr>
        <w:t xml:space="preserve">Источник </w:t>
      </w:r>
      <w:hyperlink r:id="rId4" w:history="1">
        <w:r w:rsidRPr="008C411B">
          <w:rPr>
            <w:rFonts w:ascii="Times New Roman" w:eastAsia="Times New Roman" w:hAnsi="Times New Roman" w:cs="Times New Roman"/>
            <w:color w:val="0000FF"/>
            <w:u w:val="single"/>
          </w:rPr>
          <w:t>https</w:t>
        </w:r>
        <w:r w:rsidRPr="008C411B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://</w:t>
        </w:r>
        <w:proofErr w:type="spellStart"/>
        <w:r w:rsidRPr="008C411B">
          <w:rPr>
            <w:rFonts w:ascii="Times New Roman" w:eastAsia="Times New Roman" w:hAnsi="Times New Roman" w:cs="Times New Roman"/>
            <w:color w:val="0000FF"/>
            <w:u w:val="single"/>
          </w:rPr>
          <w:t>arzamas</w:t>
        </w:r>
        <w:proofErr w:type="spellEnd"/>
        <w:r w:rsidRPr="008C411B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r w:rsidRPr="008C411B">
          <w:rPr>
            <w:rFonts w:ascii="Times New Roman" w:eastAsia="Times New Roman" w:hAnsi="Times New Roman" w:cs="Times New Roman"/>
            <w:color w:val="0000FF"/>
            <w:u w:val="single"/>
          </w:rPr>
          <w:t>academy</w:t>
        </w:r>
        <w:r w:rsidRPr="008C411B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/</w:t>
        </w:r>
        <w:r w:rsidRPr="008C411B">
          <w:rPr>
            <w:rFonts w:ascii="Times New Roman" w:eastAsia="Times New Roman" w:hAnsi="Times New Roman" w:cs="Times New Roman"/>
            <w:color w:val="0000FF"/>
            <w:u w:val="single"/>
          </w:rPr>
          <w:t>mag</w:t>
        </w:r>
        <w:r w:rsidRPr="008C411B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/794-</w:t>
        </w:r>
        <w:proofErr w:type="spellStart"/>
        <w:r w:rsidRPr="008C411B">
          <w:rPr>
            <w:rFonts w:ascii="Times New Roman" w:eastAsia="Times New Roman" w:hAnsi="Times New Roman" w:cs="Times New Roman"/>
            <w:color w:val="0000FF"/>
            <w:u w:val="single"/>
          </w:rPr>
          <w:t>zholkovsky</w:t>
        </w:r>
        <w:proofErr w:type="spellEnd"/>
      </w:hyperlink>
    </w:p>
    <w:p w14:paraId="72E7CFAE" w14:textId="49ACBD56" w:rsidR="000A6E51" w:rsidRPr="008C411B" w:rsidRDefault="008C411B">
      <w:pPr>
        <w:rPr>
          <w:lang w:val="ru-RU"/>
        </w:rPr>
      </w:pPr>
    </w:p>
    <w:sectPr w:rsidR="000A6E51" w:rsidRPr="008C411B" w:rsidSect="0036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1B"/>
    <w:rsid w:val="001F1990"/>
    <w:rsid w:val="003619F6"/>
    <w:rsid w:val="008C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98DF8"/>
  <w15:chartTrackingRefBased/>
  <w15:docId w15:val="{FFE1F7F0-A20B-E64D-982A-203A397C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41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fo-note">
    <w:name w:val="info-note"/>
    <w:basedOn w:val="DefaultParagraphFont"/>
    <w:rsid w:val="008C411B"/>
  </w:style>
  <w:style w:type="character" w:styleId="Hyperlink">
    <w:name w:val="Hyperlink"/>
    <w:basedOn w:val="DefaultParagraphFont"/>
    <w:uiPriority w:val="99"/>
    <w:semiHidden/>
    <w:unhideWhenUsed/>
    <w:rsid w:val="008C4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zamas.academy/mag/794-zholk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Irina Walsh</cp:lastModifiedBy>
  <cp:revision>1</cp:revision>
  <dcterms:created xsi:type="dcterms:W3CDTF">2020-05-18T18:15:00Z</dcterms:created>
  <dcterms:modified xsi:type="dcterms:W3CDTF">2020-05-18T18:16:00Z</dcterms:modified>
</cp:coreProperties>
</file>