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60BC" w14:textId="77777777" w:rsidR="00653B2B" w:rsidRPr="00653B2B" w:rsidRDefault="00653B2B" w:rsidP="00653B2B">
      <w:pPr>
        <w:jc w:val="center"/>
        <w:rPr>
          <w:rFonts w:cstheme="minorHAnsi"/>
          <w:b/>
          <w:bCs/>
        </w:rPr>
      </w:pPr>
      <w:r w:rsidRPr="00653B2B">
        <w:rPr>
          <w:rFonts w:cstheme="minorHAnsi"/>
          <w:b/>
          <w:bCs/>
        </w:rPr>
        <w:t>Corrected Answer Supplement for Measures of Central Tendency and Variability</w:t>
      </w:r>
    </w:p>
    <w:p w14:paraId="0BCB03E3" w14:textId="77777777" w:rsidR="00653B2B" w:rsidRDefault="00653B2B"/>
    <w:p w14:paraId="0660CB0C" w14:textId="77777777" w:rsidR="00653B2B" w:rsidRDefault="00D00CDA" w:rsidP="0091336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Corrected responses for Smith and Bryn </w:t>
      </w:r>
      <w:proofErr w:type="spellStart"/>
      <w:r>
        <w:rPr>
          <w:b/>
          <w:bCs/>
        </w:rPr>
        <w:t>Mawr</w:t>
      </w:r>
      <w:proofErr w:type="spellEnd"/>
    </w:p>
    <w:p w14:paraId="4A5A4BF2" w14:textId="77777777" w:rsidR="00D00CDA" w:rsidRPr="00D00CDA" w:rsidRDefault="00D00CDA" w:rsidP="00D00CDA">
      <w:pPr>
        <w:ind w:left="360"/>
        <w:rPr>
          <w:b/>
          <w:bCs/>
        </w:rPr>
      </w:pPr>
      <w:r>
        <w:rPr>
          <w:b/>
          <w:bCs/>
        </w:rPr>
        <w:t>Smith:</w:t>
      </w:r>
    </w:p>
    <w:p w14:paraId="052072C9" w14:textId="77777777" w:rsidR="00653B2B" w:rsidRDefault="00653B2B">
      <w:r>
        <w:rPr>
          <w:noProof/>
        </w:rPr>
        <w:drawing>
          <wp:inline distT="0" distB="0" distL="0" distR="0" wp14:anchorId="5D219C83" wp14:editId="6D7E3F67">
            <wp:extent cx="4924425" cy="2428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23" t="11681" r="15224" b="15668"/>
                    <a:stretch/>
                  </pic:blipFill>
                  <pic:spPr bwMode="auto">
                    <a:xfrm>
                      <a:off x="0" y="0"/>
                      <a:ext cx="4924425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043C3" w14:textId="569C789E" w:rsidR="00653B2B" w:rsidRDefault="00653B2B">
      <w:r>
        <w:t xml:space="preserve">IQR = 100-90=10 </w:t>
      </w:r>
    </w:p>
    <w:p w14:paraId="5E947943" w14:textId="77777777" w:rsidR="00653B2B" w:rsidRDefault="00653B2B"/>
    <w:p w14:paraId="00FCEEFD" w14:textId="77777777" w:rsidR="00653B2B" w:rsidRPr="0091336B" w:rsidRDefault="00653B2B">
      <w:pPr>
        <w:rPr>
          <w:b/>
          <w:bCs/>
        </w:rPr>
      </w:pPr>
      <w:r w:rsidRPr="0091336B">
        <w:rPr>
          <w:b/>
          <w:bCs/>
        </w:rPr>
        <w:t xml:space="preserve">Bryn </w:t>
      </w:r>
      <w:proofErr w:type="spellStart"/>
      <w:r w:rsidRPr="0091336B">
        <w:rPr>
          <w:b/>
          <w:bCs/>
        </w:rPr>
        <w:t>Mawr</w:t>
      </w:r>
      <w:proofErr w:type="spellEnd"/>
      <w:r w:rsidRPr="0091336B">
        <w:rPr>
          <w:b/>
          <w:bCs/>
        </w:rPr>
        <w:t>:</w:t>
      </w:r>
    </w:p>
    <w:p w14:paraId="026905C1" w14:textId="77777777" w:rsidR="00653B2B" w:rsidRDefault="00653B2B">
      <w:r>
        <w:t>Mode = 100</w:t>
      </w:r>
    </w:p>
    <w:p w14:paraId="120E662E" w14:textId="77777777" w:rsidR="00653B2B" w:rsidRDefault="00653B2B">
      <w:r>
        <w:t xml:space="preserve">Median = 105 </w:t>
      </w:r>
    </w:p>
    <w:p w14:paraId="4D72A001" w14:textId="77777777" w:rsidR="00653B2B" w:rsidRDefault="00653B2B" w:rsidP="00653B2B">
      <w:pPr>
        <w:pStyle w:val="ListParagraph"/>
        <w:numPr>
          <w:ilvl w:val="0"/>
          <w:numId w:val="2"/>
        </w:numPr>
      </w:pPr>
      <w:r>
        <w:t>13</w:t>
      </w:r>
      <w:r w:rsidRPr="00653B2B">
        <w:rPr>
          <w:vertAlign w:val="superscript"/>
        </w:rPr>
        <w:t>th</w:t>
      </w:r>
      <w:r>
        <w:t xml:space="preserve"> spot in the array or look at the 50</w:t>
      </w:r>
      <w:r w:rsidRPr="00653B2B">
        <w:rPr>
          <w:vertAlign w:val="superscript"/>
        </w:rPr>
        <w:t>th</w:t>
      </w:r>
      <w:r>
        <w:t xml:space="preserve"> percentile</w:t>
      </w:r>
    </w:p>
    <w:p w14:paraId="417114C7" w14:textId="77777777" w:rsidR="00653B2B" w:rsidRDefault="00653B2B">
      <w:r>
        <w:t xml:space="preserve">Mean = 95 </w:t>
      </w:r>
    </w:p>
    <w:p w14:paraId="2A36E053" w14:textId="77777777" w:rsidR="00653B2B" w:rsidRDefault="00653B2B" w:rsidP="00653B2B">
      <w:pPr>
        <w:pStyle w:val="ListParagraph"/>
        <w:numPr>
          <w:ilvl w:val="0"/>
          <w:numId w:val="1"/>
        </w:numPr>
      </w:pPr>
      <w:r>
        <w:t>2375/25 = 95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653B2B" w:rsidRPr="00653B2B" w14:paraId="442224DE" w14:textId="77777777" w:rsidTr="00653B2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550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AA3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Score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17B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5AD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6F717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C%</w:t>
            </w:r>
          </w:p>
        </w:tc>
      </w:tr>
      <w:tr w:rsidR="00653B2B" w:rsidRPr="00653B2B" w14:paraId="47FC1BCB" w14:textId="77777777" w:rsidTr="00653B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333C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75C9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9CEC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211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33B71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53B2B" w:rsidRPr="00653B2B" w14:paraId="0EEC43AB" w14:textId="77777777" w:rsidTr="00653B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800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5E4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704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076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3212C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53B2B" w:rsidRPr="00653B2B" w14:paraId="03E3F1E3" w14:textId="77777777" w:rsidTr="00653B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0D2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685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C8EE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196C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4F83C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53B2B" w:rsidRPr="00653B2B" w14:paraId="0FE763CD" w14:textId="77777777" w:rsidTr="00653B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E01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394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7DF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4D7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25A1A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653B2B" w:rsidRPr="00653B2B" w14:paraId="41D12C71" w14:textId="77777777" w:rsidTr="00653B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678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FE0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586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BE1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86681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653B2B" w:rsidRPr="00653B2B" w14:paraId="3F81544F" w14:textId="77777777" w:rsidTr="00653B2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321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7ED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0F1E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BA94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EA0F3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653B2B" w:rsidRPr="00653B2B" w14:paraId="7A49CEA8" w14:textId="77777777" w:rsidTr="00653B2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FDB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0780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8567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9A54" w14:textId="77777777" w:rsidR="00653B2B" w:rsidRPr="00653B2B" w:rsidRDefault="00653B2B" w:rsidP="00653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68785" w14:textId="77777777" w:rsidR="00653B2B" w:rsidRPr="00653B2B" w:rsidRDefault="00653B2B" w:rsidP="00653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3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5070DFD" w14:textId="77777777" w:rsidR="00653B2B" w:rsidRDefault="00653B2B">
      <w:r>
        <w:t>Range = 110-85 =25 + 1= 26</w:t>
      </w:r>
    </w:p>
    <w:p w14:paraId="0AB08F09" w14:textId="214B804F" w:rsidR="00653B2B" w:rsidRDefault="00653B2B">
      <w:r>
        <w:t xml:space="preserve">IQR = 110-100 = 10 </w:t>
      </w:r>
    </w:p>
    <w:p w14:paraId="326C03DE" w14:textId="77777777" w:rsidR="00653B2B" w:rsidRDefault="00653B2B"/>
    <w:p w14:paraId="6A5437ED" w14:textId="77777777" w:rsidR="00653B2B" w:rsidRDefault="00653B2B"/>
    <w:p w14:paraId="0A1C226E" w14:textId="77777777" w:rsidR="00653B2B" w:rsidRPr="0091336B" w:rsidRDefault="00653B2B" w:rsidP="0091336B">
      <w:pPr>
        <w:rPr>
          <w:rFonts w:cstheme="minorHAnsi"/>
          <w:b/>
          <w:bCs/>
          <w:sz w:val="24"/>
          <w:szCs w:val="24"/>
        </w:rPr>
      </w:pPr>
      <w:r w:rsidRPr="0091336B">
        <w:rPr>
          <w:rFonts w:cstheme="minorHAnsi"/>
          <w:b/>
          <w:bCs/>
          <w:sz w:val="24"/>
          <w:szCs w:val="24"/>
        </w:rPr>
        <w:t>4)</w:t>
      </w:r>
      <w:r w:rsidR="0091336B" w:rsidRPr="0091336B">
        <w:rPr>
          <w:rFonts w:cstheme="minorHAnsi"/>
          <w:b/>
          <w:bCs/>
          <w:sz w:val="24"/>
          <w:szCs w:val="24"/>
        </w:rPr>
        <w:t xml:space="preserve"> Length of Calls at Crisis Centers</w:t>
      </w:r>
      <w:r w:rsidR="00D00CDA">
        <w:rPr>
          <w:rFonts w:cstheme="minorHAnsi"/>
          <w:b/>
          <w:bCs/>
          <w:sz w:val="24"/>
          <w:szCs w:val="24"/>
        </w:rPr>
        <w:t xml:space="preserve"> </w:t>
      </w:r>
      <w:r w:rsidR="00D00CDA">
        <w:rPr>
          <w:rFonts w:cstheme="minorHAnsi"/>
          <w:b/>
          <w:bCs/>
        </w:rPr>
        <w:t>w/ corrected interquartile range</w:t>
      </w:r>
    </w:p>
    <w:p w14:paraId="74618B15" w14:textId="410ACE63" w:rsidR="00653B2B" w:rsidRDefault="00653B2B" w:rsidP="0091336B">
      <w:r>
        <w:t xml:space="preserve">IQR = </w:t>
      </w:r>
      <w:r w:rsidR="0091336B">
        <w:t>10-3=7</w:t>
      </w:r>
    </w:p>
    <w:sectPr w:rsidR="0065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0753"/>
    <w:multiLevelType w:val="hybridMultilevel"/>
    <w:tmpl w:val="85AEE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2762"/>
    <w:multiLevelType w:val="hybridMultilevel"/>
    <w:tmpl w:val="1A56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27E96"/>
    <w:multiLevelType w:val="hybridMultilevel"/>
    <w:tmpl w:val="2332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1963">
    <w:abstractNumId w:val="1"/>
  </w:num>
  <w:num w:numId="2" w16cid:durableId="1632133860">
    <w:abstractNumId w:val="2"/>
  </w:num>
  <w:num w:numId="3" w16cid:durableId="210206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B"/>
    <w:rsid w:val="00567E43"/>
    <w:rsid w:val="00653B2B"/>
    <w:rsid w:val="006805E0"/>
    <w:rsid w:val="00792B75"/>
    <w:rsid w:val="008B7445"/>
    <w:rsid w:val="0091336B"/>
    <w:rsid w:val="00D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1567"/>
  <w15:chartTrackingRefBased/>
  <w15:docId w15:val="{07A67E12-9548-432B-81B5-0B2CB248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3</cp:revision>
  <cp:lastPrinted>2017-07-02T14:51:00Z</cp:lastPrinted>
  <dcterms:created xsi:type="dcterms:W3CDTF">2018-07-02T16:13:00Z</dcterms:created>
  <dcterms:modified xsi:type="dcterms:W3CDTF">2022-06-23T00:43:00Z</dcterms:modified>
</cp:coreProperties>
</file>