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928CC" w14:textId="3E05D007" w:rsidR="00652AAF" w:rsidRDefault="00652AAF" w:rsidP="00652AAF">
      <w:r>
        <w:t>Case Vignette—Joshua</w:t>
      </w:r>
    </w:p>
    <w:p w14:paraId="074A468F" w14:textId="77777777" w:rsidR="00652AAF" w:rsidRPr="00652AAF" w:rsidRDefault="00652AAF" w:rsidP="00652AAF">
      <w:pPr>
        <w:rPr>
          <w:b/>
          <w:bCs/>
        </w:rPr>
      </w:pPr>
      <w:r w:rsidRPr="00652AAF">
        <w:rPr>
          <w:b/>
          <w:bCs/>
        </w:rPr>
        <w:t>Presenting Situation</w:t>
      </w:r>
    </w:p>
    <w:p w14:paraId="463CA44E" w14:textId="461A7DC9" w:rsidR="00652AAF" w:rsidRDefault="00652AAF" w:rsidP="00652AAF">
      <w:r>
        <w:t xml:space="preserve">Joshua is a </w:t>
      </w:r>
      <w:r>
        <w:t>12-year-old</w:t>
      </w:r>
      <w:r>
        <w:t xml:space="preserve"> boy who attends Middle School as a 6th grader. Joshua has</w:t>
      </w:r>
      <w:r>
        <w:t xml:space="preserve"> </w:t>
      </w:r>
      <w:r>
        <w:t>been in placement with his grandmother for several months. His behavior has been on</w:t>
      </w:r>
      <w:r>
        <w:t xml:space="preserve"> </w:t>
      </w:r>
      <w:r>
        <w:t>the decline since his middle sibling was recently placed in the home with him. He was</w:t>
      </w:r>
      <w:r>
        <w:t xml:space="preserve"> </w:t>
      </w:r>
      <w:r>
        <w:t>strongly reactive to any signs that his sister was receiving more attention than he was.</w:t>
      </w:r>
      <w:r>
        <w:t xml:space="preserve"> </w:t>
      </w:r>
      <w:r>
        <w:t>He becomes easily angered, his moods shift from constricted to volatile, with frequent</w:t>
      </w:r>
      <w:r>
        <w:t xml:space="preserve"> </w:t>
      </w:r>
      <w:r>
        <w:t>angry outbursts, that carryover to and interfere with school. Joshua shows multiple</w:t>
      </w:r>
      <w:r>
        <w:t xml:space="preserve"> </w:t>
      </w:r>
      <w:r>
        <w:t xml:space="preserve">signs of arousal (e.g., difficulty sleeping, impaired concentration, </w:t>
      </w:r>
      <w:proofErr w:type="gramStart"/>
      <w:r>
        <w:t>edginess</w:t>
      </w:r>
      <w:proofErr w:type="gramEnd"/>
      <w:r>
        <w:t xml:space="preserve"> and</w:t>
      </w:r>
      <w:r>
        <w:t xml:space="preserve"> </w:t>
      </w:r>
      <w:r>
        <w:t>irritability). He was recently diagnosed with oppositional defiant disorder and ADHD</w:t>
      </w:r>
      <w:r>
        <w:t xml:space="preserve"> </w:t>
      </w:r>
      <w:r>
        <w:t>although he doesn’t yet have an IEP. In school, he is taking the following classes:</w:t>
      </w:r>
      <w:r>
        <w:t xml:space="preserve"> </w:t>
      </w:r>
      <w:r>
        <w:t xml:space="preserve">Remedial Reading, Math, 6th grade Science, Art, Social </w:t>
      </w:r>
      <w:proofErr w:type="gramStart"/>
      <w:r>
        <w:t>Studies</w:t>
      </w:r>
      <w:proofErr w:type="gramEnd"/>
      <w:r>
        <w:t xml:space="preserve"> and P.E. His favorite</w:t>
      </w:r>
      <w:r>
        <w:t xml:space="preserve"> </w:t>
      </w:r>
      <w:r>
        <w:t xml:space="preserve">class is </w:t>
      </w:r>
      <w:proofErr w:type="gramStart"/>
      <w:r>
        <w:t>Art</w:t>
      </w:r>
      <w:proofErr w:type="gramEnd"/>
      <w:r>
        <w:t xml:space="preserve"> and the Remedial Reading class is his least favorite. He is at least two</w:t>
      </w:r>
      <w:r>
        <w:t xml:space="preserve"> </w:t>
      </w:r>
      <w:r>
        <w:t>years behind in reading. When he is in a happy mood, Joshua is talkative and social</w:t>
      </w:r>
      <w:r>
        <w:t xml:space="preserve"> </w:t>
      </w:r>
      <w:r>
        <w:t>with his peers.</w:t>
      </w:r>
      <w:r>
        <w:t xml:space="preserve"> </w:t>
      </w:r>
      <w:r>
        <w:t>Joshua’s grandmother, who has her own history of childhood trauma, has become more</w:t>
      </w:r>
      <w:r>
        <w:t xml:space="preserve"> </w:t>
      </w:r>
      <w:r>
        <w:t>depressed and overwhelmed by his emotional outbursts and she has had difficulty</w:t>
      </w:r>
      <w:r>
        <w:t xml:space="preserve"> </w:t>
      </w:r>
      <w:r>
        <w:t>providing consistent caretaking to either of the children, including sending them to</w:t>
      </w:r>
      <w:r w:rsidR="00946537">
        <w:t xml:space="preserve"> </w:t>
      </w:r>
      <w:r>
        <w:t xml:space="preserve">school. She is reluctant to </w:t>
      </w:r>
      <w:proofErr w:type="gramStart"/>
      <w:r>
        <w:t>make contact with</w:t>
      </w:r>
      <w:proofErr w:type="gramEnd"/>
      <w:r>
        <w:t xml:space="preserve"> the school as it just adds one more</w:t>
      </w:r>
      <w:r>
        <w:t xml:space="preserve"> </w:t>
      </w:r>
      <w:r>
        <w:t>overwhelming responsibility to her life.</w:t>
      </w:r>
    </w:p>
    <w:p w14:paraId="1F7821B3" w14:textId="77777777" w:rsidR="00652AAF" w:rsidRPr="00652AAF" w:rsidRDefault="00652AAF" w:rsidP="00652AAF">
      <w:pPr>
        <w:rPr>
          <w:b/>
          <w:bCs/>
        </w:rPr>
      </w:pPr>
      <w:r w:rsidRPr="00652AAF">
        <w:rPr>
          <w:b/>
          <w:bCs/>
        </w:rPr>
        <w:t>Trauma History</w:t>
      </w:r>
    </w:p>
    <w:p w14:paraId="30264756" w14:textId="2EAD27F2" w:rsidR="005E79BA" w:rsidRDefault="00652AAF" w:rsidP="00652AAF">
      <w:r>
        <w:t xml:space="preserve">Joshua has been in the care of his </w:t>
      </w:r>
      <w:proofErr w:type="gramStart"/>
      <w:r>
        <w:t>Grandmother</w:t>
      </w:r>
      <w:proofErr w:type="gramEnd"/>
      <w:r>
        <w:t xml:space="preserve"> since he was 18 months old at which</w:t>
      </w:r>
      <w:r>
        <w:t xml:space="preserve"> </w:t>
      </w:r>
      <w:r>
        <w:t>time Child Protective Services removed him from his parents’ care due to neglect,</w:t>
      </w:r>
      <w:r>
        <w:t xml:space="preserve"> </w:t>
      </w:r>
      <w:r>
        <w:t>physical abuse and parental substance abuse. When initially interviewed by CPS the</w:t>
      </w:r>
      <w:r>
        <w:t xml:space="preserve"> </w:t>
      </w:r>
      <w:r>
        <w:t xml:space="preserve">mother acknowledged that she was under tremendous stress due to an </w:t>
      </w:r>
      <w:proofErr w:type="gramStart"/>
      <w:r>
        <w:t>often violent</w:t>
      </w:r>
      <w:proofErr w:type="gramEnd"/>
      <w:r>
        <w:t xml:space="preserve"> </w:t>
      </w:r>
      <w:r>
        <w:t>relationship with her husband. She admitted that caring for Joshua was difficult because</w:t>
      </w:r>
      <w:r>
        <w:t xml:space="preserve"> </w:t>
      </w:r>
      <w:r>
        <w:t>he was often irritable and rejecting of her attempts to console him. At other times, he</w:t>
      </w:r>
      <w:r>
        <w:t xml:space="preserve"> </w:t>
      </w:r>
      <w:r>
        <w:t>was very restless and clingy toward the mother, especially when the father was present.</w:t>
      </w:r>
      <w:r>
        <w:t xml:space="preserve"> </w:t>
      </w:r>
      <w:r>
        <w:t>She also said Joshua was “slow to develop.” The mother admitted that she and her</w:t>
      </w:r>
      <w:r>
        <w:t xml:space="preserve"> </w:t>
      </w:r>
      <w:r>
        <w:t>husband had a history of drug and alcohol abuse.</w:t>
      </w:r>
      <w:r>
        <w:t xml:space="preserve"> </w:t>
      </w:r>
      <w:r>
        <w:t>At age 5, an attempt to reunify Joshua with his parents failed when he was once again</w:t>
      </w:r>
      <w:r>
        <w:t xml:space="preserve"> </w:t>
      </w:r>
      <w:r>
        <w:t>removed from their care due to a report made by his Kindergarten of seeing bruises on</w:t>
      </w:r>
      <w:r>
        <w:t xml:space="preserve"> </w:t>
      </w:r>
      <w:r>
        <w:t>Joshua’s legs and arms. He was placed back in care with his grandmother and has</w:t>
      </w:r>
      <w:r>
        <w:t xml:space="preserve"> </w:t>
      </w:r>
      <w:r>
        <w:t xml:space="preserve">been with her since. His parents have </w:t>
      </w:r>
      <w:proofErr w:type="gramStart"/>
      <w:r>
        <w:t>separated</w:t>
      </w:r>
      <w:proofErr w:type="gramEnd"/>
      <w:r>
        <w:t xml:space="preserve"> and he only sees his mother at family</w:t>
      </w:r>
      <w:r>
        <w:t xml:space="preserve"> </w:t>
      </w:r>
      <w:r>
        <w:t>events and holidays. He has had no contact with his father since the second set of</w:t>
      </w:r>
      <w:r w:rsidR="007F4E2F">
        <w:t xml:space="preserve"> </w:t>
      </w:r>
      <w:r>
        <w:t>allegations was substantiated when he was 5.</w:t>
      </w:r>
    </w:p>
    <w:p w14:paraId="7406F19B" w14:textId="1CC9D679" w:rsidR="00652AAF" w:rsidRDefault="00652AAF" w:rsidP="00652AAF">
      <w:pPr>
        <w:rPr>
          <w:b/>
          <w:bCs/>
        </w:rPr>
      </w:pPr>
      <w:r w:rsidRPr="00652AAF">
        <w:rPr>
          <w:b/>
          <w:bCs/>
        </w:rPr>
        <w:t>Questions</w:t>
      </w:r>
    </w:p>
    <w:p w14:paraId="70D3AB31" w14:textId="4900683B" w:rsidR="00652AAF" w:rsidRDefault="00652AAF" w:rsidP="00652AAF">
      <w:r>
        <w:t xml:space="preserve">Do you have sufficient information to </w:t>
      </w:r>
      <w:r w:rsidR="00946537">
        <w:t xml:space="preserve">confirm </w:t>
      </w:r>
      <w:r>
        <w:t>Joshua meets criteria for ADHD and ODD?</w:t>
      </w:r>
    </w:p>
    <w:p w14:paraId="035B64CD" w14:textId="5B82964A" w:rsidR="00652AAF" w:rsidRDefault="00652AAF" w:rsidP="00652AAF">
      <w:r>
        <w:t xml:space="preserve">Is there additional information you want to know before landing on </w:t>
      </w:r>
      <w:r w:rsidR="00946537">
        <w:t>both or a different diagnoses/diagnosis</w:t>
      </w:r>
      <w:r>
        <w:t xml:space="preserve">? </w:t>
      </w:r>
    </w:p>
    <w:p w14:paraId="6436B276" w14:textId="77777777" w:rsidR="00652AAF" w:rsidRDefault="00652AAF" w:rsidP="00652AAF">
      <w:r>
        <w:t>How would your clinical assessment change if he was only exhibiting behavior in one environment and not across settings? What are possible differentials?</w:t>
      </w:r>
    </w:p>
    <w:p w14:paraId="2169363B" w14:textId="77777777" w:rsidR="00652AAF" w:rsidRDefault="00652AAF" w:rsidP="00652AAF">
      <w:r>
        <w:t xml:space="preserve">How could PIES help inform a better clinical assessment for Joshua?  </w:t>
      </w:r>
    </w:p>
    <w:p w14:paraId="54C8A409" w14:textId="18BEB67A" w:rsidR="00946537" w:rsidRDefault="00652AAF" w:rsidP="00652AAF">
      <w:r>
        <w:t>What are the implications of him being diagnosed w/o receiving a formal IEP?</w:t>
      </w:r>
    </w:p>
    <w:p w14:paraId="676B264F" w14:textId="77777777" w:rsidR="00946537" w:rsidRDefault="00946537" w:rsidP="00652AAF"/>
    <w:p w14:paraId="0635A0D9" w14:textId="0ABEA5C1" w:rsidR="00652AAF" w:rsidRPr="00946537" w:rsidRDefault="00652AAF" w:rsidP="00652AAF">
      <w:pPr>
        <w:rPr>
          <w:i/>
          <w:iCs/>
          <w:sz w:val="18"/>
          <w:szCs w:val="18"/>
        </w:rPr>
      </w:pPr>
      <w:r w:rsidRPr="00946537">
        <w:rPr>
          <w:i/>
          <w:iCs/>
          <w:sz w:val="18"/>
          <w:szCs w:val="18"/>
        </w:rPr>
        <w:t>Case Study Source: Delaware Department of Education</w:t>
      </w:r>
    </w:p>
    <w:sectPr w:rsidR="00652AAF" w:rsidRPr="00946537" w:rsidSect="00B54506">
      <w:pgSz w:w="12240" w:h="15840" w:code="1"/>
      <w:pgMar w:top="720" w:right="720" w:bottom="360" w:left="720" w:header="720" w:footer="360" w:gutter="0"/>
      <w:paperSrc w:first="267" w:other="267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AF"/>
    <w:rsid w:val="005E79BA"/>
    <w:rsid w:val="00652AAF"/>
    <w:rsid w:val="007F4E2F"/>
    <w:rsid w:val="00946537"/>
    <w:rsid w:val="00B5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816B5"/>
  <w15:chartTrackingRefBased/>
  <w15:docId w15:val="{182BAEFC-E70E-4404-B990-5DC4670FB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October</dc:creator>
  <cp:keywords/>
  <dc:description/>
  <cp:lastModifiedBy>Andrea October</cp:lastModifiedBy>
  <cp:revision>2</cp:revision>
  <dcterms:created xsi:type="dcterms:W3CDTF">2022-06-29T20:10:00Z</dcterms:created>
  <dcterms:modified xsi:type="dcterms:W3CDTF">2022-06-29T20:18:00Z</dcterms:modified>
</cp:coreProperties>
</file>