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5C" w:rsidRPr="008D18C9" w:rsidRDefault="00D1205C" w:rsidP="00D12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C9">
        <w:rPr>
          <w:rFonts w:ascii="Times New Roman" w:hAnsi="Times New Roman" w:cs="Times New Roman"/>
          <w:b/>
          <w:sz w:val="28"/>
          <w:szCs w:val="28"/>
        </w:rPr>
        <w:t>Practice probl</w:t>
      </w:r>
      <w:r>
        <w:rPr>
          <w:rFonts w:ascii="Times New Roman" w:hAnsi="Times New Roman" w:cs="Times New Roman"/>
          <w:b/>
          <w:sz w:val="28"/>
          <w:szCs w:val="28"/>
        </w:rPr>
        <w:t xml:space="preserve">ems for </w:t>
      </w:r>
      <w:r>
        <w:rPr>
          <w:rFonts w:ascii="Times New Roman" w:hAnsi="Times New Roman" w:cs="Times New Roman"/>
          <w:b/>
          <w:sz w:val="28"/>
          <w:szCs w:val="28"/>
        </w:rPr>
        <w:t>linkage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– ANSWERS</w:t>
      </w:r>
    </w:p>
    <w:p w:rsidR="00D1205C" w:rsidRDefault="00D1205C" w:rsidP="00D1205C"/>
    <w:p w:rsidR="00D1205C" w:rsidRDefault="00D1205C" w:rsidP="00D1205C">
      <w:pPr>
        <w:numPr>
          <w:ilvl w:val="0"/>
          <w:numId w:val="1"/>
        </w:numPr>
      </w:pPr>
      <w:r>
        <w:t>The frequency of crossing over between any two linked genes will be:</w:t>
      </w:r>
    </w:p>
    <w:p w:rsidR="00D1205C" w:rsidRDefault="00D1205C" w:rsidP="00D1205C">
      <w:pPr>
        <w:numPr>
          <w:ilvl w:val="1"/>
          <w:numId w:val="2"/>
        </w:numPr>
      </w:pPr>
      <w:proofErr w:type="gramStart"/>
      <w:r>
        <w:t>higher</w:t>
      </w:r>
      <w:proofErr w:type="gramEnd"/>
      <w:r>
        <w:t xml:space="preserve"> if they are recessive.</w:t>
      </w:r>
    </w:p>
    <w:p w:rsidR="00D1205C" w:rsidRDefault="00D1205C" w:rsidP="00D1205C">
      <w:pPr>
        <w:numPr>
          <w:ilvl w:val="1"/>
          <w:numId w:val="2"/>
        </w:numPr>
      </w:pPr>
      <w:proofErr w:type="gramStart"/>
      <w:r>
        <w:t>dependent</w:t>
      </w:r>
      <w:proofErr w:type="gramEnd"/>
      <w:r>
        <w:t xml:space="preserve"> on how many alleles there are.</w:t>
      </w:r>
    </w:p>
    <w:p w:rsidR="00D1205C" w:rsidRDefault="00D1205C" w:rsidP="00D1205C">
      <w:pPr>
        <w:numPr>
          <w:ilvl w:val="1"/>
          <w:numId w:val="2"/>
        </w:numPr>
      </w:pPr>
      <w:proofErr w:type="gramStart"/>
      <w:r>
        <w:t>determined</w:t>
      </w:r>
      <w:proofErr w:type="gramEnd"/>
      <w:r>
        <w:t xml:space="preserve"> by their relative dominance.</w:t>
      </w:r>
    </w:p>
    <w:p w:rsidR="00D1205C" w:rsidRDefault="00D1205C" w:rsidP="00D1205C">
      <w:pPr>
        <w:numPr>
          <w:ilvl w:val="1"/>
          <w:numId w:val="2"/>
        </w:numPr>
      </w:pPr>
      <w:proofErr w:type="gramStart"/>
      <w:r>
        <w:t>the</w:t>
      </w:r>
      <w:proofErr w:type="gramEnd"/>
      <w:r>
        <w:t xml:space="preserve"> same as if they were not linked.</w:t>
      </w:r>
    </w:p>
    <w:p w:rsidR="00D1205C" w:rsidRDefault="00D1205C" w:rsidP="00D1205C">
      <w:pPr>
        <w:numPr>
          <w:ilvl w:val="1"/>
          <w:numId w:val="2"/>
        </w:numPr>
      </w:pPr>
      <w:proofErr w:type="gramStart"/>
      <w:r>
        <w:t>p</w:t>
      </w:r>
      <w:r w:rsidRPr="00243342">
        <w:t>roportional</w:t>
      </w:r>
      <w:proofErr w:type="gramEnd"/>
      <w:r w:rsidRPr="00243342">
        <w:t xml:space="preserve"> to the distance between them.</w:t>
      </w:r>
    </w:p>
    <w:p w:rsidR="00D1205C" w:rsidRDefault="00D1205C" w:rsidP="00D1205C"/>
    <w:p w:rsidR="00D1205C" w:rsidRPr="009D1E72" w:rsidRDefault="00D1205C" w:rsidP="00D1205C">
      <w:pPr>
        <w:ind w:left="360"/>
        <w:rPr>
          <w:b/>
        </w:rPr>
      </w:pPr>
      <w:r>
        <w:rPr>
          <w:b/>
        </w:rPr>
        <w:t>The answer to this question is: e. proportional to the distance between them.</w:t>
      </w:r>
    </w:p>
    <w:p w:rsidR="00D1205C" w:rsidRDefault="00D1205C" w:rsidP="00D1205C">
      <w:pPr>
        <w:rPr>
          <w:rFonts w:ascii="Times New Roman" w:eastAsia="Arial Unicode MS" w:hAnsi="Times New Roman" w:cs="Times New Roman"/>
          <w:color w:val="000000"/>
        </w:rPr>
      </w:pPr>
    </w:p>
    <w:p w:rsidR="00D1205C" w:rsidRPr="00B06581" w:rsidRDefault="00D1205C" w:rsidP="00D1205C">
      <w:pPr>
        <w:rPr>
          <w:rFonts w:ascii="Times New Roman" w:hAnsi="Times New Roman" w:cs="Times New Roman"/>
        </w:rPr>
      </w:pPr>
    </w:p>
    <w:p w:rsidR="00D1205C" w:rsidRPr="00D17322" w:rsidRDefault="00D1205C" w:rsidP="00D1205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 xml:space="preserve">The 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pairwise map distances for four linked genes are as follows: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A-B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22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proofErr w:type="gramStart"/>
      <w:r w:rsidRPr="00B06581">
        <w:rPr>
          <w:rFonts w:ascii="Times New Roman" w:eastAsia="Arial Unicode MS" w:hAnsi="Times New Roman" w:cs="Times New Roman"/>
          <w:color w:val="000000"/>
        </w:rPr>
        <w:t>.,</w:t>
      </w:r>
      <w:proofErr w:type="gramEnd"/>
      <w:r w:rsidRPr="00B06581">
        <w:rPr>
          <w:rFonts w:ascii="Times New Roman" w:eastAsia="Arial Unicode MS" w:hAnsi="Times New Roman" w:cs="Times New Roman"/>
          <w:color w:val="000000"/>
        </w:rPr>
        <w:t xml:space="preserve">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B-C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7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C-D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9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B-D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20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A-C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29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>. What is the order of these four genes?</w:t>
      </w:r>
    </w:p>
    <w:p w:rsidR="00D1205C" w:rsidRDefault="00D1205C" w:rsidP="00D1205C">
      <w:pPr>
        <w:rPr>
          <w:rFonts w:ascii="Times New Roman" w:eastAsia="Arial Unicode MS" w:hAnsi="Times New Roman" w:cs="Times New Roman"/>
          <w:color w:val="000000"/>
        </w:rPr>
      </w:pPr>
    </w:p>
    <w:p w:rsidR="00D1205C" w:rsidRDefault="00D1205C" w:rsidP="00D1205C">
      <w:pPr>
        <w:ind w:left="360"/>
        <w:rPr>
          <w:rFonts w:ascii="Times New Roman" w:eastAsia="Arial Unicode MS" w:hAnsi="Times New Roman" w:cs="Times New Roman"/>
          <w:b/>
          <w:color w:val="000000"/>
        </w:rPr>
      </w:pPr>
      <w:r>
        <w:rPr>
          <w:rFonts w:ascii="Times New Roman" w:eastAsia="Arial Unicode MS" w:hAnsi="Times New Roman" w:cs="Times New Roman"/>
          <w:b/>
          <w:color w:val="000000"/>
        </w:rPr>
        <w:t>A –-----------– D –---------– B –-----------– C</w:t>
      </w:r>
    </w:p>
    <w:p w:rsidR="00D1205C" w:rsidRPr="00D17322" w:rsidRDefault="00D1205C" w:rsidP="00D1205C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  <w:color w:val="000000"/>
        </w:rPr>
        <w:t xml:space="preserve">       20 </w:t>
      </w:r>
      <w:proofErr w:type="spellStart"/>
      <w:r>
        <w:rPr>
          <w:rFonts w:ascii="Times New Roman" w:eastAsia="Arial Unicode MS" w:hAnsi="Times New Roman" w:cs="Times New Roman"/>
          <w:b/>
          <w:color w:val="000000"/>
        </w:rPr>
        <w:t>m.u</w:t>
      </w:r>
      <w:proofErr w:type="spellEnd"/>
      <w:r>
        <w:rPr>
          <w:rFonts w:ascii="Times New Roman" w:eastAsia="Arial Unicode MS" w:hAnsi="Times New Roman" w:cs="Times New Roman"/>
          <w:b/>
          <w:color w:val="000000"/>
        </w:rPr>
        <w:t xml:space="preserve">.          2 </w:t>
      </w:r>
      <w:proofErr w:type="spellStart"/>
      <w:r>
        <w:rPr>
          <w:rFonts w:ascii="Times New Roman" w:eastAsia="Arial Unicode MS" w:hAnsi="Times New Roman" w:cs="Times New Roman"/>
          <w:b/>
          <w:color w:val="000000"/>
        </w:rPr>
        <w:t>m.u</w:t>
      </w:r>
      <w:proofErr w:type="spellEnd"/>
      <w:r>
        <w:rPr>
          <w:rFonts w:ascii="Times New Roman" w:eastAsia="Arial Unicode MS" w:hAnsi="Times New Roman" w:cs="Times New Roman"/>
          <w:b/>
          <w:color w:val="000000"/>
        </w:rPr>
        <w:t xml:space="preserve">.            7 </w:t>
      </w:r>
      <w:proofErr w:type="spellStart"/>
      <w:r>
        <w:rPr>
          <w:rFonts w:ascii="Times New Roman" w:eastAsia="Arial Unicode MS" w:hAnsi="Times New Roman" w:cs="Times New Roman"/>
          <w:b/>
          <w:color w:val="000000"/>
        </w:rPr>
        <w:t>m.u</w:t>
      </w:r>
      <w:proofErr w:type="spellEnd"/>
      <w:r>
        <w:rPr>
          <w:rFonts w:ascii="Times New Roman" w:eastAsia="Arial Unicode MS" w:hAnsi="Times New Roman" w:cs="Times New Roman"/>
          <w:b/>
          <w:color w:val="000000"/>
        </w:rPr>
        <w:t>.</w:t>
      </w:r>
    </w:p>
    <w:p w:rsidR="00D1205C" w:rsidRPr="008D18C9" w:rsidRDefault="00D1205C" w:rsidP="00D1205C">
      <w:pPr>
        <w:pStyle w:val="ListParagraph"/>
        <w:ind w:left="360"/>
        <w:rPr>
          <w:rFonts w:ascii="Times New Roman" w:hAnsi="Times New Roman" w:cs="Times New Roman"/>
          <w:sz w:val="36"/>
          <w:szCs w:val="36"/>
        </w:rPr>
      </w:pPr>
    </w:p>
    <w:p w:rsidR="00D1205C" w:rsidRDefault="00D1205C" w:rsidP="00D1205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newly discovered animal species has three variable phenotypic characters: size (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tall,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dwarf), head appendages (</w:t>
      </w:r>
      <w:r w:rsidRPr="007E1BD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antennae, </w:t>
      </w:r>
      <w:r w:rsidRPr="007E1BD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no antennae), and nose morphology (</w:t>
      </w:r>
      <w:r w:rsidRPr="007E1BDF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= upturned snout, </w:t>
      </w:r>
      <w:r w:rsidRPr="007E1BDF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= downturned snout). A series of testcrosses was conducted to determine the genetic relationship between the genes controlling these traits.</w:t>
      </w:r>
    </w:p>
    <w:p w:rsidR="00D1205C" w:rsidRDefault="00D1205C" w:rsidP="00D1205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tall individual with antennae was testcrossed with a dwarf, antennae-less individual, the following offspring were obtained: 46 tall, antennae; 7 dwarf, antennae; 42 dwarf, no antennae; 5 tall, no antennae. Are these genes linked or unlinked? If they are linked, calculate the recombination frequency between them. </w:t>
      </w:r>
    </w:p>
    <w:p w:rsidR="00D1205C" w:rsidRDefault="00D1205C" w:rsidP="00D1205C">
      <w:pPr>
        <w:rPr>
          <w:rFonts w:ascii="Times New Roman" w:hAnsi="Times New Roman" w:cs="Times New Roman"/>
        </w:rPr>
      </w:pPr>
    </w:p>
    <w:p w:rsidR="00D1205C" w:rsidRPr="00847941" w:rsidRDefault="00D1205C" w:rsidP="00D1205C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These genes are linked because the recombination frequency is less than 50%. The distance between the height and head appendage genes is 12 map units.</w:t>
      </w:r>
    </w:p>
    <w:p w:rsidR="00D1205C" w:rsidRDefault="00D1205C" w:rsidP="00D1205C">
      <w:pPr>
        <w:rPr>
          <w:rFonts w:ascii="Times New Roman" w:hAnsi="Times New Roman" w:cs="Times New Roman"/>
        </w:rPr>
      </w:pPr>
    </w:p>
    <w:p w:rsidR="00D1205C" w:rsidRDefault="00D1205C" w:rsidP="00D1205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an individual with antennae and an upturned snout was testcrossed with an antennae-less individual with a downturned snout, the following offspring were obtained: 47 antennae, upturned snout; 2 antennae, downturned snout; 48 no antennae, downturned snout; 3 no antennae, upturned snout. Are these genes linked or unlinked? If they are linked, calculate the recombination frequency between them.</w:t>
      </w:r>
    </w:p>
    <w:p w:rsidR="00D1205C" w:rsidRDefault="00D1205C" w:rsidP="00D1205C">
      <w:pPr>
        <w:rPr>
          <w:rFonts w:ascii="Times New Roman" w:hAnsi="Times New Roman" w:cs="Times New Roman"/>
        </w:rPr>
      </w:pPr>
    </w:p>
    <w:p w:rsidR="00D1205C" w:rsidRDefault="00D1205C" w:rsidP="00D1205C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These genes are linked because the recombination frequency is less than 50%. The distance between the head appendage and nose morphology genes is 5 map units.</w:t>
      </w:r>
    </w:p>
    <w:p w:rsidR="00D1205C" w:rsidRDefault="00D1205C" w:rsidP="00D1205C">
      <w:pPr>
        <w:ind w:left="720"/>
        <w:rPr>
          <w:rFonts w:ascii="Times New Roman" w:hAnsi="Times New Roman" w:cs="Times New Roman"/>
        </w:rPr>
      </w:pPr>
    </w:p>
    <w:p w:rsidR="00D1205C" w:rsidRDefault="00D1205C" w:rsidP="00D1205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When a tall individual with an upturned snout was testcrossed with a dwarf individual with a downturned snout, the following offspring were obtained: 40 tall, upturned snout; 9 dwarf, upturned snout; 42 dwarf, downturned snout; 9 tall, downturned snout. Are these genes linked or unlinked? If they are linked, calculate the recombination frequency between them.</w:t>
      </w:r>
    </w:p>
    <w:p w:rsidR="00D1205C" w:rsidRDefault="00D1205C" w:rsidP="00D1205C">
      <w:pPr>
        <w:rPr>
          <w:rFonts w:ascii="Times New Roman" w:hAnsi="Times New Roman" w:cs="Times New Roman"/>
        </w:rPr>
      </w:pPr>
    </w:p>
    <w:p w:rsidR="00D1205C" w:rsidRDefault="00D1205C" w:rsidP="00D1205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These genes are linked because the recombination frequency is less than 50%. The distance between the height and nose morphology genes is 18 map units.</w:t>
      </w:r>
    </w:p>
    <w:p w:rsidR="00D1205C" w:rsidRDefault="00D1205C" w:rsidP="00D1205C">
      <w:pPr>
        <w:rPr>
          <w:rFonts w:ascii="Times New Roman" w:hAnsi="Times New Roman" w:cs="Times New Roman"/>
        </w:rPr>
      </w:pPr>
    </w:p>
    <w:p w:rsidR="00D1205C" w:rsidRDefault="00D1205C" w:rsidP="00D1205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your answers to parts a, b &amp; c, draw a genetic map illustrating the positions of the three traits relative to each other. Include genetic distances between any genes that are linked.</w:t>
      </w:r>
    </w:p>
    <w:p w:rsidR="00D1205C" w:rsidRDefault="00D1205C" w:rsidP="00D1205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(Adapted from Campbell, </w:t>
      </w:r>
      <w:r>
        <w:rPr>
          <w:rFonts w:ascii="Times New Roman" w:hAnsi="Times New Roman" w:cs="Times New Roman"/>
          <w:i/>
        </w:rPr>
        <w:t>Biology</w:t>
      </w:r>
      <w:r>
        <w:rPr>
          <w:rFonts w:ascii="Times New Roman" w:hAnsi="Times New Roman" w:cs="Times New Roman"/>
        </w:rPr>
        <w:t xml:space="preserve">). </w:t>
      </w:r>
    </w:p>
    <w:p w:rsidR="00D1205C" w:rsidRDefault="00D1205C" w:rsidP="00D1205C">
      <w:pPr>
        <w:ind w:left="720"/>
        <w:rPr>
          <w:rFonts w:ascii="Times New Roman" w:hAnsi="Times New Roman" w:cs="Times New Roman"/>
        </w:rPr>
      </w:pPr>
    </w:p>
    <w:p w:rsidR="00D1205C" w:rsidRDefault="00D1205C" w:rsidP="00D1205C">
      <w:pPr>
        <w:ind w:left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height</w:t>
      </w:r>
      <w:proofErr w:type="gramEnd"/>
      <w:r>
        <w:rPr>
          <w:rFonts w:ascii="Times New Roman" w:hAnsi="Times New Roman" w:cs="Times New Roman"/>
          <w:b/>
        </w:rPr>
        <w:t xml:space="preserve"> –-----------– head appendage –-----------– nose morphology</w:t>
      </w:r>
    </w:p>
    <w:p w:rsidR="00D1205C" w:rsidRDefault="00D1205C" w:rsidP="00D1205C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12 </w:t>
      </w:r>
      <w:proofErr w:type="spellStart"/>
      <w:r>
        <w:rPr>
          <w:rFonts w:ascii="Times New Roman" w:hAnsi="Times New Roman" w:cs="Times New Roman"/>
          <w:b/>
        </w:rPr>
        <w:t>m.u</w:t>
      </w:r>
      <w:proofErr w:type="spellEnd"/>
      <w:r>
        <w:rPr>
          <w:rFonts w:ascii="Times New Roman" w:hAnsi="Times New Roman" w:cs="Times New Roman"/>
          <w:b/>
        </w:rPr>
        <w:t xml:space="preserve">.                                    5 </w:t>
      </w:r>
      <w:proofErr w:type="spellStart"/>
      <w:r>
        <w:rPr>
          <w:rFonts w:ascii="Times New Roman" w:hAnsi="Times New Roman" w:cs="Times New Roman"/>
          <w:b/>
        </w:rPr>
        <w:t>m.u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D1205C" w:rsidRPr="00FF05DD" w:rsidRDefault="00D1205C" w:rsidP="00D1205C">
      <w:pPr>
        <w:ind w:left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note</w:t>
      </w:r>
      <w:proofErr w:type="gramEnd"/>
      <w:r>
        <w:rPr>
          <w:rFonts w:ascii="Times New Roman" w:hAnsi="Times New Roman" w:cs="Times New Roman"/>
          <w:b/>
        </w:rPr>
        <w:t>: The distance calculated between height &amp; nose morphology is larger than the distances from height to appendage + appendage to nose when added up; it is generally true that smaller distances are more accurate.</w:t>
      </w:r>
    </w:p>
    <w:p w:rsidR="00D1205C" w:rsidRPr="008D18C9" w:rsidRDefault="00D1205C" w:rsidP="00D1205C">
      <w:pPr>
        <w:rPr>
          <w:rFonts w:ascii="Times New Roman" w:hAnsi="Times New Roman" w:cs="Times New Roman"/>
          <w:sz w:val="36"/>
          <w:szCs w:val="36"/>
        </w:rPr>
      </w:pPr>
    </w:p>
    <w:p w:rsidR="001F3997" w:rsidRDefault="001F3997"/>
    <w:sectPr w:rsidR="001F3997" w:rsidSect="001F39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455"/>
    <w:multiLevelType w:val="multilevel"/>
    <w:tmpl w:val="579EC1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699F4B7D"/>
    <w:multiLevelType w:val="multilevel"/>
    <w:tmpl w:val="B9EC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5C"/>
    <w:rsid w:val="001F3997"/>
    <w:rsid w:val="00D1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6BA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Macintosh Word</Application>
  <DocSecurity>0</DocSecurity>
  <Lines>22</Lines>
  <Paragraphs>6</Paragraphs>
  <ScaleCrop>false</ScaleCrop>
  <Company>Bryn Mawr College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Davis</dc:creator>
  <cp:keywords/>
  <dc:description/>
  <cp:lastModifiedBy>Tamara Davis</cp:lastModifiedBy>
  <cp:revision>1</cp:revision>
  <dcterms:created xsi:type="dcterms:W3CDTF">2014-07-14T17:32:00Z</dcterms:created>
  <dcterms:modified xsi:type="dcterms:W3CDTF">2014-07-14T17:33:00Z</dcterms:modified>
</cp:coreProperties>
</file>