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5932" w:rsidRDefault="00000000">
      <w:pPr>
        <w:shd w:val="clear" w:color="auto" w:fill="FFFFFF"/>
        <w:spacing w:before="240" w:after="240"/>
        <w:rPr>
          <w:sz w:val="24"/>
          <w:szCs w:val="24"/>
        </w:rPr>
      </w:pPr>
      <w:r>
        <w:rPr>
          <w:sz w:val="24"/>
          <w:szCs w:val="24"/>
        </w:rPr>
        <w:t>Rachel Klingler (53)</w:t>
      </w:r>
    </w:p>
    <w:p w14:paraId="00000002" w14:textId="77777777" w:rsidR="00435932" w:rsidRDefault="00000000">
      <w:pPr>
        <w:shd w:val="clear" w:color="auto" w:fill="FFFFFF"/>
        <w:spacing w:before="240" w:after="240"/>
        <w:rPr>
          <w:sz w:val="24"/>
          <w:szCs w:val="24"/>
        </w:rPr>
      </w:pPr>
      <w:r>
        <w:rPr>
          <w:sz w:val="24"/>
          <w:szCs w:val="24"/>
        </w:rPr>
        <w:t>T</w:t>
      </w:r>
      <w:commentRangeStart w:id="0"/>
      <w:r>
        <w:rPr>
          <w:sz w:val="24"/>
          <w:szCs w:val="24"/>
        </w:rPr>
        <w:t>he Physical Impact of Emotions and Psychological Disorders on the Brain</w:t>
      </w:r>
      <w:commentRangeEnd w:id="0"/>
      <w:r>
        <w:commentReference w:id="0"/>
      </w:r>
    </w:p>
    <w:p w14:paraId="00000003" w14:textId="77777777" w:rsidR="00435932" w:rsidRDefault="00000000">
      <w:pPr>
        <w:shd w:val="clear" w:color="auto" w:fill="FFFFFF"/>
        <w:spacing w:before="240" w:after="240"/>
        <w:rPr>
          <w:sz w:val="24"/>
          <w:szCs w:val="24"/>
        </w:rPr>
      </w:pPr>
      <w:r>
        <w:rPr>
          <w:sz w:val="24"/>
          <w:szCs w:val="24"/>
        </w:rPr>
        <w:t xml:space="preserve">One of the least understood parts of the human body is the brain. Although extensive and continuous research has been conducted to uncover more of the mysteries behind the workings of the various parts of the brain, there is still quite a way to go. One of these mysteries is the science behind how exactly psychological issues arise and the exact ways in which they affect each part of the brain. Because of the gaps in knowledge behind these topics, brain-based therapy for psychological issues has remained largely unexplored. </w:t>
      </w:r>
      <w:commentRangeStart w:id="1"/>
      <w:r>
        <w:rPr>
          <w:sz w:val="24"/>
          <w:szCs w:val="24"/>
        </w:rPr>
        <w:t>This is where one recent neurological study comes in.</w:t>
      </w:r>
      <w:commentRangeEnd w:id="1"/>
      <w:r>
        <w:commentReference w:id="1"/>
      </w:r>
    </w:p>
    <w:p w14:paraId="00000004" w14:textId="77777777" w:rsidR="00435932" w:rsidRDefault="00000000">
      <w:pPr>
        <w:shd w:val="clear" w:color="auto" w:fill="FFFFFF"/>
        <w:spacing w:before="240" w:after="240"/>
        <w:rPr>
          <w:sz w:val="24"/>
          <w:szCs w:val="24"/>
        </w:rPr>
      </w:pPr>
      <w:r>
        <w:rPr>
          <w:sz w:val="24"/>
          <w:szCs w:val="24"/>
        </w:rPr>
        <w:t xml:space="preserve">Using fMRI (functional magnetic resonance imaging), an imaging method used to examine brain activity by detecting changes in blood flow within the brain, researchers measured brain activity in 183 people in response to a sequence of different photographs. Half of these images were categorized as “negative,” depicting things such as injuries and vehicular accidents. The other half were “neutral,” depicting everyday scenes and random objects. Participants were tasked with viewing a photo for seven seconds and then rating their emotional reaction on a five-point scale (five being heavily negative and one being completely neutral) after each photo. </w:t>
      </w:r>
      <w:commentRangeStart w:id="2"/>
      <w:r>
        <w:rPr>
          <w:sz w:val="24"/>
          <w:szCs w:val="24"/>
        </w:rPr>
        <w:t xml:space="preserve">With these results in hand, researchers were able to create a neural signature called PINES (Picture Induced Negative Emotion Signature) that accurately predicted </w:t>
      </w:r>
      <w:commentRangeStart w:id="3"/>
      <w:r>
        <w:rPr>
          <w:sz w:val="24"/>
          <w:szCs w:val="24"/>
        </w:rPr>
        <w:t xml:space="preserve">the way that around </w:t>
      </w:r>
      <w:commentRangeEnd w:id="3"/>
      <w:r>
        <w:commentReference w:id="3"/>
      </w:r>
      <w:r>
        <w:rPr>
          <w:sz w:val="24"/>
          <w:szCs w:val="24"/>
        </w:rPr>
        <w:t xml:space="preserve">94% of the participants reacted to the photos. A neural signature is essentially a predictive model of the brain’s psychological process, built using machine learning algorithms. </w:t>
      </w:r>
      <w:commentRangeEnd w:id="2"/>
      <w:r>
        <w:commentReference w:id="2"/>
      </w:r>
      <w:r>
        <w:rPr>
          <w:sz w:val="24"/>
          <w:szCs w:val="24"/>
        </w:rPr>
        <w:t xml:space="preserve">While the PINES was not able to accurately predict reactions 100% of the time, it was more accurate than more than five </w:t>
      </w:r>
      <w:proofErr w:type="gramStart"/>
      <w:r>
        <w:rPr>
          <w:sz w:val="24"/>
          <w:szCs w:val="24"/>
        </w:rPr>
        <w:t>other</w:t>
      </w:r>
      <w:proofErr w:type="gramEnd"/>
      <w:r>
        <w:rPr>
          <w:sz w:val="24"/>
          <w:szCs w:val="24"/>
        </w:rPr>
        <w:t xml:space="preserve"> previously created similar neural signatures.</w:t>
      </w:r>
    </w:p>
    <w:p w14:paraId="00000005" w14:textId="77777777" w:rsidR="00435932" w:rsidRDefault="00000000">
      <w:pPr>
        <w:shd w:val="clear" w:color="auto" w:fill="FFFFFF"/>
        <w:spacing w:before="240" w:after="240"/>
      </w:pPr>
      <w:r>
        <w:t>1</w:t>
      </w:r>
    </w:p>
    <w:p w14:paraId="00000006" w14:textId="77777777" w:rsidR="00435932" w:rsidRDefault="00000000">
      <w:pPr>
        <w:shd w:val="clear" w:color="auto" w:fill="FFFFFF"/>
        <w:spacing w:before="240" w:after="240"/>
      </w:pPr>
      <w:r>
        <w:t>2</w:t>
      </w:r>
    </w:p>
    <w:p w14:paraId="00000007" w14:textId="77777777" w:rsidR="00435932" w:rsidRDefault="00000000">
      <w:pPr>
        <w:shd w:val="clear" w:color="auto" w:fill="FFFFFF"/>
        <w:spacing w:before="240" w:after="240"/>
        <w:rPr>
          <w:sz w:val="24"/>
          <w:szCs w:val="24"/>
        </w:rPr>
      </w:pPr>
      <w:r>
        <w:rPr>
          <w:sz w:val="24"/>
          <w:szCs w:val="24"/>
        </w:rPr>
        <w:t>One of the most intriguing findings from this study came</w:t>
      </w:r>
      <w:commentRangeStart w:id="4"/>
      <w:r>
        <w:rPr>
          <w:sz w:val="24"/>
          <w:szCs w:val="24"/>
        </w:rPr>
        <w:t xml:space="preserve"> with</w:t>
      </w:r>
      <w:commentRangeEnd w:id="4"/>
      <w:r>
        <w:commentReference w:id="4"/>
      </w:r>
      <w:r>
        <w:rPr>
          <w:sz w:val="24"/>
          <w:szCs w:val="24"/>
        </w:rPr>
        <w:t xml:space="preserve"> the division of PINES into several distinct </w:t>
      </w:r>
      <w:commentRangeStart w:id="5"/>
      <w:r>
        <w:rPr>
          <w:sz w:val="24"/>
          <w:szCs w:val="24"/>
        </w:rPr>
        <w:t>subregions,</w:t>
      </w:r>
      <w:commentRangeEnd w:id="5"/>
      <w:r>
        <w:commentReference w:id="5"/>
      </w:r>
      <w:r>
        <w:rPr>
          <w:sz w:val="24"/>
          <w:szCs w:val="24"/>
        </w:rPr>
        <w:t xml:space="preserve"> each involved in a different function</w:t>
      </w:r>
      <w:commentRangeStart w:id="6"/>
      <w:r>
        <w:rPr>
          <w:sz w:val="24"/>
          <w:szCs w:val="24"/>
        </w:rPr>
        <w:t xml:space="preserve"> (vision, memory, etc.) </w:t>
      </w:r>
      <w:commentRangeEnd w:id="6"/>
      <w:r>
        <w:commentReference w:id="6"/>
      </w:r>
      <w:commentRangeStart w:id="7"/>
      <w:r>
        <w:rPr>
          <w:sz w:val="24"/>
          <w:szCs w:val="24"/>
        </w:rPr>
        <w:t xml:space="preserve">as they are in a human brain. </w:t>
      </w:r>
      <w:commentRangeEnd w:id="7"/>
      <w:r>
        <w:commentReference w:id="7"/>
      </w:r>
      <w:commentRangeStart w:id="8"/>
      <w:commentRangeStart w:id="9"/>
      <w:r>
        <w:rPr>
          <w:sz w:val="24"/>
          <w:szCs w:val="24"/>
        </w:rPr>
        <w:t xml:space="preserve">Researchers ran tests using each subregion to again predict responses to the photos, with every region on </w:t>
      </w:r>
      <w:proofErr w:type="spellStart"/>
      <w:proofErr w:type="gramStart"/>
      <w:r>
        <w:rPr>
          <w:sz w:val="24"/>
          <w:szCs w:val="24"/>
        </w:rPr>
        <w:t>it’s</w:t>
      </w:r>
      <w:proofErr w:type="spellEnd"/>
      <w:proofErr w:type="gramEnd"/>
      <w:r>
        <w:rPr>
          <w:sz w:val="24"/>
          <w:szCs w:val="24"/>
        </w:rPr>
        <w:t xml:space="preserve"> own predicting less accurately then PINES as a whole. </w:t>
      </w:r>
      <w:commentRangeEnd w:id="8"/>
      <w:r>
        <w:commentReference w:id="8"/>
      </w:r>
      <w:commentRangeEnd w:id="9"/>
      <w:r>
        <w:commentReference w:id="9"/>
      </w:r>
      <w:r>
        <w:rPr>
          <w:sz w:val="24"/>
          <w:szCs w:val="24"/>
        </w:rPr>
        <w:t xml:space="preserve">This seems to imply that no specific one portion of the brain is singularly responsible for negative emotion, going against the tradition belief that the amygdala and the insular cortex alone are almost solely responsible for these emotions. While this discovery on its own is not life-altering, it has much to offer in the furthering </w:t>
      </w:r>
      <w:r>
        <w:rPr>
          <w:sz w:val="24"/>
          <w:szCs w:val="24"/>
        </w:rPr>
        <w:lastRenderedPageBreak/>
        <w:t>the development of more nuanced and potentially effective</w:t>
      </w:r>
      <w:commentRangeStart w:id="10"/>
      <w:commentRangeStart w:id="11"/>
      <w:r>
        <w:rPr>
          <w:sz w:val="24"/>
          <w:szCs w:val="24"/>
        </w:rPr>
        <w:t xml:space="preserve"> treatments or tests for psychological disorders.</w:t>
      </w:r>
      <w:commentRangeEnd w:id="10"/>
      <w:r>
        <w:commentReference w:id="10"/>
      </w:r>
      <w:commentRangeEnd w:id="11"/>
      <w:r>
        <w:commentReference w:id="11"/>
      </w:r>
    </w:p>
    <w:p w14:paraId="00000008" w14:textId="77777777" w:rsidR="00435932" w:rsidRDefault="00000000">
      <w:pPr>
        <w:shd w:val="clear" w:color="auto" w:fill="FFFFFF"/>
        <w:spacing w:before="240" w:after="240"/>
        <w:rPr>
          <w:sz w:val="24"/>
          <w:szCs w:val="24"/>
        </w:rPr>
      </w:pPr>
      <w:proofErr w:type="gramStart"/>
      <w:r>
        <w:rPr>
          <w:sz w:val="24"/>
          <w:szCs w:val="24"/>
        </w:rPr>
        <w:t>In order to</w:t>
      </w:r>
      <w:proofErr w:type="gramEnd"/>
      <w:r>
        <w:rPr>
          <w:sz w:val="24"/>
          <w:szCs w:val="24"/>
        </w:rPr>
        <w:t xml:space="preserve"> utilize this information for said treatments or tests, more research must be conducted on the identification of biomarkers of mental health disorders. In this context, biomarkers are characteristics measured as indicators of normal biological processes, or biological responses to exposure, intervention, or therapy. For example, EEG testing (a test that measured electrical activity in the brain using metal disks attached to the scalp) has shown differences patterns found in patients with depression. Research on these biomarkers is still in the fairly early stages, but further investigation could help researchers find consistent ways of identifying psychological disorders through brain scans.</w:t>
      </w:r>
    </w:p>
    <w:p w14:paraId="00000009" w14:textId="77777777" w:rsidR="00435932" w:rsidRDefault="00000000">
      <w:pPr>
        <w:shd w:val="clear" w:color="auto" w:fill="FFFFFF"/>
        <w:spacing w:before="240" w:after="240"/>
        <w:rPr>
          <w:sz w:val="24"/>
          <w:szCs w:val="24"/>
        </w:rPr>
      </w:pPr>
      <w:r>
        <w:rPr>
          <w:sz w:val="24"/>
          <w:szCs w:val="24"/>
        </w:rPr>
        <w:t>Works Cited</w:t>
      </w:r>
    </w:p>
    <w:p w14:paraId="0000000A" w14:textId="77777777" w:rsidR="00435932" w:rsidRDefault="00000000">
      <w:pPr>
        <w:shd w:val="clear" w:color="auto" w:fill="FFFFFF"/>
        <w:spacing w:before="240" w:after="240"/>
        <w:rPr>
          <w:sz w:val="24"/>
          <w:szCs w:val="24"/>
        </w:rPr>
      </w:pPr>
      <w:r>
        <w:rPr>
          <w:sz w:val="24"/>
          <w:szCs w:val="24"/>
        </w:rPr>
        <w:t xml:space="preserve">Chang, Luke J., et al. “A Sensitive and Specific Neural Signature for Picture-Induced Negative Affect.” </w:t>
      </w:r>
      <w:r>
        <w:rPr>
          <w:i/>
          <w:sz w:val="24"/>
          <w:szCs w:val="24"/>
        </w:rPr>
        <w:t>PLOS Biology</w:t>
      </w:r>
      <w:r>
        <w:rPr>
          <w:sz w:val="24"/>
          <w:szCs w:val="24"/>
        </w:rPr>
        <w:t>, Public Library of Science, https://journals.plos.org/plosbiology/article?id=10.1371%2Fjournal.pbio.1002180.</w:t>
      </w:r>
    </w:p>
    <w:p w14:paraId="0000000B" w14:textId="77777777" w:rsidR="00435932" w:rsidRDefault="00000000">
      <w:pPr>
        <w:shd w:val="clear" w:color="auto" w:fill="FFFFFF"/>
        <w:spacing w:before="240" w:after="240"/>
        <w:rPr>
          <w:sz w:val="24"/>
          <w:szCs w:val="24"/>
        </w:rPr>
      </w:pPr>
      <w:r>
        <w:rPr>
          <w:sz w:val="24"/>
          <w:szCs w:val="24"/>
        </w:rPr>
        <w:t xml:space="preserve">“EEG (Electroencephalogram).” </w:t>
      </w:r>
      <w:r>
        <w:rPr>
          <w:i/>
          <w:sz w:val="24"/>
          <w:szCs w:val="24"/>
        </w:rPr>
        <w:t>Mayo Clinic</w:t>
      </w:r>
      <w:r>
        <w:rPr>
          <w:sz w:val="24"/>
          <w:szCs w:val="24"/>
        </w:rPr>
        <w:t>, Mayo Foundation for Medical Education and Research, 11 May 2022, https://www.mayoclinic.org/tests-procedures/eeg/about/pac-20393875.</w:t>
      </w:r>
    </w:p>
    <w:p w14:paraId="0000000C" w14:textId="77777777" w:rsidR="00435932" w:rsidRDefault="00000000">
      <w:pPr>
        <w:shd w:val="clear" w:color="auto" w:fill="FFFFFF"/>
        <w:spacing w:before="240" w:after="240"/>
        <w:rPr>
          <w:sz w:val="24"/>
          <w:szCs w:val="24"/>
        </w:rPr>
      </w:pPr>
      <w:r>
        <w:rPr>
          <w:sz w:val="24"/>
          <w:szCs w:val="24"/>
        </w:rPr>
        <w:t xml:space="preserve">Purdy, Marissa. “Advances in Psychiatry Biomarkers.” </w:t>
      </w:r>
      <w:r>
        <w:rPr>
          <w:i/>
          <w:sz w:val="24"/>
          <w:szCs w:val="24"/>
        </w:rPr>
        <w:t>Psychiatry Advisor</w:t>
      </w:r>
      <w:r>
        <w:rPr>
          <w:sz w:val="24"/>
          <w:szCs w:val="24"/>
        </w:rPr>
        <w:t>, 18 July 2022, https://www.psychiatryadvisor.com/home/topics/general-psychiatry/advances-in-psychiatry -biomarkers/.</w:t>
      </w:r>
    </w:p>
    <w:p w14:paraId="0000000D" w14:textId="77777777" w:rsidR="00435932" w:rsidRDefault="00000000">
      <w:pPr>
        <w:shd w:val="clear" w:color="auto" w:fill="FFFFFF"/>
        <w:spacing w:before="240" w:after="240"/>
        <w:rPr>
          <w:sz w:val="24"/>
          <w:szCs w:val="24"/>
        </w:rPr>
      </w:pPr>
      <w:r>
        <w:rPr>
          <w:sz w:val="24"/>
          <w:szCs w:val="24"/>
        </w:rPr>
        <w:t>Radiological Society of North America (RSNA) and American College of Radiology (ACR). “Functional MRI (</w:t>
      </w:r>
      <w:proofErr w:type="spellStart"/>
      <w:r>
        <w:rPr>
          <w:sz w:val="24"/>
          <w:szCs w:val="24"/>
        </w:rPr>
        <w:t>Fmri</w:t>
      </w:r>
      <w:proofErr w:type="spellEnd"/>
      <w:r>
        <w:rPr>
          <w:sz w:val="24"/>
          <w:szCs w:val="24"/>
        </w:rPr>
        <w:t xml:space="preserve">).” </w:t>
      </w:r>
      <w:r>
        <w:rPr>
          <w:i/>
          <w:sz w:val="24"/>
          <w:szCs w:val="24"/>
        </w:rPr>
        <w:t>Radiologyinfo.org</w:t>
      </w:r>
      <w:r>
        <w:rPr>
          <w:sz w:val="24"/>
          <w:szCs w:val="24"/>
        </w:rPr>
        <w:t>, https://www.radiologyinfo.org/en/info/fmribrain.</w:t>
      </w:r>
    </w:p>
    <w:p w14:paraId="0000000E" w14:textId="77777777" w:rsidR="00435932" w:rsidRDefault="00000000">
      <w:pPr>
        <w:shd w:val="clear" w:color="auto" w:fill="FFFFFF"/>
        <w:spacing w:before="240" w:after="240"/>
        <w:rPr>
          <w:sz w:val="24"/>
          <w:szCs w:val="24"/>
        </w:rPr>
      </w:pPr>
      <w:r>
        <w:rPr>
          <w:sz w:val="24"/>
          <w:szCs w:val="24"/>
        </w:rPr>
        <w:t>Link to primary source:</w:t>
      </w:r>
    </w:p>
    <w:p w14:paraId="0000000F" w14:textId="77777777" w:rsidR="00435932" w:rsidRDefault="00000000">
      <w:pPr>
        <w:shd w:val="clear" w:color="auto" w:fill="FFFFFF"/>
        <w:spacing w:before="240" w:after="240"/>
        <w:rPr>
          <w:color w:val="1155CC"/>
          <w:sz w:val="24"/>
          <w:szCs w:val="24"/>
        </w:rPr>
      </w:pPr>
      <w:r>
        <w:rPr>
          <w:color w:val="1155CC"/>
          <w:sz w:val="24"/>
          <w:szCs w:val="24"/>
        </w:rPr>
        <w:t>https://journals.plos.org/plosbiology/article?id=10.1371/journal.pbio.1002180</w:t>
      </w:r>
    </w:p>
    <w:p w14:paraId="00000010" w14:textId="77777777" w:rsidR="00435932" w:rsidRDefault="00000000">
      <w:pPr>
        <w:shd w:val="clear" w:color="auto" w:fill="FFFFFF"/>
        <w:spacing w:before="240" w:after="240"/>
        <w:rPr>
          <w:sz w:val="24"/>
          <w:szCs w:val="24"/>
        </w:rPr>
      </w:pPr>
      <w:commentRangeStart w:id="12"/>
      <w:r>
        <w:rPr>
          <w:sz w:val="24"/>
          <w:szCs w:val="24"/>
        </w:rPr>
        <w:t>I chose this topic because I am very interested in neuroscience and the relationship between mental illness and physical changes in the brain. I never got much of a chance to explore these topics in previous school classes, so I wanted to take this opportunity to do a little bit of research into it. I hope this is sufficiently biology related, I tried to connect it all as much as I could.</w:t>
      </w:r>
      <w:commentRangeEnd w:id="12"/>
      <w:r>
        <w:commentReference w:id="12"/>
      </w:r>
    </w:p>
    <w:p w14:paraId="00000011" w14:textId="77777777" w:rsidR="00435932" w:rsidRDefault="00435932"/>
    <w:p w14:paraId="00000013" w14:textId="77777777" w:rsidR="00435932" w:rsidRDefault="00435932"/>
    <w:sectPr w:rsidR="0043593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rianna Callender" w:date="2022-11-06T08:15:00Z" w:initials="">
    <w:p w14:paraId="00000022" w14:textId="77777777" w:rsidR="00435932" w:rsidRDefault="00000000">
      <w:pPr>
        <w:widowControl w:val="0"/>
        <w:pBdr>
          <w:top w:val="nil"/>
          <w:left w:val="nil"/>
          <w:bottom w:val="nil"/>
          <w:right w:val="nil"/>
          <w:between w:val="nil"/>
        </w:pBdr>
        <w:spacing w:line="240" w:lineRule="auto"/>
        <w:rPr>
          <w:color w:val="000000"/>
        </w:rPr>
      </w:pPr>
      <w:r>
        <w:rPr>
          <w:color w:val="000000"/>
        </w:rPr>
        <w:t>For the content portion of the rubric I think the Rachel did good, but there is still information that needs more breaking down  and to be explained more. Very vague to how it connect to larger issues and concepts that can help society today. It talks about briefly how it can help larger issues talking about biomarkers and how it can help identify psychological disorders through brain scans, but how does knowing that emotions are not in particular region of the brain also helps with today. </w:t>
      </w:r>
    </w:p>
    <w:p w14:paraId="00000023" w14:textId="77777777" w:rsidR="00435932" w:rsidRDefault="00435932">
      <w:pPr>
        <w:widowControl w:val="0"/>
        <w:pBdr>
          <w:top w:val="nil"/>
          <w:left w:val="nil"/>
          <w:bottom w:val="nil"/>
          <w:right w:val="nil"/>
          <w:between w:val="nil"/>
        </w:pBdr>
        <w:spacing w:line="240" w:lineRule="auto"/>
        <w:rPr>
          <w:color w:val="000000"/>
        </w:rPr>
      </w:pPr>
    </w:p>
    <w:p w14:paraId="00000024" w14:textId="77777777" w:rsidR="00435932" w:rsidRDefault="00000000">
      <w:pPr>
        <w:widowControl w:val="0"/>
        <w:pBdr>
          <w:top w:val="nil"/>
          <w:left w:val="nil"/>
          <w:bottom w:val="nil"/>
          <w:right w:val="nil"/>
          <w:between w:val="nil"/>
        </w:pBdr>
        <w:spacing w:line="240" w:lineRule="auto"/>
        <w:rPr>
          <w:color w:val="000000"/>
        </w:rPr>
      </w:pPr>
      <w:r>
        <w:rPr>
          <w:color w:val="000000"/>
        </w:rPr>
        <w:t>For the audience portion of the paper:  Rachel did clearly explain terms so I would give Rache an excellent</w:t>
      </w:r>
    </w:p>
    <w:p w14:paraId="00000025" w14:textId="77777777" w:rsidR="00435932" w:rsidRDefault="00435932">
      <w:pPr>
        <w:widowControl w:val="0"/>
        <w:pBdr>
          <w:top w:val="nil"/>
          <w:left w:val="nil"/>
          <w:bottom w:val="nil"/>
          <w:right w:val="nil"/>
          <w:between w:val="nil"/>
        </w:pBdr>
        <w:spacing w:line="240" w:lineRule="auto"/>
        <w:rPr>
          <w:color w:val="000000"/>
        </w:rPr>
      </w:pPr>
    </w:p>
    <w:p w14:paraId="00000026" w14:textId="77777777" w:rsidR="00435932" w:rsidRDefault="00000000">
      <w:pPr>
        <w:widowControl w:val="0"/>
        <w:pBdr>
          <w:top w:val="nil"/>
          <w:left w:val="nil"/>
          <w:bottom w:val="nil"/>
          <w:right w:val="nil"/>
          <w:between w:val="nil"/>
        </w:pBdr>
        <w:spacing w:line="240" w:lineRule="auto"/>
        <w:rPr>
          <w:color w:val="000000"/>
        </w:rPr>
      </w:pPr>
      <w:r>
        <w:rPr>
          <w:color w:val="000000"/>
        </w:rPr>
        <w:t>For the organization of the paper: I would give rachel a between good and does need improvment becasue even though it is kind of organized  it does not have an easly flow, but jumps into new topics without connecting it back to earlier paragraph or adding on to the topic</w:t>
      </w:r>
    </w:p>
  </w:comment>
  <w:comment w:id="1" w:author="Arianna Callender" w:date="2022-11-06T07:25:00Z" w:initials="">
    <w:p w14:paraId="00000034" w14:textId="77777777" w:rsidR="00435932" w:rsidRDefault="00000000">
      <w:pPr>
        <w:widowControl w:val="0"/>
        <w:pBdr>
          <w:top w:val="nil"/>
          <w:left w:val="nil"/>
          <w:bottom w:val="nil"/>
          <w:right w:val="nil"/>
          <w:between w:val="nil"/>
        </w:pBdr>
        <w:spacing w:line="240" w:lineRule="auto"/>
        <w:rPr>
          <w:color w:val="000000"/>
        </w:rPr>
      </w:pPr>
      <w:r>
        <w:rPr>
          <w:color w:val="000000"/>
        </w:rPr>
        <w:t>work on a better flow. So maybe move this part down when start addressing a new topic so it connects better and flows better. Then it makes it easier to go into talking about methods and the purpose of the neurological study (hypotheses).</w:t>
      </w:r>
    </w:p>
  </w:comment>
  <w:comment w:id="3" w:author="Arianna Callender" w:date="2022-11-06T07:32:00Z" w:initials="">
    <w:p w14:paraId="00000033" w14:textId="77777777" w:rsidR="00435932" w:rsidRDefault="00000000">
      <w:pPr>
        <w:widowControl w:val="0"/>
        <w:pBdr>
          <w:top w:val="nil"/>
          <w:left w:val="nil"/>
          <w:bottom w:val="nil"/>
          <w:right w:val="nil"/>
          <w:between w:val="nil"/>
        </w:pBdr>
        <w:spacing w:line="240" w:lineRule="auto"/>
        <w:rPr>
          <w:color w:val="000000"/>
        </w:rPr>
      </w:pPr>
      <w:r>
        <w:rPr>
          <w:color w:val="000000"/>
        </w:rPr>
        <w:t>rephrase for a better flow or missing a word to connect it. Are you trying ti say tha accurately predicted the behavior or...of about 94% of the participants reaction to the photos or   can say that precisely predicted that 94% of the participants...</w:t>
      </w:r>
    </w:p>
  </w:comment>
  <w:comment w:id="2" w:author="Arianna Callender" w:date="2022-11-06T08:25:00Z" w:initials="">
    <w:p w14:paraId="00000039" w14:textId="77777777" w:rsidR="00435932" w:rsidRDefault="00000000">
      <w:pPr>
        <w:widowControl w:val="0"/>
        <w:pBdr>
          <w:top w:val="nil"/>
          <w:left w:val="nil"/>
          <w:bottom w:val="nil"/>
          <w:right w:val="nil"/>
          <w:between w:val="nil"/>
        </w:pBdr>
        <w:spacing w:line="240" w:lineRule="auto"/>
        <w:rPr>
          <w:color w:val="000000"/>
        </w:rPr>
      </w:pPr>
      <w:r>
        <w:rPr>
          <w:color w:val="000000"/>
        </w:rPr>
        <w:t>can condense and combine sentences. For example </w:t>
      </w:r>
    </w:p>
    <w:p w14:paraId="0000003A" w14:textId="77777777" w:rsidR="00435932" w:rsidRDefault="00000000">
      <w:pPr>
        <w:widowControl w:val="0"/>
        <w:pBdr>
          <w:top w:val="nil"/>
          <w:left w:val="nil"/>
          <w:bottom w:val="nil"/>
          <w:right w:val="nil"/>
          <w:between w:val="nil"/>
        </w:pBdr>
        <w:spacing w:line="240" w:lineRule="auto"/>
        <w:rPr>
          <w:color w:val="000000"/>
        </w:rPr>
      </w:pPr>
      <w:r>
        <w:rPr>
          <w:color w:val="000000"/>
        </w:rPr>
        <w:t>As a result, researchers developed a neural signature called PINES (Picture Induced Negative Emotion Signature), a predictive model of the brain’s psychological process using machine learning algoriths,  that helped....</w:t>
      </w:r>
    </w:p>
  </w:comment>
  <w:comment w:id="4" w:author="Arianna Callender" w:date="2022-11-06T07:37:00Z" w:initials="">
    <w:p w14:paraId="00000038" w14:textId="77777777" w:rsidR="00435932" w:rsidRDefault="00000000">
      <w:pPr>
        <w:widowControl w:val="0"/>
        <w:pBdr>
          <w:top w:val="nil"/>
          <w:left w:val="nil"/>
          <w:bottom w:val="nil"/>
          <w:right w:val="nil"/>
          <w:between w:val="nil"/>
        </w:pBdr>
        <w:spacing w:line="240" w:lineRule="auto"/>
        <w:rPr>
          <w:color w:val="000000"/>
        </w:rPr>
      </w:pPr>
      <w:r>
        <w:rPr>
          <w:color w:val="000000"/>
        </w:rPr>
        <w:t>from</w:t>
      </w:r>
    </w:p>
  </w:comment>
  <w:comment w:id="5" w:author="Arianna Callender" w:date="2022-11-06T07:37:00Z" w:initials="">
    <w:p w14:paraId="0000002E" w14:textId="77777777" w:rsidR="00435932" w:rsidRDefault="00000000">
      <w:pPr>
        <w:widowControl w:val="0"/>
        <w:pBdr>
          <w:top w:val="nil"/>
          <w:left w:val="nil"/>
          <w:bottom w:val="nil"/>
          <w:right w:val="nil"/>
          <w:between w:val="nil"/>
        </w:pBdr>
        <w:spacing w:line="240" w:lineRule="auto"/>
        <w:rPr>
          <w:color w:val="000000"/>
        </w:rPr>
      </w:pPr>
      <w:r>
        <w:rPr>
          <w:color w:val="000000"/>
        </w:rPr>
        <w:t>what are the subregions</w:t>
      </w:r>
    </w:p>
  </w:comment>
  <w:comment w:id="6" w:author="Arianna Callender" w:date="2022-11-06T07:39:00Z" w:initials="">
    <w:p w14:paraId="00000028" w14:textId="77777777" w:rsidR="00435932" w:rsidRDefault="00000000">
      <w:pPr>
        <w:widowControl w:val="0"/>
        <w:pBdr>
          <w:top w:val="nil"/>
          <w:left w:val="nil"/>
          <w:bottom w:val="nil"/>
          <w:right w:val="nil"/>
          <w:between w:val="nil"/>
        </w:pBdr>
        <w:spacing w:line="240" w:lineRule="auto"/>
        <w:rPr>
          <w:color w:val="000000"/>
        </w:rPr>
      </w:pPr>
      <w:r>
        <w:rPr>
          <w:color w:val="000000"/>
        </w:rPr>
        <w:t>instead of parentheses can say each involved in a different functions like   vision or memory.</w:t>
      </w:r>
    </w:p>
  </w:comment>
  <w:comment w:id="7" w:author="Arianna Callender" w:date="2022-11-06T07:40:00Z" w:initials="">
    <w:p w14:paraId="00000021" w14:textId="77777777" w:rsidR="00435932" w:rsidRDefault="00000000">
      <w:pPr>
        <w:widowControl w:val="0"/>
        <w:pBdr>
          <w:top w:val="nil"/>
          <w:left w:val="nil"/>
          <w:bottom w:val="nil"/>
          <w:right w:val="nil"/>
          <w:between w:val="nil"/>
        </w:pBdr>
        <w:spacing w:line="240" w:lineRule="auto"/>
        <w:rPr>
          <w:color w:val="000000"/>
        </w:rPr>
      </w:pPr>
      <w:r>
        <w:rPr>
          <w:color w:val="000000"/>
        </w:rPr>
        <w:t>get rid of this part or when you say several distinct subregions in the brain</w:t>
      </w:r>
    </w:p>
  </w:comment>
  <w:comment w:id="8" w:author="Arianna Callender" w:date="2022-11-06T07:57:00Z" w:initials="">
    <w:p w14:paraId="0000002F" w14:textId="77777777" w:rsidR="00435932" w:rsidRDefault="00000000">
      <w:pPr>
        <w:widowControl w:val="0"/>
        <w:pBdr>
          <w:top w:val="nil"/>
          <w:left w:val="nil"/>
          <w:bottom w:val="nil"/>
          <w:right w:val="nil"/>
          <w:between w:val="nil"/>
        </w:pBdr>
        <w:spacing w:line="240" w:lineRule="auto"/>
        <w:rPr>
          <w:color w:val="000000"/>
        </w:rPr>
      </w:pPr>
      <w:r>
        <w:rPr>
          <w:color w:val="000000"/>
        </w:rPr>
        <w:t>explain and break down more. Did researches used fMRI this time focused on specific subregions finding that each had similar responses....</w:t>
      </w:r>
    </w:p>
    <w:p w14:paraId="00000030" w14:textId="77777777" w:rsidR="00435932" w:rsidRDefault="00000000">
      <w:pPr>
        <w:widowControl w:val="0"/>
        <w:pBdr>
          <w:top w:val="nil"/>
          <w:left w:val="nil"/>
          <w:bottom w:val="nil"/>
          <w:right w:val="nil"/>
          <w:between w:val="nil"/>
        </w:pBdr>
        <w:spacing w:line="240" w:lineRule="auto"/>
        <w:rPr>
          <w:color w:val="000000"/>
        </w:rPr>
      </w:pPr>
      <w:r>
        <w:rPr>
          <w:color w:val="000000"/>
        </w:rPr>
        <w:t>What photos did they use? What did it look like and what was the purpose of the photos? How did  they help with the study? Did they find that using same photos for each subregion predicted similar responses in the brain in emotions, instead of different emotions in  particular subregions.</w:t>
      </w:r>
    </w:p>
  </w:comment>
  <w:comment w:id="9" w:author="Arianna Callender" w:date="2022-11-06T07:58:00Z" w:initials="">
    <w:p w14:paraId="00000031" w14:textId="77777777" w:rsidR="00435932" w:rsidRDefault="00000000">
      <w:pPr>
        <w:widowControl w:val="0"/>
        <w:pBdr>
          <w:top w:val="nil"/>
          <w:left w:val="nil"/>
          <w:bottom w:val="nil"/>
          <w:right w:val="nil"/>
          <w:between w:val="nil"/>
        </w:pBdr>
        <w:spacing w:line="240" w:lineRule="auto"/>
        <w:rPr>
          <w:color w:val="000000"/>
        </w:rPr>
      </w:pPr>
      <w:r>
        <w:rPr>
          <w:color w:val="000000"/>
        </w:rPr>
        <w:t>then can go in saying As a result, ...there is no specific....</w:t>
      </w:r>
    </w:p>
  </w:comment>
  <w:comment w:id="10" w:author="Arianna Callender" w:date="2022-11-06T08:16:00Z" w:initials="">
    <w:p w14:paraId="0000003D" w14:textId="77777777" w:rsidR="00435932" w:rsidRDefault="00000000">
      <w:pPr>
        <w:widowControl w:val="0"/>
        <w:pBdr>
          <w:top w:val="nil"/>
          <w:left w:val="nil"/>
          <w:bottom w:val="nil"/>
          <w:right w:val="nil"/>
          <w:between w:val="nil"/>
        </w:pBdr>
        <w:spacing w:line="240" w:lineRule="auto"/>
        <w:rPr>
          <w:color w:val="000000"/>
        </w:rPr>
      </w:pPr>
      <w:r>
        <w:rPr>
          <w:color w:val="000000"/>
        </w:rPr>
        <w:t>explain more how can knowing this information can help improve test and treatments. How does this connect to larger issues and concepts.</w:t>
      </w:r>
    </w:p>
  </w:comment>
  <w:comment w:id="11" w:author="Arianna Callender" w:date="2022-11-06T08:16:00Z" w:initials="">
    <w:p w14:paraId="0000003E" w14:textId="77777777" w:rsidR="00435932" w:rsidRDefault="00000000">
      <w:pPr>
        <w:widowControl w:val="0"/>
        <w:pBdr>
          <w:top w:val="nil"/>
          <w:left w:val="nil"/>
          <w:bottom w:val="nil"/>
          <w:right w:val="nil"/>
          <w:between w:val="nil"/>
        </w:pBdr>
        <w:spacing w:line="240" w:lineRule="auto"/>
        <w:rPr>
          <w:color w:val="000000"/>
        </w:rPr>
      </w:pPr>
      <w:r>
        <w:rPr>
          <w:color w:val="000000"/>
        </w:rPr>
        <w:t>how has it helped patients today?</w:t>
      </w:r>
    </w:p>
  </w:comment>
  <w:comment w:id="12" w:author="Arianna Callender" w:date="2022-11-06T08:18:00Z" w:initials="">
    <w:p w14:paraId="0000003B" w14:textId="77777777" w:rsidR="00435932" w:rsidRDefault="00000000">
      <w:pPr>
        <w:widowControl w:val="0"/>
        <w:pBdr>
          <w:top w:val="nil"/>
          <w:left w:val="nil"/>
          <w:bottom w:val="nil"/>
          <w:right w:val="nil"/>
          <w:between w:val="nil"/>
        </w:pBdr>
        <w:spacing w:line="240" w:lineRule="auto"/>
        <w:rPr>
          <w:color w:val="000000"/>
        </w:rPr>
      </w:pPr>
      <w:r>
        <w:rPr>
          <w:color w:val="000000"/>
        </w:rPr>
        <w:t>move up. Usually after you put the sources tells the audience your all done with your essay. So they wont read on and miss why you chosed this topic. It should be mentioned earlier in your essay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26" w15:done="0"/>
  <w15:commentEx w15:paraId="00000034" w15:done="0"/>
  <w15:commentEx w15:paraId="00000033" w15:done="0"/>
  <w15:commentEx w15:paraId="0000003A" w15:done="0"/>
  <w15:commentEx w15:paraId="00000038" w15:done="0"/>
  <w15:commentEx w15:paraId="0000002E" w15:done="0"/>
  <w15:commentEx w15:paraId="00000028" w15:done="0"/>
  <w15:commentEx w15:paraId="00000021" w15:done="0"/>
  <w15:commentEx w15:paraId="00000030" w15:done="0"/>
  <w15:commentEx w15:paraId="00000031" w15:done="0"/>
  <w15:commentEx w15:paraId="0000003D" w15:done="0"/>
  <w15:commentEx w15:paraId="0000003E" w15:done="0"/>
  <w15:commentEx w15:paraId="000000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26" w16cid:durableId="271F283A"/>
  <w16cid:commentId w16cid:paraId="00000034" w16cid:durableId="271F283B"/>
  <w16cid:commentId w16cid:paraId="00000033" w16cid:durableId="271F283C"/>
  <w16cid:commentId w16cid:paraId="0000003A" w16cid:durableId="271F283D"/>
  <w16cid:commentId w16cid:paraId="00000038" w16cid:durableId="271F283E"/>
  <w16cid:commentId w16cid:paraId="0000002E" w16cid:durableId="271F283F"/>
  <w16cid:commentId w16cid:paraId="00000028" w16cid:durableId="271F2840"/>
  <w16cid:commentId w16cid:paraId="00000021" w16cid:durableId="271F2841"/>
  <w16cid:commentId w16cid:paraId="00000030" w16cid:durableId="271F2842"/>
  <w16cid:commentId w16cid:paraId="00000031" w16cid:durableId="271F2843"/>
  <w16cid:commentId w16cid:paraId="0000003D" w16cid:durableId="271F2844"/>
  <w16cid:commentId w16cid:paraId="0000003E" w16cid:durableId="271F2845"/>
  <w16cid:commentId w16cid:paraId="0000003B" w16cid:durableId="271F28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32"/>
    <w:rsid w:val="00435932"/>
    <w:rsid w:val="00CC44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11EA002"/>
  <w15:docId w15:val="{733370AD-A7C7-3B47-A6FD-CFA69292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Davis</cp:lastModifiedBy>
  <cp:revision>2</cp:revision>
  <dcterms:created xsi:type="dcterms:W3CDTF">2022-11-16T14:14:00Z</dcterms:created>
  <dcterms:modified xsi:type="dcterms:W3CDTF">2022-11-16T14:14:00Z</dcterms:modified>
</cp:coreProperties>
</file>