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24E08" w14:textId="77777777" w:rsidR="00561470" w:rsidRDefault="00FA055A" w:rsidP="005708C6">
      <w:pPr>
        <w:spacing w:after="0" w:line="240" w:lineRule="auto"/>
        <w:jc w:val="right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mallCaps/>
          <w:noProof/>
          <w:sz w:val="44"/>
          <w:szCs w:val="44"/>
          <w:lang w:eastAsia="en-US"/>
        </w:rPr>
        <w:drawing>
          <wp:anchor distT="0" distB="0" distL="114300" distR="114300" simplePos="0" relativeHeight="251658240" behindDoc="0" locked="0" layoutInCell="1" allowOverlap="1" wp14:anchorId="05E5588F" wp14:editId="4A83263D">
            <wp:simplePos x="0" y="0"/>
            <wp:positionH relativeFrom="column">
              <wp:posOffset>5364480</wp:posOffset>
            </wp:positionH>
            <wp:positionV relativeFrom="paragraph">
              <wp:posOffset>0</wp:posOffset>
            </wp:positionV>
            <wp:extent cx="1493520" cy="11582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483E8E" w14:textId="77777777" w:rsidR="006756D8" w:rsidRDefault="005708C6" w:rsidP="006756D8">
      <w:pPr>
        <w:spacing w:after="0" w:line="240" w:lineRule="auto"/>
        <w:rPr>
          <w:rFonts w:eastAsia="Times New Roman" w:cs="Times New Roman"/>
          <w:b/>
          <w:bCs/>
          <w:smallCaps/>
          <w:sz w:val="44"/>
          <w:szCs w:val="44"/>
        </w:rPr>
      </w:pPr>
      <w:r>
        <w:rPr>
          <w:rFonts w:eastAsia="Times New Roman" w:cs="Times New Roman"/>
          <w:b/>
          <w:bCs/>
          <w:smallCaps/>
          <w:sz w:val="44"/>
          <w:szCs w:val="44"/>
        </w:rPr>
        <w:t>How to Use Mawrter Connect</w:t>
      </w:r>
      <w:r w:rsidR="00AD7D0E">
        <w:rPr>
          <w:rFonts w:eastAsia="Times New Roman" w:cs="Times New Roman"/>
          <w:b/>
          <w:bCs/>
          <w:smallCaps/>
          <w:sz w:val="32"/>
          <w:szCs w:val="32"/>
        </w:rPr>
        <w:t xml:space="preserve"> (for students)</w:t>
      </w:r>
    </w:p>
    <w:p w14:paraId="0894A987" w14:textId="77777777" w:rsidR="006F5CB5" w:rsidRDefault="006F5CB5" w:rsidP="006756D8">
      <w:pPr>
        <w:spacing w:after="0" w:line="240" w:lineRule="auto"/>
        <w:rPr>
          <w:rFonts w:eastAsia="Times New Roman" w:cs="Times New Roman"/>
          <w:b/>
          <w:bCs/>
          <w:smallCaps/>
          <w:sz w:val="44"/>
          <w:szCs w:val="44"/>
        </w:rPr>
      </w:pPr>
      <w:r>
        <w:rPr>
          <w:rFonts w:eastAsia="Times New Roman" w:cs="Times New Roman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5EC628" wp14:editId="62E4B7C2">
                <wp:simplePos x="0" y="0"/>
                <wp:positionH relativeFrom="column">
                  <wp:posOffset>19050</wp:posOffset>
                </wp:positionH>
                <wp:positionV relativeFrom="paragraph">
                  <wp:posOffset>156210</wp:posOffset>
                </wp:positionV>
                <wp:extent cx="4914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E65BF7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2.3pt" to="388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" strokecolor="black [3213]" strokeweight="1.5pt"/>
            </w:pict>
          </mc:Fallback>
        </mc:AlternateContent>
      </w:r>
    </w:p>
    <w:p w14:paraId="4A384EA6" w14:textId="1E5B1377" w:rsidR="00860EE8" w:rsidRDefault="005708C6" w:rsidP="004354E2">
      <w:pPr>
        <w:spacing w:after="0"/>
        <w:rPr>
          <w:rFonts w:eastAsia="Times New Roman" w:cs="Times New Roman"/>
          <w:bCs/>
        </w:rPr>
      </w:pPr>
      <w:r w:rsidRPr="005708C6">
        <w:rPr>
          <w:rFonts w:eastAsia="Times New Roman" w:cs="Times New Roman"/>
          <w:bCs/>
        </w:rPr>
        <w:t xml:space="preserve">Mawrter Connect </w:t>
      </w:r>
      <w:r w:rsidR="005573C4">
        <w:rPr>
          <w:rFonts w:eastAsia="Times New Roman" w:cs="Times New Roman"/>
          <w:bCs/>
        </w:rPr>
        <w:t xml:space="preserve">(mawrterconnect.brynmawr.edu) </w:t>
      </w:r>
      <w:r w:rsidRPr="005708C6">
        <w:rPr>
          <w:rFonts w:eastAsia="Times New Roman" w:cs="Times New Roman"/>
          <w:bCs/>
        </w:rPr>
        <w:t xml:space="preserve">is </w:t>
      </w:r>
      <w:r w:rsidR="005573C4">
        <w:rPr>
          <w:rFonts w:eastAsia="Times New Roman" w:cs="Times New Roman"/>
          <w:bCs/>
        </w:rPr>
        <w:t>a</w:t>
      </w:r>
      <w:r w:rsidR="006672EE">
        <w:rPr>
          <w:rFonts w:eastAsia="Times New Roman" w:cs="Times New Roman"/>
          <w:bCs/>
        </w:rPr>
        <w:t>n enhanced</w:t>
      </w:r>
      <w:r w:rsidR="005573C4">
        <w:rPr>
          <w:rFonts w:eastAsia="Times New Roman" w:cs="Times New Roman"/>
          <w:bCs/>
        </w:rPr>
        <w:t xml:space="preserve"> </w:t>
      </w:r>
      <w:r w:rsidR="008F1C6F">
        <w:rPr>
          <w:rFonts w:eastAsia="Times New Roman" w:cs="Times New Roman"/>
          <w:bCs/>
        </w:rPr>
        <w:t xml:space="preserve">Bryn Mawr College </w:t>
      </w:r>
      <w:r w:rsidRPr="005708C6">
        <w:rPr>
          <w:rFonts w:eastAsia="Times New Roman" w:cs="Times New Roman"/>
          <w:bCs/>
        </w:rPr>
        <w:t xml:space="preserve">professional and personal networking </w:t>
      </w:r>
      <w:r w:rsidR="005573C4">
        <w:rPr>
          <w:rFonts w:eastAsia="Times New Roman" w:cs="Times New Roman"/>
          <w:bCs/>
        </w:rPr>
        <w:t>community</w:t>
      </w:r>
      <w:r w:rsidRPr="005708C6">
        <w:rPr>
          <w:rFonts w:eastAsia="Times New Roman" w:cs="Times New Roman"/>
          <w:bCs/>
        </w:rPr>
        <w:t xml:space="preserve">. By engaging </w:t>
      </w:r>
      <w:r w:rsidR="00A53925">
        <w:rPr>
          <w:rFonts w:eastAsia="Times New Roman" w:cs="Times New Roman"/>
          <w:bCs/>
        </w:rPr>
        <w:t>within Mawrter Connect</w:t>
      </w:r>
      <w:r w:rsidRPr="005708C6">
        <w:rPr>
          <w:rFonts w:eastAsia="Times New Roman" w:cs="Times New Roman"/>
          <w:bCs/>
        </w:rPr>
        <w:t xml:space="preserve">, you </w:t>
      </w:r>
      <w:r w:rsidR="005573C4">
        <w:rPr>
          <w:rFonts w:eastAsia="Times New Roman" w:cs="Times New Roman"/>
          <w:bCs/>
        </w:rPr>
        <w:t>can</w:t>
      </w:r>
      <w:r w:rsidRPr="005708C6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 xml:space="preserve">search for and directly contact </w:t>
      </w:r>
      <w:r w:rsidRPr="005708C6">
        <w:rPr>
          <w:rFonts w:eastAsia="Times New Roman" w:cs="Times New Roman"/>
          <w:bCs/>
        </w:rPr>
        <w:t xml:space="preserve">alumnae/i, faculty and staff, </w:t>
      </w:r>
      <w:r>
        <w:rPr>
          <w:rFonts w:eastAsia="Times New Roman" w:cs="Times New Roman"/>
          <w:bCs/>
        </w:rPr>
        <w:t>and</w:t>
      </w:r>
      <w:r w:rsidR="00DB3FB5">
        <w:rPr>
          <w:rFonts w:eastAsia="Times New Roman" w:cs="Times New Roman"/>
          <w:bCs/>
        </w:rPr>
        <w:t xml:space="preserve"> other </w:t>
      </w:r>
      <w:r w:rsidR="008F1C6F">
        <w:rPr>
          <w:rFonts w:eastAsia="Times New Roman" w:cs="Times New Roman"/>
          <w:bCs/>
        </w:rPr>
        <w:t>f</w:t>
      </w:r>
      <w:r w:rsidRPr="005708C6">
        <w:rPr>
          <w:rFonts w:eastAsia="Times New Roman" w:cs="Times New Roman"/>
          <w:bCs/>
        </w:rPr>
        <w:t>riends of the College</w:t>
      </w:r>
      <w:r>
        <w:rPr>
          <w:rFonts w:eastAsia="Times New Roman" w:cs="Times New Roman"/>
          <w:bCs/>
        </w:rPr>
        <w:t xml:space="preserve"> who have volunteered to talk to students</w:t>
      </w:r>
      <w:r w:rsidRPr="005708C6">
        <w:rPr>
          <w:rFonts w:eastAsia="Times New Roman" w:cs="Times New Roman"/>
          <w:bCs/>
        </w:rPr>
        <w:t xml:space="preserve">.  </w:t>
      </w:r>
      <w:r w:rsidR="005573C4">
        <w:rPr>
          <w:rFonts w:eastAsia="Times New Roman" w:cs="Times New Roman"/>
          <w:bCs/>
        </w:rPr>
        <w:t xml:space="preserve">Contact </w:t>
      </w:r>
      <w:r>
        <w:rPr>
          <w:rFonts w:eastAsia="Times New Roman" w:cs="Times New Roman"/>
          <w:bCs/>
        </w:rPr>
        <w:t>individuals in industries</w:t>
      </w:r>
      <w:r w:rsidR="00A53925">
        <w:rPr>
          <w:rFonts w:eastAsia="Times New Roman" w:cs="Times New Roman"/>
          <w:bCs/>
        </w:rPr>
        <w:t xml:space="preserve"> and locations</w:t>
      </w:r>
      <w:r w:rsidRPr="005708C6">
        <w:rPr>
          <w:rFonts w:eastAsia="Times New Roman" w:cs="Times New Roman"/>
          <w:bCs/>
        </w:rPr>
        <w:t xml:space="preserve"> of interest, gain insights from </w:t>
      </w:r>
      <w:r w:rsidR="005573C4">
        <w:rPr>
          <w:rFonts w:eastAsia="Times New Roman" w:cs="Times New Roman"/>
          <w:bCs/>
        </w:rPr>
        <w:t>their</w:t>
      </w:r>
      <w:r w:rsidRPr="005708C6">
        <w:rPr>
          <w:rFonts w:eastAsia="Times New Roman" w:cs="Times New Roman"/>
          <w:bCs/>
        </w:rPr>
        <w:t xml:space="preserve"> experiences, and </w:t>
      </w:r>
      <w:r w:rsidR="00A53925">
        <w:rPr>
          <w:rFonts w:eastAsia="Times New Roman" w:cs="Times New Roman"/>
          <w:bCs/>
        </w:rPr>
        <w:t>refine your communication and networking skills.</w:t>
      </w:r>
      <w:r w:rsidR="005573C4">
        <w:rPr>
          <w:rFonts w:eastAsia="Times New Roman" w:cs="Times New Roman"/>
          <w:bCs/>
        </w:rPr>
        <w:t xml:space="preserve"> </w:t>
      </w:r>
    </w:p>
    <w:p w14:paraId="1CD898A5" w14:textId="77777777" w:rsidR="008F1C6F" w:rsidRDefault="008F1C6F" w:rsidP="004354E2">
      <w:pPr>
        <w:spacing w:after="0"/>
        <w:rPr>
          <w:rFonts w:eastAsia="Times New Roman" w:cs="Times New Roman"/>
          <w:bCs/>
        </w:rPr>
      </w:pPr>
    </w:p>
    <w:p w14:paraId="1B116E69" w14:textId="019290F5" w:rsidR="001012EF" w:rsidRDefault="008F1C6F" w:rsidP="004354E2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The platform is mobile-friendly and there is no app to download. </w:t>
      </w:r>
      <w:r w:rsidR="001012EF" w:rsidRPr="001012EF">
        <w:rPr>
          <w:rFonts w:eastAsia="Times New Roman" w:cs="Times New Roman"/>
          <w:bCs/>
        </w:rPr>
        <w:t>It only takes a few m</w:t>
      </w:r>
      <w:r w:rsidR="00A53925">
        <w:rPr>
          <w:rFonts w:eastAsia="Times New Roman" w:cs="Times New Roman"/>
          <w:bCs/>
        </w:rPr>
        <w:t xml:space="preserve">inutes to </w:t>
      </w:r>
      <w:r w:rsidR="006672EE">
        <w:rPr>
          <w:rFonts w:eastAsia="Times New Roman" w:cs="Times New Roman"/>
          <w:bCs/>
        </w:rPr>
        <w:t>activate your account</w:t>
      </w:r>
      <w:r w:rsidR="00A53925">
        <w:rPr>
          <w:rFonts w:eastAsia="Times New Roman" w:cs="Times New Roman"/>
          <w:bCs/>
        </w:rPr>
        <w:t>!</w:t>
      </w:r>
      <w:r w:rsidR="001012EF" w:rsidRPr="001012EF">
        <w:rPr>
          <w:rFonts w:eastAsia="Times New Roman" w:cs="Times New Roman"/>
          <w:bCs/>
        </w:rPr>
        <w:t xml:space="preserve"> You will be prompted to answer </w:t>
      </w:r>
      <w:r>
        <w:rPr>
          <w:rFonts w:eastAsia="Times New Roman" w:cs="Times New Roman"/>
          <w:bCs/>
        </w:rPr>
        <w:t>some</w:t>
      </w:r>
      <w:r w:rsidR="001012EF" w:rsidRPr="001012EF">
        <w:rPr>
          <w:rFonts w:eastAsia="Times New Roman" w:cs="Times New Roman"/>
          <w:bCs/>
        </w:rPr>
        <w:t xml:space="preserve"> questions about your background, including ones specific to identities and affiliations, with the main purpose of </w:t>
      </w:r>
      <w:r w:rsidR="00A53925">
        <w:rPr>
          <w:rFonts w:eastAsia="Times New Roman" w:cs="Times New Roman"/>
          <w:bCs/>
        </w:rPr>
        <w:t>enabling connections</w:t>
      </w:r>
      <w:r w:rsidR="005573C4">
        <w:rPr>
          <w:rFonts w:eastAsia="Times New Roman" w:cs="Times New Roman"/>
          <w:bCs/>
        </w:rPr>
        <w:t xml:space="preserve">. </w:t>
      </w:r>
      <w:r w:rsidR="005573C4">
        <w:t>Mawrter Connect</w:t>
      </w:r>
      <w:r w:rsidR="00E95C56" w:rsidRPr="00E67DFA">
        <w:t xml:space="preserve"> will suggest alums </w:t>
      </w:r>
      <w:r w:rsidR="005573C4">
        <w:t>that match your selections during the sign-up process</w:t>
      </w:r>
      <w:r w:rsidR="00DB3FB5">
        <w:t>; y</w:t>
      </w:r>
      <w:r w:rsidR="00E95C56" w:rsidRPr="00E67DFA">
        <w:t xml:space="preserve">ou aren’t obligated to contact </w:t>
      </w:r>
      <w:r w:rsidR="005573C4">
        <w:t>them</w:t>
      </w:r>
      <w:r w:rsidR="00E95C56" w:rsidRPr="00E67DFA">
        <w:t>,</w:t>
      </w:r>
      <w:r w:rsidR="00E95C56">
        <w:t xml:space="preserve"> they are simply </w:t>
      </w:r>
      <w:r w:rsidR="005573C4">
        <w:t>highlighted</w:t>
      </w:r>
      <w:r w:rsidR="00E95C56">
        <w:t xml:space="preserve"> to encourage you to </w:t>
      </w:r>
      <w:r>
        <w:t>start connecting.</w:t>
      </w:r>
      <w:r w:rsidR="00E95C56">
        <w:t xml:space="preserve"> You </w:t>
      </w:r>
      <w:r w:rsidR="005573C4">
        <w:t>can</w:t>
      </w:r>
      <w:r w:rsidR="00E95C56">
        <w:t xml:space="preserve"> </w:t>
      </w:r>
      <w:r w:rsidR="00E95C56" w:rsidRPr="00E67DFA">
        <w:t>eas</w:t>
      </w:r>
      <w:r w:rsidR="00E95C56">
        <w:t>il</w:t>
      </w:r>
      <w:r w:rsidR="00E95C56" w:rsidRPr="00E67DFA">
        <w:t xml:space="preserve">y find </w:t>
      </w:r>
      <w:r w:rsidR="00E95C56">
        <w:t xml:space="preserve">other </w:t>
      </w:r>
      <w:r w:rsidR="001012EF">
        <w:rPr>
          <w:rFonts w:eastAsia="Times New Roman" w:cs="Times New Roman"/>
          <w:bCs/>
        </w:rPr>
        <w:t xml:space="preserve">alumnae/i using </w:t>
      </w:r>
      <w:r w:rsidR="00A53925">
        <w:rPr>
          <w:rFonts w:eastAsia="Times New Roman" w:cs="Times New Roman"/>
          <w:bCs/>
        </w:rPr>
        <w:t xml:space="preserve">a </w:t>
      </w:r>
      <w:r w:rsidR="005573C4">
        <w:rPr>
          <w:rFonts w:eastAsia="Times New Roman" w:cs="Times New Roman"/>
          <w:bCs/>
        </w:rPr>
        <w:t>range</w:t>
      </w:r>
      <w:r w:rsidR="00A53925">
        <w:rPr>
          <w:rFonts w:eastAsia="Times New Roman" w:cs="Times New Roman"/>
          <w:bCs/>
        </w:rPr>
        <w:t xml:space="preserve"> of </w:t>
      </w:r>
      <w:r w:rsidR="001012EF">
        <w:rPr>
          <w:rFonts w:eastAsia="Times New Roman" w:cs="Times New Roman"/>
          <w:bCs/>
        </w:rPr>
        <w:t>filters</w:t>
      </w:r>
      <w:r w:rsidR="00A53925">
        <w:rPr>
          <w:rFonts w:eastAsia="Times New Roman" w:cs="Times New Roman"/>
          <w:bCs/>
        </w:rPr>
        <w:t>, including</w:t>
      </w:r>
      <w:r w:rsidR="001012EF">
        <w:rPr>
          <w:rFonts w:eastAsia="Times New Roman" w:cs="Times New Roman"/>
          <w:bCs/>
        </w:rPr>
        <w:t>:</w:t>
      </w:r>
    </w:p>
    <w:p w14:paraId="06C56806" w14:textId="77777777" w:rsidR="001012EF" w:rsidRDefault="001012EF" w:rsidP="004354E2">
      <w:pPr>
        <w:pStyle w:val="ListParagraph"/>
        <w:numPr>
          <w:ilvl w:val="0"/>
          <w:numId w:val="16"/>
        </w:numPr>
        <w:spacing w:after="0"/>
        <w:contextualSpacing w:val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Help Topics: the kinds of help they are willing to offer (e.g., </w:t>
      </w:r>
      <w:r w:rsidR="00A66F22">
        <w:rPr>
          <w:rFonts w:eastAsia="Times New Roman" w:cs="Times New Roman"/>
          <w:bCs/>
        </w:rPr>
        <w:t>Job/Internship Search, Negotiation, Graduate and Professional School, Interviewing, and more)</w:t>
      </w:r>
    </w:p>
    <w:p w14:paraId="5E34524B" w14:textId="77777777" w:rsidR="001012EF" w:rsidRDefault="001012EF" w:rsidP="004354E2">
      <w:pPr>
        <w:pStyle w:val="ListParagraph"/>
        <w:numPr>
          <w:ilvl w:val="0"/>
          <w:numId w:val="16"/>
        </w:numPr>
        <w:spacing w:after="0"/>
        <w:contextualSpacing w:val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Industry</w:t>
      </w:r>
      <w:r w:rsidR="00A66F22">
        <w:rPr>
          <w:rFonts w:eastAsia="Times New Roman" w:cs="Times New Roman"/>
          <w:bCs/>
        </w:rPr>
        <w:t xml:space="preserve"> Expertise</w:t>
      </w:r>
    </w:p>
    <w:p w14:paraId="1845F638" w14:textId="77777777" w:rsidR="001012EF" w:rsidRDefault="001012EF" w:rsidP="004354E2">
      <w:pPr>
        <w:pStyle w:val="ListParagraph"/>
        <w:numPr>
          <w:ilvl w:val="0"/>
          <w:numId w:val="16"/>
        </w:numPr>
        <w:spacing w:after="0"/>
        <w:contextualSpacing w:val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Major</w:t>
      </w:r>
    </w:p>
    <w:p w14:paraId="4F037632" w14:textId="77777777" w:rsidR="001012EF" w:rsidRDefault="001012EF" w:rsidP="004354E2">
      <w:pPr>
        <w:pStyle w:val="ListParagraph"/>
        <w:numPr>
          <w:ilvl w:val="0"/>
          <w:numId w:val="16"/>
        </w:numPr>
        <w:spacing w:after="0"/>
        <w:contextualSpacing w:val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Geographic Location</w:t>
      </w:r>
    </w:p>
    <w:p w14:paraId="52DA2A50" w14:textId="77777777" w:rsidR="001012EF" w:rsidRDefault="001012EF" w:rsidP="004354E2">
      <w:pPr>
        <w:pStyle w:val="ListParagraph"/>
        <w:numPr>
          <w:ilvl w:val="0"/>
          <w:numId w:val="16"/>
        </w:numPr>
        <w:spacing w:after="0"/>
        <w:contextualSpacing w:val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Affiliations and Affinity Groups (i.e., “With which groups do you </w:t>
      </w:r>
      <w:r w:rsidR="00A66F22">
        <w:rPr>
          <w:rFonts w:eastAsia="Times New Roman" w:cs="Times New Roman"/>
          <w:bCs/>
        </w:rPr>
        <w:t>affiliate</w:t>
      </w:r>
      <w:r>
        <w:rPr>
          <w:rFonts w:eastAsia="Times New Roman" w:cs="Times New Roman"/>
          <w:bCs/>
        </w:rPr>
        <w:t>?”)</w:t>
      </w:r>
    </w:p>
    <w:p w14:paraId="16962A36" w14:textId="77777777" w:rsidR="00A66F22" w:rsidRDefault="00A66F22" w:rsidP="004354E2">
      <w:pPr>
        <w:pStyle w:val="ListParagraph"/>
        <w:numPr>
          <w:ilvl w:val="0"/>
          <w:numId w:val="16"/>
        </w:numPr>
        <w:spacing w:after="0"/>
        <w:contextualSpacing w:val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Keyword search</w:t>
      </w:r>
    </w:p>
    <w:p w14:paraId="19DE29B8" w14:textId="77777777" w:rsidR="001012EF" w:rsidRDefault="001012EF" w:rsidP="004354E2">
      <w:pPr>
        <w:spacing w:after="0"/>
        <w:rPr>
          <w:rFonts w:eastAsia="Times New Roman" w:cs="Times New Roman"/>
          <w:bCs/>
        </w:rPr>
      </w:pPr>
    </w:p>
    <w:p w14:paraId="7AF331FC" w14:textId="3AF91366" w:rsidR="001012EF" w:rsidRDefault="001012EF" w:rsidP="004354E2">
      <w:pPr>
        <w:spacing w:after="0"/>
        <w:rPr>
          <w:rFonts w:eastAsia="Times New Roman" w:cs="Times New Roman"/>
          <w:bCs/>
        </w:rPr>
      </w:pPr>
      <w:r w:rsidRPr="001012EF">
        <w:rPr>
          <w:rFonts w:eastAsia="Times New Roman" w:cs="Times New Roman"/>
          <w:bCs/>
        </w:rPr>
        <w:t>Alum</w:t>
      </w:r>
      <w:r w:rsidR="00A66F22">
        <w:rPr>
          <w:rFonts w:eastAsia="Times New Roman" w:cs="Times New Roman"/>
          <w:bCs/>
        </w:rPr>
        <w:t>nae/i</w:t>
      </w:r>
      <w:r w:rsidRPr="001012EF">
        <w:rPr>
          <w:rFonts w:eastAsia="Times New Roman" w:cs="Times New Roman"/>
          <w:bCs/>
        </w:rPr>
        <w:t xml:space="preserve">, faculty, staff and </w:t>
      </w:r>
      <w:r w:rsidR="008F1C6F">
        <w:rPr>
          <w:rFonts w:eastAsia="Times New Roman" w:cs="Times New Roman"/>
          <w:bCs/>
        </w:rPr>
        <w:t>f</w:t>
      </w:r>
      <w:r w:rsidRPr="001012EF">
        <w:rPr>
          <w:rFonts w:eastAsia="Times New Roman" w:cs="Times New Roman"/>
          <w:bCs/>
        </w:rPr>
        <w:t xml:space="preserve">riends of the College are not able to search for </w:t>
      </w:r>
      <w:r w:rsidR="006672EE">
        <w:rPr>
          <w:rFonts w:eastAsia="Times New Roman" w:cs="Times New Roman"/>
          <w:bCs/>
        </w:rPr>
        <w:t>you</w:t>
      </w:r>
      <w:r w:rsidR="006672EE" w:rsidRPr="001012EF">
        <w:rPr>
          <w:rFonts w:eastAsia="Times New Roman" w:cs="Times New Roman"/>
          <w:bCs/>
        </w:rPr>
        <w:t xml:space="preserve"> </w:t>
      </w:r>
      <w:r w:rsidR="00E2683C">
        <w:rPr>
          <w:rFonts w:eastAsia="Times New Roman" w:cs="Times New Roman"/>
          <w:bCs/>
        </w:rPr>
        <w:t>or</w:t>
      </w:r>
      <w:r w:rsidRPr="001012EF">
        <w:rPr>
          <w:rFonts w:eastAsia="Times New Roman" w:cs="Times New Roman"/>
          <w:bCs/>
        </w:rPr>
        <w:t xml:space="preserve"> see </w:t>
      </w:r>
      <w:r w:rsidR="00E2683C">
        <w:rPr>
          <w:rFonts w:eastAsia="Times New Roman" w:cs="Times New Roman"/>
          <w:bCs/>
        </w:rPr>
        <w:t xml:space="preserve">your </w:t>
      </w:r>
      <w:r w:rsidRPr="001012EF">
        <w:rPr>
          <w:rFonts w:eastAsia="Times New Roman" w:cs="Times New Roman"/>
          <w:bCs/>
        </w:rPr>
        <w:t xml:space="preserve">information in </w:t>
      </w:r>
      <w:r w:rsidRPr="00E95C56">
        <w:rPr>
          <w:rFonts w:eastAsia="Times New Roman" w:cs="Times New Roman"/>
          <w:bCs/>
          <w:i/>
        </w:rPr>
        <w:t>Explore the Community</w:t>
      </w:r>
      <w:r w:rsidR="00A53925">
        <w:rPr>
          <w:rFonts w:eastAsia="Times New Roman" w:cs="Times New Roman"/>
          <w:bCs/>
        </w:rPr>
        <w:t xml:space="preserve">; </w:t>
      </w:r>
      <w:r w:rsidR="008F1C6F">
        <w:rPr>
          <w:rFonts w:eastAsia="Times New Roman" w:cs="Times New Roman"/>
          <w:bCs/>
        </w:rPr>
        <w:t xml:space="preserve">likewise, </w:t>
      </w:r>
      <w:r w:rsidR="006672EE">
        <w:rPr>
          <w:rFonts w:eastAsia="Times New Roman" w:cs="Times New Roman"/>
          <w:bCs/>
        </w:rPr>
        <w:t>you</w:t>
      </w:r>
      <w:r w:rsidR="00E2683C">
        <w:rPr>
          <w:rFonts w:eastAsia="Times New Roman" w:cs="Times New Roman"/>
          <w:bCs/>
        </w:rPr>
        <w:t xml:space="preserve"> </w:t>
      </w:r>
      <w:r w:rsidR="00A53925">
        <w:rPr>
          <w:rFonts w:eastAsia="Times New Roman" w:cs="Times New Roman"/>
          <w:bCs/>
        </w:rPr>
        <w:t>cannot search for other students</w:t>
      </w:r>
      <w:r w:rsidR="006672EE">
        <w:rPr>
          <w:rFonts w:eastAsia="Times New Roman" w:cs="Times New Roman"/>
          <w:bCs/>
        </w:rPr>
        <w:t xml:space="preserve"> (though you can search </w:t>
      </w:r>
      <w:r w:rsidR="00E2683C">
        <w:rPr>
          <w:rFonts w:eastAsia="Times New Roman" w:cs="Times New Roman"/>
          <w:bCs/>
        </w:rPr>
        <w:t>for other students in Handshake</w:t>
      </w:r>
      <w:r w:rsidR="006672EE">
        <w:rPr>
          <w:rFonts w:eastAsia="Times New Roman" w:cs="Times New Roman"/>
          <w:bCs/>
        </w:rPr>
        <w:t>)</w:t>
      </w:r>
      <w:r w:rsidRPr="001012EF">
        <w:rPr>
          <w:rFonts w:eastAsia="Times New Roman" w:cs="Times New Roman"/>
          <w:bCs/>
        </w:rPr>
        <w:t xml:space="preserve">. </w:t>
      </w:r>
      <w:r w:rsidR="00A66F22" w:rsidRPr="001012EF">
        <w:rPr>
          <w:rFonts w:eastAsia="Times New Roman" w:cs="Times New Roman"/>
          <w:bCs/>
        </w:rPr>
        <w:t xml:space="preserve">When you </w:t>
      </w:r>
      <w:r w:rsidR="00E95C56">
        <w:rPr>
          <w:rFonts w:eastAsia="Times New Roman" w:cs="Times New Roman"/>
          <w:bCs/>
        </w:rPr>
        <w:t>request a meeting with someone,</w:t>
      </w:r>
      <w:r w:rsidR="00A66F22">
        <w:rPr>
          <w:rFonts w:eastAsia="Times New Roman" w:cs="Times New Roman"/>
          <w:bCs/>
        </w:rPr>
        <w:t xml:space="preserve"> </w:t>
      </w:r>
      <w:r w:rsidR="00A66F22" w:rsidRPr="001012EF">
        <w:rPr>
          <w:rFonts w:eastAsia="Times New Roman" w:cs="Times New Roman"/>
          <w:bCs/>
        </w:rPr>
        <w:t xml:space="preserve">your profile </w:t>
      </w:r>
      <w:r w:rsidR="00A66F22">
        <w:rPr>
          <w:rFonts w:eastAsia="Times New Roman" w:cs="Times New Roman"/>
          <w:bCs/>
        </w:rPr>
        <w:t>become</w:t>
      </w:r>
      <w:r w:rsidR="00A53925">
        <w:rPr>
          <w:rFonts w:eastAsia="Times New Roman" w:cs="Times New Roman"/>
          <w:bCs/>
        </w:rPr>
        <w:t>s</w:t>
      </w:r>
      <w:r w:rsidR="00A66F22" w:rsidRPr="001012EF">
        <w:rPr>
          <w:rFonts w:eastAsia="Times New Roman" w:cs="Times New Roman"/>
          <w:bCs/>
        </w:rPr>
        <w:t xml:space="preserve"> visible to </w:t>
      </w:r>
      <w:r w:rsidR="00E2683C">
        <w:rPr>
          <w:rFonts w:eastAsia="Times New Roman" w:cs="Times New Roman"/>
          <w:bCs/>
        </w:rPr>
        <w:t>them</w:t>
      </w:r>
      <w:r w:rsidR="00A66F22" w:rsidRPr="001012EF">
        <w:rPr>
          <w:rFonts w:eastAsia="Times New Roman" w:cs="Times New Roman"/>
          <w:bCs/>
        </w:rPr>
        <w:t xml:space="preserve">.  </w:t>
      </w:r>
      <w:r w:rsidRPr="001012EF">
        <w:rPr>
          <w:rFonts w:eastAsia="Times New Roman" w:cs="Times New Roman"/>
          <w:bCs/>
        </w:rPr>
        <w:t xml:space="preserve">You have control over the visibility of some parts of your profile by going to </w:t>
      </w:r>
      <w:r w:rsidRPr="00E95C56">
        <w:rPr>
          <w:rFonts w:eastAsia="Times New Roman" w:cs="Times New Roman"/>
          <w:bCs/>
          <w:i/>
        </w:rPr>
        <w:t>My Profile</w:t>
      </w:r>
      <w:r w:rsidRPr="001012EF">
        <w:rPr>
          <w:rFonts w:eastAsia="Times New Roman" w:cs="Times New Roman"/>
          <w:bCs/>
        </w:rPr>
        <w:t xml:space="preserve"> and scrolling to the </w:t>
      </w:r>
      <w:r w:rsidRPr="00E95C56">
        <w:rPr>
          <w:rFonts w:eastAsia="Times New Roman" w:cs="Times New Roman"/>
          <w:bCs/>
          <w:i/>
        </w:rPr>
        <w:t>Mawrter Connect: Additional Information</w:t>
      </w:r>
      <w:r w:rsidRPr="001012EF">
        <w:rPr>
          <w:rFonts w:eastAsia="Times New Roman" w:cs="Times New Roman"/>
          <w:bCs/>
        </w:rPr>
        <w:t xml:space="preserve"> section.</w:t>
      </w:r>
    </w:p>
    <w:p w14:paraId="5ED18EF3" w14:textId="77777777" w:rsidR="004D023B" w:rsidRDefault="004D023B" w:rsidP="004354E2">
      <w:pPr>
        <w:spacing w:after="0"/>
        <w:rPr>
          <w:rFonts w:eastAsia="Times New Roman" w:cs="Times New Roman"/>
          <w:bCs/>
        </w:rPr>
      </w:pPr>
    </w:p>
    <w:p w14:paraId="2865EA9A" w14:textId="77777777" w:rsidR="00E95C56" w:rsidRDefault="00E95C56" w:rsidP="004354E2">
      <w:pPr>
        <w:spacing w:after="0"/>
      </w:pPr>
      <w:r w:rsidRPr="004D023B">
        <w:rPr>
          <w:rFonts w:eastAsia="Times New Roman" w:cs="Times New Roman"/>
          <w:b/>
          <w:bCs/>
        </w:rPr>
        <w:t xml:space="preserve">How </w:t>
      </w:r>
      <w:r>
        <w:rPr>
          <w:rFonts w:eastAsia="Times New Roman" w:cs="Times New Roman"/>
          <w:b/>
          <w:bCs/>
        </w:rPr>
        <w:t>to Find and Contact Alumnae/i</w:t>
      </w:r>
      <w:r w:rsidR="003C3FFA">
        <w:rPr>
          <w:rFonts w:eastAsia="Times New Roman" w:cs="Times New Roman"/>
          <w:b/>
          <w:bCs/>
        </w:rPr>
        <w:t xml:space="preserve"> in Mawrter Connect</w:t>
      </w:r>
    </w:p>
    <w:p w14:paraId="68E5E61E" w14:textId="77777777" w:rsidR="00FC476F" w:rsidRPr="00E67DFA" w:rsidRDefault="00E95C56" w:rsidP="004354E2">
      <w:pPr>
        <w:pStyle w:val="ListParagraph"/>
        <w:numPr>
          <w:ilvl w:val="0"/>
          <w:numId w:val="19"/>
        </w:numPr>
        <w:spacing w:after="0"/>
        <w:contextualSpacing w:val="0"/>
      </w:pPr>
      <w:r>
        <w:t>After logging in, c</w:t>
      </w:r>
      <w:r w:rsidR="00FC476F" w:rsidRPr="00E67DFA">
        <w:t xml:space="preserve">lick </w:t>
      </w:r>
      <w:r w:rsidR="00FC476F" w:rsidRPr="00E95C56">
        <w:rPr>
          <w:i/>
        </w:rPr>
        <w:t>Explore the Community</w:t>
      </w:r>
      <w:r>
        <w:t xml:space="preserve"> </w:t>
      </w:r>
      <w:r w:rsidR="00FC476F" w:rsidRPr="00E67DFA">
        <w:t xml:space="preserve">– here you will </w:t>
      </w:r>
      <w:r w:rsidR="005573C4">
        <w:t>find</w:t>
      </w:r>
      <w:r w:rsidR="00FC476F" w:rsidRPr="00E67DFA">
        <w:t xml:space="preserve"> all searchable alums</w:t>
      </w:r>
    </w:p>
    <w:p w14:paraId="56B9F460" w14:textId="57785201" w:rsidR="00FC476F" w:rsidRPr="00E67DFA" w:rsidRDefault="00FC476F" w:rsidP="004354E2">
      <w:pPr>
        <w:pStyle w:val="ListParagraph"/>
        <w:numPr>
          <w:ilvl w:val="1"/>
          <w:numId w:val="19"/>
        </w:numPr>
        <w:spacing w:after="0"/>
        <w:contextualSpacing w:val="0"/>
      </w:pPr>
      <w:r w:rsidRPr="00E67DFA">
        <w:t xml:space="preserve">Use the </w:t>
      </w:r>
      <w:r w:rsidRPr="00E95C56">
        <w:rPr>
          <w:i/>
        </w:rPr>
        <w:t>Card View</w:t>
      </w:r>
      <w:r w:rsidRPr="00E67DFA">
        <w:t xml:space="preserve"> to see individual </w:t>
      </w:r>
      <w:r w:rsidR="00586F30">
        <w:t>alum</w:t>
      </w:r>
      <w:r w:rsidRPr="00E67DFA">
        <w:t xml:space="preserve"> tiles</w:t>
      </w:r>
      <w:r w:rsidR="007536B8">
        <w:t>, grouped by the types of h</w:t>
      </w:r>
      <w:r w:rsidR="00E95C56">
        <w:t>elp they are willing to provide</w:t>
      </w:r>
    </w:p>
    <w:p w14:paraId="36E0DACC" w14:textId="77777777" w:rsidR="00FC476F" w:rsidRPr="00E67DFA" w:rsidRDefault="00FC476F" w:rsidP="004354E2">
      <w:pPr>
        <w:pStyle w:val="ListParagraph"/>
        <w:numPr>
          <w:ilvl w:val="1"/>
          <w:numId w:val="19"/>
        </w:numPr>
        <w:spacing w:after="0"/>
        <w:contextualSpacing w:val="0"/>
      </w:pPr>
      <w:r w:rsidRPr="00E67DFA">
        <w:t xml:space="preserve">Use the </w:t>
      </w:r>
      <w:r w:rsidRPr="00E95C56">
        <w:rPr>
          <w:i/>
        </w:rPr>
        <w:t>Map View</w:t>
      </w:r>
      <w:r w:rsidRPr="00E67DFA">
        <w:t xml:space="preserve"> </w:t>
      </w:r>
      <w:r w:rsidR="00586F30">
        <w:t>for</w:t>
      </w:r>
      <w:r w:rsidR="007F0E75">
        <w:t xml:space="preserve"> a world</w:t>
      </w:r>
      <w:r w:rsidR="00586F30">
        <w:t xml:space="preserve"> map of alums; click on any pinpoint</w:t>
      </w:r>
      <w:r w:rsidRPr="00E67DFA">
        <w:t xml:space="preserve"> </w:t>
      </w:r>
      <w:r w:rsidR="00E95C56">
        <w:t>to see who is in that location</w:t>
      </w:r>
    </w:p>
    <w:p w14:paraId="6B36885E" w14:textId="77777777" w:rsidR="00FC476F" w:rsidRPr="00E67DFA" w:rsidRDefault="00FC476F" w:rsidP="004354E2">
      <w:pPr>
        <w:pStyle w:val="ListParagraph"/>
        <w:numPr>
          <w:ilvl w:val="0"/>
          <w:numId w:val="19"/>
        </w:numPr>
        <w:spacing w:after="0"/>
        <w:contextualSpacing w:val="0"/>
      </w:pPr>
      <w:r w:rsidRPr="00E67DFA">
        <w:t>Use the filters to help narrow your search</w:t>
      </w:r>
      <w:r w:rsidR="00DB3FB5">
        <w:t xml:space="preserve"> (e.g., Major, Location, Industry Expertise, and More Filters)</w:t>
      </w:r>
    </w:p>
    <w:p w14:paraId="261A6A32" w14:textId="77777777" w:rsidR="00FC476F" w:rsidRPr="00E67DFA" w:rsidRDefault="00095D87" w:rsidP="004354E2">
      <w:pPr>
        <w:pStyle w:val="ListParagraph"/>
        <w:numPr>
          <w:ilvl w:val="0"/>
          <w:numId w:val="19"/>
        </w:numPr>
        <w:spacing w:after="0"/>
        <w:contextualSpacing w:val="0"/>
      </w:pPr>
      <w:r>
        <w:t>After entering filter values, c</w:t>
      </w:r>
      <w:r w:rsidR="00FC476F" w:rsidRPr="00E67DFA">
        <w:t xml:space="preserve">lick </w:t>
      </w:r>
      <w:r w:rsidR="00DB3FB5">
        <w:rPr>
          <w:i/>
        </w:rPr>
        <w:t>Apply</w:t>
      </w:r>
      <w:r w:rsidR="00586F30">
        <w:t xml:space="preserve"> to review those </w:t>
      </w:r>
      <w:r w:rsidR="00FC476F" w:rsidRPr="00E67DFA">
        <w:t>who match your search criteria</w:t>
      </w:r>
    </w:p>
    <w:p w14:paraId="5E68D74E" w14:textId="77777777" w:rsidR="00FC476F" w:rsidRPr="00E67DFA" w:rsidRDefault="00FC476F" w:rsidP="004354E2">
      <w:pPr>
        <w:pStyle w:val="ListParagraph"/>
        <w:numPr>
          <w:ilvl w:val="0"/>
          <w:numId w:val="19"/>
        </w:numPr>
        <w:spacing w:after="0"/>
        <w:contextualSpacing w:val="0"/>
      </w:pPr>
      <w:r w:rsidRPr="00E67DFA">
        <w:t xml:space="preserve">Click on an </w:t>
      </w:r>
      <w:r w:rsidR="0007796D">
        <w:t>individual</w:t>
      </w:r>
      <w:r w:rsidRPr="00E67DFA">
        <w:t>’s profile to get detailed information about their background and experiences</w:t>
      </w:r>
    </w:p>
    <w:p w14:paraId="7718AEB0" w14:textId="36E45E5C" w:rsidR="00FC476F" w:rsidRPr="00E67DFA" w:rsidRDefault="00FC476F" w:rsidP="004354E2">
      <w:pPr>
        <w:pStyle w:val="ListParagraph"/>
        <w:numPr>
          <w:ilvl w:val="0"/>
          <w:numId w:val="19"/>
        </w:numPr>
        <w:spacing w:after="0"/>
        <w:contextualSpacing w:val="0"/>
      </w:pPr>
      <w:r w:rsidRPr="00E67DFA">
        <w:t>Click on the “</w:t>
      </w:r>
      <w:r w:rsidR="003410F6">
        <w:t>Message</w:t>
      </w:r>
      <w:r w:rsidRPr="00E67DFA">
        <w:t>” button</w:t>
      </w:r>
      <w:r w:rsidR="00DB3FB5">
        <w:t xml:space="preserve"> on an </w:t>
      </w:r>
      <w:r w:rsidR="0007796D">
        <w:t>individual</w:t>
      </w:r>
      <w:r w:rsidR="007536B8">
        <w:t>’s p</w:t>
      </w:r>
      <w:r w:rsidR="00DB3FB5">
        <w:t>rofile</w:t>
      </w:r>
      <w:r w:rsidRPr="00E67DFA">
        <w:t xml:space="preserve"> to send a message or request a meeting</w:t>
      </w:r>
      <w:r w:rsidR="003410F6">
        <w:t>. There are three</w:t>
      </w:r>
      <w:r w:rsidR="00CA066B">
        <w:t xml:space="preserve"> email</w:t>
      </w:r>
      <w:r w:rsidR="003410F6">
        <w:t xml:space="preserve"> templates you </w:t>
      </w:r>
      <w:r w:rsidR="00CA066B">
        <w:t>may customize, or you can write the entire message on your own!</w:t>
      </w:r>
    </w:p>
    <w:p w14:paraId="08F29099" w14:textId="77777777" w:rsidR="00FC476F" w:rsidRPr="00E67DFA" w:rsidRDefault="00FC476F" w:rsidP="004354E2">
      <w:pPr>
        <w:pStyle w:val="ListParagraph"/>
        <w:numPr>
          <w:ilvl w:val="1"/>
          <w:numId w:val="19"/>
        </w:numPr>
        <w:spacing w:after="0"/>
        <w:contextualSpacing w:val="0"/>
      </w:pPr>
      <w:r w:rsidRPr="00E67DFA">
        <w:t xml:space="preserve">Meetings can be arranged via telephone, video, or in person </w:t>
      </w:r>
    </w:p>
    <w:p w14:paraId="5CA1FE65" w14:textId="68F6E619" w:rsidR="00FC476F" w:rsidRPr="00E67DFA" w:rsidRDefault="00FC476F" w:rsidP="004354E2">
      <w:pPr>
        <w:pStyle w:val="ListParagraph"/>
        <w:numPr>
          <w:ilvl w:val="1"/>
          <w:numId w:val="19"/>
        </w:numPr>
        <w:spacing w:after="0"/>
        <w:contextualSpacing w:val="0"/>
      </w:pPr>
      <w:r w:rsidRPr="00E67DFA">
        <w:t xml:space="preserve">Video calling is built in to the platform, and is free and </w:t>
      </w:r>
      <w:r w:rsidR="00E55C35">
        <w:t>easy to use (much like FaceTime</w:t>
      </w:r>
      <w:bookmarkStart w:id="0" w:name="_GoBack"/>
      <w:bookmarkEnd w:id="0"/>
      <w:r w:rsidRPr="00E67DFA">
        <w:t>)</w:t>
      </w:r>
    </w:p>
    <w:p w14:paraId="4DA9471A" w14:textId="77777777" w:rsidR="00FC476F" w:rsidRPr="00E67DFA" w:rsidRDefault="00FC476F" w:rsidP="004354E2">
      <w:pPr>
        <w:pStyle w:val="ListParagraph"/>
        <w:numPr>
          <w:ilvl w:val="0"/>
          <w:numId w:val="19"/>
        </w:numPr>
        <w:spacing w:after="0"/>
        <w:contextualSpacing w:val="0"/>
      </w:pPr>
      <w:r w:rsidRPr="00E67DFA">
        <w:t>Be sure to send a customized meeting request message, and keep it professional (i.e., this isn’t text messaging, this is a more formal request for an informational conversation)</w:t>
      </w:r>
    </w:p>
    <w:p w14:paraId="15BCE4C7" w14:textId="64D14CA0" w:rsidR="004D023B" w:rsidRPr="004D023B" w:rsidRDefault="004D023B" w:rsidP="004354E2">
      <w:pPr>
        <w:spacing w:after="0"/>
        <w:rPr>
          <w:rFonts w:eastAsia="Times New Roman" w:cs="Times New Roman"/>
          <w:b/>
          <w:bCs/>
        </w:rPr>
      </w:pPr>
      <w:r w:rsidRPr="004D023B">
        <w:rPr>
          <w:rFonts w:eastAsia="Times New Roman" w:cs="Times New Roman"/>
          <w:b/>
          <w:bCs/>
        </w:rPr>
        <w:lastRenderedPageBreak/>
        <w:t xml:space="preserve">How can I get </w:t>
      </w:r>
      <w:r>
        <w:rPr>
          <w:rFonts w:eastAsia="Times New Roman" w:cs="Times New Roman"/>
          <w:b/>
          <w:bCs/>
        </w:rPr>
        <w:t>the most out of this community?</w:t>
      </w:r>
    </w:p>
    <w:p w14:paraId="6D4531FC" w14:textId="77777777" w:rsidR="004D023B" w:rsidRPr="004D023B" w:rsidRDefault="004D023B" w:rsidP="004354E2">
      <w:pPr>
        <w:pStyle w:val="ListParagraph"/>
        <w:numPr>
          <w:ilvl w:val="0"/>
          <w:numId w:val="17"/>
        </w:numPr>
        <w:spacing w:after="0"/>
        <w:contextualSpacing w:val="0"/>
        <w:rPr>
          <w:rFonts w:eastAsia="Times New Roman" w:cs="Times New Roman"/>
          <w:bCs/>
        </w:rPr>
      </w:pPr>
      <w:r w:rsidRPr="006D4629">
        <w:rPr>
          <w:rFonts w:eastAsia="Times New Roman" w:cs="Times New Roman"/>
          <w:b/>
          <w:bCs/>
        </w:rPr>
        <w:t>Meet a Mawrter.</w:t>
      </w:r>
      <w:r w:rsidR="006D4629">
        <w:rPr>
          <w:rFonts w:eastAsia="Times New Roman" w:cs="Times New Roman"/>
          <w:bCs/>
        </w:rPr>
        <w:t xml:space="preserve"> Go to </w:t>
      </w:r>
      <w:r w:rsidRPr="006D4629">
        <w:rPr>
          <w:rFonts w:eastAsia="Times New Roman" w:cs="Times New Roman"/>
          <w:bCs/>
          <w:i/>
        </w:rPr>
        <w:t xml:space="preserve">Explore the </w:t>
      </w:r>
      <w:r w:rsidR="006D4629" w:rsidRPr="006D4629">
        <w:rPr>
          <w:rFonts w:eastAsia="Times New Roman" w:cs="Times New Roman"/>
          <w:bCs/>
          <w:i/>
        </w:rPr>
        <w:t>Community</w:t>
      </w:r>
      <w:r w:rsidRPr="004D023B">
        <w:rPr>
          <w:rFonts w:eastAsia="Times New Roman" w:cs="Times New Roman"/>
          <w:bCs/>
        </w:rPr>
        <w:t xml:space="preserve"> to find people </w:t>
      </w:r>
      <w:r w:rsidR="0007796D">
        <w:rPr>
          <w:rFonts w:eastAsia="Times New Roman" w:cs="Times New Roman"/>
          <w:bCs/>
        </w:rPr>
        <w:t>you’d like to talk to</w:t>
      </w:r>
      <w:r w:rsidRPr="004D023B">
        <w:rPr>
          <w:rFonts w:eastAsia="Times New Roman" w:cs="Times New Roman"/>
          <w:bCs/>
        </w:rPr>
        <w:t>. Y</w:t>
      </w:r>
      <w:r w:rsidR="006D4629">
        <w:rPr>
          <w:rFonts w:eastAsia="Times New Roman" w:cs="Times New Roman"/>
          <w:bCs/>
        </w:rPr>
        <w:t>ou can exchange</w:t>
      </w:r>
      <w:r w:rsidRPr="004D023B">
        <w:rPr>
          <w:rFonts w:eastAsia="Times New Roman" w:cs="Times New Roman"/>
          <w:bCs/>
        </w:rPr>
        <w:t xml:space="preserve"> emails, set up a </w:t>
      </w:r>
      <w:r w:rsidR="0007796D">
        <w:rPr>
          <w:rFonts w:eastAsia="Times New Roman" w:cs="Times New Roman"/>
          <w:bCs/>
        </w:rPr>
        <w:t xml:space="preserve">telephone or </w:t>
      </w:r>
      <w:r w:rsidRPr="004D023B">
        <w:rPr>
          <w:rFonts w:eastAsia="Times New Roman" w:cs="Times New Roman"/>
          <w:bCs/>
        </w:rPr>
        <w:t>video chat</w:t>
      </w:r>
      <w:r w:rsidR="006D4629">
        <w:rPr>
          <w:rFonts w:eastAsia="Times New Roman" w:cs="Times New Roman"/>
          <w:bCs/>
        </w:rPr>
        <w:t xml:space="preserve">, or </w:t>
      </w:r>
      <w:r w:rsidRPr="004D023B">
        <w:rPr>
          <w:rFonts w:eastAsia="Times New Roman" w:cs="Times New Roman"/>
          <w:bCs/>
        </w:rPr>
        <w:t>choose to meet in person.</w:t>
      </w:r>
    </w:p>
    <w:p w14:paraId="129B715B" w14:textId="77777777" w:rsidR="004D023B" w:rsidRPr="004D023B" w:rsidRDefault="004D023B" w:rsidP="004354E2">
      <w:pPr>
        <w:pStyle w:val="ListParagraph"/>
        <w:numPr>
          <w:ilvl w:val="0"/>
          <w:numId w:val="17"/>
        </w:numPr>
        <w:spacing w:after="0"/>
        <w:contextualSpacing w:val="0"/>
        <w:rPr>
          <w:rFonts w:eastAsia="Times New Roman" w:cs="Times New Roman"/>
          <w:bCs/>
        </w:rPr>
      </w:pPr>
      <w:r w:rsidRPr="006D4629">
        <w:rPr>
          <w:rFonts w:eastAsia="Times New Roman" w:cs="Times New Roman"/>
          <w:b/>
          <w:bCs/>
        </w:rPr>
        <w:t>Start a discussion.</w:t>
      </w:r>
      <w:r w:rsidRPr="004D023B">
        <w:rPr>
          <w:rFonts w:eastAsia="Times New Roman" w:cs="Times New Roman"/>
          <w:bCs/>
        </w:rPr>
        <w:t xml:space="preserve"> Use the </w:t>
      </w:r>
      <w:r w:rsidRPr="006D4629">
        <w:rPr>
          <w:rFonts w:eastAsia="Times New Roman" w:cs="Times New Roman"/>
          <w:bCs/>
          <w:i/>
        </w:rPr>
        <w:t xml:space="preserve">Discussion </w:t>
      </w:r>
      <w:r w:rsidRPr="004D023B">
        <w:rPr>
          <w:rFonts w:eastAsia="Times New Roman" w:cs="Times New Roman"/>
          <w:bCs/>
        </w:rPr>
        <w:t xml:space="preserve">tab to </w:t>
      </w:r>
      <w:r w:rsidR="006D4629">
        <w:rPr>
          <w:rFonts w:eastAsia="Times New Roman" w:cs="Times New Roman"/>
          <w:bCs/>
        </w:rPr>
        <w:t>pose</w:t>
      </w:r>
      <w:r w:rsidRPr="004D023B">
        <w:rPr>
          <w:rFonts w:eastAsia="Times New Roman" w:cs="Times New Roman"/>
          <w:bCs/>
        </w:rPr>
        <w:t xml:space="preserve"> questions to the Mawrter Connect community. </w:t>
      </w:r>
    </w:p>
    <w:p w14:paraId="70587D9B" w14:textId="77777777" w:rsidR="004D023B" w:rsidRPr="004D023B" w:rsidRDefault="004D023B" w:rsidP="004354E2">
      <w:pPr>
        <w:pStyle w:val="ListParagraph"/>
        <w:numPr>
          <w:ilvl w:val="0"/>
          <w:numId w:val="17"/>
        </w:numPr>
        <w:spacing w:after="0"/>
        <w:contextualSpacing w:val="0"/>
        <w:rPr>
          <w:rFonts w:eastAsia="Times New Roman" w:cs="Times New Roman"/>
          <w:bCs/>
        </w:rPr>
      </w:pPr>
      <w:r w:rsidRPr="006D4629">
        <w:rPr>
          <w:rFonts w:eastAsia="Times New Roman" w:cs="Times New Roman"/>
          <w:b/>
          <w:bCs/>
        </w:rPr>
        <w:t>Access resources.</w:t>
      </w:r>
      <w:r w:rsidRPr="004D023B">
        <w:rPr>
          <w:rFonts w:eastAsia="Times New Roman" w:cs="Times New Roman"/>
          <w:bCs/>
        </w:rPr>
        <w:t xml:space="preserve"> Explore </w:t>
      </w:r>
      <w:r w:rsidR="00805547">
        <w:rPr>
          <w:rFonts w:eastAsia="Times New Roman" w:cs="Times New Roman"/>
          <w:bCs/>
        </w:rPr>
        <w:t xml:space="preserve">articles, resources, and tools </w:t>
      </w:r>
      <w:r w:rsidR="006D4629">
        <w:rPr>
          <w:rFonts w:eastAsia="Times New Roman" w:cs="Times New Roman"/>
          <w:bCs/>
        </w:rPr>
        <w:t>provided</w:t>
      </w:r>
      <w:r w:rsidRPr="004D023B">
        <w:rPr>
          <w:rFonts w:eastAsia="Times New Roman" w:cs="Times New Roman"/>
          <w:bCs/>
        </w:rPr>
        <w:t xml:space="preserve"> in the </w:t>
      </w:r>
      <w:r w:rsidRPr="006D4629">
        <w:rPr>
          <w:rFonts w:eastAsia="Times New Roman" w:cs="Times New Roman"/>
          <w:bCs/>
          <w:i/>
        </w:rPr>
        <w:t>Resources</w:t>
      </w:r>
      <w:r w:rsidRPr="004D023B">
        <w:rPr>
          <w:rFonts w:eastAsia="Times New Roman" w:cs="Times New Roman"/>
          <w:bCs/>
        </w:rPr>
        <w:t xml:space="preserve"> section.</w:t>
      </w:r>
    </w:p>
    <w:p w14:paraId="0DD7A370" w14:textId="77777777" w:rsidR="004D023B" w:rsidRDefault="004D023B" w:rsidP="004354E2">
      <w:pPr>
        <w:pStyle w:val="ListParagraph"/>
        <w:numPr>
          <w:ilvl w:val="0"/>
          <w:numId w:val="17"/>
        </w:numPr>
        <w:spacing w:after="0"/>
        <w:contextualSpacing w:val="0"/>
        <w:rPr>
          <w:rFonts w:eastAsia="Times New Roman" w:cs="Times New Roman"/>
          <w:bCs/>
        </w:rPr>
      </w:pPr>
      <w:r w:rsidRPr="006D4629">
        <w:rPr>
          <w:rFonts w:eastAsia="Times New Roman" w:cs="Times New Roman"/>
          <w:b/>
          <w:bCs/>
        </w:rPr>
        <w:t>Invite your peers.</w:t>
      </w:r>
      <w:r w:rsidRPr="004D023B">
        <w:rPr>
          <w:rFonts w:eastAsia="Times New Roman" w:cs="Times New Roman"/>
          <w:bCs/>
        </w:rPr>
        <w:t xml:space="preserve"> Use the </w:t>
      </w:r>
      <w:r w:rsidR="0007796D" w:rsidRPr="0007796D">
        <w:rPr>
          <w:rFonts w:eastAsia="Times New Roman" w:cs="Times New Roman"/>
          <w:bCs/>
          <w:i/>
        </w:rPr>
        <w:t>Share</w:t>
      </w:r>
      <w:r w:rsidR="0007796D">
        <w:rPr>
          <w:rFonts w:eastAsia="Times New Roman" w:cs="Times New Roman"/>
          <w:bCs/>
        </w:rPr>
        <w:t xml:space="preserve"> tool </w:t>
      </w:r>
      <w:r w:rsidRPr="004D023B">
        <w:rPr>
          <w:rFonts w:eastAsia="Times New Roman" w:cs="Times New Roman"/>
          <w:bCs/>
        </w:rPr>
        <w:t>to encourage your Bryn Mawr classmates, friends and colleagues to participate in Mawrter Connect.</w:t>
      </w:r>
    </w:p>
    <w:p w14:paraId="047DC221" w14:textId="77777777" w:rsidR="009A0FA1" w:rsidRPr="004D023B" w:rsidRDefault="009A0FA1" w:rsidP="009A0FA1">
      <w:pPr>
        <w:pStyle w:val="ListParagraph"/>
        <w:numPr>
          <w:ilvl w:val="0"/>
          <w:numId w:val="17"/>
        </w:numPr>
        <w:spacing w:after="0"/>
        <w:contextualSpacing w:val="0"/>
        <w:rPr>
          <w:rFonts w:eastAsia="Times New Roman" w:cs="Times New Roman"/>
          <w:bCs/>
        </w:rPr>
      </w:pPr>
      <w:r w:rsidRPr="006D4629">
        <w:rPr>
          <w:rFonts w:eastAsia="Times New Roman" w:cs="Times New Roman"/>
          <w:b/>
          <w:bCs/>
        </w:rPr>
        <w:t>Be active!</w:t>
      </w:r>
      <w:r w:rsidRPr="004D023B">
        <w:rPr>
          <w:rFonts w:eastAsia="Times New Roman" w:cs="Times New Roman"/>
          <w:bCs/>
        </w:rPr>
        <w:t xml:space="preserve"> Ask questions</w:t>
      </w:r>
      <w:r>
        <w:rPr>
          <w:rFonts w:eastAsia="Times New Roman" w:cs="Times New Roman"/>
          <w:bCs/>
        </w:rPr>
        <w:t xml:space="preserve"> and </w:t>
      </w:r>
      <w:r w:rsidRPr="004D023B">
        <w:rPr>
          <w:rFonts w:eastAsia="Times New Roman" w:cs="Times New Roman"/>
          <w:bCs/>
        </w:rPr>
        <w:t>reach out to new people. Don’t be afraid to reach out to someone</w:t>
      </w:r>
      <w:r>
        <w:rPr>
          <w:rFonts w:eastAsia="Times New Roman" w:cs="Times New Roman"/>
          <w:bCs/>
        </w:rPr>
        <w:t>; they’ve volunteered to be contacted.</w:t>
      </w:r>
      <w:r w:rsidRPr="004D023B">
        <w:rPr>
          <w:rFonts w:eastAsia="Times New Roman" w:cs="Times New Roman"/>
          <w:bCs/>
        </w:rPr>
        <w:t xml:space="preserve"> People are waiting </w:t>
      </w:r>
      <w:r>
        <w:rPr>
          <w:rFonts w:eastAsia="Times New Roman" w:cs="Times New Roman"/>
          <w:bCs/>
        </w:rPr>
        <w:t>to hear from you!</w:t>
      </w:r>
    </w:p>
    <w:p w14:paraId="24A5CA8B" w14:textId="77777777" w:rsidR="0037384F" w:rsidRDefault="0037384F" w:rsidP="004354E2">
      <w:pPr>
        <w:spacing w:after="0"/>
        <w:rPr>
          <w:rFonts w:eastAsia="Times New Roman" w:cs="Times New Roman"/>
          <w:bCs/>
        </w:rPr>
      </w:pPr>
    </w:p>
    <w:p w14:paraId="0757FB95" w14:textId="77777777" w:rsidR="0037384F" w:rsidRPr="0037384F" w:rsidRDefault="0037384F" w:rsidP="004354E2">
      <w:pPr>
        <w:spacing w:after="0"/>
        <w:rPr>
          <w:rFonts w:eastAsia="Times New Roman" w:cs="Times New Roman"/>
          <w:b/>
          <w:bCs/>
        </w:rPr>
      </w:pPr>
      <w:r w:rsidRPr="0037384F">
        <w:rPr>
          <w:rFonts w:eastAsia="Times New Roman" w:cs="Times New Roman"/>
          <w:b/>
          <w:bCs/>
        </w:rPr>
        <w:t>Wh</w:t>
      </w:r>
      <w:r>
        <w:rPr>
          <w:rFonts w:eastAsia="Times New Roman" w:cs="Times New Roman"/>
          <w:b/>
          <w:bCs/>
        </w:rPr>
        <w:t>at if I don't know what to say?</w:t>
      </w:r>
    </w:p>
    <w:p w14:paraId="555B48BC" w14:textId="0B90115F" w:rsidR="0037384F" w:rsidRPr="0037384F" w:rsidRDefault="00586F30" w:rsidP="004354E2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Use Career Engagement’s </w:t>
      </w:r>
      <w:proofErr w:type="gramStart"/>
      <w:r w:rsidRPr="00586F30">
        <w:rPr>
          <w:rFonts w:eastAsia="Times New Roman" w:cs="Times New Roman"/>
          <w:bCs/>
          <w:u w:val="single"/>
        </w:rPr>
        <w:t>Networking</w:t>
      </w:r>
      <w:proofErr w:type="gramEnd"/>
      <w:r w:rsidRPr="00586F30">
        <w:rPr>
          <w:rFonts w:eastAsia="Times New Roman" w:cs="Times New Roman"/>
          <w:bCs/>
          <w:u w:val="single"/>
        </w:rPr>
        <w:t xml:space="preserve"> and LinkedIn Guide</w:t>
      </w:r>
      <w:r>
        <w:rPr>
          <w:rFonts w:eastAsia="Times New Roman" w:cs="Times New Roman"/>
          <w:bCs/>
        </w:rPr>
        <w:t xml:space="preserve"> for tips on </w:t>
      </w:r>
      <w:r w:rsidR="009A0FA1">
        <w:rPr>
          <w:rFonts w:eastAsia="Times New Roman" w:cs="Times New Roman"/>
          <w:bCs/>
        </w:rPr>
        <w:t>writing emails to</w:t>
      </w:r>
      <w:r>
        <w:rPr>
          <w:rFonts w:eastAsia="Times New Roman" w:cs="Times New Roman"/>
          <w:bCs/>
        </w:rPr>
        <w:t xml:space="preserve"> alums and questions to ask during informational interviews. </w:t>
      </w:r>
      <w:r w:rsidR="0037384F" w:rsidRPr="0037384F">
        <w:rPr>
          <w:rFonts w:eastAsia="Times New Roman" w:cs="Times New Roman"/>
          <w:bCs/>
        </w:rPr>
        <w:t>Be yourself. Inquire about Bryn Mawr experiences yo</w:t>
      </w:r>
      <w:r w:rsidR="00093E89">
        <w:rPr>
          <w:rFonts w:eastAsia="Times New Roman" w:cs="Times New Roman"/>
          <w:bCs/>
        </w:rPr>
        <w:t>u may have in common, such as a</w:t>
      </w:r>
      <w:r w:rsidR="0037384F" w:rsidRPr="0037384F">
        <w:rPr>
          <w:rFonts w:eastAsia="Times New Roman" w:cs="Times New Roman"/>
          <w:bCs/>
        </w:rPr>
        <w:t xml:space="preserve"> </w:t>
      </w:r>
      <w:r w:rsidR="007536B8">
        <w:rPr>
          <w:rFonts w:eastAsia="Times New Roman" w:cs="Times New Roman"/>
          <w:bCs/>
        </w:rPr>
        <w:t>favorite</w:t>
      </w:r>
      <w:r w:rsidR="0037384F" w:rsidRPr="0037384F">
        <w:rPr>
          <w:rFonts w:eastAsia="Times New Roman" w:cs="Times New Roman"/>
          <w:bCs/>
        </w:rPr>
        <w:t xml:space="preserve"> class or professor, </w:t>
      </w:r>
      <w:r w:rsidR="0037384F">
        <w:rPr>
          <w:rFonts w:eastAsia="Times New Roman" w:cs="Times New Roman"/>
          <w:bCs/>
        </w:rPr>
        <w:t xml:space="preserve">activities and organizations. </w:t>
      </w:r>
      <w:r w:rsidR="0037384F" w:rsidRPr="0037384F">
        <w:rPr>
          <w:rFonts w:eastAsia="Times New Roman" w:cs="Times New Roman"/>
          <w:bCs/>
        </w:rPr>
        <w:t xml:space="preserve">Ask genuine and open-ended </w:t>
      </w:r>
      <w:r w:rsidR="00805547">
        <w:rPr>
          <w:rFonts w:eastAsia="Times New Roman" w:cs="Times New Roman"/>
          <w:bCs/>
        </w:rPr>
        <w:t>“</w:t>
      </w:r>
      <w:r w:rsidR="0037384F" w:rsidRPr="0037384F">
        <w:rPr>
          <w:rFonts w:eastAsia="Times New Roman" w:cs="Times New Roman"/>
          <w:bCs/>
        </w:rPr>
        <w:t>what</w:t>
      </w:r>
      <w:r w:rsidR="00805547">
        <w:rPr>
          <w:rFonts w:eastAsia="Times New Roman" w:cs="Times New Roman"/>
          <w:bCs/>
        </w:rPr>
        <w:t>”</w:t>
      </w:r>
      <w:r w:rsidR="0037384F" w:rsidRPr="0037384F">
        <w:rPr>
          <w:rFonts w:eastAsia="Times New Roman" w:cs="Times New Roman"/>
          <w:bCs/>
        </w:rPr>
        <w:t xml:space="preserve"> a</w:t>
      </w:r>
      <w:r w:rsidR="0037384F">
        <w:rPr>
          <w:rFonts w:eastAsia="Times New Roman" w:cs="Times New Roman"/>
          <w:bCs/>
        </w:rPr>
        <w:t xml:space="preserve">nd </w:t>
      </w:r>
      <w:r w:rsidR="00805547">
        <w:rPr>
          <w:rFonts w:eastAsia="Times New Roman" w:cs="Times New Roman"/>
          <w:bCs/>
        </w:rPr>
        <w:t xml:space="preserve">“how” </w:t>
      </w:r>
      <w:r w:rsidR="0037384F">
        <w:rPr>
          <w:rFonts w:eastAsia="Times New Roman" w:cs="Times New Roman"/>
          <w:bCs/>
        </w:rPr>
        <w:t xml:space="preserve">questions. </w:t>
      </w:r>
    </w:p>
    <w:p w14:paraId="2A024AAF" w14:textId="77777777" w:rsidR="00586F30" w:rsidRPr="00E84305" w:rsidRDefault="00E84305" w:rsidP="00586F30">
      <w:pPr>
        <w:pStyle w:val="ListParagraph"/>
        <w:numPr>
          <w:ilvl w:val="0"/>
          <w:numId w:val="18"/>
        </w:numPr>
        <w:spacing w:after="0"/>
        <w:contextualSpacing w:val="0"/>
        <w:rPr>
          <w:rFonts w:eastAsia="Times New Roman" w:cstheme="minorHAnsi"/>
          <w:bCs/>
        </w:rPr>
      </w:pPr>
      <w:r w:rsidRPr="00E84305">
        <w:rPr>
          <w:rFonts w:eastAsia="Times New Roman" w:cstheme="minorHAnsi"/>
          <w:bCs/>
        </w:rPr>
        <w:t>“</w:t>
      </w:r>
      <w:r w:rsidR="00586F30" w:rsidRPr="00E84305">
        <w:rPr>
          <w:rFonts w:eastAsia="Times New Roman" w:cstheme="minorHAnsi"/>
          <w:bCs/>
        </w:rPr>
        <w:t>How did you get started on this career journey?</w:t>
      </w:r>
      <w:r w:rsidRPr="00E84305">
        <w:rPr>
          <w:rFonts w:eastAsia="Times New Roman" w:cstheme="minorHAnsi"/>
          <w:bCs/>
        </w:rPr>
        <w:t>”</w:t>
      </w:r>
    </w:p>
    <w:p w14:paraId="34F7F51D" w14:textId="77777777" w:rsidR="0037384F" w:rsidRPr="00E84305" w:rsidRDefault="00E84305" w:rsidP="004354E2">
      <w:pPr>
        <w:pStyle w:val="ListParagraph"/>
        <w:numPr>
          <w:ilvl w:val="0"/>
          <w:numId w:val="18"/>
        </w:numPr>
        <w:spacing w:after="0"/>
        <w:contextualSpacing w:val="0"/>
        <w:rPr>
          <w:rFonts w:eastAsia="Times New Roman" w:cstheme="minorHAnsi"/>
          <w:bCs/>
        </w:rPr>
      </w:pPr>
      <w:r w:rsidRPr="00E84305">
        <w:rPr>
          <w:rFonts w:eastAsia="Times New Roman" w:cstheme="minorHAnsi"/>
          <w:bCs/>
        </w:rPr>
        <w:t>“</w:t>
      </w:r>
      <w:r w:rsidR="0037384F" w:rsidRPr="00E84305">
        <w:rPr>
          <w:rFonts w:eastAsia="Times New Roman" w:cstheme="minorHAnsi"/>
          <w:bCs/>
        </w:rPr>
        <w:t>What are you passionate about in your career?</w:t>
      </w:r>
      <w:r w:rsidRPr="00E84305">
        <w:rPr>
          <w:rFonts w:eastAsia="Times New Roman" w:cstheme="minorHAnsi"/>
          <w:bCs/>
        </w:rPr>
        <w:t>”</w:t>
      </w:r>
    </w:p>
    <w:p w14:paraId="278335B3" w14:textId="77777777" w:rsidR="0037384F" w:rsidRPr="00E84305" w:rsidRDefault="0037384F" w:rsidP="004354E2">
      <w:pPr>
        <w:pStyle w:val="ListParagraph"/>
        <w:numPr>
          <w:ilvl w:val="0"/>
          <w:numId w:val="18"/>
        </w:numPr>
        <w:spacing w:after="0"/>
        <w:contextualSpacing w:val="0"/>
        <w:rPr>
          <w:rFonts w:eastAsia="Times New Roman" w:cstheme="minorHAnsi"/>
          <w:bCs/>
        </w:rPr>
      </w:pPr>
      <w:r w:rsidRPr="00E84305">
        <w:rPr>
          <w:rFonts w:eastAsia="Times New Roman" w:cstheme="minorHAnsi"/>
          <w:bCs/>
        </w:rPr>
        <w:t>“How critical is graduate education to progressing in this field?”</w:t>
      </w:r>
    </w:p>
    <w:p w14:paraId="6FAFD789" w14:textId="77777777" w:rsidR="0037384F" w:rsidRPr="00E84305" w:rsidRDefault="0037384F" w:rsidP="004354E2">
      <w:pPr>
        <w:pStyle w:val="ListParagraph"/>
        <w:numPr>
          <w:ilvl w:val="0"/>
          <w:numId w:val="18"/>
        </w:numPr>
        <w:spacing w:after="0"/>
        <w:contextualSpacing w:val="0"/>
        <w:rPr>
          <w:rFonts w:eastAsia="Times New Roman" w:cstheme="minorHAnsi"/>
          <w:bCs/>
        </w:rPr>
      </w:pPr>
      <w:r w:rsidRPr="00E84305">
        <w:rPr>
          <w:rFonts w:eastAsia="Times New Roman" w:cstheme="minorHAnsi"/>
          <w:bCs/>
        </w:rPr>
        <w:t>“What surprised you most about the first few years after graduating from Bryn Mawr?”</w:t>
      </w:r>
    </w:p>
    <w:p w14:paraId="47EC95DC" w14:textId="77777777" w:rsidR="00805547" w:rsidRDefault="00805547" w:rsidP="004354E2">
      <w:pPr>
        <w:spacing w:after="0"/>
        <w:rPr>
          <w:rFonts w:eastAsia="Times New Roman" w:cs="Times New Roman"/>
          <w:bCs/>
        </w:rPr>
      </w:pPr>
    </w:p>
    <w:p w14:paraId="5A3DF2C2" w14:textId="20EED6C7" w:rsidR="0037384F" w:rsidRDefault="0037384F" w:rsidP="004354E2">
      <w:pPr>
        <w:spacing w:after="0"/>
        <w:rPr>
          <w:rFonts w:eastAsia="Times New Roman" w:cs="Times New Roman"/>
          <w:bCs/>
        </w:rPr>
      </w:pPr>
      <w:r w:rsidRPr="0037384F">
        <w:rPr>
          <w:rFonts w:eastAsia="Times New Roman" w:cs="Times New Roman"/>
          <w:bCs/>
        </w:rPr>
        <w:t xml:space="preserve">Let your curiosity guide you! And don't worry, there </w:t>
      </w:r>
      <w:r w:rsidR="00E84305">
        <w:rPr>
          <w:rFonts w:eastAsia="Times New Roman" w:cs="Times New Roman"/>
          <w:bCs/>
        </w:rPr>
        <w:t>are tips provided within the platform</w:t>
      </w:r>
      <w:r w:rsidRPr="0037384F">
        <w:rPr>
          <w:rFonts w:eastAsia="Times New Roman" w:cs="Times New Roman"/>
          <w:bCs/>
        </w:rPr>
        <w:t xml:space="preserve"> to help you craft a professional message.</w:t>
      </w:r>
    </w:p>
    <w:p w14:paraId="1596F484" w14:textId="77777777" w:rsidR="004354E2" w:rsidRDefault="004354E2" w:rsidP="004354E2">
      <w:pPr>
        <w:spacing w:after="0"/>
        <w:rPr>
          <w:rFonts w:eastAsia="Times New Roman" w:cs="Times New Roman"/>
          <w:bCs/>
        </w:rPr>
      </w:pPr>
    </w:p>
    <w:p w14:paraId="5B2F1EFA" w14:textId="77777777" w:rsidR="006D4629" w:rsidRPr="00805547" w:rsidRDefault="006D4629" w:rsidP="006D4629">
      <w:pPr>
        <w:spacing w:after="0"/>
        <w:rPr>
          <w:rFonts w:eastAsia="Times New Roman" w:cs="Times New Roman"/>
          <w:b/>
          <w:bCs/>
        </w:rPr>
      </w:pPr>
      <w:r w:rsidRPr="006D4629">
        <w:rPr>
          <w:rFonts w:eastAsia="Times New Roman" w:cs="Times New Roman"/>
          <w:b/>
          <w:bCs/>
        </w:rPr>
        <w:t xml:space="preserve">What’s the difference between Mawrter Connect and other offerings? Is this replacing LinkedIn </w:t>
      </w:r>
      <w:r w:rsidR="0007796D">
        <w:rPr>
          <w:rFonts w:eastAsia="Times New Roman" w:cs="Times New Roman"/>
          <w:b/>
          <w:bCs/>
        </w:rPr>
        <w:t>or Facebook groups</w:t>
      </w:r>
      <w:r w:rsidR="00805547">
        <w:rPr>
          <w:rFonts w:eastAsia="Times New Roman" w:cs="Times New Roman"/>
          <w:b/>
          <w:bCs/>
        </w:rPr>
        <w:t>?</w:t>
      </w:r>
    </w:p>
    <w:p w14:paraId="39C45169" w14:textId="77777777" w:rsidR="0007796D" w:rsidRDefault="006D4629" w:rsidP="006D4629">
      <w:pPr>
        <w:spacing w:after="0"/>
        <w:rPr>
          <w:rFonts w:eastAsia="Times New Roman" w:cs="Times New Roman"/>
          <w:bCs/>
        </w:rPr>
      </w:pPr>
      <w:r w:rsidRPr="006D4629">
        <w:rPr>
          <w:rFonts w:eastAsia="Times New Roman" w:cs="Times New Roman"/>
          <w:bCs/>
        </w:rPr>
        <w:t xml:space="preserve">All opportunities to connect are valuable and complement one another! </w:t>
      </w:r>
      <w:r w:rsidR="00F1213F">
        <w:rPr>
          <w:rFonts w:eastAsia="Times New Roman" w:cs="Times New Roman"/>
          <w:bCs/>
        </w:rPr>
        <w:t xml:space="preserve">Nothing is being replaced -- Mawrter Connect is an added and enhanced networking experience. </w:t>
      </w:r>
      <w:r w:rsidRPr="006D4629">
        <w:rPr>
          <w:rFonts w:eastAsia="Times New Roman" w:cs="Times New Roman"/>
          <w:bCs/>
        </w:rPr>
        <w:t>Mawrter Connect is provided by the College in direct support of the #1 articulated need in the community - connections.</w:t>
      </w:r>
      <w:r w:rsidR="00805547">
        <w:rPr>
          <w:rFonts w:eastAsia="Times New Roman" w:cs="Times New Roman"/>
          <w:bCs/>
        </w:rPr>
        <w:t xml:space="preserve"> </w:t>
      </w:r>
      <w:r w:rsidR="0007796D">
        <w:rPr>
          <w:rFonts w:eastAsia="Times New Roman" w:cs="Times New Roman"/>
          <w:bCs/>
        </w:rPr>
        <w:t>It is exclusively for the Bryn Mawr community and is a place for truly purposeful connections.</w:t>
      </w:r>
    </w:p>
    <w:p w14:paraId="3B73F4E6" w14:textId="77777777" w:rsidR="0007796D" w:rsidRDefault="0007796D" w:rsidP="006D4629">
      <w:pPr>
        <w:spacing w:after="0"/>
        <w:rPr>
          <w:rFonts w:eastAsia="Times New Roman" w:cs="Times New Roman"/>
          <w:bCs/>
        </w:rPr>
      </w:pPr>
    </w:p>
    <w:p w14:paraId="6A86E788" w14:textId="5D011333" w:rsidR="006B4BCE" w:rsidRDefault="001831E8" w:rsidP="006D4629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We highly recommend everyone use LinkedIn</w:t>
      </w:r>
      <w:r w:rsidR="006B4BCE">
        <w:rPr>
          <w:rFonts w:eastAsia="Times New Roman" w:cs="Times New Roman"/>
          <w:bCs/>
        </w:rPr>
        <w:t xml:space="preserve">. </w:t>
      </w:r>
      <w:r w:rsidR="006D4629" w:rsidRPr="006D4629">
        <w:rPr>
          <w:rFonts w:eastAsia="Times New Roman" w:cs="Times New Roman"/>
          <w:bCs/>
        </w:rPr>
        <w:t xml:space="preserve">LinkedIn is for building an online </w:t>
      </w:r>
      <w:r w:rsidR="0007796D">
        <w:rPr>
          <w:rFonts w:eastAsia="Times New Roman" w:cs="Times New Roman"/>
          <w:bCs/>
        </w:rPr>
        <w:t>professional identity</w:t>
      </w:r>
      <w:r w:rsidR="006D4629" w:rsidRPr="006D4629">
        <w:rPr>
          <w:rFonts w:eastAsia="Times New Roman" w:cs="Times New Roman"/>
          <w:bCs/>
        </w:rPr>
        <w:t xml:space="preserve"> and managing one's entire network. The </w:t>
      </w:r>
      <w:r w:rsidR="006B4BCE">
        <w:rPr>
          <w:rFonts w:eastAsia="Times New Roman" w:cs="Times New Roman"/>
          <w:bCs/>
        </w:rPr>
        <w:t>Career &amp; Civic Engagement Center</w:t>
      </w:r>
      <w:r w:rsidR="006D4629" w:rsidRPr="006D4629">
        <w:rPr>
          <w:rFonts w:eastAsia="Times New Roman" w:cs="Times New Roman"/>
          <w:bCs/>
        </w:rPr>
        <w:t xml:space="preserve"> manages two Bryn Mawr groups </w:t>
      </w:r>
      <w:r w:rsidR="00F1213F">
        <w:rPr>
          <w:rFonts w:eastAsia="Times New Roman" w:cs="Times New Roman"/>
          <w:bCs/>
        </w:rPr>
        <w:t xml:space="preserve">on LinkedIn </w:t>
      </w:r>
      <w:r w:rsidR="006D4629" w:rsidRPr="006D4629">
        <w:rPr>
          <w:rFonts w:eastAsia="Times New Roman" w:cs="Times New Roman"/>
          <w:bCs/>
        </w:rPr>
        <w:t>to stimulate connections</w:t>
      </w:r>
      <w:r w:rsidR="000C3EEA">
        <w:rPr>
          <w:rFonts w:eastAsia="Times New Roman" w:cs="Times New Roman"/>
          <w:bCs/>
        </w:rPr>
        <w:t xml:space="preserve">: </w:t>
      </w:r>
      <w:r w:rsidR="0007796D" w:rsidRPr="0007796D">
        <w:rPr>
          <w:rFonts w:eastAsia="Times New Roman" w:cs="Times New Roman"/>
          <w:bCs/>
          <w:i/>
        </w:rPr>
        <w:t>Bryn Mawr College Alumnae/</w:t>
      </w:r>
      <w:proofErr w:type="spellStart"/>
      <w:r w:rsidR="0007796D" w:rsidRPr="0007796D">
        <w:rPr>
          <w:rFonts w:eastAsia="Times New Roman" w:cs="Times New Roman"/>
          <w:bCs/>
          <w:i/>
        </w:rPr>
        <w:t>i</w:t>
      </w:r>
      <w:proofErr w:type="spellEnd"/>
      <w:r w:rsidR="0007796D" w:rsidRPr="0007796D">
        <w:rPr>
          <w:rFonts w:eastAsia="Times New Roman" w:cs="Times New Roman"/>
          <w:bCs/>
          <w:i/>
        </w:rPr>
        <w:t xml:space="preserve"> &amp; Students</w:t>
      </w:r>
      <w:r w:rsidR="006672EE">
        <w:rPr>
          <w:rFonts w:eastAsia="Times New Roman" w:cs="Times New Roman"/>
          <w:bCs/>
          <w:i/>
        </w:rPr>
        <w:t xml:space="preserve"> </w:t>
      </w:r>
      <w:r w:rsidR="006672EE" w:rsidRPr="000C3EEA">
        <w:rPr>
          <w:rFonts w:eastAsia="Times New Roman" w:cs="Times New Roman"/>
          <w:bCs/>
        </w:rPr>
        <w:t>and</w:t>
      </w:r>
      <w:r w:rsidR="006672EE">
        <w:rPr>
          <w:rFonts w:eastAsia="Times New Roman" w:cs="Times New Roman"/>
          <w:bCs/>
          <w:i/>
        </w:rPr>
        <w:t xml:space="preserve"> </w:t>
      </w:r>
      <w:r w:rsidR="006672EE" w:rsidRPr="0007796D">
        <w:rPr>
          <w:rFonts w:eastAsia="Times New Roman" w:cs="Times New Roman"/>
          <w:bCs/>
          <w:i/>
        </w:rPr>
        <w:t>Bryn Mawr College Alumnae/</w:t>
      </w:r>
      <w:r w:rsidR="00093E89">
        <w:rPr>
          <w:rFonts w:eastAsia="Times New Roman" w:cs="Times New Roman"/>
          <w:bCs/>
          <w:i/>
        </w:rPr>
        <w:t>I</w:t>
      </w:r>
      <w:r w:rsidR="00093E89">
        <w:rPr>
          <w:rFonts w:eastAsia="Times New Roman" w:cs="Times New Roman"/>
          <w:bCs/>
        </w:rPr>
        <w:t xml:space="preserve"> (which graduating students may join one month prior to graduation).</w:t>
      </w:r>
      <w:r w:rsidR="006D4629" w:rsidRPr="006D4629">
        <w:rPr>
          <w:rFonts w:eastAsia="Times New Roman" w:cs="Times New Roman"/>
          <w:bCs/>
        </w:rPr>
        <w:t xml:space="preserve"> </w:t>
      </w:r>
    </w:p>
    <w:p w14:paraId="546D2D4A" w14:textId="77777777" w:rsidR="006B4BCE" w:rsidRDefault="006B4BCE" w:rsidP="006D4629">
      <w:pPr>
        <w:spacing w:after="0"/>
        <w:rPr>
          <w:rFonts w:eastAsia="Times New Roman" w:cs="Times New Roman"/>
          <w:bCs/>
        </w:rPr>
      </w:pPr>
    </w:p>
    <w:p w14:paraId="71843F0F" w14:textId="77777777" w:rsidR="006672EE" w:rsidRDefault="006D4629" w:rsidP="006D4629">
      <w:pPr>
        <w:spacing w:after="0"/>
        <w:rPr>
          <w:rFonts w:eastAsia="Times New Roman" w:cs="Times New Roman"/>
          <w:bCs/>
        </w:rPr>
      </w:pPr>
      <w:r w:rsidRPr="006D4629">
        <w:rPr>
          <w:rFonts w:eastAsia="Times New Roman" w:cs="Times New Roman"/>
          <w:bCs/>
        </w:rPr>
        <w:t xml:space="preserve">Athena's Web </w:t>
      </w:r>
      <w:r w:rsidR="00F1213F">
        <w:rPr>
          <w:rFonts w:eastAsia="Times New Roman" w:cs="Times New Roman"/>
          <w:bCs/>
        </w:rPr>
        <w:t>includes</w:t>
      </w:r>
      <w:r w:rsidRPr="006D4629">
        <w:rPr>
          <w:rFonts w:eastAsia="Times New Roman" w:cs="Times New Roman"/>
          <w:bCs/>
        </w:rPr>
        <w:t xml:space="preserve"> the College's official alumnae/i directory</w:t>
      </w:r>
      <w:r w:rsidR="00805547">
        <w:rPr>
          <w:rFonts w:eastAsia="Times New Roman" w:cs="Times New Roman"/>
          <w:bCs/>
        </w:rPr>
        <w:t xml:space="preserve">. </w:t>
      </w:r>
    </w:p>
    <w:p w14:paraId="77ACEF0D" w14:textId="77777777" w:rsidR="006672EE" w:rsidRDefault="006672EE" w:rsidP="006D4629">
      <w:pPr>
        <w:spacing w:after="0"/>
        <w:rPr>
          <w:rFonts w:eastAsia="Times New Roman" w:cs="Times New Roman"/>
          <w:bCs/>
        </w:rPr>
      </w:pPr>
    </w:p>
    <w:p w14:paraId="7B6F4466" w14:textId="79742499" w:rsidR="006D4629" w:rsidRDefault="006D4629" w:rsidP="006D4629">
      <w:pPr>
        <w:spacing w:after="0"/>
        <w:rPr>
          <w:rFonts w:eastAsia="Times New Roman" w:cs="Times New Roman"/>
          <w:bCs/>
        </w:rPr>
      </w:pPr>
      <w:r w:rsidRPr="006D4629">
        <w:rPr>
          <w:rFonts w:eastAsia="Times New Roman" w:cs="Times New Roman"/>
          <w:bCs/>
        </w:rPr>
        <w:t xml:space="preserve">Facebook groups operate independently from the College </w:t>
      </w:r>
      <w:r w:rsidR="009F7AC1">
        <w:rPr>
          <w:rFonts w:eastAsia="Times New Roman" w:cs="Times New Roman"/>
          <w:bCs/>
        </w:rPr>
        <w:t xml:space="preserve">and </w:t>
      </w:r>
      <w:r w:rsidRPr="006D4629">
        <w:rPr>
          <w:rFonts w:eastAsia="Times New Roman" w:cs="Times New Roman"/>
          <w:bCs/>
        </w:rPr>
        <w:t>provide lively, interactive alum-to-alum and alum-to-student discussions, debates, and sharing.</w:t>
      </w:r>
    </w:p>
    <w:p w14:paraId="769FF90F" w14:textId="77777777" w:rsidR="00805547" w:rsidRPr="0041744E" w:rsidRDefault="00805547" w:rsidP="0041744E">
      <w:pPr>
        <w:spacing w:after="0" w:line="240" w:lineRule="auto"/>
        <w:rPr>
          <w:rFonts w:eastAsia="Times New Roman" w:cs="Times New Roman"/>
          <w:bCs/>
          <w:sz w:val="20"/>
          <w:szCs w:val="20"/>
        </w:rPr>
      </w:pPr>
    </w:p>
    <w:p w14:paraId="3645D5C3" w14:textId="6594E828" w:rsidR="004354E2" w:rsidRPr="00E2683C" w:rsidRDefault="004354E2" w:rsidP="00E2683C">
      <w:pPr>
        <w:spacing w:after="120" w:line="240" w:lineRule="auto"/>
        <w:jc w:val="center"/>
      </w:pPr>
      <w:r w:rsidRPr="00E95C56">
        <w:rPr>
          <w:b/>
        </w:rPr>
        <w:t>Frequently Asked Questions</w:t>
      </w:r>
      <w:r>
        <w:rPr>
          <w:b/>
        </w:rPr>
        <w:t xml:space="preserve"> about Mawrter Connect</w:t>
      </w:r>
      <w:r>
        <w:t>:</w:t>
      </w:r>
      <w:r w:rsidRPr="004354E2">
        <w:t xml:space="preserve"> </w:t>
      </w:r>
      <w:hyperlink r:id="rId12" w:history="1">
        <w:r w:rsidRPr="005F0420">
          <w:rPr>
            <w:rStyle w:val="Hyperlink"/>
          </w:rPr>
          <w:t>https://mawrterconnect.brynmawr.edu/page/faqs</w:t>
        </w:r>
      </w:hyperlink>
    </w:p>
    <w:p w14:paraId="4F7E1CE1" w14:textId="0804795E" w:rsidR="004354E2" w:rsidRDefault="004354E2" w:rsidP="00E2683C">
      <w:pPr>
        <w:spacing w:after="120" w:line="240" w:lineRule="auto"/>
        <w:jc w:val="center"/>
        <w:rPr>
          <w:rFonts w:eastAsia="Times New Roman" w:cs="Times New Roman"/>
          <w:bCs/>
        </w:rPr>
      </w:pPr>
      <w:r w:rsidRPr="004354E2">
        <w:rPr>
          <w:rFonts w:eastAsia="Times New Roman" w:cs="Times New Roman"/>
          <w:b/>
          <w:bCs/>
        </w:rPr>
        <w:t>Networking and LinkedIn Guide:</w:t>
      </w:r>
      <w:r>
        <w:rPr>
          <w:rFonts w:eastAsia="Times New Roman" w:cs="Times New Roman"/>
          <w:bCs/>
        </w:rPr>
        <w:t xml:space="preserve"> </w:t>
      </w:r>
      <w:hyperlink r:id="rId13" w:history="1">
        <w:r w:rsidRPr="005F0420">
          <w:rPr>
            <w:rStyle w:val="Hyperlink"/>
            <w:rFonts w:eastAsia="Times New Roman" w:cs="Times New Roman"/>
            <w:bCs/>
          </w:rPr>
          <w:t>https://www.brynmawr.edu/career-civic/networking</w:t>
        </w:r>
      </w:hyperlink>
    </w:p>
    <w:p w14:paraId="504BC585" w14:textId="158FC317" w:rsidR="00F1213F" w:rsidRPr="0037384F" w:rsidRDefault="00F1213F" w:rsidP="00E2683C">
      <w:pPr>
        <w:spacing w:after="120" w:line="240" w:lineRule="auto"/>
        <w:jc w:val="center"/>
        <w:rPr>
          <w:rFonts w:eastAsia="Times New Roman" w:cs="Times New Roman"/>
          <w:bCs/>
        </w:rPr>
      </w:pPr>
      <w:r w:rsidRPr="00F1213F">
        <w:rPr>
          <w:rFonts w:eastAsia="Times New Roman" w:cs="Times New Roman"/>
          <w:b/>
          <w:bCs/>
        </w:rPr>
        <w:t>Questions?</w:t>
      </w:r>
      <w:r>
        <w:rPr>
          <w:rFonts w:eastAsia="Times New Roman" w:cs="Times New Roman"/>
          <w:bCs/>
        </w:rPr>
        <w:t xml:space="preserve"> Contact Becky Ross, Senior Associate Director for Alumnae/i Career Services at </w:t>
      </w:r>
      <w:hyperlink r:id="rId14" w:history="1">
        <w:r w:rsidRPr="005F0420">
          <w:rPr>
            <w:rStyle w:val="Hyperlink"/>
            <w:rFonts w:eastAsia="Times New Roman" w:cs="Times New Roman"/>
            <w:bCs/>
          </w:rPr>
          <w:t>raross@brynmawr.edu</w:t>
        </w:r>
      </w:hyperlink>
    </w:p>
    <w:sectPr w:rsidR="00F1213F" w:rsidRPr="0037384F" w:rsidSect="00561470">
      <w:footerReference w:type="defaul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F3C22" w14:textId="77777777" w:rsidR="0065407F" w:rsidRDefault="0065407F" w:rsidP="005E6FC1">
      <w:pPr>
        <w:spacing w:after="0" w:line="240" w:lineRule="auto"/>
      </w:pPr>
      <w:r>
        <w:separator/>
      </w:r>
    </w:p>
  </w:endnote>
  <w:endnote w:type="continuationSeparator" w:id="0">
    <w:p w14:paraId="33498EB7" w14:textId="77777777" w:rsidR="0065407F" w:rsidRDefault="0065407F" w:rsidP="005E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F0767" w14:textId="77777777" w:rsidR="00160D19" w:rsidRPr="00236B76" w:rsidRDefault="006A03DB" w:rsidP="00AB1349">
    <w:pPr>
      <w:spacing w:after="0" w:line="240" w:lineRule="auto"/>
      <w:jc w:val="center"/>
      <w:rPr>
        <w:b/>
        <w:bCs/>
        <w:smallCaps/>
        <w:color w:val="808080" w:themeColor="background1" w:themeShade="80"/>
        <w:sz w:val="20"/>
        <w:szCs w:val="20"/>
      </w:rPr>
    </w:pPr>
    <w:r w:rsidRPr="00236B76">
      <w:rPr>
        <w:b/>
        <w:bCs/>
        <w:smallCaps/>
        <w:color w:val="808080" w:themeColor="background1" w:themeShade="80"/>
        <w:sz w:val="20"/>
        <w:szCs w:val="20"/>
      </w:rPr>
      <w:t>Career and Civic Engagement Center</w:t>
    </w:r>
    <w:r w:rsidR="00160D19" w:rsidRPr="00236B76">
      <w:rPr>
        <w:b/>
        <w:bCs/>
        <w:smallCaps/>
        <w:color w:val="808080" w:themeColor="background1" w:themeShade="80"/>
        <w:sz w:val="20"/>
        <w:szCs w:val="20"/>
      </w:rPr>
      <w:t xml:space="preserve"> | Bryn Mawr College</w:t>
    </w:r>
  </w:p>
  <w:p w14:paraId="2B0A3745" w14:textId="3EE666F3" w:rsidR="005716F8" w:rsidRPr="00236B76" w:rsidRDefault="00AB1349" w:rsidP="005716F8">
    <w:pPr>
      <w:spacing w:after="0" w:line="240" w:lineRule="auto"/>
      <w:jc w:val="center"/>
      <w:rPr>
        <w:rStyle w:val="Hyperlink"/>
        <w:color w:val="808080" w:themeColor="background1" w:themeShade="80"/>
        <w:sz w:val="20"/>
        <w:szCs w:val="20"/>
        <w:u w:val="none"/>
      </w:rPr>
    </w:pPr>
    <w:r w:rsidRPr="00236B76">
      <w:rPr>
        <w:color w:val="808080" w:themeColor="background1" w:themeShade="80"/>
        <w:sz w:val="20"/>
        <w:szCs w:val="20"/>
      </w:rPr>
      <w:t>Campus Center, Roo</w:t>
    </w:r>
    <w:r w:rsidR="00160D19" w:rsidRPr="00236B76">
      <w:rPr>
        <w:color w:val="808080" w:themeColor="background1" w:themeShade="80"/>
        <w:sz w:val="20"/>
        <w:szCs w:val="20"/>
      </w:rPr>
      <w:t xml:space="preserve">m 202 | Phone: (610) 526-5174 | </w:t>
    </w:r>
    <w:hyperlink r:id="rId1" w:history="1">
      <w:r w:rsidR="005129EA">
        <w:rPr>
          <w:rStyle w:val="Hyperlink"/>
          <w:color w:val="808080" w:themeColor="background1" w:themeShade="80"/>
          <w:sz w:val="20"/>
          <w:szCs w:val="20"/>
        </w:rPr>
        <w:t>MawrterConnect</w:t>
      </w:r>
      <w:r w:rsidR="00160D19" w:rsidRPr="00236B76">
        <w:rPr>
          <w:rStyle w:val="Hyperlink"/>
          <w:color w:val="808080" w:themeColor="background1" w:themeShade="80"/>
          <w:sz w:val="20"/>
          <w:szCs w:val="20"/>
        </w:rPr>
        <w:t>@brynmawr.edu</w:t>
      </w:r>
    </w:hyperlink>
    <w:r w:rsidR="00160D19" w:rsidRPr="00236B76">
      <w:rPr>
        <w:color w:val="808080" w:themeColor="background1" w:themeShade="80"/>
        <w:sz w:val="20"/>
        <w:szCs w:val="20"/>
      </w:rPr>
      <w:t xml:space="preserve"> | </w:t>
    </w:r>
    <w:hyperlink r:id="rId2" w:history="1">
      <w:r w:rsidR="00160D19" w:rsidRPr="00236B76">
        <w:rPr>
          <w:rStyle w:val="Hyperlink"/>
          <w:color w:val="808080" w:themeColor="background1" w:themeShade="80"/>
          <w:sz w:val="20"/>
          <w:szCs w:val="20"/>
        </w:rPr>
        <w:t>www.brynmawr.edu/cpd</w:t>
      </w:r>
    </w:hyperlink>
    <w:r w:rsidR="00160D19" w:rsidRPr="00236B76">
      <w:rPr>
        <w:rStyle w:val="Hyperlink"/>
        <w:color w:val="808080" w:themeColor="background1" w:themeShade="80"/>
        <w:sz w:val="20"/>
        <w:szCs w:val="20"/>
      </w:rPr>
      <w:t xml:space="preserve"> </w:t>
    </w:r>
    <w:r w:rsidR="00160D19" w:rsidRPr="00236B76">
      <w:rPr>
        <w:rStyle w:val="Hyperlink"/>
        <w:color w:val="808080" w:themeColor="background1" w:themeShade="80"/>
        <w:sz w:val="20"/>
        <w:szCs w:val="20"/>
      </w:rPr>
      <w:br/>
    </w:r>
    <w:r w:rsidR="005716F8" w:rsidRPr="00236B76">
      <w:rPr>
        <w:rStyle w:val="Hyperlink"/>
        <w:color w:val="808080" w:themeColor="background1" w:themeShade="80"/>
        <w:sz w:val="20"/>
        <w:szCs w:val="20"/>
        <w:u w:val="none"/>
      </w:rPr>
      <w:t xml:space="preserve">Handshake: </w:t>
    </w:r>
    <w:hyperlink r:id="rId3" w:history="1">
      <w:r w:rsidR="005716F8" w:rsidRPr="00236B76">
        <w:rPr>
          <w:rStyle w:val="Hyperlink"/>
          <w:color w:val="808080" w:themeColor="background1" w:themeShade="80"/>
          <w:sz w:val="20"/>
          <w:szCs w:val="20"/>
        </w:rPr>
        <w:t>https://brynmawr.joinhandshake.com</w:t>
      </w:r>
    </w:hyperlink>
    <w:r w:rsidR="005716F8" w:rsidRPr="00236B76">
      <w:rPr>
        <w:rStyle w:val="Hyperlink"/>
        <w:color w:val="808080" w:themeColor="background1" w:themeShade="80"/>
        <w:sz w:val="20"/>
        <w:szCs w:val="20"/>
        <w:u w:val="none"/>
      </w:rPr>
      <w:t xml:space="preserve"> </w:t>
    </w:r>
  </w:p>
  <w:p w14:paraId="41F71F3E" w14:textId="48A9A80A" w:rsidR="00586F30" w:rsidRPr="00236B76" w:rsidRDefault="00586F30" w:rsidP="005716F8">
    <w:pPr>
      <w:spacing w:after="0" w:line="240" w:lineRule="auto"/>
      <w:jc w:val="center"/>
      <w:rPr>
        <w:color w:val="808080" w:themeColor="background1" w:themeShade="80"/>
        <w:sz w:val="20"/>
        <w:szCs w:val="20"/>
      </w:rPr>
    </w:pPr>
    <w:r w:rsidRPr="00236B76">
      <w:rPr>
        <w:rStyle w:val="Hyperlink"/>
        <w:color w:val="808080" w:themeColor="background1" w:themeShade="80"/>
        <w:sz w:val="20"/>
        <w:szCs w:val="20"/>
        <w:u w:val="none"/>
      </w:rPr>
      <w:t xml:space="preserve">Mawrter Connect: </w:t>
    </w:r>
    <w:hyperlink r:id="rId4" w:history="1">
      <w:r w:rsidR="00236B76" w:rsidRPr="00236B76">
        <w:rPr>
          <w:rStyle w:val="Hyperlink"/>
          <w:color w:val="808080" w:themeColor="background1" w:themeShade="80"/>
          <w:sz w:val="20"/>
          <w:szCs w:val="20"/>
        </w:rPr>
        <w:t>https://mawrterconnect.brynmawr.edu</w:t>
      </w:r>
    </w:hyperlink>
    <w:r w:rsidR="00236B76" w:rsidRPr="00236B76">
      <w:rPr>
        <w:rStyle w:val="Hyperlink"/>
        <w:color w:val="808080" w:themeColor="background1" w:themeShade="80"/>
        <w:sz w:val="20"/>
        <w:szCs w:val="20"/>
        <w:u w:val="none"/>
      </w:rPr>
      <w:t xml:space="preserve"> </w:t>
    </w:r>
  </w:p>
  <w:p w14:paraId="40766ACF" w14:textId="77777777" w:rsidR="000E6ABD" w:rsidRDefault="000E6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A7566" w14:textId="77777777" w:rsidR="0065407F" w:rsidRDefault="0065407F" w:rsidP="005E6FC1">
      <w:pPr>
        <w:spacing w:after="0" w:line="240" w:lineRule="auto"/>
      </w:pPr>
      <w:r>
        <w:separator/>
      </w:r>
    </w:p>
  </w:footnote>
  <w:footnote w:type="continuationSeparator" w:id="0">
    <w:p w14:paraId="70CB3C10" w14:textId="77777777" w:rsidR="0065407F" w:rsidRDefault="0065407F" w:rsidP="005E6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36"/>
    <w:multiLevelType w:val="hybridMultilevel"/>
    <w:tmpl w:val="D7CC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363"/>
    <w:multiLevelType w:val="hybridMultilevel"/>
    <w:tmpl w:val="CD0A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7192"/>
    <w:multiLevelType w:val="hybridMultilevel"/>
    <w:tmpl w:val="6CE85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7E2F"/>
    <w:multiLevelType w:val="hybridMultilevel"/>
    <w:tmpl w:val="8A509F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8F7E43"/>
    <w:multiLevelType w:val="hybridMultilevel"/>
    <w:tmpl w:val="5F22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F007B"/>
    <w:multiLevelType w:val="hybridMultilevel"/>
    <w:tmpl w:val="2468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8376F"/>
    <w:multiLevelType w:val="hybridMultilevel"/>
    <w:tmpl w:val="AD80A286"/>
    <w:lvl w:ilvl="0" w:tplc="71B82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24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CB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81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6F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44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ED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C4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E6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B72118"/>
    <w:multiLevelType w:val="hybridMultilevel"/>
    <w:tmpl w:val="B910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F23D9"/>
    <w:multiLevelType w:val="hybridMultilevel"/>
    <w:tmpl w:val="DC02D404"/>
    <w:lvl w:ilvl="0" w:tplc="23BE9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6B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88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43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8A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A0E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4C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E2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CB7BDF"/>
    <w:multiLevelType w:val="hybridMultilevel"/>
    <w:tmpl w:val="F32E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A0BDD"/>
    <w:multiLevelType w:val="hybridMultilevel"/>
    <w:tmpl w:val="B8AA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C1F0B"/>
    <w:multiLevelType w:val="hybridMultilevel"/>
    <w:tmpl w:val="3DB6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909FF"/>
    <w:multiLevelType w:val="hybridMultilevel"/>
    <w:tmpl w:val="79E2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D4075"/>
    <w:multiLevelType w:val="hybridMultilevel"/>
    <w:tmpl w:val="1254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A06CE"/>
    <w:multiLevelType w:val="hybridMultilevel"/>
    <w:tmpl w:val="6956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F5669"/>
    <w:multiLevelType w:val="hybridMultilevel"/>
    <w:tmpl w:val="9A92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1AB"/>
    <w:multiLevelType w:val="hybridMultilevel"/>
    <w:tmpl w:val="4CD8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A23DB"/>
    <w:multiLevelType w:val="hybridMultilevel"/>
    <w:tmpl w:val="8AD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80ACE"/>
    <w:multiLevelType w:val="hybridMultilevel"/>
    <w:tmpl w:val="518E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3"/>
  </w:num>
  <w:num w:numId="5">
    <w:abstractNumId w:val="18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16"/>
  </w:num>
  <w:num w:numId="12">
    <w:abstractNumId w:val="17"/>
  </w:num>
  <w:num w:numId="13">
    <w:abstractNumId w:val="7"/>
  </w:num>
  <w:num w:numId="14">
    <w:abstractNumId w:val="9"/>
  </w:num>
  <w:num w:numId="15">
    <w:abstractNumId w:val="15"/>
  </w:num>
  <w:num w:numId="16">
    <w:abstractNumId w:val="14"/>
  </w:num>
  <w:num w:numId="17">
    <w:abstractNumId w:val="5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57"/>
    <w:rsid w:val="00061C24"/>
    <w:rsid w:val="0007796D"/>
    <w:rsid w:val="00093E89"/>
    <w:rsid w:val="00095D87"/>
    <w:rsid w:val="000C3EEA"/>
    <w:rsid w:val="000C3FEC"/>
    <w:rsid w:val="000E6ABD"/>
    <w:rsid w:val="001012EF"/>
    <w:rsid w:val="00160D19"/>
    <w:rsid w:val="001831E8"/>
    <w:rsid w:val="001D663D"/>
    <w:rsid w:val="002304E7"/>
    <w:rsid w:val="00236B76"/>
    <w:rsid w:val="002872C9"/>
    <w:rsid w:val="00295CA1"/>
    <w:rsid w:val="003410F6"/>
    <w:rsid w:val="0037384F"/>
    <w:rsid w:val="003B2D0A"/>
    <w:rsid w:val="003C3FFA"/>
    <w:rsid w:val="0041744E"/>
    <w:rsid w:val="004354E2"/>
    <w:rsid w:val="0047691B"/>
    <w:rsid w:val="004947F8"/>
    <w:rsid w:val="004A3042"/>
    <w:rsid w:val="004D023B"/>
    <w:rsid w:val="004F5A53"/>
    <w:rsid w:val="00507199"/>
    <w:rsid w:val="005129EA"/>
    <w:rsid w:val="005573C4"/>
    <w:rsid w:val="00561470"/>
    <w:rsid w:val="005708C6"/>
    <w:rsid w:val="005716F8"/>
    <w:rsid w:val="00586F30"/>
    <w:rsid w:val="005E6FC1"/>
    <w:rsid w:val="0065407F"/>
    <w:rsid w:val="00657E18"/>
    <w:rsid w:val="006672EE"/>
    <w:rsid w:val="006756D8"/>
    <w:rsid w:val="00682F9F"/>
    <w:rsid w:val="006A03DB"/>
    <w:rsid w:val="006A62CD"/>
    <w:rsid w:val="006B4BCE"/>
    <w:rsid w:val="006C3031"/>
    <w:rsid w:val="006D4629"/>
    <w:rsid w:val="006F5CB5"/>
    <w:rsid w:val="00711047"/>
    <w:rsid w:val="007536B8"/>
    <w:rsid w:val="007926B3"/>
    <w:rsid w:val="007F0E75"/>
    <w:rsid w:val="00805547"/>
    <w:rsid w:val="00860EE8"/>
    <w:rsid w:val="008E1905"/>
    <w:rsid w:val="008E21BB"/>
    <w:rsid w:val="008F1C6F"/>
    <w:rsid w:val="00915C6D"/>
    <w:rsid w:val="0094617F"/>
    <w:rsid w:val="009A0FA1"/>
    <w:rsid w:val="009D0DF8"/>
    <w:rsid w:val="009F7AC1"/>
    <w:rsid w:val="00A53925"/>
    <w:rsid w:val="00A66F22"/>
    <w:rsid w:val="00AB1349"/>
    <w:rsid w:val="00AD7D0E"/>
    <w:rsid w:val="00B93BC0"/>
    <w:rsid w:val="00BF6170"/>
    <w:rsid w:val="00C7052E"/>
    <w:rsid w:val="00CA066B"/>
    <w:rsid w:val="00CA7A73"/>
    <w:rsid w:val="00D2734F"/>
    <w:rsid w:val="00DA24CA"/>
    <w:rsid w:val="00DB3FB5"/>
    <w:rsid w:val="00DC3C5C"/>
    <w:rsid w:val="00DC3D58"/>
    <w:rsid w:val="00DD1228"/>
    <w:rsid w:val="00E2683C"/>
    <w:rsid w:val="00E55C35"/>
    <w:rsid w:val="00E6428C"/>
    <w:rsid w:val="00E76CFF"/>
    <w:rsid w:val="00E84305"/>
    <w:rsid w:val="00E95C56"/>
    <w:rsid w:val="00ED2148"/>
    <w:rsid w:val="00ED2557"/>
    <w:rsid w:val="00F1213F"/>
    <w:rsid w:val="00F1440B"/>
    <w:rsid w:val="00F64E30"/>
    <w:rsid w:val="00FA055A"/>
    <w:rsid w:val="00FC476F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79BCF98"/>
  <w15:docId w15:val="{12B9CDB3-ECEB-4DA9-945A-DC496997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ED25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2557"/>
    <w:rPr>
      <w:b/>
      <w:bCs/>
    </w:rPr>
  </w:style>
  <w:style w:type="character" w:styleId="Hyperlink">
    <w:name w:val="Hyperlink"/>
    <w:basedOn w:val="DefaultParagraphFont"/>
    <w:uiPriority w:val="99"/>
    <w:unhideWhenUsed/>
    <w:rsid w:val="00ED255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25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7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FC1"/>
  </w:style>
  <w:style w:type="paragraph" w:styleId="Footer">
    <w:name w:val="footer"/>
    <w:basedOn w:val="Normal"/>
    <w:link w:val="FooterChar"/>
    <w:uiPriority w:val="99"/>
    <w:unhideWhenUsed/>
    <w:rsid w:val="005E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FC1"/>
  </w:style>
  <w:style w:type="character" w:customStyle="1" w:styleId="Heading3Char">
    <w:name w:val="Heading 3 Char"/>
    <w:basedOn w:val="DefaultParagraphFont"/>
    <w:link w:val="Heading3"/>
    <w:uiPriority w:val="9"/>
    <w:semiHidden/>
    <w:rsid w:val="006A62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F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5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ynmawr.edu/career-civic/network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wrterconnect.brynmawr.edu/page/faq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ross@brynmawr.ed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rynmawr.joinhandshake.com" TargetMode="External"/><Relationship Id="rId2" Type="http://schemas.openxmlformats.org/officeDocument/2006/relationships/hyperlink" Target="http://www.brynmawr.edu/cpd" TargetMode="External"/><Relationship Id="rId1" Type="http://schemas.openxmlformats.org/officeDocument/2006/relationships/hyperlink" Target="mailto:MawrterConnect@brynmawr.edu" TargetMode="External"/><Relationship Id="rId4" Type="http://schemas.openxmlformats.org/officeDocument/2006/relationships/hyperlink" Target="https://mawrterconnect.brynmaw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9A0E799FF24A82A8606081C230F7" ma:contentTypeVersion="15" ma:contentTypeDescription="Create a new document." ma:contentTypeScope="" ma:versionID="46472cdc8a9dffed8389539ee181e958">
  <xsd:schema xmlns:xsd="http://www.w3.org/2001/XMLSchema" xmlns:xs="http://www.w3.org/2001/XMLSchema" xmlns:p="http://schemas.microsoft.com/office/2006/metadata/properties" xmlns:ns3="649ccb94-c815-4f41-a640-ae98960bc202" xmlns:ns4="e7322cb8-b0a2-4f9f-bc8b-e462cdbfe34e" targetNamespace="http://schemas.microsoft.com/office/2006/metadata/properties" ma:root="true" ma:fieldsID="226de4680c5ee2cfd2f7f1b41c396067" ns3:_="" ns4:_="">
    <xsd:import namespace="649ccb94-c815-4f41-a640-ae98960bc202"/>
    <xsd:import namespace="e7322cb8-b0a2-4f9f-bc8b-e462cdbfe3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ccb94-c815-4f41-a640-ae98960bc2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22cb8-b0a2-4f9f-bc8b-e462cdbfe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58B1-3B4F-4D28-A7B7-AA7BC1D2C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C0172-8967-4BA1-BDB7-B4CEC6B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ccb94-c815-4f41-a640-ae98960bc202"/>
    <ds:schemaRef ds:uri="e7322cb8-b0a2-4f9f-bc8b-e462cdbfe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4AA6CA-3F1C-43E0-B168-6A081D646721}">
  <ds:schemaRefs>
    <ds:schemaRef ds:uri="http://schemas.microsoft.com/office/2006/metadata/properties"/>
    <ds:schemaRef ds:uri="http://www.w3.org/XML/1998/namespace"/>
    <ds:schemaRef ds:uri="http://purl.org/dc/terms/"/>
    <ds:schemaRef ds:uri="e7322cb8-b0a2-4f9f-bc8b-e462cdbfe34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49ccb94-c815-4f41-a640-ae98960bc20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210E8B-8B63-434E-A9E6-A26245F0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Pongratz</dc:creator>
  <cp:lastModifiedBy>Becky Ross</cp:lastModifiedBy>
  <cp:revision>15</cp:revision>
  <cp:lastPrinted>2019-12-10T15:46:00Z</cp:lastPrinted>
  <dcterms:created xsi:type="dcterms:W3CDTF">2019-12-17T18:14:00Z</dcterms:created>
  <dcterms:modified xsi:type="dcterms:W3CDTF">2020-08-06T15:35:00Z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0x01010005D19A0E799FF24A82A8606081C230F7</vt:lpwstr>
  </property>
</Properties>
</file>