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D0BA310" w:rsidP="11E245C2" w:rsidRDefault="1D0BA310" w14:paraId="343FC2CB" w14:textId="2F915E5A">
      <w:pPr>
        <w:pStyle w:val="Normal"/>
        <w:spacing w:line="360" w:lineRule="auto"/>
        <w:ind w:left="0" w:hanging="0"/>
        <w:rPr>
          <w:b w:val="1"/>
          <w:bCs w:val="1"/>
        </w:rPr>
      </w:pPr>
      <w:r w:rsidRPr="11E245C2" w:rsidR="1D0BA310">
        <w:rPr>
          <w:b w:val="1"/>
          <w:bCs w:val="1"/>
        </w:rPr>
        <w:t>Fellowships</w:t>
      </w:r>
    </w:p>
    <w:p w:rsidR="1D0BA310" w:rsidP="11E245C2" w:rsidRDefault="1D0BA310" w14:paraId="251315E3" w14:textId="4F7B0A43">
      <w:pPr>
        <w:pStyle w:val="ListParagraph"/>
        <w:numPr>
          <w:ilvl w:val="0"/>
          <w:numId w:val="2"/>
        </w:numPr>
        <w:spacing w:line="360" w:lineRule="auto"/>
        <w:rPr>
          <w:b w:val="1"/>
          <w:bCs w:val="1"/>
        </w:rPr>
      </w:pPr>
      <w:r w:rsidR="1D0BA310">
        <w:rPr>
          <w:b w:val="0"/>
          <w:bCs w:val="0"/>
        </w:rPr>
        <w:t>Gilman – Can fund study abroad to any country for Pell-eligible students</w:t>
      </w:r>
    </w:p>
    <w:p w:rsidR="1D0BA310" w:rsidP="11E245C2" w:rsidRDefault="1D0BA310" w14:paraId="43079955" w14:textId="077E0FC3">
      <w:pPr>
        <w:pStyle w:val="ListParagraph"/>
        <w:numPr>
          <w:ilvl w:val="0"/>
          <w:numId w:val="2"/>
        </w:numPr>
        <w:spacing w:line="360" w:lineRule="auto"/>
        <w:rPr>
          <w:b w:val="0"/>
          <w:bCs w:val="0"/>
        </w:rPr>
      </w:pPr>
      <w:r w:rsidR="1D0BA310">
        <w:rPr>
          <w:b w:val="0"/>
          <w:bCs w:val="0"/>
        </w:rPr>
        <w:t>Critical Language Scholarships – Can fund study of a foreign language important to national security</w:t>
      </w:r>
    </w:p>
    <w:p w:rsidR="1D0BA310" w:rsidP="11E245C2" w:rsidRDefault="1D0BA310" w14:paraId="61C15EC0" w14:textId="4E270954">
      <w:pPr>
        <w:pStyle w:val="ListParagraph"/>
        <w:numPr>
          <w:ilvl w:val="1"/>
          <w:numId w:val="2"/>
        </w:numPr>
        <w:spacing w:line="360" w:lineRule="auto"/>
        <w:rPr>
          <w:b w:val="0"/>
          <w:bCs w:val="0"/>
        </w:rPr>
      </w:pPr>
      <w:r w:rsidR="1D0BA310">
        <w:rPr>
          <w:b w:val="0"/>
          <w:bCs w:val="0"/>
        </w:rPr>
        <w:t>Past examples include French, Russian, Arabic, and Mandarin Chinese</w:t>
      </w:r>
    </w:p>
    <w:p w:rsidR="1D0BA310" w:rsidP="11E245C2" w:rsidRDefault="1D0BA310" w14:paraId="1B00C154" w14:textId="2B8677F0">
      <w:pPr>
        <w:pStyle w:val="ListParagraph"/>
        <w:numPr>
          <w:ilvl w:val="0"/>
          <w:numId w:val="2"/>
        </w:numPr>
        <w:spacing w:line="360" w:lineRule="auto"/>
        <w:rPr>
          <w:b w:val="0"/>
          <w:bCs w:val="0"/>
        </w:rPr>
      </w:pPr>
      <w:r w:rsidR="1D0BA310">
        <w:rPr>
          <w:b w:val="0"/>
          <w:bCs w:val="0"/>
        </w:rPr>
        <w:t>DAAD – Can provide funding for study abroad programs in Germany</w:t>
      </w:r>
    </w:p>
    <w:p w:rsidR="1D0BA310" w:rsidP="11E245C2" w:rsidRDefault="1D0BA310" w14:paraId="49528AEF" w14:textId="5DD1A84F">
      <w:pPr>
        <w:pStyle w:val="ListParagraph"/>
        <w:numPr>
          <w:ilvl w:val="0"/>
          <w:numId w:val="2"/>
        </w:numPr>
        <w:spacing w:line="360" w:lineRule="auto"/>
        <w:rPr>
          <w:b w:val="0"/>
          <w:bCs w:val="0"/>
        </w:rPr>
      </w:pPr>
      <w:r w:rsidR="1D0BA310">
        <w:rPr>
          <w:b w:val="0"/>
          <w:bCs w:val="0"/>
        </w:rPr>
        <w:t xml:space="preserve">Want to learn more? Reach out to Fellowships Advisor Ellie Stanford: </w:t>
      </w:r>
      <w:hyperlink r:id="Rafdd7ac591d74c63">
        <w:r w:rsidRPr="11E245C2" w:rsidR="1D0BA310">
          <w:rPr>
            <w:rStyle w:val="Hyperlink"/>
            <w:b w:val="0"/>
            <w:bCs w:val="0"/>
          </w:rPr>
          <w:t>estanford1@brynmawr.edu</w:t>
        </w:r>
      </w:hyperlink>
      <w:r w:rsidR="1D0BA310">
        <w:rPr>
          <w:b w:val="0"/>
          <w:bCs w:val="0"/>
        </w:rPr>
        <w:t xml:space="preserve"> </w:t>
      </w:r>
    </w:p>
    <w:p w:rsidRPr="00B34A68" w:rsidR="00F517D3" w:rsidP="52F3A788" w:rsidRDefault="00F517D3" w14:paraId="16AFBC19" w14:textId="1B801416">
      <w:pPr>
        <w:pStyle w:val="Normal"/>
        <w:spacing w:line="360" w:lineRule="auto"/>
        <w:ind w:left="0" w:hanging="0"/>
        <w:rPr>
          <w:b w:val="1"/>
          <w:bCs w:val="1"/>
        </w:rPr>
      </w:pPr>
      <w:r w:rsidRPr="52F3A788" w:rsidR="4BDEFC7B">
        <w:rPr>
          <w:b w:val="1"/>
          <w:bCs w:val="1"/>
        </w:rPr>
        <w:t xml:space="preserve">General Study Abroad Questions: </w:t>
      </w:r>
    </w:p>
    <w:p w:rsidR="00B34A68" w:rsidP="00315A9E" w:rsidRDefault="008F1CA8" w14:paraId="56D577AB" w14:textId="69719E15">
      <w:pPr>
        <w:pStyle w:val="ListParagraph"/>
        <w:numPr>
          <w:ilvl w:val="0"/>
          <w:numId w:val="1"/>
        </w:numPr>
        <w:spacing w:after="0" w:line="360" w:lineRule="auto"/>
        <w:rPr/>
      </w:pPr>
      <w:r w:rsidR="008F1CA8">
        <w:rPr/>
        <w:t xml:space="preserve">Can </w:t>
      </w:r>
      <w:r w:rsidR="00CC703B">
        <w:rPr/>
        <w:t xml:space="preserve">anyone study abroad? </w:t>
      </w:r>
    </w:p>
    <w:p w:rsidR="00B34A68" w:rsidP="11E245C2" w:rsidRDefault="008F1CA8" w14:paraId="13899BA3" w14:textId="197E06CF">
      <w:pPr>
        <w:pStyle w:val="ListParagraph"/>
        <w:numPr>
          <w:ilvl w:val="1"/>
          <w:numId w:val="1"/>
        </w:numPr>
        <w:spacing w:after="0" w:line="360" w:lineRule="auto"/>
        <w:rPr/>
      </w:pPr>
      <w:r w:rsidR="2A1120AA">
        <w:rPr/>
        <w:t>You need to be in good academic standing and on-campus the semester before you study abroad</w:t>
      </w:r>
    </w:p>
    <w:p w:rsidR="00B34A68" w:rsidP="11E245C2" w:rsidRDefault="008F1CA8" w14:paraId="7F4B3D41" w14:textId="69665F27">
      <w:pPr>
        <w:pStyle w:val="ListParagraph"/>
        <w:numPr>
          <w:ilvl w:val="1"/>
          <w:numId w:val="1"/>
        </w:numPr>
        <w:spacing w:after="0" w:line="360" w:lineRule="auto"/>
        <w:rPr/>
      </w:pPr>
      <w:r w:rsidR="00CC703B">
        <w:rPr/>
        <w:t>Y</w:t>
      </w:r>
      <w:r w:rsidR="37F7BD85">
        <w:rPr/>
        <w:t>o</w:t>
      </w:r>
      <w:r w:rsidR="009C4381">
        <w:rPr/>
        <w:t xml:space="preserve">u need to have declared your major before applying </w:t>
      </w:r>
      <w:r w:rsidR="53FA1F7B">
        <w:rPr/>
        <w:t xml:space="preserve">for College approval. </w:t>
      </w:r>
      <w:r w:rsidR="25A63330">
        <w:rPr/>
        <w:t xml:space="preserve">It is also recommended that you meet with your major advisor to review and confirm your major </w:t>
      </w:r>
      <w:r w:rsidR="72FD7851">
        <w:rPr/>
        <w:t xml:space="preserve">work </w:t>
      </w:r>
      <w:r w:rsidR="25A63330">
        <w:rPr/>
        <w:t>plan.</w:t>
      </w:r>
    </w:p>
    <w:p w:rsidR="00A02444" w:rsidP="00315A9E" w:rsidRDefault="00CC703B" w14:paraId="6CBCBBDE" w14:textId="090BA662">
      <w:pPr>
        <w:pStyle w:val="ListParagraph"/>
        <w:numPr>
          <w:ilvl w:val="0"/>
          <w:numId w:val="1"/>
        </w:numPr>
        <w:spacing w:before="240" w:line="360" w:lineRule="auto"/>
        <w:rPr/>
      </w:pPr>
      <w:r w:rsidR="00CC703B">
        <w:rPr/>
        <w:t xml:space="preserve">Can </w:t>
      </w:r>
      <w:r w:rsidR="008F1CA8">
        <w:rPr/>
        <w:t xml:space="preserve">you do a summer and </w:t>
      </w:r>
      <w:r w:rsidR="00B34A68">
        <w:rPr/>
        <w:t xml:space="preserve">a </w:t>
      </w:r>
      <w:r w:rsidR="008F1CA8">
        <w:rPr/>
        <w:t>semester abroad?</w:t>
      </w:r>
    </w:p>
    <w:p w:rsidR="00A02444" w:rsidP="11E245C2" w:rsidRDefault="00CC703B" w14:paraId="38FFD65A" w14:textId="0AF4452C">
      <w:pPr>
        <w:pStyle w:val="ListParagraph"/>
        <w:numPr>
          <w:ilvl w:val="1"/>
          <w:numId w:val="1"/>
        </w:numPr>
        <w:spacing w:before="240" w:line="360" w:lineRule="auto"/>
        <w:rPr/>
      </w:pPr>
      <w:r w:rsidR="6781A7B4">
        <w:rPr/>
        <w:t>Yes!</w:t>
      </w:r>
      <w:r w:rsidR="1F76A4BD">
        <w:rPr/>
        <w:t xml:space="preserve"> </w:t>
      </w:r>
      <w:r w:rsidR="30B704EC">
        <w:rPr/>
        <w:t>Just make sure to carefully plan your timeline for things like visas and other travel preparations.</w:t>
      </w:r>
    </w:p>
    <w:p w:rsidRPr="00315A9E" w:rsidR="00B34A68" w:rsidP="00315A9E" w:rsidRDefault="00B34A68" w14:paraId="78D208FC" w14:textId="13198E94">
      <w:pPr>
        <w:pStyle w:val="ListParagraph"/>
        <w:numPr>
          <w:ilvl w:val="0"/>
          <w:numId w:val="1"/>
        </w:numPr>
        <w:spacing w:before="240" w:line="360" w:lineRule="auto"/>
        <w:rPr/>
      </w:pPr>
      <w:r w:rsidR="1F76A4BD">
        <w:rPr/>
        <w:t xml:space="preserve">Is </w:t>
      </w:r>
      <w:r w:rsidR="54264C11">
        <w:rPr/>
        <w:t xml:space="preserve">there a difference between studying abroad during the summer and the school year? </w:t>
      </w:r>
    </w:p>
    <w:p w:rsidR="4029A3DD" w:rsidP="11E245C2" w:rsidRDefault="4029A3DD" w14:paraId="6DF4C64A" w14:textId="5A3B82D1">
      <w:pPr>
        <w:pStyle w:val="ListParagraph"/>
        <w:numPr>
          <w:ilvl w:val="1"/>
          <w:numId w:val="1"/>
        </w:numPr>
        <w:spacing w:before="240" w:line="360" w:lineRule="auto"/>
        <w:rPr/>
      </w:pPr>
      <w:r w:rsidR="4029A3DD">
        <w:rPr/>
        <w:t>Because Bryn Mawr does not have a summer session, you can study abroad in the summer at any program.</w:t>
      </w:r>
    </w:p>
    <w:p w:rsidR="4029A3DD" w:rsidP="11E245C2" w:rsidRDefault="4029A3DD" w14:paraId="5992DC12" w14:textId="3DED6AAC">
      <w:pPr>
        <w:pStyle w:val="ListParagraph"/>
        <w:numPr>
          <w:ilvl w:val="1"/>
          <w:numId w:val="1"/>
        </w:numPr>
        <w:spacing w:before="240" w:line="360" w:lineRule="auto"/>
        <w:rPr/>
      </w:pPr>
      <w:r w:rsidR="4029A3DD">
        <w:rPr/>
        <w:t>There is no College financial aid for summer study abroad.</w:t>
      </w:r>
    </w:p>
    <w:p w:rsidR="6D100541" w:rsidP="11E245C2" w:rsidRDefault="6D100541" w14:paraId="2F82A568" w14:textId="48273BD5">
      <w:pPr>
        <w:pStyle w:val="ListParagraph"/>
        <w:numPr>
          <w:ilvl w:val="1"/>
          <w:numId w:val="1"/>
        </w:numPr>
        <w:spacing w:before="240" w:line="360" w:lineRule="auto"/>
        <w:rPr/>
      </w:pPr>
      <w:r w:rsidR="6D100541">
        <w:rPr/>
        <w:t>To receive transfer credit for summer study abroad, you will need to work with the Registrar’s Office.</w:t>
      </w:r>
    </w:p>
    <w:p w:rsidRPr="00B34A68" w:rsidR="00F517D3" w:rsidP="00315A9E" w:rsidRDefault="00E5627D" w14:paraId="1C553E44" w14:textId="312450F2">
      <w:pPr>
        <w:spacing w:line="360" w:lineRule="auto"/>
      </w:pPr>
      <w:r w:rsidRPr="11E245C2" w:rsidR="6D100541">
        <w:rPr>
          <w:b w:val="1"/>
          <w:bCs w:val="1"/>
        </w:rPr>
        <w:t xml:space="preserve">More About </w:t>
      </w:r>
      <w:r w:rsidRPr="11E245C2" w:rsidR="00E5627D">
        <w:rPr>
          <w:b w:val="1"/>
          <w:bCs w:val="1"/>
        </w:rPr>
        <w:t>Scholarships</w:t>
      </w:r>
      <w:r w:rsidRPr="11E245C2" w:rsidR="002F4263">
        <w:rPr>
          <w:b w:val="1"/>
          <w:bCs w:val="1"/>
        </w:rPr>
        <w:t xml:space="preserve">, </w:t>
      </w:r>
      <w:r w:rsidRPr="11E245C2" w:rsidR="00D72A72">
        <w:rPr>
          <w:b w:val="1"/>
          <w:bCs w:val="1"/>
        </w:rPr>
        <w:t xml:space="preserve">Grants, </w:t>
      </w:r>
      <w:r w:rsidRPr="11E245C2" w:rsidR="00493D84">
        <w:rPr>
          <w:b w:val="1"/>
          <w:bCs w:val="1"/>
        </w:rPr>
        <w:t>Fellowships,</w:t>
      </w:r>
      <w:r w:rsidRPr="11E245C2" w:rsidR="00E5627D">
        <w:rPr>
          <w:b w:val="1"/>
          <w:bCs w:val="1"/>
        </w:rPr>
        <w:t xml:space="preserve"> </w:t>
      </w:r>
      <w:r w:rsidRPr="11E245C2" w:rsidR="00493D84">
        <w:rPr>
          <w:b w:val="1"/>
          <w:bCs w:val="1"/>
        </w:rPr>
        <w:t>and</w:t>
      </w:r>
      <w:r w:rsidRPr="11E245C2" w:rsidR="00E5627D">
        <w:rPr>
          <w:b w:val="1"/>
          <w:bCs w:val="1"/>
        </w:rPr>
        <w:t xml:space="preserve"> Study Abroad</w:t>
      </w:r>
      <w:r w:rsidRPr="11E245C2" w:rsidR="00493D84">
        <w:rPr>
          <w:b w:val="1"/>
          <w:bCs w:val="1"/>
        </w:rPr>
        <w:t>:</w:t>
      </w:r>
      <w:r w:rsidRPr="11E245C2" w:rsidR="00E5627D">
        <w:rPr>
          <w:b w:val="1"/>
          <w:bCs w:val="1"/>
        </w:rPr>
        <w:t xml:space="preserve"> </w:t>
      </w:r>
    </w:p>
    <w:p w:rsidR="4B0B0F9C" w:rsidP="11E245C2" w:rsidRDefault="4B0B0F9C" w14:noSpellErr="1" w14:paraId="0DA5FD40" w14:textId="18A66F84">
      <w:pPr>
        <w:pStyle w:val="ListParagraph"/>
        <w:numPr>
          <w:ilvl w:val="0"/>
          <w:numId w:val="1"/>
        </w:numPr>
        <w:spacing w:before="240" w:beforeAutospacing="off" w:line="360" w:lineRule="auto"/>
        <w:rPr>
          <w:rStyle w:val="Hyperlink"/>
        </w:rPr>
      </w:pPr>
      <w:r w:rsidR="4B0B0F9C">
        <w:rPr/>
        <w:t>Does Bryn Mawr</w:t>
      </w:r>
      <w:r w:rsidR="3DEB3FA2">
        <w:rPr/>
        <w:t xml:space="preserve"> have a website for scholarships and </w:t>
      </w:r>
      <w:r w:rsidR="55729AC9">
        <w:rPr/>
        <w:t xml:space="preserve">fellowships? Yes, you can access the website here: </w:t>
      </w:r>
      <w:hyperlink r:id="R8c403a1231c94739">
        <w:r w:rsidRPr="11E245C2" w:rsidR="55729AC9">
          <w:rPr>
            <w:rStyle w:val="Hyperlink"/>
          </w:rPr>
          <w:t>https://www.brynmawr.edu/inside/academic-information/research/fellowships/undergraduates</w:t>
        </w:r>
      </w:hyperlink>
    </w:p>
    <w:sectPr w:rsidR="00492F6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406920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BF205C3"/>
    <w:multiLevelType w:val="hybridMultilevel"/>
    <w:tmpl w:val="6C6E4B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45109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BA9603"/>
    <w:rsid w:val="000D3052"/>
    <w:rsid w:val="002A5B4A"/>
    <w:rsid w:val="002F4263"/>
    <w:rsid w:val="00315A9E"/>
    <w:rsid w:val="00492F62"/>
    <w:rsid w:val="00493D84"/>
    <w:rsid w:val="00587B24"/>
    <w:rsid w:val="0068487D"/>
    <w:rsid w:val="008F1CA8"/>
    <w:rsid w:val="00975CDB"/>
    <w:rsid w:val="009C4381"/>
    <w:rsid w:val="00A02444"/>
    <w:rsid w:val="00B33BAB"/>
    <w:rsid w:val="00B34A68"/>
    <w:rsid w:val="00CC703B"/>
    <w:rsid w:val="00D72A72"/>
    <w:rsid w:val="00E5627D"/>
    <w:rsid w:val="00E636E3"/>
    <w:rsid w:val="00EE7420"/>
    <w:rsid w:val="00F517D3"/>
    <w:rsid w:val="00FD1A80"/>
    <w:rsid w:val="021A3E50"/>
    <w:rsid w:val="08333455"/>
    <w:rsid w:val="0A599CC7"/>
    <w:rsid w:val="0B9E5F9F"/>
    <w:rsid w:val="0E5D603C"/>
    <w:rsid w:val="0F1AB983"/>
    <w:rsid w:val="10EB7230"/>
    <w:rsid w:val="11E245C2"/>
    <w:rsid w:val="154BEEE9"/>
    <w:rsid w:val="1BC48997"/>
    <w:rsid w:val="1BE0779B"/>
    <w:rsid w:val="1D0BA310"/>
    <w:rsid w:val="1ECA1C60"/>
    <w:rsid w:val="1F76A4BD"/>
    <w:rsid w:val="225C8BBA"/>
    <w:rsid w:val="2361244E"/>
    <w:rsid w:val="25A63330"/>
    <w:rsid w:val="25C21544"/>
    <w:rsid w:val="2A1120AA"/>
    <w:rsid w:val="2A184222"/>
    <w:rsid w:val="2F26338E"/>
    <w:rsid w:val="3075B54A"/>
    <w:rsid w:val="30916A77"/>
    <w:rsid w:val="30B704EC"/>
    <w:rsid w:val="34293C77"/>
    <w:rsid w:val="3795624C"/>
    <w:rsid w:val="37F7BD85"/>
    <w:rsid w:val="3DE93600"/>
    <w:rsid w:val="3DEB3FA2"/>
    <w:rsid w:val="4029A3DD"/>
    <w:rsid w:val="4138E03A"/>
    <w:rsid w:val="4A136045"/>
    <w:rsid w:val="4B0B0F9C"/>
    <w:rsid w:val="4BDEFC7B"/>
    <w:rsid w:val="4F3F37BC"/>
    <w:rsid w:val="52555FD9"/>
    <w:rsid w:val="52F3A788"/>
    <w:rsid w:val="53FA1F7B"/>
    <w:rsid w:val="54264C11"/>
    <w:rsid w:val="542DC499"/>
    <w:rsid w:val="55729AC9"/>
    <w:rsid w:val="576B6F88"/>
    <w:rsid w:val="58E0A913"/>
    <w:rsid w:val="5DE7C7A1"/>
    <w:rsid w:val="5F0C0776"/>
    <w:rsid w:val="62CDE1DD"/>
    <w:rsid w:val="62E9232F"/>
    <w:rsid w:val="6781A7B4"/>
    <w:rsid w:val="6D100541"/>
    <w:rsid w:val="6E7FBC0A"/>
    <w:rsid w:val="6EBA9603"/>
    <w:rsid w:val="72FD7851"/>
    <w:rsid w:val="77CC84B2"/>
    <w:rsid w:val="7D608884"/>
    <w:rsid w:val="7F06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9603"/>
  <w15:chartTrackingRefBased/>
  <w15:docId w15:val="{2DD36B5C-93C1-4D57-A999-273D91E2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A02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2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estanford1@brynmawr.edu" TargetMode="External" Id="Rafdd7ac591d74c63" /><Relationship Type="http://schemas.openxmlformats.org/officeDocument/2006/relationships/hyperlink" Target="https://www.brynmawr.edu/inside/academic-information/research/fellowships/undergraduates" TargetMode="External" Id="R8c403a1231c947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Peyton J Roberson</dc:creator>
  <keywords/>
  <dc:description/>
  <lastModifiedBy>Gabby Sugarman</lastModifiedBy>
  <revision>22</revision>
  <dcterms:created xsi:type="dcterms:W3CDTF">2024-10-09T19:13:00.0000000Z</dcterms:created>
  <dcterms:modified xsi:type="dcterms:W3CDTF">2024-10-15T13:43:24.6848954Z</dcterms:modified>
</coreProperties>
</file>