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F2B25" w14:textId="0C06BA56" w:rsidR="009D10EF" w:rsidRPr="009D10EF" w:rsidRDefault="00AA7151" w:rsidP="009D10EF">
      <w:pPr>
        <w:rPr>
          <w:sz w:val="36"/>
          <w:szCs w:val="36"/>
          <w:lang w:val="fr-FR"/>
        </w:rPr>
      </w:pPr>
      <w:r w:rsidRPr="009D10EF">
        <w:rPr>
          <w:sz w:val="36"/>
          <w:szCs w:val="36"/>
          <w:lang w:val="fr-FR"/>
        </w:rPr>
        <w:t>Vocabulaire de l’assassinat</w:t>
      </w:r>
      <w:r w:rsidR="009D10EF" w:rsidRPr="009D10EF">
        <w:rPr>
          <w:sz w:val="32"/>
          <w:szCs w:val="32"/>
          <w:lang w:val="fr-FR"/>
        </w:rPr>
        <w:t xml:space="preserve"> </w:t>
      </w:r>
    </w:p>
    <w:p w14:paraId="71BB6184" w14:textId="4E672D57" w:rsidR="00E47BF2" w:rsidRPr="009D10EF" w:rsidRDefault="00456087">
      <w:pPr>
        <w:rPr>
          <w:lang w:val="fr-FR"/>
        </w:rPr>
      </w:pPr>
    </w:p>
    <w:p w14:paraId="009EBBCC" w14:textId="64972838" w:rsidR="00AA7151" w:rsidRPr="009D10EF" w:rsidRDefault="00AA7151">
      <w:pPr>
        <w:rPr>
          <w:lang w:val="fr-FR"/>
        </w:rPr>
      </w:pPr>
    </w:p>
    <w:p w14:paraId="15EEE582" w14:textId="0C23148A" w:rsidR="00AA7151" w:rsidRPr="00A84D3E" w:rsidRDefault="00AA7151">
      <w:pPr>
        <w:rPr>
          <w:lang w:val="fr-FR"/>
        </w:rPr>
      </w:pPr>
      <w:r w:rsidRPr="00A84D3E">
        <w:rPr>
          <w:lang w:val="fr-FR"/>
        </w:rPr>
        <w:t>Un assassin/ assassiner</w:t>
      </w:r>
    </w:p>
    <w:p w14:paraId="38D7BB30" w14:textId="77777777" w:rsidR="00AA7151" w:rsidRPr="00A84D3E" w:rsidRDefault="00AA7151">
      <w:pPr>
        <w:rPr>
          <w:lang w:val="fr-FR"/>
        </w:rPr>
      </w:pPr>
    </w:p>
    <w:p w14:paraId="0331FF09" w14:textId="4734FE19" w:rsidR="00AA7151" w:rsidRDefault="00AA7151">
      <w:pPr>
        <w:rPr>
          <w:lang w:val="fr-FR"/>
        </w:rPr>
      </w:pPr>
      <w:r w:rsidRPr="00AA7151">
        <w:rPr>
          <w:lang w:val="fr-FR"/>
        </w:rPr>
        <w:t>Un meurtre/ le meurtrier MAIS pas de verbe, sauf TUER</w:t>
      </w:r>
      <w:r>
        <w:rPr>
          <w:lang w:val="fr-FR"/>
        </w:rPr>
        <w:t xml:space="preserve"> et ASSASSINER</w:t>
      </w:r>
    </w:p>
    <w:p w14:paraId="5704E0DE" w14:textId="77777777" w:rsidR="00AA7151" w:rsidRDefault="00AA7151">
      <w:pPr>
        <w:rPr>
          <w:lang w:val="fr-FR"/>
        </w:rPr>
      </w:pPr>
    </w:p>
    <w:p w14:paraId="600DA1C7" w14:textId="7133920B" w:rsidR="00AA7151" w:rsidRDefault="00AA7151">
      <w:pPr>
        <w:rPr>
          <w:lang w:val="fr-FR"/>
        </w:rPr>
      </w:pPr>
      <w:r>
        <w:rPr>
          <w:lang w:val="fr-FR"/>
        </w:rPr>
        <w:t>Le témoin oculaire :  la personne sur place qui a assisté (=vu, pas aidé) le meurtre</w:t>
      </w:r>
    </w:p>
    <w:p w14:paraId="62769154" w14:textId="77777777" w:rsidR="00AA7151" w:rsidRDefault="00AA7151">
      <w:pPr>
        <w:rPr>
          <w:lang w:val="fr-FR"/>
        </w:rPr>
      </w:pPr>
    </w:p>
    <w:p w14:paraId="467C5C6A" w14:textId="5C94DD49" w:rsidR="00AA7151" w:rsidRDefault="00AA7151">
      <w:pPr>
        <w:rPr>
          <w:lang w:val="fr-FR"/>
        </w:rPr>
      </w:pPr>
      <w:r>
        <w:rPr>
          <w:lang w:val="fr-FR"/>
        </w:rPr>
        <w:t>Une enquête :  pour déterminer les causes et le/la responsable du crime</w:t>
      </w:r>
    </w:p>
    <w:p w14:paraId="27334946" w14:textId="79B21B8E" w:rsidR="00AA7151" w:rsidRDefault="00AA7151" w:rsidP="00AA7151">
      <w:pPr>
        <w:rPr>
          <w:lang w:val="fr-FR"/>
        </w:rPr>
      </w:pPr>
      <w:r>
        <w:rPr>
          <w:lang w:val="fr-FR"/>
        </w:rPr>
        <w:tab/>
        <w:t>Faire une enquête/ l’enquêteur</w:t>
      </w:r>
    </w:p>
    <w:p w14:paraId="40D800D6" w14:textId="39A4DB19" w:rsidR="00AA7151" w:rsidRDefault="00AA7151" w:rsidP="00AA7151">
      <w:pPr>
        <w:rPr>
          <w:lang w:val="fr-FR"/>
        </w:rPr>
      </w:pPr>
    </w:p>
    <w:p w14:paraId="23BD559C" w14:textId="1D7FFA2B" w:rsidR="00AA7151" w:rsidRDefault="00AA7151" w:rsidP="00AA7151">
      <w:pPr>
        <w:rPr>
          <w:lang w:val="fr-FR"/>
        </w:rPr>
      </w:pPr>
      <w:r>
        <w:rPr>
          <w:lang w:val="fr-FR"/>
        </w:rPr>
        <w:t>Inculper : accuser. L’inculpé/e= la personne accusée</w:t>
      </w:r>
    </w:p>
    <w:p w14:paraId="51AD0735" w14:textId="77777777" w:rsidR="00AA7151" w:rsidRDefault="00AA7151" w:rsidP="00AA7151">
      <w:pPr>
        <w:rPr>
          <w:lang w:val="fr-FR"/>
        </w:rPr>
      </w:pPr>
    </w:p>
    <w:p w14:paraId="16B38BC7" w14:textId="301F85A8" w:rsidR="00AA7151" w:rsidRDefault="00AA7151" w:rsidP="00AA7151">
      <w:pPr>
        <w:rPr>
          <w:lang w:val="fr-FR"/>
        </w:rPr>
      </w:pPr>
      <w:r>
        <w:rPr>
          <w:lang w:val="fr-FR"/>
        </w:rPr>
        <w:t>Trouver coupable : déterminer la culpabilité (=</w:t>
      </w:r>
      <w:proofErr w:type="spellStart"/>
      <w:r>
        <w:rPr>
          <w:lang w:val="fr-FR"/>
        </w:rPr>
        <w:t>guilt</w:t>
      </w:r>
      <w:proofErr w:type="spellEnd"/>
      <w:r>
        <w:rPr>
          <w:lang w:val="fr-FR"/>
        </w:rPr>
        <w:t>) du criminel</w:t>
      </w:r>
    </w:p>
    <w:p w14:paraId="44574669" w14:textId="77777777" w:rsidR="00AA7151" w:rsidRDefault="00AA7151" w:rsidP="00AA7151">
      <w:pPr>
        <w:rPr>
          <w:lang w:val="fr-FR"/>
        </w:rPr>
      </w:pPr>
    </w:p>
    <w:p w14:paraId="5ABD87F4" w14:textId="3A3F2D41" w:rsidR="00AA7151" w:rsidRDefault="00AA7151" w:rsidP="00AA7151">
      <w:pPr>
        <w:rPr>
          <w:lang w:val="fr-FR"/>
        </w:rPr>
      </w:pPr>
      <w:r>
        <w:rPr>
          <w:lang w:val="fr-FR"/>
        </w:rPr>
        <w:t>Punir le criminel/la criminelle</w:t>
      </w:r>
    </w:p>
    <w:p w14:paraId="24B7E909" w14:textId="3E73D09E" w:rsidR="00DF5AF9" w:rsidRDefault="00DF5AF9" w:rsidP="00AA7151">
      <w:pPr>
        <w:rPr>
          <w:lang w:val="fr-FR"/>
        </w:rPr>
      </w:pPr>
    </w:p>
    <w:p w14:paraId="50ECA8BA" w14:textId="4168ADF4" w:rsidR="00A84D3E" w:rsidRDefault="00A84D3E" w:rsidP="00AA7151">
      <w:pPr>
        <w:rPr>
          <w:lang w:val="fr-FR"/>
        </w:rPr>
      </w:pPr>
      <w:r>
        <w:rPr>
          <w:lang w:val="fr-FR"/>
        </w:rPr>
        <w:t>Venger quelque chose : « venger le meurtre de votre père »</w:t>
      </w:r>
    </w:p>
    <w:p w14:paraId="7C1708C6" w14:textId="56608C21" w:rsidR="00DF5AF9" w:rsidRDefault="00DF5AF9" w:rsidP="00AA7151">
      <w:pPr>
        <w:rPr>
          <w:lang w:val="fr-FR"/>
        </w:rPr>
      </w:pPr>
      <w:r>
        <w:rPr>
          <w:lang w:val="fr-FR"/>
        </w:rPr>
        <w:t>Se venger de/sur quelqu’un &gt;La vengeance= la revanche</w:t>
      </w:r>
    </w:p>
    <w:p w14:paraId="5EC2E08B" w14:textId="752D1946" w:rsidR="00DF5AF9" w:rsidRDefault="00DF5AF9" w:rsidP="00AA7151">
      <w:pPr>
        <w:rPr>
          <w:lang w:val="fr-FR"/>
        </w:rPr>
      </w:pPr>
    </w:p>
    <w:p w14:paraId="5E2F7808" w14:textId="51FAE567" w:rsidR="00DF5AF9" w:rsidRDefault="00DF5AF9" w:rsidP="00AA7151">
      <w:pPr>
        <w:rPr>
          <w:lang w:val="fr-FR"/>
        </w:rPr>
      </w:pPr>
      <w:r>
        <w:rPr>
          <w:lang w:val="fr-FR"/>
        </w:rPr>
        <w:t>Instruments de vengeance possibles en Corse ? à vous d’en suggérer</w:t>
      </w:r>
    </w:p>
    <w:p w14:paraId="4C0E3FB7" w14:textId="59AF287E" w:rsidR="00DF5AF9" w:rsidRDefault="00DF5AF9" w:rsidP="00AA7151">
      <w:pPr>
        <w:rPr>
          <w:lang w:val="fr-FR"/>
        </w:rPr>
      </w:pPr>
    </w:p>
    <w:p w14:paraId="2FB161E3" w14:textId="49E2CD00" w:rsidR="00DF5AF9" w:rsidRDefault="00DF5AF9" w:rsidP="00AA7151">
      <w:pPr>
        <w:rPr>
          <w:lang w:val="fr-FR"/>
        </w:rPr>
      </w:pPr>
      <w:r>
        <w:rPr>
          <w:lang w:val="fr-FR"/>
        </w:rPr>
        <w:t>Voceratrice= en Corse la femme qui chante une plainte funèbre au-dessus d’un corps de mort</w:t>
      </w:r>
    </w:p>
    <w:p w14:paraId="791A9716" w14:textId="213F84E6" w:rsidR="00AA7151" w:rsidRDefault="00AA7151" w:rsidP="00AA7151">
      <w:pPr>
        <w:rPr>
          <w:lang w:val="fr-FR"/>
        </w:rPr>
      </w:pPr>
    </w:p>
    <w:p w14:paraId="1CDA3549" w14:textId="166011B5" w:rsidR="00DF5AF9" w:rsidRDefault="009D10EF" w:rsidP="00AA7151">
      <w:pPr>
        <w:rPr>
          <w:lang w:val="fr-FR"/>
        </w:rPr>
      </w:pPr>
      <w:r w:rsidRPr="009D10EF">
        <w:rPr>
          <w:sz w:val="36"/>
          <w:szCs w:val="36"/>
          <w:lang w:val="fr-FR"/>
        </w:rPr>
        <w:t xml:space="preserve">Plan du cours </w:t>
      </w:r>
      <w:r>
        <w:rPr>
          <w:sz w:val="36"/>
          <w:szCs w:val="36"/>
          <w:lang w:val="fr-FR"/>
        </w:rPr>
        <w:t>du</w:t>
      </w:r>
      <w:r w:rsidRPr="009D10EF">
        <w:rPr>
          <w:sz w:val="36"/>
          <w:szCs w:val="36"/>
          <w:lang w:val="fr-FR"/>
        </w:rPr>
        <w:t xml:space="preserve"> </w:t>
      </w:r>
      <w:r w:rsidR="00456087">
        <w:rPr>
          <w:sz w:val="36"/>
          <w:szCs w:val="36"/>
          <w:lang w:val="fr-FR"/>
        </w:rPr>
        <w:t>18</w:t>
      </w:r>
      <w:r w:rsidRPr="009D10EF">
        <w:rPr>
          <w:sz w:val="36"/>
          <w:szCs w:val="36"/>
          <w:lang w:val="fr-FR"/>
        </w:rPr>
        <w:t xml:space="preserve"> mars</w:t>
      </w:r>
    </w:p>
    <w:p w14:paraId="48441E5C" w14:textId="784D8450" w:rsidR="00DF5AF9" w:rsidRDefault="00DF5AF9" w:rsidP="00AA7151">
      <w:pPr>
        <w:rPr>
          <w:lang w:val="fr-FR"/>
        </w:rPr>
      </w:pPr>
    </w:p>
    <w:p w14:paraId="50D9E98C" w14:textId="5DC74CAF" w:rsidR="00DF5AF9" w:rsidRDefault="00DF5AF9" w:rsidP="00AA7151">
      <w:pPr>
        <w:rPr>
          <w:lang w:val="fr-FR"/>
        </w:rPr>
      </w:pPr>
      <w:r>
        <w:rPr>
          <w:lang w:val="fr-FR"/>
        </w:rPr>
        <w:t>Le Ch. VI : explication des événements</w:t>
      </w:r>
    </w:p>
    <w:p w14:paraId="41D5B987" w14:textId="3F3B55B9" w:rsidR="00DF5AF9" w:rsidRDefault="00DF5AF9" w:rsidP="00AA7151">
      <w:pPr>
        <w:rPr>
          <w:lang w:val="fr-FR"/>
        </w:rPr>
      </w:pPr>
    </w:p>
    <w:p w14:paraId="62546057" w14:textId="3EC5D826" w:rsidR="00DF5AF9" w:rsidRDefault="00DF5AF9" w:rsidP="00AA7151">
      <w:pPr>
        <w:rPr>
          <w:lang w:val="fr-FR"/>
        </w:rPr>
      </w:pPr>
      <w:r>
        <w:rPr>
          <w:lang w:val="fr-FR"/>
        </w:rPr>
        <w:t xml:space="preserve">Miss Lydia et Colomba : la première est fascinée par celle-ci.  Pourquoi ?  Exemples ? Comment Colomba arrive-t-elle à Ajaccio ?  Comment se présente-t-elle caractériellement ?  Y </w:t>
      </w:r>
      <w:proofErr w:type="spellStart"/>
      <w:r>
        <w:rPr>
          <w:lang w:val="fr-FR"/>
        </w:rPr>
        <w:t>a-t-il</w:t>
      </w:r>
      <w:proofErr w:type="spellEnd"/>
      <w:r>
        <w:rPr>
          <w:lang w:val="fr-FR"/>
        </w:rPr>
        <w:t xml:space="preserve"> un contraste entre ses gestes et paroles de soumission à </w:t>
      </w:r>
      <w:proofErr w:type="spellStart"/>
      <w:r>
        <w:rPr>
          <w:lang w:val="fr-FR"/>
        </w:rPr>
        <w:t>Orso</w:t>
      </w:r>
      <w:proofErr w:type="spellEnd"/>
      <w:r>
        <w:rPr>
          <w:lang w:val="fr-FR"/>
        </w:rPr>
        <w:t xml:space="preserve"> et ses actions</w:t>
      </w:r>
      <w:r w:rsidR="009D10EF">
        <w:rPr>
          <w:lang w:val="fr-FR"/>
        </w:rPr>
        <w:t> ?</w:t>
      </w:r>
    </w:p>
    <w:p w14:paraId="1239F2F4" w14:textId="542A39CE" w:rsidR="00DF5AF9" w:rsidRDefault="00DF5AF9" w:rsidP="00AA7151">
      <w:pPr>
        <w:rPr>
          <w:lang w:val="fr-FR"/>
        </w:rPr>
      </w:pPr>
    </w:p>
    <w:p w14:paraId="72F87265" w14:textId="3354BBFE" w:rsidR="00DF5AF9" w:rsidRPr="00AA7151" w:rsidRDefault="00DF5AF9" w:rsidP="00AA7151">
      <w:pPr>
        <w:rPr>
          <w:lang w:val="fr-FR"/>
        </w:rPr>
      </w:pPr>
      <w:r>
        <w:rPr>
          <w:lang w:val="fr-FR"/>
        </w:rPr>
        <w:t xml:space="preserve">Miss Lydia et </w:t>
      </w:r>
      <w:proofErr w:type="spellStart"/>
      <w:r>
        <w:rPr>
          <w:lang w:val="fr-FR"/>
        </w:rPr>
        <w:t>Orso</w:t>
      </w:r>
      <w:proofErr w:type="spellEnd"/>
      <w:r>
        <w:rPr>
          <w:lang w:val="fr-FR"/>
        </w:rPr>
        <w:t> : comment caractériser l’évolution de leurs rapports</w:t>
      </w:r>
    </w:p>
    <w:sectPr w:rsidR="00DF5AF9" w:rsidRPr="00AA7151" w:rsidSect="009D5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151"/>
    <w:rsid w:val="00264B9E"/>
    <w:rsid w:val="00456087"/>
    <w:rsid w:val="006012DA"/>
    <w:rsid w:val="009D10EF"/>
    <w:rsid w:val="009D5257"/>
    <w:rsid w:val="00A84D3E"/>
    <w:rsid w:val="00AA7151"/>
    <w:rsid w:val="00DF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EBDB54"/>
  <w15:chartTrackingRefBased/>
  <w15:docId w15:val="{80C98053-447F-884F-8913-D5C69C0B1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EastAsia" w:hAnsi="Cambria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Armstrong</dc:creator>
  <cp:keywords/>
  <dc:description/>
  <cp:lastModifiedBy>Grace M Armstrong</cp:lastModifiedBy>
  <cp:revision>2</cp:revision>
  <dcterms:created xsi:type="dcterms:W3CDTF">2022-03-20T12:47:00Z</dcterms:created>
  <dcterms:modified xsi:type="dcterms:W3CDTF">2022-03-20T12:47:00Z</dcterms:modified>
</cp:coreProperties>
</file>