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6672" w14:textId="11187207" w:rsidR="00615BD2" w:rsidRDefault="2D9D7A6A" w:rsidP="2D3DADBC">
      <w:pPr>
        <w:spacing w:after="200" w:line="276" w:lineRule="auto"/>
        <w:jc w:val="center"/>
        <w:rPr>
          <w:rFonts w:ascii="Georgia" w:eastAsia="Georgia" w:hAnsi="Georgia" w:cs="Georgia"/>
          <w:b/>
          <w:bCs/>
          <w:color w:val="FFFFFF" w:themeColor="background1"/>
          <w:sz w:val="36"/>
          <w:szCs w:val="36"/>
        </w:rPr>
      </w:pPr>
      <w:r w:rsidRPr="2D3DADBC">
        <w:rPr>
          <w:rFonts w:ascii="Georgia" w:eastAsia="Georgia" w:hAnsi="Georgia" w:cs="Georgia"/>
          <w:b/>
          <w:bCs/>
          <w:sz w:val="36"/>
          <w:szCs w:val="36"/>
        </w:rPr>
        <w:t>Bryn Mawr College THRIVE Syllabus:  Fall 202</w:t>
      </w:r>
      <w:r w:rsidR="00C44FF2">
        <w:rPr>
          <w:rFonts w:ascii="Georgia" w:eastAsia="Georgia" w:hAnsi="Georgia" w:cs="Georgia"/>
          <w:b/>
          <w:bCs/>
          <w:sz w:val="36"/>
          <w:szCs w:val="36"/>
        </w:rPr>
        <w:t>5</w:t>
      </w:r>
    </w:p>
    <w:p w14:paraId="67663A81" w14:textId="652B288C" w:rsidR="00615BD2" w:rsidRDefault="2D9D7A6A" w:rsidP="64A7B250">
      <w:pPr>
        <w:spacing w:before="192" w:after="192" w:line="240" w:lineRule="auto"/>
        <w:rPr>
          <w:rFonts w:ascii="Georgia" w:eastAsia="Georgia" w:hAnsi="Georgia" w:cs="Georgia"/>
          <w:color w:val="000000" w:themeColor="text1"/>
          <w:sz w:val="24"/>
          <w:szCs w:val="24"/>
        </w:rPr>
      </w:pPr>
      <w:r w:rsidRPr="64A7B250">
        <w:rPr>
          <w:rFonts w:ascii="Georgia" w:eastAsia="Georgia" w:hAnsi="Georgia" w:cs="Georgia"/>
          <w:color w:val="000000" w:themeColor="text1"/>
          <w:sz w:val="24"/>
          <w:szCs w:val="24"/>
        </w:rPr>
        <w:t>Welcome to THRIVE! THRIVE is a 10-week course that will assist you in getting to know the community, your peers, and yourselves while also helping build your personal tool kits for success</w:t>
      </w:r>
      <w:r w:rsidR="17063A50" w:rsidRPr="64A7B250">
        <w:rPr>
          <w:rFonts w:ascii="Georgia" w:eastAsia="Georgia" w:hAnsi="Georgia" w:cs="Georgia"/>
          <w:color w:val="000000" w:themeColor="text1"/>
          <w:sz w:val="24"/>
          <w:szCs w:val="24"/>
        </w:rPr>
        <w:t xml:space="preserve">. </w:t>
      </w:r>
      <w:r w:rsidR="739148E2" w:rsidRPr="64A7B250">
        <w:rPr>
          <w:rFonts w:ascii="Georgia" w:eastAsia="Georgia" w:hAnsi="Georgia" w:cs="Georgia"/>
          <w:color w:val="000000" w:themeColor="text1"/>
          <w:sz w:val="24"/>
          <w:szCs w:val="24"/>
        </w:rPr>
        <w:t>THRIVE focuses on providing you with awareness of academic, communal, and social resources and strategies and of place, space and identity.</w:t>
      </w:r>
      <w:r w:rsidRPr="64A7B250">
        <w:rPr>
          <w:rFonts w:ascii="Georgia" w:eastAsia="Georgia" w:hAnsi="Georgia" w:cs="Georgia"/>
          <w:color w:val="000000" w:themeColor="text1"/>
          <w:sz w:val="24"/>
          <w:szCs w:val="24"/>
        </w:rPr>
        <w:t xml:space="preserve"> </w:t>
      </w:r>
      <w:r w:rsidR="1B1A4E0A" w:rsidRPr="64A7B250">
        <w:rPr>
          <w:rFonts w:ascii="Georgia" w:eastAsia="Georgia" w:hAnsi="Georgia" w:cs="Georgia"/>
          <w:color w:val="000000" w:themeColor="text1"/>
          <w:sz w:val="24"/>
          <w:szCs w:val="24"/>
        </w:rPr>
        <w:t xml:space="preserve">The curriculum is centered around </w:t>
      </w:r>
      <w:r w:rsidR="2A070EA9" w:rsidRPr="64A7B250">
        <w:rPr>
          <w:rFonts w:ascii="Georgia" w:eastAsia="Georgia" w:hAnsi="Georgia" w:cs="Georgia"/>
          <w:color w:val="000000" w:themeColor="text1"/>
          <w:sz w:val="24"/>
          <w:szCs w:val="24"/>
        </w:rPr>
        <w:t>the following dimensions of wellness: physical, occupational, environmental, spiritual, emotional, financial</w:t>
      </w:r>
      <w:r w:rsidR="1C1A7B53" w:rsidRPr="64A7B250">
        <w:rPr>
          <w:rFonts w:ascii="Georgia" w:eastAsia="Georgia" w:hAnsi="Georgia" w:cs="Georgia"/>
          <w:color w:val="000000" w:themeColor="text1"/>
          <w:sz w:val="24"/>
          <w:szCs w:val="24"/>
        </w:rPr>
        <w:t xml:space="preserve">, intellectual, </w:t>
      </w:r>
      <w:r w:rsidR="740351D2" w:rsidRPr="64A7B250">
        <w:rPr>
          <w:rFonts w:ascii="Georgia" w:eastAsia="Georgia" w:hAnsi="Georgia" w:cs="Georgia"/>
          <w:color w:val="000000" w:themeColor="text1"/>
          <w:sz w:val="24"/>
          <w:szCs w:val="24"/>
        </w:rPr>
        <w:t xml:space="preserve">academic, </w:t>
      </w:r>
      <w:r w:rsidR="1C1A7B53" w:rsidRPr="64A7B250">
        <w:rPr>
          <w:rFonts w:ascii="Georgia" w:eastAsia="Georgia" w:hAnsi="Georgia" w:cs="Georgia"/>
          <w:color w:val="000000" w:themeColor="text1"/>
          <w:sz w:val="24"/>
          <w:szCs w:val="24"/>
        </w:rPr>
        <w:t xml:space="preserve">and social. </w:t>
      </w:r>
      <w:r w:rsidRPr="64A7B250">
        <w:rPr>
          <w:rFonts w:ascii="Georgia" w:eastAsia="Georgia" w:hAnsi="Georgia" w:cs="Georgia"/>
          <w:color w:val="000000" w:themeColor="text1"/>
          <w:sz w:val="24"/>
          <w:szCs w:val="24"/>
        </w:rPr>
        <w:t>At the conclusion of THRIVE, you will be better connected to campus staff and the resources</w:t>
      </w:r>
      <w:r w:rsidR="42082681" w:rsidRPr="64A7B250">
        <w:rPr>
          <w:rFonts w:ascii="Georgia" w:eastAsia="Georgia" w:hAnsi="Georgia" w:cs="Georgia"/>
          <w:color w:val="000000" w:themeColor="text1"/>
          <w:sz w:val="24"/>
          <w:szCs w:val="24"/>
        </w:rPr>
        <w:t xml:space="preserve">, the surrounding community and each other. </w:t>
      </w:r>
    </w:p>
    <w:p w14:paraId="2EEE51F9" w14:textId="6826C04A" w:rsidR="00615BD2" w:rsidRDefault="2D9D7A6A" w:rsidP="54EAF5B9">
      <w:pPr>
        <w:spacing w:before="192" w:after="192" w:line="240"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THRIVE is mandatory for all first-year students</w:t>
      </w:r>
      <w:r w:rsidR="6852D6AD" w:rsidRPr="54EAF5B9">
        <w:rPr>
          <w:rFonts w:ascii="Georgia" w:eastAsia="Georgia" w:hAnsi="Georgia" w:cs="Georgia"/>
          <w:color w:val="000000" w:themeColor="text1"/>
          <w:sz w:val="24"/>
          <w:szCs w:val="24"/>
        </w:rPr>
        <w:t>.</w:t>
      </w:r>
      <w:r w:rsidRPr="54EAF5B9">
        <w:rPr>
          <w:rFonts w:ascii="Georgia" w:eastAsia="Georgia" w:hAnsi="Georgia" w:cs="Georgia"/>
          <w:color w:val="000000" w:themeColor="text1"/>
          <w:sz w:val="24"/>
          <w:szCs w:val="24"/>
        </w:rPr>
        <w:t xml:space="preserve"> Successful completion of the program completes part of the Physical Education Wellness Requirement. This course will appear on your official Bryn Mawr transcript with the notation “Pass” (for successful completion) or “Fail” (for students who do not complete the course successfully).</w:t>
      </w:r>
      <w:r w:rsidR="6E7BE137" w:rsidRPr="54EAF5B9">
        <w:rPr>
          <w:rFonts w:ascii="Georgia" w:eastAsia="Georgia" w:hAnsi="Georgia" w:cs="Georgia"/>
          <w:color w:val="000000" w:themeColor="text1"/>
          <w:sz w:val="24"/>
          <w:szCs w:val="24"/>
        </w:rPr>
        <w:t xml:space="preserve"> </w:t>
      </w:r>
    </w:p>
    <w:p w14:paraId="6B9DD98C" w14:textId="07A2E8F1" w:rsidR="00615BD2" w:rsidRDefault="2D9D7A6A" w:rsidP="54EAF5B9">
      <w:pPr>
        <w:spacing w:after="200" w:line="276" w:lineRule="auto"/>
        <w:rPr>
          <w:rFonts w:ascii="Georgia" w:eastAsia="Georgia" w:hAnsi="Georgia" w:cs="Georgia"/>
          <w:color w:val="000000" w:themeColor="text1"/>
          <w:sz w:val="24"/>
          <w:szCs w:val="24"/>
        </w:rPr>
      </w:pPr>
      <w:r w:rsidRPr="54EAF5B9">
        <w:rPr>
          <w:rFonts w:ascii="Georgia" w:eastAsia="Georgia" w:hAnsi="Georgia" w:cs="Georgia"/>
          <w:b/>
          <w:bCs/>
          <w:color w:val="000000" w:themeColor="text1"/>
          <w:sz w:val="24"/>
          <w:szCs w:val="24"/>
        </w:rPr>
        <w:t>Class meets weekly for 60 minutes per week through mid-November.</w:t>
      </w:r>
      <w:r w:rsidRPr="54EAF5B9">
        <w:rPr>
          <w:rFonts w:ascii="Georgia" w:eastAsia="Georgia" w:hAnsi="Georgia" w:cs="Georgia"/>
          <w:color w:val="000000" w:themeColor="text1"/>
          <w:sz w:val="24"/>
          <w:szCs w:val="24"/>
        </w:rPr>
        <w:t xml:space="preserve"> </w:t>
      </w:r>
    </w:p>
    <w:p w14:paraId="3F546464" w14:textId="3AE62303" w:rsidR="00615BD2" w:rsidRDefault="2D9D7A6A" w:rsidP="51A69335">
      <w:pPr>
        <w:spacing w:after="200" w:line="276" w:lineRule="auto"/>
        <w:rPr>
          <w:rFonts w:ascii="Georgia" w:eastAsia="Georgia" w:hAnsi="Georgia" w:cs="Georgia"/>
          <w:color w:val="000000" w:themeColor="text1"/>
          <w:sz w:val="24"/>
          <w:szCs w:val="24"/>
          <w:u w:val="single"/>
        </w:rPr>
      </w:pPr>
      <w:r w:rsidRPr="51A69335">
        <w:rPr>
          <w:rFonts w:ascii="Georgia" w:eastAsia="Georgia" w:hAnsi="Georgia" w:cs="Georgia"/>
          <w:i/>
          <w:iCs/>
          <w:color w:val="000000" w:themeColor="text1"/>
          <w:sz w:val="24"/>
          <w:szCs w:val="24"/>
        </w:rPr>
        <w:t>Assignments</w:t>
      </w:r>
      <w:r w:rsidRPr="51A69335">
        <w:rPr>
          <w:rFonts w:ascii="Georgia" w:eastAsia="Georgia" w:hAnsi="Georgia" w:cs="Georgia"/>
          <w:color w:val="000000" w:themeColor="text1"/>
          <w:sz w:val="24"/>
          <w:szCs w:val="24"/>
        </w:rPr>
        <w:t xml:space="preserve">: </w:t>
      </w:r>
    </w:p>
    <w:p w14:paraId="05679CE7" w14:textId="03852550" w:rsidR="00615BD2" w:rsidRDefault="2D9D7A6A" w:rsidP="54EAF5B9">
      <w:pPr>
        <w:spacing w:after="200" w:line="276"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 xml:space="preserve">The following items must be completed </w:t>
      </w:r>
      <w:r w:rsidR="3EC16D78" w:rsidRPr="54EAF5B9">
        <w:rPr>
          <w:rFonts w:ascii="Georgia" w:eastAsia="Georgia" w:hAnsi="Georgia" w:cs="Georgia"/>
          <w:color w:val="000000" w:themeColor="text1"/>
          <w:sz w:val="24"/>
          <w:szCs w:val="24"/>
        </w:rPr>
        <w:t>to</w:t>
      </w:r>
      <w:r w:rsidRPr="54EAF5B9">
        <w:rPr>
          <w:rFonts w:ascii="Georgia" w:eastAsia="Georgia" w:hAnsi="Georgia" w:cs="Georgia"/>
          <w:color w:val="000000" w:themeColor="text1"/>
          <w:sz w:val="24"/>
          <w:szCs w:val="24"/>
        </w:rPr>
        <w:t xml:space="preserve"> receive credit for the course: </w:t>
      </w:r>
    </w:p>
    <w:p w14:paraId="7A30C513" w14:textId="5C0DEDB0" w:rsidR="256E9E41" w:rsidRDefault="256E9E41" w:rsidP="006025C1">
      <w:pPr>
        <w:pStyle w:val="ListParagraph"/>
        <w:numPr>
          <w:ilvl w:val="0"/>
          <w:numId w:val="5"/>
        </w:numPr>
        <w:spacing w:after="200" w:line="276" w:lineRule="auto"/>
        <w:rPr>
          <w:rFonts w:ascii="Georgia" w:eastAsia="Georgia" w:hAnsi="Georgia" w:cs="Georgia"/>
          <w:color w:val="000000" w:themeColor="text1"/>
          <w:sz w:val="24"/>
          <w:szCs w:val="24"/>
        </w:rPr>
      </w:pPr>
      <w:r w:rsidRPr="006025C1">
        <w:rPr>
          <w:rFonts w:ascii="Georgia" w:eastAsia="Georgia" w:hAnsi="Georgia" w:cs="Georgia"/>
          <w:color w:val="000000" w:themeColor="text1"/>
          <w:sz w:val="24"/>
          <w:szCs w:val="24"/>
        </w:rPr>
        <w:t xml:space="preserve">Library Research Tutorial </w:t>
      </w:r>
    </w:p>
    <w:p w14:paraId="310CBCD2" w14:textId="042B96DC" w:rsidR="006025C1" w:rsidRDefault="006025C1" w:rsidP="006025C1">
      <w:pPr>
        <w:pStyle w:val="ListParagraph"/>
        <w:numPr>
          <w:ilvl w:val="0"/>
          <w:numId w:val="5"/>
        </w:numPr>
        <w:spacing w:after="200" w:line="276"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Dorm and Fire Safety Tutorial</w:t>
      </w:r>
    </w:p>
    <w:p w14:paraId="5B827990" w14:textId="1487383E" w:rsidR="004C207E" w:rsidRDefault="004C207E" w:rsidP="006025C1">
      <w:pPr>
        <w:pStyle w:val="ListParagraph"/>
        <w:numPr>
          <w:ilvl w:val="0"/>
          <w:numId w:val="5"/>
        </w:numPr>
        <w:spacing w:after="200" w:line="276"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Linkedin Learning Path</w:t>
      </w:r>
    </w:p>
    <w:p w14:paraId="73F2C51F" w14:textId="35F334EA" w:rsidR="004C207E" w:rsidRDefault="004C207E" w:rsidP="006025C1">
      <w:pPr>
        <w:pStyle w:val="ListParagraph"/>
        <w:numPr>
          <w:ilvl w:val="0"/>
          <w:numId w:val="5"/>
        </w:numPr>
        <w:spacing w:after="200" w:line="276"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United Educ</w:t>
      </w:r>
      <w:r w:rsidR="00D71F5D">
        <w:rPr>
          <w:rFonts w:ascii="Georgia" w:eastAsia="Georgia" w:hAnsi="Georgia" w:cs="Georgia"/>
          <w:color w:val="000000" w:themeColor="text1"/>
          <w:sz w:val="24"/>
          <w:szCs w:val="24"/>
        </w:rPr>
        <w:t>ators:</w:t>
      </w:r>
    </w:p>
    <w:p w14:paraId="3031D1B0" w14:textId="77777777" w:rsidR="0051295B" w:rsidRPr="0051295B" w:rsidRDefault="0051295B" w:rsidP="0051295B">
      <w:pPr>
        <w:pStyle w:val="ListParagraph"/>
        <w:numPr>
          <w:ilvl w:val="1"/>
          <w:numId w:val="5"/>
        </w:numPr>
        <w:spacing w:after="200" w:line="276" w:lineRule="auto"/>
        <w:rPr>
          <w:rFonts w:ascii="Georgia" w:eastAsia="Georgia" w:hAnsi="Georgia" w:cs="Georgia"/>
          <w:color w:val="000000" w:themeColor="text1"/>
          <w:sz w:val="24"/>
          <w:szCs w:val="24"/>
        </w:rPr>
      </w:pPr>
      <w:r w:rsidRPr="0051295B">
        <w:rPr>
          <w:rFonts w:ascii="Georgia" w:eastAsia="Georgia" w:hAnsi="Georgia" w:cs="Georgia"/>
          <w:color w:val="000000" w:themeColor="text1"/>
          <w:sz w:val="24"/>
          <w:szCs w:val="24"/>
        </w:rPr>
        <w:t xml:space="preserve">Know your Limit </w:t>
      </w:r>
    </w:p>
    <w:p w14:paraId="02461027" w14:textId="77777777" w:rsidR="0051295B" w:rsidRPr="0051295B" w:rsidRDefault="0051295B" w:rsidP="0051295B">
      <w:pPr>
        <w:pStyle w:val="ListParagraph"/>
        <w:numPr>
          <w:ilvl w:val="1"/>
          <w:numId w:val="5"/>
        </w:numPr>
        <w:spacing w:after="200" w:line="276" w:lineRule="auto"/>
        <w:rPr>
          <w:rFonts w:ascii="Georgia" w:eastAsia="Georgia" w:hAnsi="Georgia" w:cs="Georgia"/>
          <w:color w:val="000000" w:themeColor="text1"/>
          <w:sz w:val="24"/>
          <w:szCs w:val="24"/>
        </w:rPr>
      </w:pPr>
      <w:r w:rsidRPr="0051295B">
        <w:rPr>
          <w:rFonts w:ascii="Georgia" w:eastAsia="Georgia" w:hAnsi="Georgia" w:cs="Georgia"/>
          <w:color w:val="000000" w:themeColor="text1"/>
          <w:sz w:val="24"/>
          <w:szCs w:val="24"/>
        </w:rPr>
        <w:t xml:space="preserve">Opioids: What You Need to Know </w:t>
      </w:r>
    </w:p>
    <w:p w14:paraId="4ED41F0E" w14:textId="2D38D613" w:rsidR="00D71F5D" w:rsidRPr="0051295B" w:rsidRDefault="0051295B" w:rsidP="0051295B">
      <w:pPr>
        <w:pStyle w:val="ListParagraph"/>
        <w:numPr>
          <w:ilvl w:val="1"/>
          <w:numId w:val="5"/>
        </w:numPr>
        <w:spacing w:after="200" w:line="276" w:lineRule="auto"/>
        <w:rPr>
          <w:rFonts w:ascii="Georgia" w:eastAsia="Georgia" w:hAnsi="Georgia" w:cs="Georgia"/>
          <w:color w:val="000000" w:themeColor="text1"/>
          <w:sz w:val="24"/>
          <w:szCs w:val="24"/>
        </w:rPr>
      </w:pPr>
      <w:r w:rsidRPr="0051295B">
        <w:rPr>
          <w:rFonts w:ascii="Georgia" w:eastAsia="Georgia" w:hAnsi="Georgia" w:cs="Georgia"/>
          <w:color w:val="000000" w:themeColor="text1"/>
          <w:sz w:val="24"/>
          <w:szCs w:val="24"/>
        </w:rPr>
        <w:t>Data Security: Multi-Part (must complete all parts)</w:t>
      </w:r>
    </w:p>
    <w:p w14:paraId="4BAB4612" w14:textId="52F7D6D3" w:rsidR="00615BD2" w:rsidRPr="006D78CB" w:rsidRDefault="308E89A5" w:rsidP="006D78CB">
      <w:pPr>
        <w:pStyle w:val="ListParagraph"/>
        <w:numPr>
          <w:ilvl w:val="0"/>
          <w:numId w:val="5"/>
        </w:numPr>
        <w:spacing w:after="200" w:line="276" w:lineRule="auto"/>
        <w:rPr>
          <w:rFonts w:ascii="Georgia" w:eastAsia="Georgia" w:hAnsi="Georgia" w:cs="Georgia"/>
          <w:color w:val="000000" w:themeColor="text1"/>
          <w:sz w:val="24"/>
          <w:szCs w:val="24"/>
        </w:rPr>
      </w:pPr>
      <w:r w:rsidRPr="2D3DADBC">
        <w:rPr>
          <w:rFonts w:ascii="Georgia" w:eastAsia="Georgia" w:hAnsi="Georgia" w:cs="Georgia"/>
          <w:color w:val="000000" w:themeColor="text1"/>
          <w:sz w:val="24"/>
          <w:szCs w:val="24"/>
        </w:rPr>
        <w:t xml:space="preserve">Campus Philly (College Fest) Attendance </w:t>
      </w:r>
    </w:p>
    <w:p w14:paraId="2B19A9F9" w14:textId="73E674CF" w:rsidR="00615BD2" w:rsidRDefault="2D9D7A6A" w:rsidP="54EAF5B9">
      <w:pPr>
        <w:pStyle w:val="ListParagraph"/>
        <w:numPr>
          <w:ilvl w:val="0"/>
          <w:numId w:val="5"/>
        </w:numPr>
        <w:spacing w:after="200" w:line="276"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 xml:space="preserve">Black at Bryn Mawr </w:t>
      </w:r>
      <w:r w:rsidR="006D78CB">
        <w:rPr>
          <w:rFonts w:ascii="Georgia" w:eastAsia="Georgia" w:hAnsi="Georgia" w:cs="Georgia"/>
          <w:color w:val="000000" w:themeColor="text1"/>
          <w:sz w:val="24"/>
          <w:szCs w:val="24"/>
        </w:rPr>
        <w:t>in Person/</w:t>
      </w:r>
      <w:r w:rsidRPr="54EAF5B9">
        <w:rPr>
          <w:rFonts w:ascii="Georgia" w:eastAsia="Georgia" w:hAnsi="Georgia" w:cs="Georgia"/>
          <w:color w:val="000000" w:themeColor="text1"/>
          <w:sz w:val="24"/>
          <w:szCs w:val="24"/>
        </w:rPr>
        <w:t xml:space="preserve">Virtual Tour </w:t>
      </w:r>
    </w:p>
    <w:p w14:paraId="334F8EA8" w14:textId="4CF9633D" w:rsidR="00615BD2" w:rsidRDefault="2D9D7A6A" w:rsidP="0CC68166">
      <w:pPr>
        <w:pStyle w:val="ListParagraph"/>
        <w:numPr>
          <w:ilvl w:val="0"/>
          <w:numId w:val="5"/>
        </w:numPr>
        <w:spacing w:after="200" w:line="276"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Strengths Quest </w:t>
      </w:r>
      <w:r w:rsidR="0E5813C2" w:rsidRPr="0CC68166">
        <w:rPr>
          <w:rFonts w:ascii="Georgia" w:eastAsia="Georgia" w:hAnsi="Georgia" w:cs="Georgia"/>
          <w:color w:val="000000" w:themeColor="text1"/>
          <w:sz w:val="24"/>
          <w:szCs w:val="24"/>
        </w:rPr>
        <w:t xml:space="preserve">Completion </w:t>
      </w:r>
    </w:p>
    <w:p w14:paraId="6E596BA8" w14:textId="7CD8C2EF" w:rsidR="00615BD2" w:rsidRDefault="1916709C" w:rsidP="0CC68166">
      <w:pPr>
        <w:pStyle w:val="ListParagraph"/>
        <w:numPr>
          <w:ilvl w:val="0"/>
          <w:numId w:val="5"/>
        </w:numPr>
        <w:spacing w:after="200" w:line="276"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Philly </w:t>
      </w:r>
      <w:r w:rsidR="669FBC49" w:rsidRPr="0CC68166">
        <w:rPr>
          <w:rFonts w:ascii="Georgia" w:eastAsia="Georgia" w:hAnsi="Georgia" w:cs="Georgia"/>
          <w:color w:val="000000" w:themeColor="text1"/>
          <w:sz w:val="24"/>
          <w:szCs w:val="24"/>
        </w:rPr>
        <w:t>project and</w:t>
      </w:r>
      <w:r w:rsidR="2D9D7A6A" w:rsidRPr="0CC68166">
        <w:rPr>
          <w:rFonts w:ascii="Georgia" w:eastAsia="Georgia" w:hAnsi="Georgia" w:cs="Georgia"/>
          <w:color w:val="000000" w:themeColor="text1"/>
          <w:sz w:val="24"/>
          <w:szCs w:val="24"/>
        </w:rPr>
        <w:t xml:space="preserve"> presentation on the last day of class</w:t>
      </w:r>
    </w:p>
    <w:p w14:paraId="7ADFA29A" w14:textId="078DD4FE" w:rsidR="00615BD2" w:rsidRDefault="2D9D7A6A" w:rsidP="54EAF5B9">
      <w:pPr>
        <w:spacing w:after="200" w:line="276"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 xml:space="preserve"> </w:t>
      </w:r>
    </w:p>
    <w:p w14:paraId="03DA843A" w14:textId="4D3B8178" w:rsidR="00615BD2" w:rsidRDefault="797D01AF" w:rsidP="54EAF5B9">
      <w:pPr>
        <w:spacing w:after="200" w:line="276" w:lineRule="auto"/>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 xml:space="preserve">Philly Project and </w:t>
      </w:r>
      <w:r w:rsidR="2D9D7A6A" w:rsidRPr="54EAF5B9">
        <w:rPr>
          <w:rFonts w:ascii="Georgia" w:eastAsia="Georgia" w:hAnsi="Georgia" w:cs="Georgia"/>
          <w:b/>
          <w:bCs/>
          <w:color w:val="000000" w:themeColor="text1"/>
          <w:sz w:val="24"/>
          <w:szCs w:val="24"/>
        </w:rPr>
        <w:t>Presentation</w:t>
      </w:r>
    </w:p>
    <w:p w14:paraId="6C59117D" w14:textId="4DD09A07" w:rsidR="00615BD2" w:rsidRDefault="5830A537" w:rsidP="0CC68166">
      <w:pPr>
        <w:spacing w:after="200" w:line="276"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For some of you this is your first time in Pennsylvania or the </w:t>
      </w:r>
      <w:r w:rsidR="5917F4A6" w:rsidRPr="0CC68166">
        <w:rPr>
          <w:rFonts w:ascii="Georgia" w:eastAsia="Georgia" w:hAnsi="Georgia" w:cs="Georgia"/>
          <w:color w:val="000000" w:themeColor="text1"/>
          <w:sz w:val="24"/>
          <w:szCs w:val="24"/>
        </w:rPr>
        <w:t>United States</w:t>
      </w:r>
      <w:r w:rsidRPr="0CC68166">
        <w:rPr>
          <w:rFonts w:ascii="Georgia" w:eastAsia="Georgia" w:hAnsi="Georgia" w:cs="Georgia"/>
          <w:color w:val="000000" w:themeColor="text1"/>
          <w:sz w:val="24"/>
          <w:szCs w:val="24"/>
        </w:rPr>
        <w:t>. College is about exploration and creating a home away from home. Even if you are from around the area</w:t>
      </w:r>
      <w:r w:rsidR="5BBFF129" w:rsidRPr="0CC68166">
        <w:rPr>
          <w:rFonts w:ascii="Georgia" w:eastAsia="Georgia" w:hAnsi="Georgia" w:cs="Georgia"/>
          <w:color w:val="000000" w:themeColor="text1"/>
          <w:sz w:val="24"/>
          <w:szCs w:val="24"/>
        </w:rPr>
        <w:t>,</w:t>
      </w:r>
      <w:r w:rsidRPr="0CC68166">
        <w:rPr>
          <w:rFonts w:ascii="Georgia" w:eastAsia="Georgia" w:hAnsi="Georgia" w:cs="Georgia"/>
          <w:color w:val="000000" w:themeColor="text1"/>
          <w:sz w:val="24"/>
          <w:szCs w:val="24"/>
        </w:rPr>
        <w:t xml:space="preserve"> there are always more things to learn </w:t>
      </w:r>
      <w:r w:rsidR="5F360AAC" w:rsidRPr="0CC68166">
        <w:rPr>
          <w:rFonts w:ascii="Georgia" w:eastAsia="Georgia" w:hAnsi="Georgia" w:cs="Georgia"/>
          <w:color w:val="000000" w:themeColor="text1"/>
          <w:sz w:val="24"/>
          <w:szCs w:val="24"/>
        </w:rPr>
        <w:t xml:space="preserve">about the Philadelphia </w:t>
      </w:r>
      <w:r w:rsidR="27F5595B" w:rsidRPr="0CC68166">
        <w:rPr>
          <w:rFonts w:ascii="Georgia" w:eastAsia="Georgia" w:hAnsi="Georgia" w:cs="Georgia"/>
          <w:color w:val="000000" w:themeColor="text1"/>
          <w:sz w:val="24"/>
          <w:szCs w:val="24"/>
        </w:rPr>
        <w:t>region</w:t>
      </w:r>
      <w:r w:rsidR="5F360AAC" w:rsidRPr="0CC68166">
        <w:rPr>
          <w:rFonts w:ascii="Georgia" w:eastAsia="Georgia" w:hAnsi="Georgia" w:cs="Georgia"/>
          <w:color w:val="000000" w:themeColor="text1"/>
          <w:sz w:val="24"/>
          <w:szCs w:val="24"/>
        </w:rPr>
        <w:t xml:space="preserve">. In small groups you will pick a topic that relates to Philadelphia (sports teams, history, famous people from here, </w:t>
      </w:r>
      <w:r w:rsidR="3E887D45" w:rsidRPr="0CC68166">
        <w:rPr>
          <w:rFonts w:ascii="Georgia" w:eastAsia="Georgia" w:hAnsi="Georgia" w:cs="Georgia"/>
          <w:color w:val="000000" w:themeColor="text1"/>
          <w:sz w:val="24"/>
          <w:szCs w:val="24"/>
        </w:rPr>
        <w:t>etc.)</w:t>
      </w:r>
      <w:r w:rsidR="093AAB59" w:rsidRPr="0CC68166">
        <w:rPr>
          <w:rFonts w:ascii="Georgia" w:eastAsia="Georgia" w:hAnsi="Georgia" w:cs="Georgia"/>
          <w:color w:val="000000" w:themeColor="text1"/>
          <w:sz w:val="24"/>
          <w:szCs w:val="24"/>
        </w:rPr>
        <w:t>;</w:t>
      </w:r>
      <w:r w:rsidR="3E887D45" w:rsidRPr="0CC68166">
        <w:rPr>
          <w:rFonts w:ascii="Georgia" w:eastAsia="Georgia" w:hAnsi="Georgia" w:cs="Georgia"/>
          <w:color w:val="000000" w:themeColor="text1"/>
          <w:sz w:val="24"/>
          <w:szCs w:val="24"/>
        </w:rPr>
        <w:t xml:space="preserve"> </w:t>
      </w:r>
      <w:r w:rsidR="3D076383" w:rsidRPr="0CC68166">
        <w:rPr>
          <w:rFonts w:ascii="Georgia" w:eastAsia="Georgia" w:hAnsi="Georgia" w:cs="Georgia"/>
          <w:color w:val="000000" w:themeColor="text1"/>
          <w:sz w:val="24"/>
          <w:szCs w:val="24"/>
        </w:rPr>
        <w:t>if</w:t>
      </w:r>
      <w:r w:rsidR="3E887D45" w:rsidRPr="0CC68166">
        <w:rPr>
          <w:rFonts w:ascii="Georgia" w:eastAsia="Georgia" w:hAnsi="Georgia" w:cs="Georgia"/>
          <w:color w:val="000000" w:themeColor="text1"/>
          <w:sz w:val="24"/>
          <w:szCs w:val="24"/>
        </w:rPr>
        <w:t xml:space="preserve"> </w:t>
      </w:r>
      <w:r w:rsidR="332E2125" w:rsidRPr="0CC68166">
        <w:rPr>
          <w:rFonts w:ascii="Georgia" w:eastAsia="Georgia" w:hAnsi="Georgia" w:cs="Georgia"/>
          <w:color w:val="000000" w:themeColor="text1"/>
          <w:sz w:val="24"/>
          <w:szCs w:val="24"/>
        </w:rPr>
        <w:t>Philadelphia</w:t>
      </w:r>
      <w:r w:rsidR="3E887D45" w:rsidRPr="0CC68166">
        <w:rPr>
          <w:rFonts w:ascii="Georgia" w:eastAsia="Georgia" w:hAnsi="Georgia" w:cs="Georgia"/>
          <w:color w:val="000000" w:themeColor="text1"/>
          <w:sz w:val="24"/>
          <w:szCs w:val="24"/>
        </w:rPr>
        <w:t xml:space="preserve"> is </w:t>
      </w:r>
      <w:r w:rsidR="33928747" w:rsidRPr="0CC68166">
        <w:rPr>
          <w:rFonts w:ascii="Georgia" w:eastAsia="Georgia" w:hAnsi="Georgia" w:cs="Georgia"/>
          <w:color w:val="000000" w:themeColor="text1"/>
          <w:sz w:val="24"/>
          <w:szCs w:val="24"/>
        </w:rPr>
        <w:t>related</w:t>
      </w:r>
      <w:r w:rsidR="3E887D45" w:rsidRPr="0CC68166">
        <w:rPr>
          <w:rFonts w:ascii="Georgia" w:eastAsia="Georgia" w:hAnsi="Georgia" w:cs="Georgia"/>
          <w:color w:val="000000" w:themeColor="text1"/>
          <w:sz w:val="24"/>
          <w:szCs w:val="24"/>
        </w:rPr>
        <w:t xml:space="preserve"> and mentioned you are on the right track. </w:t>
      </w:r>
      <w:r w:rsidR="0F256A58" w:rsidRPr="0CC68166">
        <w:rPr>
          <w:rFonts w:ascii="Georgia" w:eastAsia="Georgia" w:hAnsi="Georgia" w:cs="Georgia"/>
          <w:color w:val="000000" w:themeColor="text1"/>
          <w:sz w:val="24"/>
          <w:szCs w:val="24"/>
        </w:rPr>
        <w:t>Together, you will research your Philly topic and create a presentation presented on the last day of class.</w:t>
      </w:r>
      <w:r w:rsidR="7C3631FE" w:rsidRPr="0CC68166">
        <w:rPr>
          <w:rFonts w:ascii="Georgia" w:eastAsia="Georgia" w:hAnsi="Georgia" w:cs="Georgia"/>
          <w:color w:val="000000" w:themeColor="text1"/>
          <w:sz w:val="24"/>
          <w:szCs w:val="24"/>
        </w:rPr>
        <w:t xml:space="preserve"> </w:t>
      </w:r>
      <w:r w:rsidR="1AA0881F" w:rsidRPr="0CC68166">
        <w:rPr>
          <w:rFonts w:ascii="Georgia" w:eastAsia="Georgia" w:hAnsi="Georgia" w:cs="Georgia"/>
          <w:color w:val="000000" w:themeColor="text1"/>
          <w:sz w:val="24"/>
          <w:szCs w:val="24"/>
        </w:rPr>
        <w:t xml:space="preserve">Research topics are due the </w:t>
      </w:r>
      <w:r w:rsidR="788CED28" w:rsidRPr="0CC68166">
        <w:rPr>
          <w:rFonts w:ascii="Georgia" w:eastAsia="Georgia" w:hAnsi="Georgia" w:cs="Georgia"/>
          <w:color w:val="000000" w:themeColor="text1"/>
          <w:sz w:val="24"/>
          <w:szCs w:val="24"/>
        </w:rPr>
        <w:t xml:space="preserve">fourth </w:t>
      </w:r>
      <w:r w:rsidR="1AA0881F" w:rsidRPr="0CC68166">
        <w:rPr>
          <w:rFonts w:ascii="Georgia" w:eastAsia="Georgia" w:hAnsi="Georgia" w:cs="Georgia"/>
          <w:color w:val="000000" w:themeColor="text1"/>
          <w:sz w:val="24"/>
          <w:szCs w:val="24"/>
        </w:rPr>
        <w:t>week of class and you will have the rest of THRIVE to complete the project.</w:t>
      </w:r>
      <w:r w:rsidR="3E887D45" w:rsidRPr="0CC68166">
        <w:rPr>
          <w:rFonts w:ascii="Georgia" w:eastAsia="Georgia" w:hAnsi="Georgia" w:cs="Georgia"/>
          <w:color w:val="000000" w:themeColor="text1"/>
          <w:sz w:val="24"/>
          <w:szCs w:val="24"/>
        </w:rPr>
        <w:t xml:space="preserve"> </w:t>
      </w:r>
    </w:p>
    <w:p w14:paraId="65EEFC09" w14:textId="2E6A52C8" w:rsidR="00615BD2" w:rsidRDefault="00615BD2" w:rsidP="54EAF5B9">
      <w:pPr>
        <w:spacing w:after="200" w:line="276" w:lineRule="auto"/>
        <w:jc w:val="center"/>
        <w:rPr>
          <w:rFonts w:ascii="Georgia" w:eastAsia="Georgia" w:hAnsi="Georgia" w:cs="Georgia"/>
          <w:b/>
          <w:bCs/>
          <w:color w:val="000000" w:themeColor="text1"/>
          <w:sz w:val="24"/>
          <w:szCs w:val="24"/>
        </w:rPr>
      </w:pPr>
    </w:p>
    <w:p w14:paraId="2219C191" w14:textId="5FCEB960" w:rsidR="00615BD2" w:rsidRDefault="2D9D7A6A" w:rsidP="4068DCA9">
      <w:pPr>
        <w:spacing w:after="200" w:line="276" w:lineRule="auto"/>
        <w:jc w:val="center"/>
        <w:rPr>
          <w:rFonts w:ascii="Georgia" w:eastAsia="Georgia" w:hAnsi="Georgia" w:cs="Georgia"/>
          <w:b/>
          <w:bCs/>
          <w:color w:val="000000" w:themeColor="text1"/>
          <w:sz w:val="24"/>
          <w:szCs w:val="24"/>
        </w:rPr>
      </w:pPr>
      <w:r w:rsidRPr="4068DCA9">
        <w:rPr>
          <w:rFonts w:ascii="Georgia" w:eastAsia="Georgia" w:hAnsi="Georgia" w:cs="Georgia"/>
          <w:b/>
          <w:bCs/>
          <w:color w:val="000000" w:themeColor="text1"/>
          <w:sz w:val="24"/>
          <w:szCs w:val="24"/>
        </w:rPr>
        <w:t>THRIVE Weekly Topics</w:t>
      </w:r>
      <w:r w:rsidR="7AC3CB7A" w:rsidRPr="4068DCA9">
        <w:rPr>
          <w:rFonts w:ascii="Georgia" w:eastAsia="Georgia" w:hAnsi="Georgia" w:cs="Georgia"/>
          <w:b/>
          <w:bCs/>
          <w:color w:val="000000" w:themeColor="text1"/>
          <w:sz w:val="24"/>
          <w:szCs w:val="24"/>
        </w:rPr>
        <w:t>/Assignments</w:t>
      </w:r>
      <w:r w:rsidR="0C72289F" w:rsidRPr="4068DCA9">
        <w:rPr>
          <w:rFonts w:ascii="Georgia" w:eastAsia="Georgia" w:hAnsi="Georgia" w:cs="Georgia"/>
          <w:b/>
          <w:bCs/>
          <w:color w:val="000000" w:themeColor="text1"/>
          <w:sz w:val="24"/>
          <w:szCs w:val="24"/>
        </w:rPr>
        <w:t>/</w:t>
      </w:r>
      <w:r w:rsidR="7AC3CB7A" w:rsidRPr="4068DCA9">
        <w:rPr>
          <w:rFonts w:ascii="Georgia" w:eastAsia="Georgia" w:hAnsi="Georgia" w:cs="Georgia"/>
          <w:b/>
          <w:bCs/>
          <w:color w:val="000000" w:themeColor="text1"/>
          <w:sz w:val="24"/>
          <w:szCs w:val="24"/>
        </w:rPr>
        <w:t>Due Dates</w:t>
      </w:r>
    </w:p>
    <w:tbl>
      <w:tblPr>
        <w:tblStyle w:val="TableGrid"/>
        <w:tblW w:w="9480" w:type="dxa"/>
        <w:tblLayout w:type="fixed"/>
        <w:tblLook w:val="06A0" w:firstRow="1" w:lastRow="0" w:firstColumn="1" w:lastColumn="0" w:noHBand="1" w:noVBand="1"/>
      </w:tblPr>
      <w:tblGrid>
        <w:gridCol w:w="1230"/>
        <w:gridCol w:w="5520"/>
        <w:gridCol w:w="2730"/>
      </w:tblGrid>
      <w:tr w:rsidR="54EAF5B9" w14:paraId="461BE780" w14:textId="77777777" w:rsidTr="16A91D79">
        <w:trPr>
          <w:trHeight w:val="300"/>
        </w:trPr>
        <w:tc>
          <w:tcPr>
            <w:tcW w:w="1230" w:type="dxa"/>
          </w:tcPr>
          <w:p w14:paraId="3EBF2B46" w14:textId="0AD901D8" w:rsidR="1B24BA41" w:rsidRDefault="1B24BA41"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 xml:space="preserve">Week </w:t>
            </w:r>
          </w:p>
        </w:tc>
        <w:tc>
          <w:tcPr>
            <w:tcW w:w="5520" w:type="dxa"/>
          </w:tcPr>
          <w:p w14:paraId="1634A049" w14:textId="67A6CB31" w:rsidR="1B24BA41" w:rsidRDefault="1B24BA41"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 xml:space="preserve">Topic </w:t>
            </w:r>
          </w:p>
        </w:tc>
        <w:tc>
          <w:tcPr>
            <w:tcW w:w="2730" w:type="dxa"/>
          </w:tcPr>
          <w:p w14:paraId="0C0E2E0C" w14:textId="7B32F1CE" w:rsidR="1B24BA41" w:rsidRDefault="1B24BA41"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What is Due</w:t>
            </w:r>
          </w:p>
        </w:tc>
      </w:tr>
      <w:tr w:rsidR="54EAF5B9" w14:paraId="1E5A0316" w14:textId="77777777" w:rsidTr="16A91D79">
        <w:trPr>
          <w:trHeight w:val="300"/>
        </w:trPr>
        <w:tc>
          <w:tcPr>
            <w:tcW w:w="1230" w:type="dxa"/>
          </w:tcPr>
          <w:p w14:paraId="01479690" w14:textId="33CF51D4"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1</w:t>
            </w:r>
          </w:p>
        </w:tc>
        <w:tc>
          <w:tcPr>
            <w:tcW w:w="5520" w:type="dxa"/>
          </w:tcPr>
          <w:p w14:paraId="701923FB" w14:textId="26710418" w:rsidR="44D70CFE" w:rsidRDefault="44D70CFE" w:rsidP="0CC68166">
            <w:pPr>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Introduction</w:t>
            </w:r>
          </w:p>
          <w:p w14:paraId="7431CF11" w14:textId="5E977356" w:rsidR="174389F0" w:rsidRDefault="2D0FA6C7" w:rsidP="0690F060">
            <w:pPr>
              <w:rPr>
                <w:rFonts w:ascii="Georgia" w:eastAsia="Georgia" w:hAnsi="Georgia" w:cs="Georgia"/>
                <w:sz w:val="24"/>
                <w:szCs w:val="24"/>
              </w:rPr>
            </w:pPr>
            <w:r w:rsidRPr="0690F060">
              <w:rPr>
                <w:rFonts w:ascii="Georgia" w:eastAsia="Georgia" w:hAnsi="Georgia" w:cs="Georgia"/>
                <w:color w:val="000000" w:themeColor="text1"/>
                <w:sz w:val="24"/>
                <w:szCs w:val="24"/>
              </w:rPr>
              <w:t>-</w:t>
            </w:r>
            <w:r w:rsidR="78650D9E" w:rsidRPr="0690F060">
              <w:rPr>
                <w:rFonts w:ascii="Georgia" w:eastAsia="Georgia" w:hAnsi="Georgia" w:cs="Georgia"/>
                <w:color w:val="000000" w:themeColor="text1"/>
                <w:sz w:val="24"/>
                <w:szCs w:val="24"/>
              </w:rPr>
              <w:t xml:space="preserve">Welcome and get to know your cohort </w:t>
            </w:r>
            <w:r w:rsidR="78650D9E" w:rsidRPr="0690F060">
              <w:rPr>
                <w:rFonts w:ascii="Georgia" w:eastAsia="Georgia" w:hAnsi="Georgia" w:cs="Georgia"/>
                <w:sz w:val="24"/>
                <w:szCs w:val="24"/>
              </w:rPr>
              <w:t xml:space="preserve"> </w:t>
            </w:r>
          </w:p>
          <w:p w14:paraId="067435BF" w14:textId="09B8A03C" w:rsidR="174389F0" w:rsidRDefault="660D6E5A" w:rsidP="2D3DADBC">
            <w:pPr>
              <w:rPr>
                <w:rFonts w:ascii="Georgia" w:eastAsia="Georgia" w:hAnsi="Georgia" w:cs="Georgia"/>
                <w:sz w:val="24"/>
                <w:szCs w:val="24"/>
              </w:rPr>
            </w:pPr>
            <w:r w:rsidRPr="4344D802">
              <w:rPr>
                <w:rFonts w:ascii="Georgia" w:eastAsia="Georgia" w:hAnsi="Georgia" w:cs="Georgia"/>
                <w:sz w:val="24"/>
                <w:szCs w:val="24"/>
              </w:rPr>
              <w:t>-Intro</w:t>
            </w:r>
            <w:r w:rsidR="227A61CD" w:rsidRPr="4344D802">
              <w:rPr>
                <w:rFonts w:ascii="Georgia" w:eastAsia="Georgia" w:hAnsi="Georgia" w:cs="Georgia"/>
                <w:sz w:val="24"/>
                <w:szCs w:val="24"/>
              </w:rPr>
              <w:t>duction</w:t>
            </w:r>
            <w:r w:rsidRPr="4344D802">
              <w:rPr>
                <w:rFonts w:ascii="Georgia" w:eastAsia="Georgia" w:hAnsi="Georgia" w:cs="Georgia"/>
                <w:sz w:val="24"/>
                <w:szCs w:val="24"/>
              </w:rPr>
              <w:t xml:space="preserve"> to dime</w:t>
            </w:r>
            <w:r w:rsidR="772753DC" w:rsidRPr="4344D802">
              <w:rPr>
                <w:rFonts w:ascii="Georgia" w:eastAsia="Georgia" w:hAnsi="Georgia" w:cs="Georgia"/>
                <w:sz w:val="24"/>
                <w:szCs w:val="24"/>
              </w:rPr>
              <w:t>n</w:t>
            </w:r>
            <w:r w:rsidRPr="4344D802">
              <w:rPr>
                <w:rFonts w:ascii="Georgia" w:eastAsia="Georgia" w:hAnsi="Georgia" w:cs="Georgia"/>
                <w:sz w:val="24"/>
                <w:szCs w:val="24"/>
              </w:rPr>
              <w:t>sions of wellness</w:t>
            </w:r>
          </w:p>
          <w:p w14:paraId="3C01B0F0" w14:textId="4D958F17" w:rsidR="174389F0" w:rsidRDefault="1A11C705" w:rsidP="54EAF5B9">
            <w:pPr>
              <w:rPr>
                <w:rFonts w:ascii="Georgia" w:eastAsia="Georgia" w:hAnsi="Georgia" w:cs="Georgia"/>
                <w:sz w:val="24"/>
                <w:szCs w:val="24"/>
              </w:rPr>
            </w:pPr>
            <w:r w:rsidRPr="0CC68166">
              <w:rPr>
                <w:rFonts w:ascii="Georgia" w:eastAsia="Georgia" w:hAnsi="Georgia" w:cs="Georgia"/>
                <w:sz w:val="24"/>
                <w:szCs w:val="24"/>
              </w:rPr>
              <w:t>-Course expectations</w:t>
            </w:r>
          </w:p>
        </w:tc>
        <w:tc>
          <w:tcPr>
            <w:tcW w:w="2730" w:type="dxa"/>
          </w:tcPr>
          <w:p w14:paraId="53D22126" w14:textId="5E6C6661" w:rsidR="718F7E72" w:rsidRDefault="718F7E72" w:rsidP="54EAF5B9">
            <w:pPr>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 xml:space="preserve">You should have already completed your pre arrival tutorials </w:t>
            </w:r>
          </w:p>
        </w:tc>
      </w:tr>
      <w:tr w:rsidR="54EAF5B9" w14:paraId="54911219" w14:textId="77777777" w:rsidTr="16A91D79">
        <w:trPr>
          <w:trHeight w:val="300"/>
        </w:trPr>
        <w:tc>
          <w:tcPr>
            <w:tcW w:w="1230" w:type="dxa"/>
          </w:tcPr>
          <w:p w14:paraId="1E683ACB" w14:textId="109D40F4"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2</w:t>
            </w:r>
          </w:p>
        </w:tc>
        <w:tc>
          <w:tcPr>
            <w:tcW w:w="5520" w:type="dxa"/>
          </w:tcPr>
          <w:p w14:paraId="6900066E" w14:textId="4BB4984A" w:rsidR="15B84F07" w:rsidRDefault="29DD595D" w:rsidP="0CC68166">
            <w:pPr>
              <w:spacing w:line="259" w:lineRule="auto"/>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 xml:space="preserve">Physical </w:t>
            </w:r>
            <w:r w:rsidR="01A027EB" w:rsidRPr="0CC68166">
              <w:rPr>
                <w:rFonts w:ascii="Georgia" w:eastAsia="Georgia" w:hAnsi="Georgia" w:cs="Georgia"/>
                <w:b/>
                <w:bCs/>
                <w:color w:val="000000" w:themeColor="text1"/>
                <w:sz w:val="24"/>
                <w:szCs w:val="24"/>
              </w:rPr>
              <w:t xml:space="preserve">Wellness </w:t>
            </w:r>
            <w:r w:rsidRPr="0CC68166">
              <w:rPr>
                <w:rFonts w:ascii="Georgia" w:eastAsia="Georgia" w:hAnsi="Georgia" w:cs="Georgia"/>
                <w:b/>
                <w:bCs/>
                <w:color w:val="000000" w:themeColor="text1"/>
                <w:sz w:val="24"/>
                <w:szCs w:val="24"/>
              </w:rPr>
              <w:t>Part 1</w:t>
            </w:r>
          </w:p>
          <w:p w14:paraId="4038E4C6" w14:textId="328D2848" w:rsidR="15B84F07" w:rsidRDefault="29DD595D" w:rsidP="0CC68166">
            <w:pPr>
              <w:spacing w:line="259"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-Health and Wellness Center Overview</w:t>
            </w:r>
          </w:p>
          <w:p w14:paraId="3113C818" w14:textId="198F2F94" w:rsidR="15B84F07" w:rsidRDefault="27AAB85E" w:rsidP="0CC68166">
            <w:pPr>
              <w:spacing w:line="259"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-Definitions of </w:t>
            </w:r>
            <w:r w:rsidR="5F41768E" w:rsidRPr="0CC68166">
              <w:rPr>
                <w:rFonts w:ascii="Georgia" w:eastAsia="Georgia" w:hAnsi="Georgia" w:cs="Georgia"/>
                <w:color w:val="000000" w:themeColor="text1"/>
                <w:sz w:val="24"/>
                <w:szCs w:val="24"/>
              </w:rPr>
              <w:t>physical</w:t>
            </w:r>
            <w:r w:rsidRPr="0CC68166">
              <w:rPr>
                <w:rFonts w:ascii="Georgia" w:eastAsia="Georgia" w:hAnsi="Georgia" w:cs="Georgia"/>
                <w:color w:val="000000" w:themeColor="text1"/>
                <w:sz w:val="24"/>
                <w:szCs w:val="24"/>
              </w:rPr>
              <w:t xml:space="preserve"> wellness</w:t>
            </w:r>
          </w:p>
          <w:p w14:paraId="668321A0" w14:textId="0A624435" w:rsidR="15B84F07" w:rsidRDefault="29DD595D" w:rsidP="0CC68166">
            <w:pPr>
              <w:spacing w:line="259"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-Tips for staying physically well: </w:t>
            </w:r>
            <w:r w:rsidR="00A2483F">
              <w:rPr>
                <w:rFonts w:ascii="Georgia" w:eastAsia="Georgia" w:hAnsi="Georgia" w:cs="Georgia"/>
                <w:color w:val="000000" w:themeColor="text1"/>
                <w:sz w:val="24"/>
                <w:szCs w:val="24"/>
              </w:rPr>
              <w:t xml:space="preserve">Culture Shift, Sleep, Nutrition, Movement </w:t>
            </w:r>
          </w:p>
        </w:tc>
        <w:tc>
          <w:tcPr>
            <w:tcW w:w="2730" w:type="dxa"/>
          </w:tcPr>
          <w:p w14:paraId="38CAD58D" w14:textId="4D687EF0" w:rsidR="54EAF5B9" w:rsidRDefault="7CA97285" w:rsidP="2D3DADBC">
            <w:pPr>
              <w:rPr>
                <w:rFonts w:ascii="Georgia" w:eastAsia="Georgia" w:hAnsi="Georgia" w:cs="Georgia"/>
                <w:color w:val="000000" w:themeColor="text1"/>
                <w:sz w:val="24"/>
                <w:szCs w:val="24"/>
              </w:rPr>
            </w:pPr>
            <w:r w:rsidRPr="2D3DADBC">
              <w:rPr>
                <w:rFonts w:ascii="Georgia" w:eastAsia="Georgia" w:hAnsi="Georgia" w:cs="Georgia"/>
                <w:color w:val="000000" w:themeColor="text1"/>
                <w:sz w:val="24"/>
                <w:szCs w:val="24"/>
              </w:rPr>
              <w:t xml:space="preserve"> </w:t>
            </w:r>
          </w:p>
        </w:tc>
      </w:tr>
      <w:tr w:rsidR="54EAF5B9" w14:paraId="49450607" w14:textId="77777777" w:rsidTr="16A91D79">
        <w:trPr>
          <w:trHeight w:val="300"/>
        </w:trPr>
        <w:tc>
          <w:tcPr>
            <w:tcW w:w="1230" w:type="dxa"/>
          </w:tcPr>
          <w:p w14:paraId="39E67C70" w14:textId="40775C5B"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3</w:t>
            </w:r>
          </w:p>
        </w:tc>
        <w:tc>
          <w:tcPr>
            <w:tcW w:w="5520" w:type="dxa"/>
          </w:tcPr>
          <w:p w14:paraId="010D391E" w14:textId="528A932B" w:rsidR="22C63E60" w:rsidRDefault="22C63E60" w:rsidP="0CC68166">
            <w:pPr>
              <w:spacing w:line="259" w:lineRule="auto"/>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Intellectual</w:t>
            </w:r>
            <w:r w:rsidR="7025171F" w:rsidRPr="0CC68166">
              <w:rPr>
                <w:rFonts w:ascii="Georgia" w:eastAsia="Georgia" w:hAnsi="Georgia" w:cs="Georgia"/>
                <w:b/>
                <w:bCs/>
                <w:color w:val="000000" w:themeColor="text1"/>
                <w:sz w:val="24"/>
                <w:szCs w:val="24"/>
              </w:rPr>
              <w:t xml:space="preserve">/Academic </w:t>
            </w:r>
            <w:r w:rsidR="2A539A4D" w:rsidRPr="0CC68166">
              <w:rPr>
                <w:rFonts w:ascii="Georgia" w:eastAsia="Georgia" w:hAnsi="Georgia" w:cs="Georgia"/>
                <w:b/>
                <w:bCs/>
                <w:color w:val="000000" w:themeColor="text1"/>
                <w:sz w:val="24"/>
                <w:szCs w:val="24"/>
              </w:rPr>
              <w:t>Wellness</w:t>
            </w:r>
            <w:r w:rsidRPr="0CC68166">
              <w:rPr>
                <w:rFonts w:ascii="Georgia" w:eastAsia="Georgia" w:hAnsi="Georgia" w:cs="Georgia"/>
                <w:b/>
                <w:bCs/>
                <w:color w:val="000000" w:themeColor="text1"/>
                <w:sz w:val="24"/>
                <w:szCs w:val="24"/>
              </w:rPr>
              <w:t>:</w:t>
            </w:r>
          </w:p>
          <w:p w14:paraId="63916F12" w14:textId="167B48EC" w:rsidR="631876EF" w:rsidRDefault="631876EF" w:rsidP="0CC68166">
            <w:pPr>
              <w:spacing w:line="259"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w:t>
            </w:r>
            <w:r w:rsidR="24AAB856" w:rsidRPr="0CC68166">
              <w:rPr>
                <w:rFonts w:ascii="Georgia" w:eastAsia="Georgia" w:hAnsi="Georgia" w:cs="Georgia"/>
                <w:color w:val="000000" w:themeColor="text1"/>
                <w:sz w:val="24"/>
                <w:szCs w:val="24"/>
              </w:rPr>
              <w:t>Defini</w:t>
            </w:r>
            <w:r w:rsidR="38359ABC" w:rsidRPr="0CC68166">
              <w:rPr>
                <w:rFonts w:ascii="Georgia" w:eastAsia="Georgia" w:hAnsi="Georgia" w:cs="Georgia"/>
                <w:color w:val="000000" w:themeColor="text1"/>
                <w:sz w:val="24"/>
                <w:szCs w:val="24"/>
              </w:rPr>
              <w:t>ng intellectual wellness</w:t>
            </w:r>
          </w:p>
          <w:p w14:paraId="38FC0F5D" w14:textId="77777777" w:rsidR="4DF69DD4" w:rsidRDefault="22C63E60" w:rsidP="00C62573">
            <w:pPr>
              <w:spacing w:line="259"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w:t>
            </w:r>
            <w:r w:rsidR="00C62573">
              <w:rPr>
                <w:rFonts w:ascii="Georgia" w:eastAsia="Georgia" w:hAnsi="Georgia" w:cs="Georgia"/>
                <w:color w:val="000000" w:themeColor="text1"/>
                <w:sz w:val="24"/>
                <w:szCs w:val="24"/>
              </w:rPr>
              <w:t xml:space="preserve">Hidden Obstacles </w:t>
            </w:r>
          </w:p>
          <w:p w14:paraId="3936B143" w14:textId="77777777" w:rsidR="00C62573" w:rsidRDefault="00C62573" w:rsidP="00C62573">
            <w:pPr>
              <w:spacing w:line="259"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-Deeper Practices</w:t>
            </w:r>
          </w:p>
          <w:p w14:paraId="5AE65367" w14:textId="77777777" w:rsidR="00C62573" w:rsidRDefault="00C62573" w:rsidP="00C62573">
            <w:pPr>
              <w:spacing w:line="259"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-Tools for Intellectual Wellness</w:t>
            </w:r>
          </w:p>
          <w:p w14:paraId="78E8F6CD" w14:textId="77777777" w:rsidR="000B4559" w:rsidRDefault="000B4559" w:rsidP="00C62573">
            <w:pPr>
              <w:spacing w:line="259"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-Time Management, Study Skills, Effective Communication</w:t>
            </w:r>
          </w:p>
          <w:p w14:paraId="0B661718" w14:textId="30431E3E" w:rsidR="00E45D94" w:rsidRDefault="00E45D94" w:rsidP="00C62573">
            <w:pPr>
              <w:spacing w:line="259"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-Intellectual Wellness Resources</w:t>
            </w:r>
          </w:p>
        </w:tc>
        <w:tc>
          <w:tcPr>
            <w:tcW w:w="2730" w:type="dxa"/>
          </w:tcPr>
          <w:p w14:paraId="0CA374D0" w14:textId="57988599" w:rsidR="54EAF5B9" w:rsidRDefault="4BAC2CF1" w:rsidP="0EC5DBF6">
            <w:pPr>
              <w:rPr>
                <w:rFonts w:ascii="Georgia" w:eastAsia="Georgia" w:hAnsi="Georgia" w:cs="Georgia"/>
                <w:color w:val="000000" w:themeColor="text1"/>
                <w:sz w:val="24"/>
                <w:szCs w:val="24"/>
              </w:rPr>
            </w:pPr>
            <w:r w:rsidRPr="0EC5DBF6">
              <w:rPr>
                <w:rFonts w:ascii="Georgia" w:eastAsia="Georgia" w:hAnsi="Georgia" w:cs="Georgia"/>
                <w:color w:val="000000" w:themeColor="text1"/>
                <w:sz w:val="24"/>
                <w:szCs w:val="24"/>
              </w:rPr>
              <w:t xml:space="preserve"> </w:t>
            </w:r>
          </w:p>
        </w:tc>
      </w:tr>
      <w:tr w:rsidR="54EAF5B9" w14:paraId="3A874B4F" w14:textId="77777777" w:rsidTr="16A91D79">
        <w:trPr>
          <w:trHeight w:val="300"/>
        </w:trPr>
        <w:tc>
          <w:tcPr>
            <w:tcW w:w="1230" w:type="dxa"/>
          </w:tcPr>
          <w:p w14:paraId="36ECC816" w14:textId="4CCCFA3A"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4</w:t>
            </w:r>
          </w:p>
        </w:tc>
        <w:tc>
          <w:tcPr>
            <w:tcW w:w="5520" w:type="dxa"/>
          </w:tcPr>
          <w:p w14:paraId="6C76A8E0" w14:textId="79F94101" w:rsidR="545D3438" w:rsidRDefault="107D1EA8" w:rsidP="0CC68166">
            <w:pPr>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 xml:space="preserve">Physical </w:t>
            </w:r>
            <w:r w:rsidR="47AF9EA4" w:rsidRPr="0CC68166">
              <w:rPr>
                <w:rFonts w:ascii="Georgia" w:eastAsia="Georgia" w:hAnsi="Georgia" w:cs="Georgia"/>
                <w:b/>
                <w:bCs/>
                <w:color w:val="000000" w:themeColor="text1"/>
                <w:sz w:val="24"/>
                <w:szCs w:val="24"/>
              </w:rPr>
              <w:t xml:space="preserve">Wellness </w:t>
            </w:r>
            <w:r w:rsidRPr="0CC68166">
              <w:rPr>
                <w:rFonts w:ascii="Georgia" w:eastAsia="Georgia" w:hAnsi="Georgia" w:cs="Georgia"/>
                <w:b/>
                <w:bCs/>
                <w:color w:val="000000" w:themeColor="text1"/>
                <w:sz w:val="24"/>
                <w:szCs w:val="24"/>
              </w:rPr>
              <w:t xml:space="preserve">Part 2: </w:t>
            </w:r>
          </w:p>
          <w:p w14:paraId="01DBD403" w14:textId="460BE374" w:rsidR="545D3438" w:rsidRDefault="11AD9C43" w:rsidP="0CC68166">
            <w:pPr>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w:t>
            </w:r>
            <w:r w:rsidR="761D602A" w:rsidRPr="0CC68166">
              <w:rPr>
                <w:rFonts w:ascii="Georgia" w:eastAsia="Georgia" w:hAnsi="Georgia" w:cs="Georgia"/>
                <w:color w:val="000000" w:themeColor="text1"/>
                <w:sz w:val="24"/>
                <w:szCs w:val="24"/>
              </w:rPr>
              <w:t>Harm Reduction</w:t>
            </w:r>
            <w:r w:rsidR="77681320" w:rsidRPr="0CC68166">
              <w:rPr>
                <w:rFonts w:ascii="Georgia" w:eastAsia="Georgia" w:hAnsi="Georgia" w:cs="Georgia"/>
                <w:color w:val="000000" w:themeColor="text1"/>
                <w:sz w:val="24"/>
                <w:szCs w:val="24"/>
              </w:rPr>
              <w:t xml:space="preserve"> Overview for Alcohol and Other Substances, Sexual health </w:t>
            </w:r>
          </w:p>
          <w:p w14:paraId="46F1D581" w14:textId="73E8EA23" w:rsidR="545D3438" w:rsidRDefault="6B7287EA" w:rsidP="0CC68166">
            <w:pPr>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w:t>
            </w:r>
            <w:r w:rsidR="1BA74F8E" w:rsidRPr="0CC68166">
              <w:rPr>
                <w:rFonts w:ascii="Georgia" w:eastAsia="Georgia" w:hAnsi="Georgia" w:cs="Georgia"/>
                <w:color w:val="000000" w:themeColor="text1"/>
                <w:sz w:val="24"/>
                <w:szCs w:val="24"/>
              </w:rPr>
              <w:t xml:space="preserve">Harm Reduction </w:t>
            </w:r>
            <w:r w:rsidR="0960C7D8" w:rsidRPr="0CC68166">
              <w:rPr>
                <w:rFonts w:ascii="Georgia" w:eastAsia="Georgia" w:hAnsi="Georgia" w:cs="Georgia"/>
                <w:color w:val="000000" w:themeColor="text1"/>
                <w:sz w:val="24"/>
                <w:szCs w:val="24"/>
              </w:rPr>
              <w:t>Jenga</w:t>
            </w:r>
            <w:r w:rsidR="53CC0F69" w:rsidRPr="0CC68166">
              <w:rPr>
                <w:rFonts w:ascii="Georgia" w:eastAsia="Georgia" w:hAnsi="Georgia" w:cs="Georgia"/>
                <w:color w:val="000000" w:themeColor="text1"/>
                <w:sz w:val="24"/>
                <w:szCs w:val="24"/>
              </w:rPr>
              <w:t xml:space="preserve"> Game</w:t>
            </w:r>
          </w:p>
        </w:tc>
        <w:tc>
          <w:tcPr>
            <w:tcW w:w="2730" w:type="dxa"/>
          </w:tcPr>
          <w:p w14:paraId="55F2B678" w14:textId="678BAAB4" w:rsidR="54EAF5B9" w:rsidRDefault="54EAF5B9" w:rsidP="0EC5DBF6">
            <w:pPr>
              <w:spacing w:line="259" w:lineRule="auto"/>
              <w:rPr>
                <w:rFonts w:ascii="Georgia" w:eastAsia="Georgia" w:hAnsi="Georgia" w:cs="Georgia"/>
                <w:color w:val="000000" w:themeColor="text1"/>
                <w:sz w:val="24"/>
                <w:szCs w:val="24"/>
              </w:rPr>
            </w:pPr>
          </w:p>
        </w:tc>
      </w:tr>
      <w:tr w:rsidR="54EAF5B9" w14:paraId="39C17794" w14:textId="77777777" w:rsidTr="16A91D79">
        <w:trPr>
          <w:trHeight w:val="300"/>
        </w:trPr>
        <w:tc>
          <w:tcPr>
            <w:tcW w:w="1230" w:type="dxa"/>
          </w:tcPr>
          <w:p w14:paraId="4964EE75" w14:textId="61C2652C"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5</w:t>
            </w:r>
          </w:p>
        </w:tc>
        <w:tc>
          <w:tcPr>
            <w:tcW w:w="5520" w:type="dxa"/>
          </w:tcPr>
          <w:p w14:paraId="56C51E24" w14:textId="5FBC269D" w:rsidR="5DEFF941" w:rsidRDefault="77533D2F" w:rsidP="0CC68166">
            <w:pPr>
              <w:rPr>
                <w:rFonts w:ascii="Georgia" w:eastAsia="Georgia" w:hAnsi="Georgia" w:cs="Georgia"/>
                <w:b/>
                <w:bCs/>
                <w:color w:val="000000" w:themeColor="text1"/>
                <w:sz w:val="24"/>
                <w:szCs w:val="24"/>
              </w:rPr>
            </w:pPr>
            <w:r w:rsidRPr="4D6A63D6">
              <w:rPr>
                <w:rFonts w:ascii="Georgia" w:eastAsia="Georgia" w:hAnsi="Georgia" w:cs="Georgia"/>
                <w:b/>
                <w:bCs/>
                <w:color w:val="000000" w:themeColor="text1"/>
                <w:sz w:val="24"/>
                <w:szCs w:val="24"/>
              </w:rPr>
              <w:t>Social</w:t>
            </w:r>
            <w:r w:rsidR="50BDF2DF" w:rsidRPr="4D6A63D6">
              <w:rPr>
                <w:rFonts w:ascii="Georgia" w:eastAsia="Georgia" w:hAnsi="Georgia" w:cs="Georgia"/>
                <w:b/>
                <w:bCs/>
                <w:color w:val="000000" w:themeColor="text1"/>
                <w:sz w:val="24"/>
                <w:szCs w:val="24"/>
              </w:rPr>
              <w:t xml:space="preserve"> Wellness</w:t>
            </w:r>
            <w:r w:rsidRPr="4D6A63D6">
              <w:rPr>
                <w:rFonts w:ascii="Georgia" w:eastAsia="Georgia" w:hAnsi="Georgia" w:cs="Georgia"/>
                <w:b/>
                <w:bCs/>
                <w:color w:val="000000" w:themeColor="text1"/>
                <w:sz w:val="24"/>
                <w:szCs w:val="24"/>
              </w:rPr>
              <w:t>:</w:t>
            </w:r>
          </w:p>
          <w:p w14:paraId="794EF7C0" w14:textId="590F25C2" w:rsidR="03B2282B" w:rsidRDefault="03B2282B"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-Philly Project check-in</w:t>
            </w:r>
          </w:p>
          <w:p w14:paraId="5FF280D9" w14:textId="05266046" w:rsidR="2E15FA89" w:rsidRDefault="2E15FA89" w:rsidP="4D6A63D6">
            <w:pPr>
              <w:rPr>
                <w:rFonts w:ascii="Georgia" w:eastAsia="Georgia" w:hAnsi="Georgia" w:cs="Georgia"/>
                <w:b/>
                <w:bCs/>
                <w:color w:val="000000" w:themeColor="text1"/>
                <w:sz w:val="24"/>
                <w:szCs w:val="24"/>
              </w:rPr>
            </w:pPr>
            <w:r w:rsidRPr="4D6A63D6">
              <w:rPr>
                <w:rFonts w:ascii="Georgia" w:eastAsia="Georgia" w:hAnsi="Georgia" w:cs="Georgia"/>
                <w:color w:val="000000" w:themeColor="text1"/>
                <w:sz w:val="24"/>
                <w:szCs w:val="24"/>
              </w:rPr>
              <w:t>-Defining Social Wellness</w:t>
            </w:r>
            <w:r w:rsidR="4967D234" w:rsidRPr="4D6A63D6">
              <w:rPr>
                <w:rFonts w:ascii="Georgia" w:eastAsia="Georgia" w:hAnsi="Georgia" w:cs="Georgia"/>
                <w:color w:val="000000" w:themeColor="text1"/>
                <w:sz w:val="24"/>
                <w:szCs w:val="24"/>
              </w:rPr>
              <w:t xml:space="preserve"> and deeper meanings</w:t>
            </w:r>
          </w:p>
          <w:p w14:paraId="2DDC3CA1" w14:textId="38DE8D94" w:rsidR="4967D234" w:rsidRDefault="4967D234"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-Social life in college</w:t>
            </w:r>
          </w:p>
          <w:p w14:paraId="72BB06A9" w14:textId="1D11EC8F" w:rsidR="4967D234" w:rsidRDefault="4967D234"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-Intentional practices</w:t>
            </w:r>
          </w:p>
          <w:p w14:paraId="04115DE7" w14:textId="45863F5F" w:rsidR="4967D234" w:rsidRDefault="4967D234"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-Social ecosystem mapping activity</w:t>
            </w:r>
          </w:p>
          <w:p w14:paraId="5C534A60" w14:textId="032D67CF" w:rsidR="5DEFF941" w:rsidRDefault="083A9423" w:rsidP="0690F060">
            <w:pPr>
              <w:rPr>
                <w:rFonts w:ascii="Georgia" w:eastAsia="Georgia" w:hAnsi="Georgia" w:cs="Georgia"/>
                <w:color w:val="000000" w:themeColor="text1"/>
                <w:sz w:val="24"/>
                <w:szCs w:val="24"/>
              </w:rPr>
            </w:pPr>
            <w:r w:rsidRPr="0690F060">
              <w:rPr>
                <w:rFonts w:ascii="Georgia" w:eastAsia="Georgia" w:hAnsi="Georgia" w:cs="Georgia"/>
                <w:color w:val="000000" w:themeColor="text1"/>
                <w:sz w:val="24"/>
                <w:szCs w:val="24"/>
              </w:rPr>
              <w:t>-</w:t>
            </w:r>
            <w:r w:rsidR="2036919A" w:rsidRPr="0690F060">
              <w:rPr>
                <w:rFonts w:ascii="Georgia" w:eastAsia="Georgia" w:hAnsi="Georgia" w:cs="Georgia"/>
                <w:color w:val="000000" w:themeColor="text1"/>
                <w:sz w:val="24"/>
                <w:szCs w:val="24"/>
              </w:rPr>
              <w:t xml:space="preserve">Healthy Relationships and Consent </w:t>
            </w:r>
          </w:p>
          <w:p w14:paraId="43A76F5A" w14:textId="625BD5EA" w:rsidR="5DEFF941" w:rsidRDefault="041FF63D" w:rsidP="0CC68166">
            <w:pPr>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w:t>
            </w:r>
            <w:r w:rsidR="34DFC6E0" w:rsidRPr="0CC68166">
              <w:rPr>
                <w:rFonts w:ascii="Georgia" w:eastAsia="Georgia" w:hAnsi="Georgia" w:cs="Georgia"/>
                <w:color w:val="000000" w:themeColor="text1"/>
                <w:sz w:val="24"/>
                <w:szCs w:val="24"/>
              </w:rPr>
              <w:t>Discussion of relationships in pop culture</w:t>
            </w:r>
          </w:p>
        </w:tc>
        <w:tc>
          <w:tcPr>
            <w:tcW w:w="2730" w:type="dxa"/>
          </w:tcPr>
          <w:p w14:paraId="48B4B8AB" w14:textId="5A10797E" w:rsidR="54EAF5B9" w:rsidRDefault="608CE3ED" w:rsidP="0CC68166">
            <w:pPr>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Philly Project Topic Identified </w:t>
            </w:r>
          </w:p>
        </w:tc>
      </w:tr>
      <w:tr w:rsidR="54EAF5B9" w14:paraId="75191CEC" w14:textId="77777777" w:rsidTr="16A91D79">
        <w:trPr>
          <w:trHeight w:val="300"/>
        </w:trPr>
        <w:tc>
          <w:tcPr>
            <w:tcW w:w="1230" w:type="dxa"/>
          </w:tcPr>
          <w:p w14:paraId="16B60436" w14:textId="6DFF151D"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6</w:t>
            </w:r>
          </w:p>
        </w:tc>
        <w:tc>
          <w:tcPr>
            <w:tcW w:w="5520" w:type="dxa"/>
          </w:tcPr>
          <w:p w14:paraId="59A338ED" w14:textId="08C6A933" w:rsidR="54EAF5B9" w:rsidRDefault="70D38B00" w:rsidP="0CC68166">
            <w:pPr>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Emotional</w:t>
            </w:r>
            <w:r w:rsidR="47FB8574" w:rsidRPr="0CC68166">
              <w:rPr>
                <w:rFonts w:ascii="Georgia" w:eastAsia="Georgia" w:hAnsi="Georgia" w:cs="Georgia"/>
                <w:b/>
                <w:bCs/>
                <w:color w:val="000000" w:themeColor="text1"/>
                <w:sz w:val="24"/>
                <w:szCs w:val="24"/>
              </w:rPr>
              <w:t xml:space="preserve"> Wellness</w:t>
            </w:r>
            <w:r w:rsidRPr="0CC68166">
              <w:rPr>
                <w:rFonts w:ascii="Georgia" w:eastAsia="Georgia" w:hAnsi="Georgia" w:cs="Georgia"/>
                <w:b/>
                <w:bCs/>
                <w:color w:val="000000" w:themeColor="text1"/>
                <w:sz w:val="24"/>
                <w:szCs w:val="24"/>
              </w:rPr>
              <w:t>:</w:t>
            </w:r>
          </w:p>
          <w:p w14:paraId="2F3D44EA" w14:textId="238707F0" w:rsidR="424CF7F3" w:rsidRDefault="18179727" w:rsidP="48F1E066">
            <w:pPr>
              <w:rPr>
                <w:rFonts w:ascii="Georgia" w:eastAsia="Georgia" w:hAnsi="Georgia" w:cs="Georgia"/>
                <w:color w:val="000000" w:themeColor="text1"/>
                <w:sz w:val="24"/>
                <w:szCs w:val="24"/>
              </w:rPr>
            </w:pPr>
            <w:r w:rsidRPr="207E5585">
              <w:rPr>
                <w:rFonts w:ascii="Georgia" w:eastAsia="Georgia" w:hAnsi="Georgia" w:cs="Georgia"/>
                <w:color w:val="000000" w:themeColor="text1"/>
                <w:sz w:val="24"/>
                <w:szCs w:val="24"/>
              </w:rPr>
              <w:t xml:space="preserve">-Wheel of </w:t>
            </w:r>
            <w:r w:rsidRPr="6B255E73">
              <w:rPr>
                <w:rFonts w:ascii="Georgia" w:eastAsia="Georgia" w:hAnsi="Georgia" w:cs="Georgia"/>
                <w:color w:val="000000" w:themeColor="text1"/>
                <w:sz w:val="24"/>
                <w:szCs w:val="24"/>
              </w:rPr>
              <w:t xml:space="preserve">emotions </w:t>
            </w:r>
            <w:r w:rsidRPr="0C7CC320">
              <w:rPr>
                <w:rFonts w:ascii="Georgia" w:eastAsia="Georgia" w:hAnsi="Georgia" w:cs="Georgia"/>
                <w:color w:val="000000" w:themeColor="text1"/>
                <w:sz w:val="24"/>
                <w:szCs w:val="24"/>
              </w:rPr>
              <w:t>activity</w:t>
            </w:r>
          </w:p>
          <w:p w14:paraId="20F314D1" w14:textId="4D68F16F" w:rsidR="424CF7F3" w:rsidRDefault="18179727" w:rsidP="0CC68166">
            <w:pPr>
              <w:rPr>
                <w:rFonts w:ascii="Georgia" w:eastAsia="Georgia" w:hAnsi="Georgia" w:cs="Georgia"/>
                <w:b/>
                <w:bCs/>
                <w:color w:val="000000" w:themeColor="text1"/>
                <w:sz w:val="24"/>
                <w:szCs w:val="24"/>
              </w:rPr>
            </w:pPr>
            <w:r w:rsidRPr="52CF0D72">
              <w:rPr>
                <w:rFonts w:ascii="Georgia" w:eastAsia="Georgia" w:hAnsi="Georgia" w:cs="Georgia"/>
                <w:color w:val="000000" w:themeColor="text1"/>
                <w:sz w:val="24"/>
                <w:szCs w:val="24"/>
              </w:rPr>
              <w:t>-</w:t>
            </w:r>
            <w:r w:rsidR="424CF7F3" w:rsidRPr="0CC68166">
              <w:rPr>
                <w:rFonts w:ascii="Georgia" w:eastAsia="Georgia" w:hAnsi="Georgia" w:cs="Georgia"/>
                <w:color w:val="000000" w:themeColor="text1"/>
                <w:sz w:val="24"/>
                <w:szCs w:val="24"/>
              </w:rPr>
              <w:t>Defining emotional wellness</w:t>
            </w:r>
          </w:p>
          <w:p w14:paraId="23D670AB" w14:textId="44E5CD6B" w:rsidR="36EAD425" w:rsidRDefault="6918D24D" w:rsidP="0CC6816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-Core concepts</w:t>
            </w:r>
            <w:r w:rsidR="309EE2E3" w:rsidRPr="4D6A63D6">
              <w:rPr>
                <w:rFonts w:ascii="Georgia" w:eastAsia="Georgia" w:hAnsi="Georgia" w:cs="Georgia"/>
                <w:color w:val="000000" w:themeColor="text1"/>
                <w:sz w:val="24"/>
                <w:szCs w:val="24"/>
              </w:rPr>
              <w:t xml:space="preserve"> (</w:t>
            </w:r>
            <w:r w:rsidR="4B59DEC6" w:rsidRPr="4D6A63D6">
              <w:rPr>
                <w:rFonts w:ascii="Georgia" w:eastAsia="Georgia" w:hAnsi="Georgia" w:cs="Georgia"/>
                <w:color w:val="000000" w:themeColor="text1"/>
                <w:sz w:val="24"/>
                <w:szCs w:val="24"/>
              </w:rPr>
              <w:t>self-awareness</w:t>
            </w:r>
            <w:r w:rsidR="36EAD425" w:rsidRPr="4D6A63D6">
              <w:rPr>
                <w:rFonts w:ascii="Georgia" w:eastAsia="Georgia" w:hAnsi="Georgia" w:cs="Georgia"/>
                <w:color w:val="000000" w:themeColor="text1"/>
                <w:sz w:val="24"/>
                <w:szCs w:val="24"/>
              </w:rPr>
              <w:t xml:space="preserve"> and emotional regulation</w:t>
            </w:r>
            <w:r w:rsidR="09954655" w:rsidRPr="4D6A63D6">
              <w:rPr>
                <w:rFonts w:ascii="Georgia" w:eastAsia="Georgia" w:hAnsi="Georgia" w:cs="Georgia"/>
                <w:color w:val="000000" w:themeColor="text1"/>
                <w:sz w:val="24"/>
                <w:szCs w:val="24"/>
              </w:rPr>
              <w:t>)</w:t>
            </w:r>
          </w:p>
          <w:p w14:paraId="37422B79" w14:textId="433F70AE" w:rsidR="09954655" w:rsidRDefault="0995465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-Emotional wellness shift in college</w:t>
            </w:r>
          </w:p>
          <w:p w14:paraId="65F20F79" w14:textId="5D5771E0" w:rsidR="09954655" w:rsidRDefault="0995465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-Wellness practices and boundaries</w:t>
            </w:r>
          </w:p>
          <w:p w14:paraId="3256C383" w14:textId="1A7951F5" w:rsidR="54EAF5B9" w:rsidRDefault="36EAD425" w:rsidP="4D6A63D6">
            <w:pPr>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-Make an “emotional emergency” too</w:t>
            </w:r>
            <w:r w:rsidR="0E9DE09E" w:rsidRPr="4D6A63D6">
              <w:rPr>
                <w:rFonts w:ascii="Times New Roman" w:eastAsia="Times New Roman" w:hAnsi="Times New Roman" w:cs="Times New Roman"/>
                <w:color w:val="000000" w:themeColor="text1"/>
                <w:sz w:val="24"/>
                <w:szCs w:val="24"/>
              </w:rPr>
              <w:t>l</w:t>
            </w:r>
            <w:r w:rsidRPr="4D6A63D6">
              <w:rPr>
                <w:rFonts w:ascii="Times New Roman" w:eastAsia="Times New Roman" w:hAnsi="Times New Roman" w:cs="Times New Roman"/>
                <w:color w:val="000000" w:themeColor="text1"/>
                <w:sz w:val="24"/>
                <w:szCs w:val="24"/>
              </w:rPr>
              <w:t xml:space="preserve"> kit</w:t>
            </w:r>
          </w:p>
          <w:p w14:paraId="4C20183D" w14:textId="618B4ED9" w:rsidR="54EAF5B9" w:rsidRDefault="7BBBEBD9" w:rsidP="0CC68166">
            <w:pPr>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-Overview of campus resources</w:t>
            </w:r>
          </w:p>
        </w:tc>
        <w:tc>
          <w:tcPr>
            <w:tcW w:w="2730" w:type="dxa"/>
          </w:tcPr>
          <w:p w14:paraId="19765386" w14:textId="07D1417A" w:rsidR="409EFCAC" w:rsidRDefault="409EFCAC" w:rsidP="0CC68166">
            <w:pPr>
              <w:rPr>
                <w:rFonts w:ascii="Georgia" w:eastAsia="Georgia" w:hAnsi="Georgia" w:cs="Georgia"/>
                <w:color w:val="000000" w:themeColor="text1"/>
                <w:sz w:val="24"/>
                <w:szCs w:val="24"/>
              </w:rPr>
            </w:pPr>
          </w:p>
        </w:tc>
      </w:tr>
      <w:tr w:rsidR="54EAF5B9" w14:paraId="69448E4B" w14:textId="77777777" w:rsidTr="16A91D79">
        <w:trPr>
          <w:trHeight w:val="300"/>
        </w:trPr>
        <w:tc>
          <w:tcPr>
            <w:tcW w:w="1230" w:type="dxa"/>
          </w:tcPr>
          <w:p w14:paraId="66059E30" w14:textId="266CE4E1"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7</w:t>
            </w:r>
          </w:p>
        </w:tc>
        <w:tc>
          <w:tcPr>
            <w:tcW w:w="5520" w:type="dxa"/>
          </w:tcPr>
          <w:p w14:paraId="61B0A2EE" w14:textId="3D24C389" w:rsidR="54EAF5B9" w:rsidRDefault="4CD4F78E" w:rsidP="0CC68166">
            <w:pPr>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Financial</w:t>
            </w:r>
            <w:r w:rsidR="1E06A972" w:rsidRPr="0CC68166">
              <w:rPr>
                <w:rFonts w:ascii="Georgia" w:eastAsia="Georgia" w:hAnsi="Georgia" w:cs="Georgia"/>
                <w:b/>
                <w:bCs/>
                <w:color w:val="000000" w:themeColor="text1"/>
                <w:sz w:val="24"/>
                <w:szCs w:val="24"/>
              </w:rPr>
              <w:t xml:space="preserve"> Wellness</w:t>
            </w:r>
            <w:r w:rsidRPr="0CC68166">
              <w:rPr>
                <w:rFonts w:ascii="Georgia" w:eastAsia="Georgia" w:hAnsi="Georgia" w:cs="Georgia"/>
                <w:b/>
                <w:bCs/>
                <w:color w:val="000000" w:themeColor="text1"/>
                <w:sz w:val="24"/>
                <w:szCs w:val="24"/>
              </w:rPr>
              <w:t>:</w:t>
            </w:r>
          </w:p>
          <w:p w14:paraId="7FE114A6" w14:textId="4BFFEB28" w:rsidR="7A8DDB95" w:rsidRDefault="7A8DDB95" w:rsidP="4D6A63D6">
            <w:pPr>
              <w:spacing w:line="259" w:lineRule="auto"/>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w:t>
            </w:r>
            <w:r w:rsidR="36C853AE" w:rsidRPr="4D6A63D6">
              <w:rPr>
                <w:rFonts w:ascii="Times New Roman" w:eastAsia="Times New Roman" w:hAnsi="Times New Roman" w:cs="Times New Roman"/>
                <w:color w:val="000000" w:themeColor="text1"/>
                <w:sz w:val="24"/>
                <w:szCs w:val="24"/>
              </w:rPr>
              <w:t>Defining financial wellness</w:t>
            </w:r>
          </w:p>
          <w:p w14:paraId="4A3858B2" w14:textId="175EBA73" w:rsidR="36C853AE" w:rsidRDefault="36C853AE" w:rsidP="4D6A63D6">
            <w:pPr>
              <w:spacing w:line="259" w:lineRule="auto"/>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-Overview of financial offices and resources</w:t>
            </w:r>
          </w:p>
          <w:p w14:paraId="3916817B" w14:textId="612918F6" w:rsidR="36C853AE" w:rsidRDefault="36C853AE" w:rsidP="4D6A63D6">
            <w:pPr>
              <w:spacing w:line="259" w:lineRule="auto"/>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-Budgeting 101</w:t>
            </w:r>
          </w:p>
          <w:p w14:paraId="15B4D01E" w14:textId="398F4047" w:rsidR="36C853AE" w:rsidRDefault="36C853AE" w:rsidP="4D6A63D6">
            <w:pPr>
              <w:spacing w:line="259" w:lineRule="auto"/>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-Budgeting practice activities and group discussion</w:t>
            </w:r>
          </w:p>
          <w:p w14:paraId="051DCABD" w14:textId="1605F480" w:rsidR="36C853AE" w:rsidRDefault="36C853AE" w:rsidP="4D6A63D6">
            <w:pPr>
              <w:spacing w:line="259" w:lineRule="auto"/>
              <w:rPr>
                <w:rFonts w:ascii="Times New Roman" w:eastAsia="Times New Roman" w:hAnsi="Times New Roman" w:cs="Times New Roman"/>
                <w:color w:val="000000" w:themeColor="text1"/>
                <w:sz w:val="24"/>
                <w:szCs w:val="24"/>
              </w:rPr>
            </w:pPr>
            <w:r w:rsidRPr="4D6A63D6">
              <w:rPr>
                <w:rFonts w:ascii="Times New Roman" w:eastAsia="Times New Roman" w:hAnsi="Times New Roman" w:cs="Times New Roman"/>
                <w:color w:val="000000" w:themeColor="text1"/>
                <w:sz w:val="24"/>
                <w:szCs w:val="24"/>
              </w:rPr>
              <w:t>-Feedback form</w:t>
            </w:r>
          </w:p>
          <w:p w14:paraId="45DD0D89" w14:textId="5BA34632" w:rsidR="54EAF5B9" w:rsidRDefault="54EAF5B9" w:rsidP="0CC68166">
            <w:pPr>
              <w:rPr>
                <w:rFonts w:ascii="Georgia" w:eastAsia="Georgia" w:hAnsi="Georgia" w:cs="Georgia"/>
                <w:color w:val="000000" w:themeColor="text1"/>
                <w:sz w:val="24"/>
                <w:szCs w:val="24"/>
              </w:rPr>
            </w:pPr>
          </w:p>
        </w:tc>
        <w:tc>
          <w:tcPr>
            <w:tcW w:w="2730" w:type="dxa"/>
          </w:tcPr>
          <w:p w14:paraId="674BEC5B" w14:textId="1235A4C7" w:rsidR="54EAF5B9" w:rsidRDefault="36E004AE" w:rsidP="0CC68166">
            <w:pPr>
              <w:spacing w:line="259" w:lineRule="auto"/>
              <w:rPr>
                <w:rFonts w:ascii="Georgia" w:eastAsia="Georgia" w:hAnsi="Georgia" w:cs="Georgia"/>
                <w:color w:val="000000" w:themeColor="text1"/>
                <w:sz w:val="24"/>
                <w:szCs w:val="24"/>
              </w:rPr>
            </w:pPr>
            <w:r w:rsidRPr="16A91D79">
              <w:rPr>
                <w:rFonts w:ascii="Georgia" w:eastAsia="Georgia" w:hAnsi="Georgia" w:cs="Georgia"/>
                <w:color w:val="000000" w:themeColor="text1"/>
                <w:sz w:val="24"/>
                <w:szCs w:val="24"/>
              </w:rPr>
              <w:t>Strengths Finder</w:t>
            </w:r>
          </w:p>
        </w:tc>
      </w:tr>
      <w:tr w:rsidR="54EAF5B9" w14:paraId="13FA6357" w14:textId="77777777" w:rsidTr="16A91D79">
        <w:trPr>
          <w:trHeight w:val="300"/>
        </w:trPr>
        <w:tc>
          <w:tcPr>
            <w:tcW w:w="1230" w:type="dxa"/>
          </w:tcPr>
          <w:p w14:paraId="36D952A0" w14:textId="7E338652"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8</w:t>
            </w:r>
          </w:p>
        </w:tc>
        <w:tc>
          <w:tcPr>
            <w:tcW w:w="5520" w:type="dxa"/>
          </w:tcPr>
          <w:p w14:paraId="29FF2B1E" w14:textId="02C3063F" w:rsidR="54EAF5B9" w:rsidRDefault="13438902" w:rsidP="0CC68166">
            <w:pPr>
              <w:rPr>
                <w:rFonts w:ascii="Georgia" w:eastAsia="Georgia" w:hAnsi="Georgia" w:cs="Georgia"/>
                <w:b/>
                <w:bCs/>
                <w:color w:val="000000" w:themeColor="text1"/>
                <w:sz w:val="24"/>
                <w:szCs w:val="24"/>
              </w:rPr>
            </w:pPr>
            <w:r w:rsidRPr="0CC68166">
              <w:rPr>
                <w:rFonts w:ascii="Georgia" w:eastAsia="Georgia" w:hAnsi="Georgia" w:cs="Georgia"/>
                <w:b/>
                <w:bCs/>
                <w:color w:val="000000" w:themeColor="text1"/>
                <w:sz w:val="24"/>
                <w:szCs w:val="24"/>
              </w:rPr>
              <w:t>Environmental/ Spiritual</w:t>
            </w:r>
            <w:r w:rsidR="7A69F996" w:rsidRPr="0CC68166">
              <w:rPr>
                <w:rFonts w:ascii="Georgia" w:eastAsia="Georgia" w:hAnsi="Georgia" w:cs="Georgia"/>
                <w:b/>
                <w:bCs/>
                <w:color w:val="000000" w:themeColor="text1"/>
                <w:sz w:val="24"/>
                <w:szCs w:val="24"/>
              </w:rPr>
              <w:t xml:space="preserve"> Wellness</w:t>
            </w:r>
            <w:r w:rsidRPr="0CC68166">
              <w:rPr>
                <w:rFonts w:ascii="Georgia" w:eastAsia="Georgia" w:hAnsi="Georgia" w:cs="Georgia"/>
                <w:b/>
                <w:bCs/>
                <w:color w:val="000000" w:themeColor="text1"/>
                <w:sz w:val="24"/>
                <w:szCs w:val="24"/>
              </w:rPr>
              <w:t>:</w:t>
            </w:r>
          </w:p>
          <w:p w14:paraId="12ED20DB" w14:textId="20DFAAED" w:rsidR="3777C45A" w:rsidRDefault="3777C45A"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055119C5" w:rsidRPr="4D6A63D6">
              <w:rPr>
                <w:rFonts w:ascii="Georgia" w:eastAsia="Georgia" w:hAnsi="Georgia" w:cs="Georgia"/>
                <w:color w:val="000000" w:themeColor="text1"/>
                <w:sz w:val="24"/>
                <w:szCs w:val="24"/>
              </w:rPr>
              <w:t>Aha! Moments check-in</w:t>
            </w:r>
          </w:p>
          <w:p w14:paraId="1F018612" w14:textId="01A6F647" w:rsidR="055119C5" w:rsidRDefault="055119C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-Defining environmental/spiritual wellness</w:t>
            </w:r>
          </w:p>
          <w:p w14:paraId="29C16FC1" w14:textId="1CA516D0" w:rsidR="055119C5" w:rsidRDefault="055119C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-Reframing definitions</w:t>
            </w:r>
          </w:p>
          <w:p w14:paraId="56BE73C1" w14:textId="56EC6B22" w:rsidR="055119C5" w:rsidRDefault="055119C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-Environmental and spiritual wellness practices</w:t>
            </w:r>
          </w:p>
          <w:p w14:paraId="7FEC75B2" w14:textId="3D316B6C" w:rsidR="055119C5" w:rsidRDefault="055119C5"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 xml:space="preserve">- Wellness ecosystem </w:t>
            </w:r>
            <w:r w:rsidR="56852CC6" w:rsidRPr="4D6A63D6">
              <w:rPr>
                <w:rFonts w:ascii="Georgia" w:eastAsia="Georgia" w:hAnsi="Georgia" w:cs="Georgia"/>
                <w:color w:val="000000" w:themeColor="text1"/>
                <w:sz w:val="24"/>
                <w:szCs w:val="24"/>
              </w:rPr>
              <w:t>activity</w:t>
            </w:r>
            <w:r w:rsidRPr="4D6A63D6">
              <w:rPr>
                <w:rFonts w:ascii="Georgia" w:eastAsia="Georgia" w:hAnsi="Georgia" w:cs="Georgia"/>
                <w:color w:val="000000" w:themeColor="text1"/>
                <w:sz w:val="24"/>
                <w:szCs w:val="24"/>
              </w:rPr>
              <w:t xml:space="preserve"> </w:t>
            </w:r>
          </w:p>
          <w:p w14:paraId="190CA5D8" w14:textId="24AAC40C" w:rsidR="626FF828" w:rsidRDefault="626FF828"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-Campus resources</w:t>
            </w:r>
          </w:p>
          <w:p w14:paraId="223FE383" w14:textId="6565694C" w:rsidR="54EAF5B9" w:rsidRDefault="13438902" w:rsidP="0CC6816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3F17873C" w:rsidRPr="4D6A63D6">
              <w:rPr>
                <w:rFonts w:ascii="Georgia" w:eastAsia="Georgia" w:hAnsi="Georgia" w:cs="Georgia"/>
                <w:color w:val="000000" w:themeColor="text1"/>
                <w:sz w:val="24"/>
                <w:szCs w:val="24"/>
              </w:rPr>
              <w:t>Guided</w:t>
            </w:r>
            <w:r w:rsidR="3B379BF3" w:rsidRPr="4D6A63D6">
              <w:rPr>
                <w:rFonts w:ascii="Georgia" w:eastAsia="Georgia" w:hAnsi="Georgia" w:cs="Georgia"/>
                <w:color w:val="000000" w:themeColor="text1"/>
                <w:sz w:val="24"/>
                <w:szCs w:val="24"/>
              </w:rPr>
              <w:t xml:space="preserve"> meditative exerc</w:t>
            </w:r>
            <w:r w:rsidR="5B9F642E" w:rsidRPr="4D6A63D6">
              <w:rPr>
                <w:rFonts w:ascii="Georgia" w:eastAsia="Georgia" w:hAnsi="Georgia" w:cs="Georgia"/>
                <w:color w:val="000000" w:themeColor="text1"/>
                <w:sz w:val="24"/>
                <w:szCs w:val="24"/>
              </w:rPr>
              <w:t>i</w:t>
            </w:r>
            <w:r w:rsidR="3B379BF3" w:rsidRPr="4D6A63D6">
              <w:rPr>
                <w:rFonts w:ascii="Georgia" w:eastAsia="Georgia" w:hAnsi="Georgia" w:cs="Georgia"/>
                <w:color w:val="000000" w:themeColor="text1"/>
                <w:sz w:val="24"/>
                <w:szCs w:val="24"/>
              </w:rPr>
              <w:t>se</w:t>
            </w:r>
          </w:p>
          <w:p w14:paraId="64F8B871" w14:textId="78A7BD43" w:rsidR="54EAF5B9" w:rsidRDefault="54EAF5B9" w:rsidP="0CC68166">
            <w:pPr>
              <w:rPr>
                <w:rFonts w:ascii="Georgia" w:eastAsia="Georgia" w:hAnsi="Georgia" w:cs="Georgia"/>
                <w:color w:val="000000" w:themeColor="text1"/>
                <w:sz w:val="24"/>
                <w:szCs w:val="24"/>
              </w:rPr>
            </w:pPr>
          </w:p>
        </w:tc>
        <w:tc>
          <w:tcPr>
            <w:tcW w:w="2730" w:type="dxa"/>
          </w:tcPr>
          <w:p w14:paraId="3E3FC76F" w14:textId="06DF1DA2" w:rsidR="54EAF5B9" w:rsidRDefault="3CD1338C" w:rsidP="0CC68166">
            <w:pPr>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Black at Bryn Mawr Tour</w:t>
            </w:r>
          </w:p>
        </w:tc>
      </w:tr>
      <w:tr w:rsidR="54EAF5B9" w14:paraId="250DA1C7" w14:textId="77777777" w:rsidTr="16A91D79">
        <w:trPr>
          <w:trHeight w:val="300"/>
        </w:trPr>
        <w:tc>
          <w:tcPr>
            <w:tcW w:w="1230" w:type="dxa"/>
          </w:tcPr>
          <w:p w14:paraId="343467DE" w14:textId="3EB3059E"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9</w:t>
            </w:r>
          </w:p>
        </w:tc>
        <w:tc>
          <w:tcPr>
            <w:tcW w:w="5520" w:type="dxa"/>
          </w:tcPr>
          <w:p w14:paraId="00EBEF77" w14:textId="6E08572C" w:rsidR="628790AB" w:rsidRDefault="40F8DA1E" w:rsidP="0CC68166">
            <w:pPr>
              <w:rPr>
                <w:rFonts w:ascii="Georgia" w:eastAsia="Georgia" w:hAnsi="Georgia" w:cs="Georgia"/>
                <w:color w:val="000000" w:themeColor="text1"/>
                <w:sz w:val="24"/>
                <w:szCs w:val="24"/>
              </w:rPr>
            </w:pPr>
            <w:r w:rsidRPr="0CC68166">
              <w:rPr>
                <w:rFonts w:ascii="Georgia" w:eastAsia="Georgia" w:hAnsi="Georgia" w:cs="Georgia"/>
                <w:b/>
                <w:bCs/>
                <w:color w:val="000000" w:themeColor="text1"/>
                <w:sz w:val="24"/>
                <w:szCs w:val="24"/>
              </w:rPr>
              <w:t>Occupational</w:t>
            </w:r>
            <w:r w:rsidR="751B3297" w:rsidRPr="0CC68166">
              <w:rPr>
                <w:rFonts w:ascii="Georgia" w:eastAsia="Georgia" w:hAnsi="Georgia" w:cs="Georgia"/>
                <w:b/>
                <w:bCs/>
                <w:color w:val="000000" w:themeColor="text1"/>
                <w:sz w:val="24"/>
                <w:szCs w:val="24"/>
              </w:rPr>
              <w:t xml:space="preserve"> Wellness</w:t>
            </w:r>
            <w:r w:rsidRPr="0CC68166">
              <w:rPr>
                <w:rFonts w:ascii="Georgia" w:eastAsia="Georgia" w:hAnsi="Georgia" w:cs="Georgia"/>
                <w:b/>
                <w:bCs/>
                <w:color w:val="000000" w:themeColor="text1"/>
                <w:sz w:val="24"/>
                <w:szCs w:val="24"/>
              </w:rPr>
              <w:t>:</w:t>
            </w:r>
          </w:p>
          <w:p w14:paraId="40D632D4" w14:textId="414CBDEC" w:rsidR="628790AB" w:rsidRDefault="7DBDF34C" w:rsidP="0CC6816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40F8DA1E" w:rsidRPr="4D6A63D6">
              <w:rPr>
                <w:rFonts w:ascii="Georgia" w:eastAsia="Georgia" w:hAnsi="Georgia" w:cs="Georgia"/>
                <w:color w:val="000000" w:themeColor="text1"/>
                <w:sz w:val="24"/>
                <w:szCs w:val="24"/>
              </w:rPr>
              <w:t>Presentation</w:t>
            </w:r>
            <w:r w:rsidR="5209D311" w:rsidRPr="4D6A63D6">
              <w:rPr>
                <w:rFonts w:ascii="Georgia" w:eastAsia="Georgia" w:hAnsi="Georgia" w:cs="Georgia"/>
                <w:color w:val="000000" w:themeColor="text1"/>
                <w:sz w:val="24"/>
                <w:szCs w:val="24"/>
              </w:rPr>
              <w:t xml:space="preserve"> from Career and Civic Engagement</w:t>
            </w:r>
          </w:p>
          <w:p w14:paraId="31BC9882" w14:textId="3830C0E1" w:rsidR="49DF6217" w:rsidRDefault="49DF6217"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-Self-reflection activity</w:t>
            </w:r>
          </w:p>
          <w:p w14:paraId="2C551612" w14:textId="1CE2C84F" w:rsidR="49DF6217" w:rsidRDefault="49DF6217"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-Defining occupational wellness</w:t>
            </w:r>
          </w:p>
          <w:p w14:paraId="77A2111C" w14:textId="74527049" w:rsidR="49DF6217" w:rsidRDefault="49DF6217"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6EB9E46C" w:rsidRPr="4D6A63D6">
              <w:rPr>
                <w:rFonts w:ascii="Georgia" w:eastAsia="Georgia" w:hAnsi="Georgia" w:cs="Georgia"/>
                <w:color w:val="000000" w:themeColor="text1"/>
                <w:sz w:val="24"/>
                <w:szCs w:val="24"/>
              </w:rPr>
              <w:t xml:space="preserve"> Career &amp; Civic Engagement Center Competencies</w:t>
            </w:r>
          </w:p>
          <w:p w14:paraId="4C677816" w14:textId="21FC8989" w:rsidR="628790AB" w:rsidRDefault="5209D311"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294A8C14" w:rsidRPr="4D6A63D6">
              <w:rPr>
                <w:rFonts w:ascii="Georgia" w:eastAsia="Georgia" w:hAnsi="Georgia" w:cs="Georgia"/>
                <w:color w:val="000000" w:themeColor="text1"/>
                <w:sz w:val="24"/>
                <w:szCs w:val="24"/>
              </w:rPr>
              <w:t>Strengths overview</w:t>
            </w:r>
          </w:p>
          <w:p w14:paraId="631B0FE1" w14:textId="6A7BD070" w:rsidR="628790AB" w:rsidRDefault="294A8C14"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w:t>
            </w:r>
            <w:r w:rsidR="45F0783B" w:rsidRPr="4D6A63D6">
              <w:rPr>
                <w:rFonts w:ascii="Georgia" w:eastAsia="Georgia" w:hAnsi="Georgia" w:cs="Georgia"/>
                <w:color w:val="000000" w:themeColor="text1"/>
                <w:sz w:val="24"/>
                <w:szCs w:val="24"/>
              </w:rPr>
              <w:t>Strengths Fin</w:t>
            </w:r>
            <w:r w:rsidR="7384EACB" w:rsidRPr="4D6A63D6">
              <w:rPr>
                <w:rFonts w:ascii="Georgia" w:eastAsia="Georgia" w:hAnsi="Georgia" w:cs="Georgia"/>
                <w:color w:val="000000" w:themeColor="text1"/>
                <w:sz w:val="24"/>
                <w:szCs w:val="24"/>
              </w:rPr>
              <w:t>d</w:t>
            </w:r>
            <w:r w:rsidR="45F0783B" w:rsidRPr="4D6A63D6">
              <w:rPr>
                <w:rFonts w:ascii="Georgia" w:eastAsia="Georgia" w:hAnsi="Georgia" w:cs="Georgia"/>
                <w:color w:val="000000" w:themeColor="text1"/>
                <w:sz w:val="24"/>
                <w:szCs w:val="24"/>
              </w:rPr>
              <w:t xml:space="preserve">er </w:t>
            </w:r>
            <w:r w:rsidR="3E56B4CF" w:rsidRPr="4D6A63D6">
              <w:rPr>
                <w:rFonts w:ascii="Georgia" w:eastAsia="Georgia" w:hAnsi="Georgia" w:cs="Georgia"/>
                <w:color w:val="000000" w:themeColor="text1"/>
                <w:sz w:val="24"/>
                <w:szCs w:val="24"/>
              </w:rPr>
              <w:t>Reveal</w:t>
            </w:r>
            <w:r w:rsidR="419E8C91" w:rsidRPr="4D6A63D6">
              <w:rPr>
                <w:rFonts w:ascii="Georgia" w:eastAsia="Georgia" w:hAnsi="Georgia" w:cs="Georgia"/>
                <w:color w:val="000000" w:themeColor="text1"/>
                <w:sz w:val="24"/>
                <w:szCs w:val="24"/>
              </w:rPr>
              <w:t xml:space="preserve"> and group discussion</w:t>
            </w:r>
          </w:p>
          <w:p w14:paraId="6F6332A6" w14:textId="76A9DECB" w:rsidR="628790AB" w:rsidRDefault="419E8C91" w:rsidP="4D6A63D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 Career &amp; Civic Engagement Center resources</w:t>
            </w:r>
          </w:p>
          <w:p w14:paraId="19000A30" w14:textId="36616165" w:rsidR="628790AB" w:rsidRDefault="419E8C91" w:rsidP="0CC68166">
            <w:pPr>
              <w:rPr>
                <w:rFonts w:ascii="Georgia" w:eastAsia="Georgia" w:hAnsi="Georgia" w:cs="Georgia"/>
                <w:color w:val="000000" w:themeColor="text1"/>
                <w:sz w:val="24"/>
                <w:szCs w:val="24"/>
              </w:rPr>
            </w:pPr>
            <w:r w:rsidRPr="4D6A63D6">
              <w:rPr>
                <w:rFonts w:ascii="Georgia" w:eastAsia="Georgia" w:hAnsi="Georgia" w:cs="Georgia"/>
                <w:color w:val="000000" w:themeColor="text1"/>
                <w:sz w:val="24"/>
                <w:szCs w:val="24"/>
              </w:rPr>
              <w:t>-Design your path activity</w:t>
            </w:r>
          </w:p>
        </w:tc>
        <w:tc>
          <w:tcPr>
            <w:tcW w:w="2730" w:type="dxa"/>
          </w:tcPr>
          <w:p w14:paraId="1407C2BC" w14:textId="1E7B36A7" w:rsidR="54EAF5B9" w:rsidRDefault="54EAF5B9" w:rsidP="2D3DADBC">
            <w:pPr>
              <w:spacing w:line="259" w:lineRule="auto"/>
              <w:rPr>
                <w:rFonts w:ascii="Georgia" w:eastAsia="Georgia" w:hAnsi="Georgia" w:cs="Georgia"/>
                <w:color w:val="000000" w:themeColor="text1"/>
                <w:sz w:val="24"/>
                <w:szCs w:val="24"/>
              </w:rPr>
            </w:pPr>
          </w:p>
        </w:tc>
      </w:tr>
      <w:tr w:rsidR="54EAF5B9" w14:paraId="270EB513" w14:textId="77777777" w:rsidTr="16A91D79">
        <w:trPr>
          <w:trHeight w:val="300"/>
        </w:trPr>
        <w:tc>
          <w:tcPr>
            <w:tcW w:w="1230" w:type="dxa"/>
          </w:tcPr>
          <w:p w14:paraId="49F7FF3F" w14:textId="7381D8FB" w:rsidR="174389F0" w:rsidRDefault="174389F0" w:rsidP="54EAF5B9">
            <w:pPr>
              <w:rPr>
                <w:rFonts w:ascii="Georgia" w:eastAsia="Georgia" w:hAnsi="Georgia" w:cs="Georgia"/>
                <w:b/>
                <w:bCs/>
                <w:color w:val="000000" w:themeColor="text1"/>
                <w:sz w:val="24"/>
                <w:szCs w:val="24"/>
              </w:rPr>
            </w:pPr>
            <w:r w:rsidRPr="54EAF5B9">
              <w:rPr>
                <w:rFonts w:ascii="Georgia" w:eastAsia="Georgia" w:hAnsi="Georgia" w:cs="Georgia"/>
                <w:b/>
                <w:bCs/>
                <w:color w:val="000000" w:themeColor="text1"/>
                <w:sz w:val="24"/>
                <w:szCs w:val="24"/>
              </w:rPr>
              <w:t>Week 10</w:t>
            </w:r>
          </w:p>
        </w:tc>
        <w:tc>
          <w:tcPr>
            <w:tcW w:w="5520" w:type="dxa"/>
          </w:tcPr>
          <w:p w14:paraId="08ECF15F" w14:textId="1563BF3C" w:rsidR="0E7CE4D3" w:rsidRDefault="5F3A6C38" w:rsidP="0690F060">
            <w:pPr>
              <w:spacing w:line="259" w:lineRule="auto"/>
            </w:pPr>
            <w:r w:rsidRPr="0690F060">
              <w:rPr>
                <w:rFonts w:ascii="Georgia" w:eastAsia="Georgia" w:hAnsi="Georgia" w:cs="Georgia"/>
                <w:color w:val="000000" w:themeColor="text1"/>
                <w:sz w:val="24"/>
                <w:szCs w:val="24"/>
              </w:rPr>
              <w:t>Final Presentations</w:t>
            </w:r>
          </w:p>
        </w:tc>
        <w:tc>
          <w:tcPr>
            <w:tcW w:w="2730" w:type="dxa"/>
          </w:tcPr>
          <w:p w14:paraId="326D58CB" w14:textId="285813B9" w:rsidR="63D1EEC5" w:rsidRDefault="63D1EEC5" w:rsidP="54EAF5B9">
            <w:pPr>
              <w:rPr>
                <w:rFonts w:ascii="Georgia" w:eastAsia="Georgia" w:hAnsi="Georgia" w:cs="Georgia"/>
                <w:b/>
                <w:bCs/>
                <w:color w:val="000000" w:themeColor="text1"/>
                <w:sz w:val="24"/>
                <w:szCs w:val="24"/>
              </w:rPr>
            </w:pPr>
            <w:r w:rsidRPr="54EAF5B9">
              <w:rPr>
                <w:rFonts w:ascii="Georgia" w:eastAsia="Georgia" w:hAnsi="Georgia" w:cs="Georgia"/>
                <w:color w:val="000000" w:themeColor="text1"/>
                <w:sz w:val="24"/>
                <w:szCs w:val="24"/>
              </w:rPr>
              <w:t>Philly Project and Presentation</w:t>
            </w:r>
            <w:r w:rsidRPr="54EAF5B9">
              <w:rPr>
                <w:rFonts w:ascii="Georgia" w:eastAsia="Georgia" w:hAnsi="Georgia" w:cs="Georgia"/>
                <w:b/>
                <w:bCs/>
                <w:color w:val="000000" w:themeColor="text1"/>
                <w:sz w:val="24"/>
                <w:szCs w:val="24"/>
              </w:rPr>
              <w:t xml:space="preserve"> </w:t>
            </w:r>
          </w:p>
        </w:tc>
      </w:tr>
    </w:tbl>
    <w:p w14:paraId="7B858BB3" w14:textId="7936AE41" w:rsidR="00615BD2" w:rsidRDefault="00615BD2" w:rsidP="54EAF5B9">
      <w:pPr>
        <w:spacing w:after="200" w:line="276" w:lineRule="auto"/>
        <w:jc w:val="center"/>
        <w:rPr>
          <w:rFonts w:ascii="Georgia" w:eastAsia="Georgia" w:hAnsi="Georgia" w:cs="Georgia"/>
          <w:color w:val="000000" w:themeColor="text1"/>
          <w:sz w:val="24"/>
          <w:szCs w:val="24"/>
        </w:rPr>
      </w:pPr>
    </w:p>
    <w:p w14:paraId="62E28521" w14:textId="231407AA" w:rsidR="0CC68166" w:rsidRDefault="0CC68166" w:rsidP="0CC68166">
      <w:pPr>
        <w:spacing w:after="200" w:line="276" w:lineRule="auto"/>
        <w:jc w:val="center"/>
        <w:rPr>
          <w:rFonts w:ascii="Georgia" w:eastAsia="Georgia" w:hAnsi="Georgia" w:cs="Georgia"/>
          <w:b/>
          <w:bCs/>
          <w:color w:val="000000" w:themeColor="text1"/>
          <w:sz w:val="24"/>
          <w:szCs w:val="24"/>
        </w:rPr>
      </w:pPr>
    </w:p>
    <w:p w14:paraId="13911284" w14:textId="6461D887" w:rsidR="0CC68166" w:rsidRDefault="0CC68166" w:rsidP="0CC68166">
      <w:pPr>
        <w:spacing w:after="200" w:line="276" w:lineRule="auto"/>
        <w:jc w:val="center"/>
        <w:rPr>
          <w:rFonts w:ascii="Georgia" w:eastAsia="Georgia" w:hAnsi="Georgia" w:cs="Georgia"/>
          <w:b/>
          <w:bCs/>
          <w:color w:val="000000" w:themeColor="text1"/>
          <w:sz w:val="24"/>
          <w:szCs w:val="24"/>
        </w:rPr>
      </w:pPr>
    </w:p>
    <w:p w14:paraId="1A4A498A" w14:textId="7B31E092" w:rsidR="00615BD2" w:rsidRDefault="2D9D7A6A" w:rsidP="54EAF5B9">
      <w:pPr>
        <w:spacing w:after="200" w:line="276" w:lineRule="auto"/>
        <w:jc w:val="center"/>
        <w:rPr>
          <w:rFonts w:ascii="Georgia" w:eastAsia="Georgia" w:hAnsi="Georgia" w:cs="Georgia"/>
          <w:color w:val="000000" w:themeColor="text1"/>
          <w:sz w:val="24"/>
          <w:szCs w:val="24"/>
        </w:rPr>
      </w:pPr>
      <w:r w:rsidRPr="54EAF5B9">
        <w:rPr>
          <w:rFonts w:ascii="Georgia" w:eastAsia="Georgia" w:hAnsi="Georgia" w:cs="Georgia"/>
          <w:b/>
          <w:bCs/>
          <w:color w:val="000000" w:themeColor="text1"/>
          <w:sz w:val="24"/>
          <w:szCs w:val="24"/>
        </w:rPr>
        <w:t>Meeting Your Responsibilities to THRIVE</w:t>
      </w:r>
    </w:p>
    <w:p w14:paraId="583DB791" w14:textId="4334804F" w:rsidR="00615BD2" w:rsidRDefault="2D9D7A6A" w:rsidP="0CC68166">
      <w:pPr>
        <w:spacing w:before="192" w:after="192" w:line="276" w:lineRule="auto"/>
        <w:rPr>
          <w:rFonts w:ascii="Georgia" w:eastAsia="Georgia" w:hAnsi="Georgia" w:cs="Georgia"/>
          <w:color w:val="000000" w:themeColor="text1"/>
          <w:sz w:val="24"/>
          <w:szCs w:val="24"/>
        </w:rPr>
      </w:pPr>
      <w:r w:rsidRPr="0CC68166">
        <w:rPr>
          <w:rFonts w:ascii="Georgia" w:eastAsia="Georgia" w:hAnsi="Georgia" w:cs="Georgia"/>
          <w:b/>
          <w:bCs/>
          <w:color w:val="000000" w:themeColor="text1"/>
        </w:rPr>
        <w:t>Honor Code:</w:t>
      </w:r>
      <w:r w:rsidRPr="0CC68166">
        <w:rPr>
          <w:rFonts w:ascii="Georgia" w:eastAsia="Georgia" w:hAnsi="Georgia" w:cs="Georgia"/>
          <w:color w:val="000000" w:themeColor="text1"/>
        </w:rPr>
        <w:t xml:space="preserve">  </w:t>
      </w:r>
      <w:r w:rsidRPr="0CC68166">
        <w:rPr>
          <w:rFonts w:ascii="Georgia" w:eastAsia="Georgia" w:hAnsi="Georgia" w:cs="Georgia"/>
          <w:color w:val="000000" w:themeColor="text1"/>
          <w:sz w:val="24"/>
          <w:szCs w:val="24"/>
        </w:rPr>
        <w:t>In this course, as in all aspects of their experiences at Bryn Mawr, students are expected to abide by the Honor Code</w:t>
      </w:r>
      <w:r w:rsidR="56771DB3" w:rsidRPr="0CC68166">
        <w:rPr>
          <w:rFonts w:ascii="Georgia" w:eastAsia="Georgia" w:hAnsi="Georgia" w:cs="Georgia"/>
          <w:color w:val="000000" w:themeColor="text1"/>
          <w:sz w:val="24"/>
          <w:szCs w:val="24"/>
        </w:rPr>
        <w:t xml:space="preserve">. </w:t>
      </w:r>
      <w:r w:rsidRPr="0CC68166">
        <w:rPr>
          <w:rFonts w:ascii="Georgia" w:eastAsia="Georgia" w:hAnsi="Georgia" w:cs="Georgia"/>
          <w:color w:val="000000" w:themeColor="text1"/>
          <w:sz w:val="24"/>
          <w:szCs w:val="24"/>
        </w:rPr>
        <w:t>THRIVE offers students the opportunity to explore and strengthen their abilities to meet the responsibilities that form the core of the Honor Code: responsibility to take care of themselves physically, mentally, and ethically</w:t>
      </w:r>
      <w:r w:rsidR="79B748F3" w:rsidRPr="0CC68166">
        <w:rPr>
          <w:rFonts w:ascii="Georgia" w:eastAsia="Georgia" w:hAnsi="Georgia" w:cs="Georgia"/>
          <w:color w:val="000000" w:themeColor="text1"/>
          <w:sz w:val="24"/>
          <w:szCs w:val="24"/>
        </w:rPr>
        <w:t>;</w:t>
      </w:r>
      <w:r w:rsidRPr="0CC68166">
        <w:rPr>
          <w:rFonts w:ascii="Georgia" w:eastAsia="Georgia" w:hAnsi="Georgia" w:cs="Georgia"/>
          <w:color w:val="000000" w:themeColor="text1"/>
          <w:sz w:val="24"/>
          <w:szCs w:val="24"/>
        </w:rPr>
        <w:t xml:space="preserve"> responsibility for their academic work</w:t>
      </w:r>
      <w:r w:rsidR="6F7DFC41" w:rsidRPr="0CC68166">
        <w:rPr>
          <w:rFonts w:ascii="Georgia" w:eastAsia="Georgia" w:hAnsi="Georgia" w:cs="Georgia"/>
          <w:color w:val="000000" w:themeColor="text1"/>
          <w:sz w:val="24"/>
          <w:szCs w:val="24"/>
        </w:rPr>
        <w:t>;</w:t>
      </w:r>
      <w:r w:rsidRPr="0CC68166">
        <w:rPr>
          <w:rFonts w:ascii="Georgia" w:eastAsia="Georgia" w:hAnsi="Georgia" w:cs="Georgia"/>
          <w:color w:val="000000" w:themeColor="text1"/>
          <w:sz w:val="24"/>
          <w:szCs w:val="24"/>
        </w:rPr>
        <w:t xml:space="preserve"> and responsibility to their community. Because of the Honor Code's centrality to campus life, it is each student's responsibility to familiarize themself with its basic provisions, to consult it whenever they are uncertain, and to bring their questions to the members of the Honor Board. You will learn more about the Honor Code and Honor Board during Week 6.</w:t>
      </w:r>
    </w:p>
    <w:p w14:paraId="5DF51934" w14:textId="0F0B4677" w:rsidR="00615BD2" w:rsidRDefault="2D9D7A6A" w:rsidP="4068DCA9">
      <w:pPr>
        <w:spacing w:after="200" w:line="276" w:lineRule="auto"/>
        <w:rPr>
          <w:rFonts w:ascii="Georgia" w:eastAsia="Georgia" w:hAnsi="Georgia" w:cs="Georgia"/>
          <w:color w:val="000000" w:themeColor="text1"/>
          <w:sz w:val="24"/>
          <w:szCs w:val="24"/>
        </w:rPr>
      </w:pPr>
      <w:r w:rsidRPr="4068DCA9">
        <w:rPr>
          <w:rFonts w:ascii="Georgia" w:eastAsia="Georgia" w:hAnsi="Georgia" w:cs="Georgia"/>
          <w:b/>
          <w:bCs/>
          <w:color w:val="000000" w:themeColor="text1"/>
          <w:sz w:val="24"/>
          <w:szCs w:val="24"/>
        </w:rPr>
        <w:t>Attendance</w:t>
      </w:r>
      <w:r w:rsidR="1D08558A" w:rsidRPr="4068DCA9">
        <w:rPr>
          <w:rFonts w:ascii="Georgia" w:eastAsia="Georgia" w:hAnsi="Georgia" w:cs="Georgia"/>
          <w:b/>
          <w:bCs/>
          <w:color w:val="000000" w:themeColor="text1"/>
          <w:sz w:val="24"/>
          <w:szCs w:val="24"/>
        </w:rPr>
        <w:t xml:space="preserve">: </w:t>
      </w:r>
      <w:r w:rsidR="1D08558A" w:rsidRPr="4068DCA9">
        <w:rPr>
          <w:rFonts w:ascii="Georgia" w:eastAsia="Georgia" w:hAnsi="Georgia" w:cs="Georgia"/>
          <w:color w:val="000000" w:themeColor="text1"/>
          <w:sz w:val="24"/>
          <w:szCs w:val="24"/>
        </w:rPr>
        <w:t>Students</w:t>
      </w:r>
      <w:r w:rsidRPr="4068DCA9">
        <w:rPr>
          <w:rFonts w:ascii="Georgia" w:eastAsia="Georgia" w:hAnsi="Georgia" w:cs="Georgia"/>
          <w:color w:val="000000" w:themeColor="text1"/>
          <w:sz w:val="24"/>
          <w:szCs w:val="24"/>
        </w:rPr>
        <w:t xml:space="preserve"> are required to attend all THRIVE class meetings. You are expected to be fully present and participate in class discussions and small group work. THRIVE starts on time and not on Bryn Mawr time. Students arriving more than ten minutes late will not receive credit for attending.</w:t>
      </w:r>
      <w:r w:rsidR="00FA4D29">
        <w:rPr>
          <w:rFonts w:ascii="Georgia" w:eastAsia="Georgia" w:hAnsi="Georgia" w:cs="Georgia"/>
          <w:color w:val="000000" w:themeColor="text1"/>
          <w:sz w:val="24"/>
          <w:szCs w:val="24"/>
        </w:rPr>
        <w:t xml:space="preserve"> </w:t>
      </w:r>
    </w:p>
    <w:p w14:paraId="5E879249" w14:textId="200A7AE3" w:rsidR="005B3DA4" w:rsidRDefault="2D9D7A6A" w:rsidP="54EAF5B9">
      <w:pPr>
        <w:spacing w:after="200" w:line="276"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We understand that illness and emergencies may require you to miss a class. If you miss a THRIVE class meeting for any reason you must contact your Facilitator and let them know either before or immediately after the class has met why you were not able to attend class.</w:t>
      </w:r>
    </w:p>
    <w:p w14:paraId="3DC7B975" w14:textId="69051B73" w:rsidR="00C35045" w:rsidRDefault="0025078F" w:rsidP="54EAF5B9">
      <w:pPr>
        <w:spacing w:after="200" w:line="276" w:lineRule="auto"/>
        <w:rPr>
          <w:rFonts w:ascii="Georgia" w:eastAsia="Georgia" w:hAnsi="Georgia" w:cs="Georgia"/>
          <w:color w:val="000000" w:themeColor="text1"/>
          <w:sz w:val="24"/>
          <w:szCs w:val="24"/>
        </w:rPr>
      </w:pPr>
      <w:r>
        <w:rPr>
          <w:rFonts w:ascii="Georgia" w:eastAsia="Georgia" w:hAnsi="Georgia" w:cs="Georgia"/>
          <w:color w:val="000000" w:themeColor="text1"/>
          <w:sz w:val="24"/>
          <w:szCs w:val="24"/>
        </w:rPr>
        <w:t>St</w:t>
      </w:r>
      <w:r w:rsidR="008C0326">
        <w:rPr>
          <w:rFonts w:ascii="Georgia" w:eastAsia="Georgia" w:hAnsi="Georgia" w:cs="Georgia"/>
          <w:color w:val="000000" w:themeColor="text1"/>
          <w:sz w:val="24"/>
          <w:szCs w:val="24"/>
        </w:rPr>
        <w:t>udents</w:t>
      </w:r>
      <w:r w:rsidR="00DE1227">
        <w:rPr>
          <w:rFonts w:ascii="Georgia" w:eastAsia="Georgia" w:hAnsi="Georgia" w:cs="Georgia"/>
          <w:color w:val="000000" w:themeColor="text1"/>
          <w:sz w:val="24"/>
          <w:szCs w:val="24"/>
        </w:rPr>
        <w:t xml:space="preserve"> </w:t>
      </w:r>
      <w:r w:rsidR="00002117">
        <w:rPr>
          <w:rFonts w:ascii="Georgia" w:eastAsia="Georgia" w:hAnsi="Georgia" w:cs="Georgia"/>
          <w:color w:val="000000" w:themeColor="text1"/>
          <w:sz w:val="24"/>
          <w:szCs w:val="24"/>
        </w:rPr>
        <w:t>who mi</w:t>
      </w:r>
      <w:r w:rsidR="00071744">
        <w:rPr>
          <w:rFonts w:ascii="Georgia" w:eastAsia="Georgia" w:hAnsi="Georgia" w:cs="Georgia"/>
          <w:color w:val="000000" w:themeColor="text1"/>
          <w:sz w:val="24"/>
          <w:szCs w:val="24"/>
        </w:rPr>
        <w:t>ss</w:t>
      </w:r>
      <w:r w:rsidR="00B17E23">
        <w:rPr>
          <w:rFonts w:ascii="Georgia" w:eastAsia="Georgia" w:hAnsi="Georgia" w:cs="Georgia"/>
          <w:color w:val="000000" w:themeColor="text1"/>
          <w:sz w:val="24"/>
          <w:szCs w:val="24"/>
        </w:rPr>
        <w:t xml:space="preserve"> </w:t>
      </w:r>
      <w:r w:rsidR="008D49ED">
        <w:rPr>
          <w:rFonts w:ascii="Georgia" w:eastAsia="Georgia" w:hAnsi="Georgia" w:cs="Georgia"/>
          <w:color w:val="000000" w:themeColor="text1"/>
          <w:sz w:val="24"/>
          <w:szCs w:val="24"/>
        </w:rPr>
        <w:t>more</w:t>
      </w:r>
      <w:r w:rsidR="00CA780B">
        <w:rPr>
          <w:rFonts w:ascii="Georgia" w:eastAsia="Georgia" w:hAnsi="Georgia" w:cs="Georgia"/>
          <w:color w:val="000000" w:themeColor="text1"/>
          <w:sz w:val="24"/>
          <w:szCs w:val="24"/>
        </w:rPr>
        <w:t xml:space="preserve"> than 3 cl</w:t>
      </w:r>
      <w:r w:rsidR="00371B74">
        <w:rPr>
          <w:rFonts w:ascii="Georgia" w:eastAsia="Georgia" w:hAnsi="Georgia" w:cs="Georgia"/>
          <w:color w:val="000000" w:themeColor="text1"/>
          <w:sz w:val="24"/>
          <w:szCs w:val="24"/>
        </w:rPr>
        <w:t xml:space="preserve">asses are at </w:t>
      </w:r>
      <w:r w:rsidR="005E5405">
        <w:rPr>
          <w:rFonts w:ascii="Georgia" w:eastAsia="Georgia" w:hAnsi="Georgia" w:cs="Georgia"/>
          <w:color w:val="000000" w:themeColor="text1"/>
          <w:sz w:val="24"/>
          <w:szCs w:val="24"/>
        </w:rPr>
        <w:t xml:space="preserve">risk </w:t>
      </w:r>
      <w:r w:rsidR="00C13093">
        <w:rPr>
          <w:rFonts w:ascii="Georgia" w:eastAsia="Georgia" w:hAnsi="Georgia" w:cs="Georgia"/>
          <w:color w:val="000000" w:themeColor="text1"/>
          <w:sz w:val="24"/>
          <w:szCs w:val="24"/>
        </w:rPr>
        <w:t xml:space="preserve">of </w:t>
      </w:r>
      <w:r w:rsidR="00C723D3">
        <w:rPr>
          <w:rFonts w:ascii="Georgia" w:eastAsia="Georgia" w:hAnsi="Georgia" w:cs="Georgia"/>
          <w:color w:val="000000" w:themeColor="text1"/>
          <w:sz w:val="24"/>
          <w:szCs w:val="24"/>
        </w:rPr>
        <w:t>failing t</w:t>
      </w:r>
      <w:r w:rsidR="008902EF">
        <w:rPr>
          <w:rFonts w:ascii="Georgia" w:eastAsia="Georgia" w:hAnsi="Georgia" w:cs="Georgia"/>
          <w:color w:val="000000" w:themeColor="text1"/>
          <w:sz w:val="24"/>
          <w:szCs w:val="24"/>
        </w:rPr>
        <w:t>he course</w:t>
      </w:r>
      <w:r w:rsidR="000874CF">
        <w:rPr>
          <w:rFonts w:ascii="Georgia" w:eastAsia="Georgia" w:hAnsi="Georgia" w:cs="Georgia"/>
          <w:color w:val="000000" w:themeColor="text1"/>
          <w:sz w:val="24"/>
          <w:szCs w:val="24"/>
        </w:rPr>
        <w:t xml:space="preserve">. </w:t>
      </w:r>
    </w:p>
    <w:p w14:paraId="68F88EDC" w14:textId="3EC8F0B9" w:rsidR="00615BD2" w:rsidRDefault="2D9D7A6A" w:rsidP="54EAF5B9">
      <w:pPr>
        <w:spacing w:after="200" w:line="276" w:lineRule="auto"/>
        <w:rPr>
          <w:rFonts w:ascii="Georgia" w:eastAsia="Georgia" w:hAnsi="Georgia" w:cs="Georgia"/>
          <w:color w:val="000000" w:themeColor="text1"/>
          <w:sz w:val="24"/>
          <w:szCs w:val="24"/>
        </w:rPr>
      </w:pPr>
      <w:r w:rsidRPr="54EAF5B9">
        <w:rPr>
          <w:rFonts w:ascii="Georgia" w:eastAsia="Georgia" w:hAnsi="Georgia" w:cs="Georgia"/>
          <w:color w:val="000000" w:themeColor="text1"/>
          <w:sz w:val="24"/>
          <w:szCs w:val="24"/>
        </w:rPr>
        <w:t xml:space="preserve">Attendance at the last class meeting is required as you must be present to participate in your group presentation. </w:t>
      </w:r>
    </w:p>
    <w:p w14:paraId="5D1C3FF2" w14:textId="7E32FCC5" w:rsidR="00615BD2" w:rsidRDefault="00615BD2" w:rsidP="54EAF5B9">
      <w:pPr>
        <w:spacing w:after="200" w:line="276" w:lineRule="auto"/>
        <w:rPr>
          <w:rFonts w:ascii="Georgia" w:eastAsia="Georgia" w:hAnsi="Georgia" w:cs="Georgia"/>
          <w:color w:val="000000" w:themeColor="text1"/>
          <w:sz w:val="24"/>
          <w:szCs w:val="24"/>
        </w:rPr>
      </w:pPr>
    </w:p>
    <w:p w14:paraId="0C3C32DC" w14:textId="0ED75063" w:rsidR="00615BD2" w:rsidRDefault="32C082C8" w:rsidP="2D3DADBC">
      <w:pPr>
        <w:spacing w:after="200" w:line="276" w:lineRule="auto"/>
        <w:rPr>
          <w:rFonts w:ascii="Georgia" w:eastAsia="Georgia" w:hAnsi="Georgia" w:cs="Georgia"/>
          <w:color w:val="000000" w:themeColor="text1"/>
          <w:sz w:val="24"/>
          <w:szCs w:val="24"/>
        </w:rPr>
      </w:pPr>
      <w:r w:rsidRPr="095B52E6">
        <w:rPr>
          <w:rFonts w:ascii="Georgia" w:eastAsia="Georgia" w:hAnsi="Georgia" w:cs="Georgia"/>
          <w:b/>
          <w:bCs/>
          <w:color w:val="000000" w:themeColor="text1"/>
          <w:sz w:val="24"/>
          <w:szCs w:val="24"/>
        </w:rPr>
        <w:t>Moodle:</w:t>
      </w:r>
      <w:r w:rsidRPr="095B52E6">
        <w:rPr>
          <w:rFonts w:ascii="Georgia" w:eastAsia="Georgia" w:hAnsi="Georgia" w:cs="Georgia"/>
          <w:color w:val="000000" w:themeColor="text1"/>
          <w:sz w:val="24"/>
          <w:szCs w:val="24"/>
        </w:rPr>
        <w:t xml:space="preserve"> Students will have access to the THRIVE Fall 202</w:t>
      </w:r>
      <w:r w:rsidR="44D6B4FE" w:rsidRPr="095B52E6">
        <w:rPr>
          <w:rFonts w:ascii="Georgia" w:eastAsia="Georgia" w:hAnsi="Georgia" w:cs="Georgia"/>
          <w:color w:val="000000" w:themeColor="text1"/>
          <w:sz w:val="24"/>
          <w:szCs w:val="24"/>
        </w:rPr>
        <w:t>5</w:t>
      </w:r>
      <w:r w:rsidRPr="095B52E6">
        <w:rPr>
          <w:rFonts w:ascii="Georgia" w:eastAsia="Georgia" w:hAnsi="Georgia" w:cs="Georgia"/>
          <w:color w:val="000000" w:themeColor="text1"/>
          <w:sz w:val="24"/>
          <w:szCs w:val="24"/>
        </w:rPr>
        <w:t xml:space="preserve"> Moodle page once they have successfully enrolled in the course on BiONiC. Through the Moodle page, students will be able to find online copies of the syllabus, links to the online assignments, participate in other activities, and contribute to their overall participation in the course. Make it a habit to check the THRIVE Moodle page regularly for important messages from </w:t>
      </w:r>
      <w:r w:rsidR="65F8E2B4" w:rsidRPr="095B52E6">
        <w:rPr>
          <w:rStyle w:val="Emphasis"/>
          <w:rFonts w:ascii="Georgia" w:eastAsia="Georgia" w:hAnsi="Georgia" w:cs="Georgia"/>
          <w:i w:val="0"/>
          <w:iCs w:val="0"/>
          <w:color w:val="000000" w:themeColor="text1"/>
          <w:sz w:val="24"/>
          <w:szCs w:val="24"/>
        </w:rPr>
        <w:t xml:space="preserve">Andrew </w:t>
      </w:r>
      <w:r w:rsidR="2297C5BE" w:rsidRPr="095B52E6">
        <w:rPr>
          <w:rStyle w:val="Emphasis"/>
          <w:rFonts w:ascii="Georgia" w:eastAsia="Georgia" w:hAnsi="Georgia" w:cs="Georgia"/>
          <w:i w:val="0"/>
          <w:iCs w:val="0"/>
          <w:color w:val="000000" w:themeColor="text1"/>
          <w:sz w:val="24"/>
          <w:szCs w:val="24"/>
        </w:rPr>
        <w:t>Wilbraham</w:t>
      </w:r>
      <w:r w:rsidR="65F8E2B4" w:rsidRPr="095B52E6">
        <w:rPr>
          <w:rStyle w:val="Emphasis"/>
          <w:rFonts w:ascii="Georgia" w:eastAsia="Georgia" w:hAnsi="Georgia" w:cs="Georgia"/>
          <w:i w:val="0"/>
          <w:iCs w:val="0"/>
          <w:color w:val="000000" w:themeColor="text1"/>
          <w:sz w:val="24"/>
          <w:szCs w:val="24"/>
        </w:rPr>
        <w:t>,</w:t>
      </w:r>
      <w:r w:rsidRPr="095B52E6">
        <w:rPr>
          <w:rStyle w:val="Emphasis"/>
          <w:rFonts w:ascii="Georgia" w:eastAsia="Georgia" w:hAnsi="Georgia" w:cs="Georgia"/>
          <w:i w:val="0"/>
          <w:iCs w:val="0"/>
          <w:color w:val="000000" w:themeColor="text1"/>
          <w:sz w:val="24"/>
          <w:szCs w:val="24"/>
        </w:rPr>
        <w:t xml:space="preserve"> </w:t>
      </w:r>
      <w:r w:rsidR="55C60524" w:rsidRPr="095B52E6">
        <w:rPr>
          <w:rStyle w:val="Emphasis"/>
          <w:rFonts w:ascii="Georgia" w:eastAsia="Georgia" w:hAnsi="Georgia" w:cs="Georgia"/>
          <w:i w:val="0"/>
          <w:iCs w:val="0"/>
          <w:color w:val="000000" w:themeColor="text1"/>
          <w:sz w:val="24"/>
          <w:szCs w:val="24"/>
        </w:rPr>
        <w:t>Assistant Director of the First Year Experience</w:t>
      </w:r>
      <w:r w:rsidRPr="095B52E6">
        <w:rPr>
          <w:rStyle w:val="Emphasis"/>
          <w:rFonts w:ascii="Georgia" w:eastAsia="Georgia" w:hAnsi="Georgia" w:cs="Georgia"/>
          <w:i w:val="0"/>
          <w:iCs w:val="0"/>
          <w:color w:val="000000" w:themeColor="text1"/>
          <w:sz w:val="24"/>
          <w:szCs w:val="24"/>
        </w:rPr>
        <w:t>.</w:t>
      </w:r>
    </w:p>
    <w:p w14:paraId="63BF0F7F" w14:textId="2903B8EF" w:rsidR="00615BD2" w:rsidRDefault="2D9D7A6A" w:rsidP="0CC68166">
      <w:pPr>
        <w:spacing w:after="200" w:line="276" w:lineRule="auto"/>
        <w:rPr>
          <w:rFonts w:ascii="Georgia" w:eastAsia="Georgia" w:hAnsi="Georgia" w:cs="Georgia"/>
          <w:color w:val="000000" w:themeColor="text1"/>
          <w:sz w:val="24"/>
          <w:szCs w:val="24"/>
        </w:rPr>
      </w:pPr>
      <w:r w:rsidRPr="0CC68166">
        <w:rPr>
          <w:rFonts w:ascii="Georgia" w:eastAsia="Georgia" w:hAnsi="Georgia" w:cs="Georgia"/>
          <w:b/>
          <w:bCs/>
          <w:color w:val="000000" w:themeColor="text1"/>
          <w:sz w:val="24"/>
          <w:szCs w:val="24"/>
        </w:rPr>
        <w:t xml:space="preserve">Email: </w:t>
      </w:r>
      <w:r w:rsidRPr="0CC68166">
        <w:rPr>
          <w:rFonts w:ascii="Georgia" w:eastAsia="Georgia" w:hAnsi="Georgia" w:cs="Georgia"/>
          <w:color w:val="000000" w:themeColor="text1"/>
          <w:sz w:val="24"/>
          <w:szCs w:val="24"/>
        </w:rPr>
        <w:t xml:space="preserve">Your THRIVE </w:t>
      </w:r>
      <w:r w:rsidR="4ED9E65A" w:rsidRPr="0CC68166">
        <w:rPr>
          <w:rFonts w:ascii="Georgia" w:eastAsia="Georgia" w:hAnsi="Georgia" w:cs="Georgia"/>
          <w:color w:val="000000" w:themeColor="text1"/>
          <w:sz w:val="24"/>
          <w:szCs w:val="24"/>
        </w:rPr>
        <w:t>Facilitator and</w:t>
      </w:r>
      <w:r w:rsidR="24024F57" w:rsidRPr="0CC68166">
        <w:rPr>
          <w:rFonts w:ascii="Georgia" w:eastAsia="Georgia" w:hAnsi="Georgia" w:cs="Georgia"/>
          <w:color w:val="000000" w:themeColor="text1"/>
          <w:sz w:val="24"/>
          <w:szCs w:val="24"/>
        </w:rPr>
        <w:t xml:space="preserve"> Andrew</w:t>
      </w:r>
      <w:r w:rsidR="767EA8BA" w:rsidRPr="0CC68166">
        <w:rPr>
          <w:rFonts w:ascii="Georgia" w:eastAsia="Georgia" w:hAnsi="Georgia" w:cs="Georgia"/>
          <w:color w:val="000000" w:themeColor="text1"/>
          <w:sz w:val="24"/>
          <w:szCs w:val="24"/>
        </w:rPr>
        <w:t xml:space="preserve"> </w:t>
      </w:r>
      <w:r w:rsidRPr="0CC68166">
        <w:rPr>
          <w:rFonts w:ascii="Georgia" w:eastAsia="Georgia" w:hAnsi="Georgia" w:cs="Georgia"/>
          <w:color w:val="000000" w:themeColor="text1"/>
          <w:sz w:val="24"/>
          <w:szCs w:val="24"/>
        </w:rPr>
        <w:t xml:space="preserve">will communicate with you through your BMC email address. Please check your Bryn Mawr email often.  </w:t>
      </w:r>
    </w:p>
    <w:p w14:paraId="76633520" w14:textId="2F0094EB" w:rsidR="587838DF" w:rsidRDefault="308E89A5" w:rsidP="308E89A5">
      <w:pPr>
        <w:pStyle w:val="ListParagraph"/>
        <w:numPr>
          <w:ilvl w:val="0"/>
          <w:numId w:val="11"/>
        </w:numPr>
        <w:spacing w:after="200" w:line="276" w:lineRule="auto"/>
        <w:rPr>
          <w:rFonts w:ascii="Georgia" w:eastAsia="Georgia" w:hAnsi="Georgia" w:cs="Georgia"/>
          <w:color w:val="000000" w:themeColor="text1"/>
          <w:sz w:val="24"/>
          <w:szCs w:val="24"/>
        </w:rPr>
      </w:pPr>
      <w:r w:rsidRPr="308E89A5">
        <w:rPr>
          <w:rFonts w:ascii="Georgia" w:eastAsia="Georgia" w:hAnsi="Georgia" w:cs="Georgia"/>
          <w:b/>
          <w:bCs/>
          <w:color w:val="000000" w:themeColor="text1"/>
          <w:sz w:val="24"/>
          <w:szCs w:val="24"/>
        </w:rPr>
        <w:t>Final Grade Components:</w:t>
      </w:r>
    </w:p>
    <w:p w14:paraId="292BC66C" w14:textId="3F903EFF" w:rsidR="587838DF" w:rsidRDefault="308E89A5" w:rsidP="2D3DADBC">
      <w:pPr>
        <w:pStyle w:val="ListParagraph"/>
        <w:numPr>
          <w:ilvl w:val="0"/>
          <w:numId w:val="11"/>
        </w:numPr>
        <w:spacing w:after="200" w:line="276" w:lineRule="auto"/>
        <w:rPr>
          <w:rFonts w:ascii="Georgia" w:eastAsia="Georgia" w:hAnsi="Georgia" w:cs="Georgia"/>
          <w:color w:val="000000" w:themeColor="text1"/>
          <w:sz w:val="24"/>
          <w:szCs w:val="24"/>
        </w:rPr>
      </w:pPr>
      <w:r w:rsidRPr="2D3DADBC">
        <w:rPr>
          <w:rFonts w:ascii="Georgia" w:eastAsia="Georgia" w:hAnsi="Georgia" w:cs="Georgia"/>
          <w:color w:val="000000" w:themeColor="text1"/>
          <w:sz w:val="24"/>
          <w:szCs w:val="24"/>
        </w:rPr>
        <w:t xml:space="preserve"> Your final grade requires completion of all assignments and Online Tutorials </w:t>
      </w:r>
    </w:p>
    <w:p w14:paraId="71FEB0FC" w14:textId="254E918E" w:rsidR="0E736D49" w:rsidRDefault="308E89A5" w:rsidP="0CC68166">
      <w:pPr>
        <w:pStyle w:val="ListParagraph"/>
        <w:numPr>
          <w:ilvl w:val="0"/>
          <w:numId w:val="11"/>
        </w:numPr>
        <w:spacing w:after="200" w:line="276"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 xml:space="preserve">Campus Philly (College Fest) Attendance </w:t>
      </w:r>
    </w:p>
    <w:p w14:paraId="640E75CB" w14:textId="7228B627" w:rsidR="00615BD2" w:rsidRDefault="308E89A5" w:rsidP="616FB733">
      <w:pPr>
        <w:pStyle w:val="ListParagraph"/>
        <w:numPr>
          <w:ilvl w:val="0"/>
          <w:numId w:val="11"/>
        </w:numPr>
        <w:spacing w:after="200" w:line="276" w:lineRule="auto"/>
        <w:rPr>
          <w:rFonts w:ascii="Georgia" w:eastAsia="Georgia" w:hAnsi="Georgia" w:cs="Georgia"/>
          <w:color w:val="000000" w:themeColor="text1"/>
          <w:sz w:val="24"/>
          <w:szCs w:val="24"/>
        </w:rPr>
      </w:pPr>
      <w:r w:rsidRPr="308E89A5">
        <w:rPr>
          <w:rFonts w:ascii="Georgia" w:eastAsia="Georgia" w:hAnsi="Georgia" w:cs="Georgia"/>
          <w:color w:val="000000" w:themeColor="text1"/>
          <w:sz w:val="24"/>
          <w:szCs w:val="24"/>
        </w:rPr>
        <w:t xml:space="preserve">Black at Bryn Mawr Virtual Tour </w:t>
      </w:r>
    </w:p>
    <w:p w14:paraId="268D25BD" w14:textId="257082A2" w:rsidR="308E89A5" w:rsidRDefault="308E89A5" w:rsidP="0CC68166">
      <w:pPr>
        <w:pStyle w:val="ListParagraph"/>
        <w:numPr>
          <w:ilvl w:val="0"/>
          <w:numId w:val="11"/>
        </w:numPr>
        <w:spacing w:after="200" w:line="276" w:lineRule="auto"/>
        <w:rPr>
          <w:rFonts w:ascii="Georgia" w:eastAsia="Georgia" w:hAnsi="Georgia" w:cs="Georgia"/>
          <w:color w:val="000000" w:themeColor="text1"/>
          <w:sz w:val="24"/>
          <w:szCs w:val="24"/>
        </w:rPr>
      </w:pPr>
      <w:r w:rsidRPr="0CC68166">
        <w:rPr>
          <w:rFonts w:ascii="Georgia" w:eastAsia="Georgia" w:hAnsi="Georgia" w:cs="Georgia"/>
          <w:color w:val="000000" w:themeColor="text1"/>
          <w:sz w:val="24"/>
          <w:szCs w:val="24"/>
        </w:rPr>
        <w:t>Strengths Quest Completio</w:t>
      </w:r>
      <w:r w:rsidR="35871480" w:rsidRPr="0CC68166">
        <w:rPr>
          <w:rFonts w:ascii="Georgia" w:eastAsia="Georgia" w:hAnsi="Georgia" w:cs="Georgia"/>
          <w:color w:val="000000" w:themeColor="text1"/>
          <w:sz w:val="24"/>
          <w:szCs w:val="24"/>
        </w:rPr>
        <w:t>n</w:t>
      </w:r>
    </w:p>
    <w:p w14:paraId="5691F6AD" w14:textId="6A9A6C0A" w:rsidR="00615BD2" w:rsidRDefault="308E89A5" w:rsidP="54EAF5B9">
      <w:pPr>
        <w:pStyle w:val="ListParagraph"/>
        <w:numPr>
          <w:ilvl w:val="0"/>
          <w:numId w:val="11"/>
        </w:numPr>
        <w:spacing w:after="200" w:line="276" w:lineRule="auto"/>
        <w:rPr>
          <w:rFonts w:ascii="Georgia" w:eastAsia="Georgia" w:hAnsi="Georgia" w:cs="Georgia"/>
          <w:color w:val="000000" w:themeColor="text1"/>
          <w:sz w:val="24"/>
          <w:szCs w:val="24"/>
        </w:rPr>
      </w:pPr>
      <w:r w:rsidRPr="308E89A5">
        <w:rPr>
          <w:rFonts w:ascii="Georgia" w:eastAsia="Georgia" w:hAnsi="Georgia" w:cs="Georgia"/>
          <w:color w:val="000000" w:themeColor="text1"/>
          <w:sz w:val="24"/>
          <w:szCs w:val="24"/>
        </w:rPr>
        <w:t>Group presentation on the last day of class</w:t>
      </w:r>
    </w:p>
    <w:p w14:paraId="26C2B212" w14:textId="23613AEA" w:rsidR="00615BD2" w:rsidRDefault="308E89A5" w:rsidP="616FB733">
      <w:pPr>
        <w:pStyle w:val="ListParagraph"/>
        <w:numPr>
          <w:ilvl w:val="0"/>
          <w:numId w:val="11"/>
        </w:numPr>
        <w:spacing w:after="200" w:line="276" w:lineRule="auto"/>
        <w:rPr>
          <w:rFonts w:ascii="Georgia" w:eastAsia="Georgia" w:hAnsi="Georgia" w:cs="Georgia"/>
          <w:color w:val="000000" w:themeColor="text1"/>
          <w:sz w:val="24"/>
          <w:szCs w:val="24"/>
        </w:rPr>
      </w:pPr>
      <w:r w:rsidRPr="308E89A5">
        <w:rPr>
          <w:rFonts w:ascii="Georgia" w:eastAsia="Georgia" w:hAnsi="Georgia" w:cs="Georgia"/>
          <w:color w:val="000000" w:themeColor="text1"/>
          <w:sz w:val="24"/>
          <w:szCs w:val="24"/>
        </w:rPr>
        <w:t xml:space="preserve">Regular attendance (cannot miss more than 3 classes) </w:t>
      </w:r>
    </w:p>
    <w:p w14:paraId="6BD2F401" w14:textId="1863461D" w:rsidR="00615BD2" w:rsidRDefault="00615BD2" w:rsidP="54EAF5B9">
      <w:pPr>
        <w:spacing w:after="200" w:line="276" w:lineRule="auto"/>
        <w:rPr>
          <w:rFonts w:ascii="Georgia" w:eastAsia="Georgia" w:hAnsi="Georgia" w:cs="Georgia"/>
          <w:color w:val="000000" w:themeColor="text1"/>
          <w:sz w:val="24"/>
          <w:szCs w:val="24"/>
        </w:rPr>
      </w:pPr>
    </w:p>
    <w:p w14:paraId="3E104FEA" w14:textId="4D2B3840" w:rsidR="00615BD2" w:rsidRDefault="2D9D7A6A" w:rsidP="0CC68166">
      <w:pPr>
        <w:spacing w:after="200" w:line="276" w:lineRule="auto"/>
        <w:rPr>
          <w:rFonts w:ascii="Georgia" w:eastAsia="Georgia" w:hAnsi="Georgia" w:cs="Georgia"/>
          <w:color w:val="000000" w:themeColor="text1"/>
          <w:sz w:val="24"/>
          <w:szCs w:val="24"/>
        </w:rPr>
      </w:pPr>
      <w:r w:rsidRPr="0CC68166">
        <w:rPr>
          <w:rFonts w:ascii="Georgia" w:eastAsia="Georgia" w:hAnsi="Georgia" w:cs="Georgia"/>
          <w:b/>
          <w:bCs/>
          <w:color w:val="000000" w:themeColor="text1"/>
          <w:sz w:val="24"/>
          <w:szCs w:val="24"/>
        </w:rPr>
        <w:t>Questions:</w:t>
      </w:r>
      <w:r w:rsidRPr="0CC68166">
        <w:rPr>
          <w:rFonts w:ascii="Georgia" w:eastAsia="Georgia" w:hAnsi="Georgia" w:cs="Georgia"/>
          <w:color w:val="000000" w:themeColor="text1"/>
          <w:sz w:val="24"/>
          <w:szCs w:val="24"/>
        </w:rPr>
        <w:t xml:space="preserve"> Any questions, </w:t>
      </w:r>
      <w:r w:rsidR="1E033993" w:rsidRPr="0CC68166">
        <w:rPr>
          <w:rFonts w:ascii="Georgia" w:eastAsia="Georgia" w:hAnsi="Georgia" w:cs="Georgia"/>
          <w:color w:val="000000" w:themeColor="text1"/>
          <w:sz w:val="24"/>
          <w:szCs w:val="24"/>
        </w:rPr>
        <w:t xml:space="preserve">need for </w:t>
      </w:r>
      <w:r w:rsidRPr="0CC68166">
        <w:rPr>
          <w:rFonts w:ascii="Georgia" w:eastAsia="Georgia" w:hAnsi="Georgia" w:cs="Georgia"/>
          <w:color w:val="000000" w:themeColor="text1"/>
          <w:sz w:val="24"/>
          <w:szCs w:val="24"/>
        </w:rPr>
        <w:t xml:space="preserve">clarification, and concerns can be sent to </w:t>
      </w:r>
      <w:hyperlink r:id="rId5">
        <w:r w:rsidR="1DFC0E24" w:rsidRPr="0CC68166">
          <w:rPr>
            <w:rStyle w:val="Hyperlink"/>
            <w:rFonts w:ascii="Georgia" w:eastAsia="Georgia" w:hAnsi="Georgia" w:cs="Georgia"/>
            <w:sz w:val="24"/>
            <w:szCs w:val="24"/>
          </w:rPr>
          <w:t>fye@brynmawr.edu</w:t>
        </w:r>
      </w:hyperlink>
      <w:r w:rsidR="1DFC0E24" w:rsidRPr="0CC68166">
        <w:rPr>
          <w:rFonts w:ascii="Georgia" w:eastAsia="Georgia" w:hAnsi="Georgia" w:cs="Georgia"/>
          <w:color w:val="000000" w:themeColor="text1"/>
          <w:sz w:val="24"/>
          <w:szCs w:val="24"/>
        </w:rPr>
        <w:t xml:space="preserve">. </w:t>
      </w:r>
    </w:p>
    <w:p w14:paraId="21318949" w14:textId="770614D0" w:rsidR="00615BD2" w:rsidRDefault="2D9D7A6A" w:rsidP="54EAF5B9">
      <w:pPr>
        <w:spacing w:after="200" w:line="276" w:lineRule="auto"/>
        <w:jc w:val="center"/>
        <w:rPr>
          <w:rFonts w:ascii="Georgia" w:eastAsia="Georgia" w:hAnsi="Georgia" w:cs="Georgia"/>
          <w:color w:val="000000" w:themeColor="text1"/>
          <w:sz w:val="24"/>
          <w:szCs w:val="24"/>
        </w:rPr>
      </w:pPr>
      <w:r w:rsidRPr="04F76001">
        <w:rPr>
          <w:rFonts w:ascii="Georgia" w:eastAsia="Georgia" w:hAnsi="Georgia" w:cs="Georgia"/>
          <w:b/>
          <w:bCs/>
          <w:color w:val="000000" w:themeColor="text1"/>
          <w:sz w:val="24"/>
          <w:szCs w:val="24"/>
        </w:rPr>
        <w:t>Access</w:t>
      </w:r>
    </w:p>
    <w:p w14:paraId="445DBF94" w14:textId="78A532F3" w:rsidR="7C1A05A3" w:rsidRDefault="7C1A05A3" w:rsidP="04F76001">
      <w:pPr>
        <w:spacing w:before="192" w:after="192" w:line="240" w:lineRule="auto"/>
        <w:rPr>
          <w:rStyle w:val="Emphasis"/>
          <w:rFonts w:ascii="Georgia" w:eastAsia="Georgia" w:hAnsi="Georgia" w:cs="Georgia"/>
          <w:i w:val="0"/>
          <w:iCs w:val="0"/>
          <w:color w:val="000000" w:themeColor="text1"/>
          <w:sz w:val="24"/>
          <w:szCs w:val="24"/>
        </w:rPr>
      </w:pPr>
      <w:r w:rsidRPr="04F76001">
        <w:rPr>
          <w:rStyle w:val="Emphasis"/>
          <w:rFonts w:ascii="Georgia" w:eastAsia="Georgia" w:hAnsi="Georgia" w:cs="Georgia"/>
          <w:i w:val="0"/>
          <w:iCs w:val="0"/>
          <w:color w:val="000000" w:themeColor="text1"/>
          <w:sz w:val="24"/>
          <w:szCs w:val="24"/>
        </w:rPr>
        <w:t>Bryn Mawr College is committed to providing equal access to students with a documented disability. Students needing academic accommodations for a disability must first speak with Access Services. Students can email  accessservices@brynmawr.edu to request an appointment to begin this confidential process. If eligible for accommodations as per Access Services, students should schedule an appointment with the professor as early in the semester as possible to share their verification form and make appropriate arrangements.</w:t>
      </w:r>
    </w:p>
    <w:p w14:paraId="0DC43687" w14:textId="6D6F22DD" w:rsidR="00615BD2" w:rsidRDefault="2D9D7A6A" w:rsidP="04F76001">
      <w:pPr>
        <w:spacing w:before="192" w:after="192" w:line="240" w:lineRule="auto"/>
        <w:rPr>
          <w:rFonts w:ascii="Georgia" w:eastAsia="Georgia" w:hAnsi="Georgia" w:cs="Georgia"/>
          <w:color w:val="000000" w:themeColor="text1"/>
          <w:sz w:val="24"/>
          <w:szCs w:val="24"/>
        </w:rPr>
      </w:pPr>
      <w:r w:rsidRPr="04F76001">
        <w:rPr>
          <w:rStyle w:val="Emphasis"/>
          <w:rFonts w:ascii="Georgia" w:eastAsia="Georgia" w:hAnsi="Georgia" w:cs="Georgia"/>
          <w:i w:val="0"/>
          <w:iCs w:val="0"/>
          <w:color w:val="000000" w:themeColor="text1"/>
          <w:sz w:val="24"/>
          <w:szCs w:val="24"/>
        </w:rPr>
        <w:t xml:space="preserve">Once registered, students should schedule an appointment with </w:t>
      </w:r>
      <w:r w:rsidR="164D2E4E" w:rsidRPr="04F76001">
        <w:rPr>
          <w:rStyle w:val="Emphasis"/>
          <w:rFonts w:ascii="Georgia" w:eastAsia="Georgia" w:hAnsi="Georgia" w:cs="Georgia"/>
          <w:i w:val="0"/>
          <w:iCs w:val="0"/>
          <w:color w:val="000000" w:themeColor="text1"/>
          <w:sz w:val="24"/>
          <w:szCs w:val="24"/>
        </w:rPr>
        <w:t>Andrew Wilbraham</w:t>
      </w:r>
      <w:r w:rsidRPr="04F76001">
        <w:rPr>
          <w:rStyle w:val="Emphasis"/>
          <w:rFonts w:ascii="Georgia" w:eastAsia="Georgia" w:hAnsi="Georgia" w:cs="Georgia"/>
          <w:i w:val="0"/>
          <w:iCs w:val="0"/>
          <w:color w:val="000000" w:themeColor="text1"/>
          <w:sz w:val="24"/>
          <w:szCs w:val="24"/>
        </w:rPr>
        <w:t xml:space="preserve">, </w:t>
      </w:r>
      <w:r w:rsidR="4075D97D" w:rsidRPr="04F76001">
        <w:rPr>
          <w:rStyle w:val="Emphasis"/>
          <w:rFonts w:ascii="Georgia" w:eastAsia="Georgia" w:hAnsi="Georgia" w:cs="Georgia"/>
          <w:i w:val="0"/>
          <w:iCs w:val="0"/>
          <w:color w:val="000000" w:themeColor="text1"/>
          <w:sz w:val="24"/>
          <w:szCs w:val="24"/>
        </w:rPr>
        <w:t>Assistant Director of the First Year Experience</w:t>
      </w:r>
      <w:r w:rsidRPr="04F76001">
        <w:rPr>
          <w:rStyle w:val="Emphasis"/>
          <w:rFonts w:ascii="Georgia" w:eastAsia="Georgia" w:hAnsi="Georgia" w:cs="Georgia"/>
          <w:i w:val="0"/>
          <w:iCs w:val="0"/>
          <w:color w:val="000000" w:themeColor="text1"/>
          <w:sz w:val="24"/>
          <w:szCs w:val="24"/>
        </w:rPr>
        <w:t xml:space="preserve">, as early in the semester as possible to share the verification form and make appropriate arrangements. Please note that accommodations are not retroactive and require advance notice to implement. More information can be obtained </w:t>
      </w:r>
      <w:r w:rsidR="2296770F" w:rsidRPr="04F76001">
        <w:rPr>
          <w:rStyle w:val="Emphasis"/>
          <w:rFonts w:ascii="Georgia" w:eastAsia="Georgia" w:hAnsi="Georgia" w:cs="Georgia"/>
          <w:i w:val="0"/>
          <w:iCs w:val="0"/>
          <w:color w:val="000000" w:themeColor="text1"/>
          <w:sz w:val="24"/>
          <w:szCs w:val="24"/>
        </w:rPr>
        <w:t>from</w:t>
      </w:r>
      <w:r w:rsidRPr="04F76001">
        <w:rPr>
          <w:rStyle w:val="Emphasis"/>
          <w:rFonts w:ascii="Georgia" w:eastAsia="Georgia" w:hAnsi="Georgia" w:cs="Georgia"/>
          <w:i w:val="0"/>
          <w:iCs w:val="0"/>
          <w:color w:val="000000" w:themeColor="text1"/>
          <w:sz w:val="24"/>
          <w:szCs w:val="24"/>
        </w:rPr>
        <w:t xml:space="preserve"> the Access Services website. (</w:t>
      </w:r>
      <w:hyperlink r:id="rId6">
        <w:r w:rsidRPr="04F76001">
          <w:rPr>
            <w:rStyle w:val="Hyperlink"/>
            <w:rFonts w:ascii="Georgia" w:eastAsia="Georgia" w:hAnsi="Georgia" w:cs="Georgia"/>
            <w:b/>
            <w:bCs/>
            <w:i/>
            <w:iCs/>
            <w:sz w:val="24"/>
            <w:szCs w:val="24"/>
          </w:rPr>
          <w:t>http://www.brynmawr.edu/access-services/</w:t>
        </w:r>
      </w:hyperlink>
      <w:r w:rsidRPr="04F76001">
        <w:rPr>
          <w:rStyle w:val="Emphasis"/>
          <w:rFonts w:ascii="Georgia" w:eastAsia="Georgia" w:hAnsi="Georgia" w:cs="Georgia"/>
          <w:i w:val="0"/>
          <w:iCs w:val="0"/>
          <w:color w:val="000000" w:themeColor="text1"/>
          <w:sz w:val="24"/>
          <w:szCs w:val="24"/>
        </w:rPr>
        <w:t>)</w:t>
      </w:r>
    </w:p>
    <w:p w14:paraId="189EAD92" w14:textId="058AFEC0" w:rsidR="00615BD2" w:rsidRDefault="2D9D7A6A" w:rsidP="0CC68166">
      <w:pPr>
        <w:spacing w:before="192" w:after="192" w:line="240" w:lineRule="auto"/>
        <w:rPr>
          <w:rFonts w:ascii="Georgia" w:eastAsia="Georgia" w:hAnsi="Georgia" w:cs="Georgia"/>
          <w:color w:val="000000" w:themeColor="text1"/>
          <w:sz w:val="24"/>
          <w:szCs w:val="24"/>
        </w:rPr>
      </w:pPr>
      <w:r w:rsidRPr="0CC68166">
        <w:rPr>
          <w:rStyle w:val="Emphasis"/>
          <w:rFonts w:ascii="Georgia" w:eastAsia="Georgia" w:hAnsi="Georgia" w:cs="Georgia"/>
          <w:i w:val="0"/>
          <w:iCs w:val="0"/>
          <w:color w:val="000000" w:themeColor="text1"/>
          <w:sz w:val="24"/>
          <w:szCs w:val="24"/>
        </w:rPr>
        <w:t xml:space="preserve">Any student who has a disability-related need to record this class first must speak with Access Services </w:t>
      </w:r>
      <w:r w:rsidR="0048552E" w:rsidRPr="0CC68166">
        <w:rPr>
          <w:rStyle w:val="Emphasis"/>
          <w:rFonts w:ascii="Georgia" w:eastAsia="Georgia" w:hAnsi="Georgia" w:cs="Georgia"/>
          <w:i w:val="0"/>
          <w:iCs w:val="0"/>
          <w:color w:val="000000" w:themeColor="text1"/>
          <w:sz w:val="24"/>
          <w:szCs w:val="24"/>
        </w:rPr>
        <w:t>and</w:t>
      </w:r>
      <w:r w:rsidRPr="0CC68166">
        <w:rPr>
          <w:rStyle w:val="Emphasis"/>
          <w:rFonts w:ascii="Georgia" w:eastAsia="Georgia" w:hAnsi="Georgia" w:cs="Georgia"/>
          <w:i w:val="0"/>
          <w:iCs w:val="0"/>
          <w:color w:val="000000" w:themeColor="text1"/>
          <w:sz w:val="24"/>
          <w:szCs w:val="24"/>
        </w:rPr>
        <w:t xml:space="preserve"> </w:t>
      </w:r>
      <w:r w:rsidR="164D2E4E" w:rsidRPr="0CC68166">
        <w:rPr>
          <w:rStyle w:val="Emphasis"/>
          <w:rFonts w:ascii="Georgia" w:eastAsia="Georgia" w:hAnsi="Georgia" w:cs="Georgia"/>
          <w:i w:val="0"/>
          <w:iCs w:val="0"/>
          <w:color w:val="000000" w:themeColor="text1"/>
          <w:sz w:val="24"/>
          <w:szCs w:val="24"/>
        </w:rPr>
        <w:t>Andrew Wilbraham</w:t>
      </w:r>
      <w:r w:rsidRPr="0CC68166">
        <w:rPr>
          <w:rStyle w:val="Emphasis"/>
          <w:rFonts w:ascii="Georgia" w:eastAsia="Georgia" w:hAnsi="Georgia" w:cs="Georgia"/>
          <w:i w:val="0"/>
          <w:iCs w:val="0"/>
          <w:color w:val="000000" w:themeColor="text1"/>
          <w:sz w:val="24"/>
          <w:szCs w:val="24"/>
        </w:rPr>
        <w:t xml:space="preserve">, </w:t>
      </w:r>
      <w:r w:rsidR="4434E1D6" w:rsidRPr="0CC68166">
        <w:rPr>
          <w:rStyle w:val="Emphasis"/>
          <w:rFonts w:ascii="Georgia" w:eastAsia="Georgia" w:hAnsi="Georgia" w:cs="Georgia"/>
          <w:i w:val="0"/>
          <w:iCs w:val="0"/>
          <w:color w:val="000000" w:themeColor="text1"/>
          <w:sz w:val="24"/>
          <w:szCs w:val="24"/>
        </w:rPr>
        <w:t>Assistant Director of the First Year Experience</w:t>
      </w:r>
      <w:r w:rsidRPr="0CC68166">
        <w:rPr>
          <w:rStyle w:val="Emphasis"/>
          <w:rFonts w:ascii="Georgia" w:eastAsia="Georgia" w:hAnsi="Georgia" w:cs="Georgia"/>
          <w:i w:val="0"/>
          <w:iCs w:val="0"/>
          <w:color w:val="000000" w:themeColor="text1"/>
          <w:sz w:val="24"/>
          <w:szCs w:val="24"/>
        </w:rPr>
        <w:t>.</w:t>
      </w:r>
    </w:p>
    <w:p w14:paraId="2C078E63" w14:textId="33B0374E" w:rsidR="00615BD2" w:rsidRDefault="00615BD2" w:rsidP="54EAF5B9"/>
    <w:sectPr w:rsidR="00615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C4E3"/>
    <w:multiLevelType w:val="hybridMultilevel"/>
    <w:tmpl w:val="79289134"/>
    <w:lvl w:ilvl="0" w:tplc="15A0EEE2">
      <w:start w:val="1"/>
      <w:numFmt w:val="bullet"/>
      <w:lvlText w:val=""/>
      <w:lvlJc w:val="left"/>
      <w:pPr>
        <w:ind w:left="720" w:hanging="360"/>
      </w:pPr>
      <w:rPr>
        <w:rFonts w:ascii="Symbol" w:hAnsi="Symbol" w:hint="default"/>
      </w:rPr>
    </w:lvl>
    <w:lvl w:ilvl="1" w:tplc="F320CEEC">
      <w:start w:val="1"/>
      <w:numFmt w:val="bullet"/>
      <w:lvlText w:val="o"/>
      <w:lvlJc w:val="left"/>
      <w:pPr>
        <w:ind w:left="1440" w:hanging="360"/>
      </w:pPr>
      <w:rPr>
        <w:rFonts w:ascii="Courier New" w:hAnsi="Courier New" w:hint="default"/>
      </w:rPr>
    </w:lvl>
    <w:lvl w:ilvl="2" w:tplc="B4CC9FAE">
      <w:start w:val="1"/>
      <w:numFmt w:val="bullet"/>
      <w:lvlText w:val=""/>
      <w:lvlJc w:val="left"/>
      <w:pPr>
        <w:ind w:left="2160" w:hanging="360"/>
      </w:pPr>
      <w:rPr>
        <w:rFonts w:ascii="Wingdings" w:hAnsi="Wingdings" w:hint="default"/>
      </w:rPr>
    </w:lvl>
    <w:lvl w:ilvl="3" w:tplc="864ED07C">
      <w:start w:val="1"/>
      <w:numFmt w:val="bullet"/>
      <w:lvlText w:val=""/>
      <w:lvlJc w:val="left"/>
      <w:pPr>
        <w:ind w:left="2880" w:hanging="360"/>
      </w:pPr>
      <w:rPr>
        <w:rFonts w:ascii="Symbol" w:hAnsi="Symbol" w:hint="default"/>
      </w:rPr>
    </w:lvl>
    <w:lvl w:ilvl="4" w:tplc="AF284238">
      <w:start w:val="1"/>
      <w:numFmt w:val="bullet"/>
      <w:lvlText w:val="o"/>
      <w:lvlJc w:val="left"/>
      <w:pPr>
        <w:ind w:left="3600" w:hanging="360"/>
      </w:pPr>
      <w:rPr>
        <w:rFonts w:ascii="Courier New" w:hAnsi="Courier New" w:hint="default"/>
      </w:rPr>
    </w:lvl>
    <w:lvl w:ilvl="5" w:tplc="F29CF5EA">
      <w:start w:val="1"/>
      <w:numFmt w:val="bullet"/>
      <w:lvlText w:val=""/>
      <w:lvlJc w:val="left"/>
      <w:pPr>
        <w:ind w:left="4320" w:hanging="360"/>
      </w:pPr>
      <w:rPr>
        <w:rFonts w:ascii="Wingdings" w:hAnsi="Wingdings" w:hint="default"/>
      </w:rPr>
    </w:lvl>
    <w:lvl w:ilvl="6" w:tplc="AC4EBB6E">
      <w:start w:val="1"/>
      <w:numFmt w:val="bullet"/>
      <w:lvlText w:val=""/>
      <w:lvlJc w:val="left"/>
      <w:pPr>
        <w:ind w:left="5040" w:hanging="360"/>
      </w:pPr>
      <w:rPr>
        <w:rFonts w:ascii="Symbol" w:hAnsi="Symbol" w:hint="default"/>
      </w:rPr>
    </w:lvl>
    <w:lvl w:ilvl="7" w:tplc="FEBE76FC">
      <w:start w:val="1"/>
      <w:numFmt w:val="bullet"/>
      <w:lvlText w:val="o"/>
      <w:lvlJc w:val="left"/>
      <w:pPr>
        <w:ind w:left="5760" w:hanging="360"/>
      </w:pPr>
      <w:rPr>
        <w:rFonts w:ascii="Courier New" w:hAnsi="Courier New" w:hint="default"/>
      </w:rPr>
    </w:lvl>
    <w:lvl w:ilvl="8" w:tplc="1D36EE0C">
      <w:start w:val="1"/>
      <w:numFmt w:val="bullet"/>
      <w:lvlText w:val=""/>
      <w:lvlJc w:val="left"/>
      <w:pPr>
        <w:ind w:left="6480" w:hanging="360"/>
      </w:pPr>
      <w:rPr>
        <w:rFonts w:ascii="Wingdings" w:hAnsi="Wingdings" w:hint="default"/>
      </w:rPr>
    </w:lvl>
  </w:abstractNum>
  <w:abstractNum w:abstractNumId="1" w15:restartNumberingAfterBreak="0">
    <w:nsid w:val="16FD5070"/>
    <w:multiLevelType w:val="hybridMultilevel"/>
    <w:tmpl w:val="3B92BC9A"/>
    <w:lvl w:ilvl="0" w:tplc="F93E663E">
      <w:start w:val="1"/>
      <w:numFmt w:val="bullet"/>
      <w:lvlText w:val=""/>
      <w:lvlJc w:val="left"/>
      <w:pPr>
        <w:ind w:left="720" w:hanging="360"/>
      </w:pPr>
      <w:rPr>
        <w:rFonts w:ascii="Symbol" w:hAnsi="Symbol" w:hint="default"/>
      </w:rPr>
    </w:lvl>
    <w:lvl w:ilvl="1" w:tplc="C78A713C">
      <w:start w:val="1"/>
      <w:numFmt w:val="bullet"/>
      <w:lvlText w:val="o"/>
      <w:lvlJc w:val="left"/>
      <w:pPr>
        <w:ind w:left="1440" w:hanging="360"/>
      </w:pPr>
      <w:rPr>
        <w:rFonts w:ascii="Courier New" w:hAnsi="Courier New" w:hint="default"/>
      </w:rPr>
    </w:lvl>
    <w:lvl w:ilvl="2" w:tplc="676E3CB8">
      <w:start w:val="1"/>
      <w:numFmt w:val="bullet"/>
      <w:lvlText w:val=""/>
      <w:lvlJc w:val="left"/>
      <w:pPr>
        <w:ind w:left="2160" w:hanging="360"/>
      </w:pPr>
      <w:rPr>
        <w:rFonts w:ascii="Wingdings" w:hAnsi="Wingdings" w:hint="default"/>
      </w:rPr>
    </w:lvl>
    <w:lvl w:ilvl="3" w:tplc="AB54386E">
      <w:start w:val="1"/>
      <w:numFmt w:val="bullet"/>
      <w:lvlText w:val=""/>
      <w:lvlJc w:val="left"/>
      <w:pPr>
        <w:ind w:left="2880" w:hanging="360"/>
      </w:pPr>
      <w:rPr>
        <w:rFonts w:ascii="Symbol" w:hAnsi="Symbol" w:hint="default"/>
      </w:rPr>
    </w:lvl>
    <w:lvl w:ilvl="4" w:tplc="3C90D8D4">
      <w:start w:val="1"/>
      <w:numFmt w:val="bullet"/>
      <w:lvlText w:val="o"/>
      <w:lvlJc w:val="left"/>
      <w:pPr>
        <w:ind w:left="3600" w:hanging="360"/>
      </w:pPr>
      <w:rPr>
        <w:rFonts w:ascii="Courier New" w:hAnsi="Courier New" w:hint="default"/>
      </w:rPr>
    </w:lvl>
    <w:lvl w:ilvl="5" w:tplc="FC0C25B0">
      <w:start w:val="1"/>
      <w:numFmt w:val="bullet"/>
      <w:lvlText w:val=""/>
      <w:lvlJc w:val="left"/>
      <w:pPr>
        <w:ind w:left="4320" w:hanging="360"/>
      </w:pPr>
      <w:rPr>
        <w:rFonts w:ascii="Wingdings" w:hAnsi="Wingdings" w:hint="default"/>
      </w:rPr>
    </w:lvl>
    <w:lvl w:ilvl="6" w:tplc="4F40B202">
      <w:start w:val="1"/>
      <w:numFmt w:val="bullet"/>
      <w:lvlText w:val=""/>
      <w:lvlJc w:val="left"/>
      <w:pPr>
        <w:ind w:left="5040" w:hanging="360"/>
      </w:pPr>
      <w:rPr>
        <w:rFonts w:ascii="Symbol" w:hAnsi="Symbol" w:hint="default"/>
      </w:rPr>
    </w:lvl>
    <w:lvl w:ilvl="7" w:tplc="96023630">
      <w:start w:val="1"/>
      <w:numFmt w:val="bullet"/>
      <w:lvlText w:val="o"/>
      <w:lvlJc w:val="left"/>
      <w:pPr>
        <w:ind w:left="5760" w:hanging="360"/>
      </w:pPr>
      <w:rPr>
        <w:rFonts w:ascii="Courier New" w:hAnsi="Courier New" w:hint="default"/>
      </w:rPr>
    </w:lvl>
    <w:lvl w:ilvl="8" w:tplc="1F6E4A04">
      <w:start w:val="1"/>
      <w:numFmt w:val="bullet"/>
      <w:lvlText w:val=""/>
      <w:lvlJc w:val="left"/>
      <w:pPr>
        <w:ind w:left="6480" w:hanging="360"/>
      </w:pPr>
      <w:rPr>
        <w:rFonts w:ascii="Wingdings" w:hAnsi="Wingdings" w:hint="default"/>
      </w:rPr>
    </w:lvl>
  </w:abstractNum>
  <w:abstractNum w:abstractNumId="2" w15:restartNumberingAfterBreak="0">
    <w:nsid w:val="18C2924F"/>
    <w:multiLevelType w:val="hybridMultilevel"/>
    <w:tmpl w:val="6C9C1ED2"/>
    <w:lvl w:ilvl="0" w:tplc="DAEAE76A">
      <w:start w:val="1"/>
      <w:numFmt w:val="bullet"/>
      <w:lvlText w:val=""/>
      <w:lvlJc w:val="left"/>
      <w:pPr>
        <w:ind w:left="720" w:hanging="360"/>
      </w:pPr>
      <w:rPr>
        <w:rFonts w:ascii="Symbol" w:hAnsi="Symbol" w:hint="default"/>
      </w:rPr>
    </w:lvl>
    <w:lvl w:ilvl="1" w:tplc="7298A3D0">
      <w:start w:val="1"/>
      <w:numFmt w:val="bullet"/>
      <w:lvlText w:val="o"/>
      <w:lvlJc w:val="left"/>
      <w:pPr>
        <w:ind w:left="1440" w:hanging="360"/>
      </w:pPr>
      <w:rPr>
        <w:rFonts w:ascii="Courier New" w:hAnsi="Courier New" w:hint="default"/>
      </w:rPr>
    </w:lvl>
    <w:lvl w:ilvl="2" w:tplc="F98AA9EC">
      <w:start w:val="1"/>
      <w:numFmt w:val="bullet"/>
      <w:lvlText w:val=""/>
      <w:lvlJc w:val="left"/>
      <w:pPr>
        <w:ind w:left="2160" w:hanging="360"/>
      </w:pPr>
      <w:rPr>
        <w:rFonts w:ascii="Wingdings" w:hAnsi="Wingdings" w:hint="default"/>
      </w:rPr>
    </w:lvl>
    <w:lvl w:ilvl="3" w:tplc="4BC05AF0">
      <w:start w:val="1"/>
      <w:numFmt w:val="bullet"/>
      <w:lvlText w:val=""/>
      <w:lvlJc w:val="left"/>
      <w:pPr>
        <w:ind w:left="2880" w:hanging="360"/>
      </w:pPr>
      <w:rPr>
        <w:rFonts w:ascii="Symbol" w:hAnsi="Symbol" w:hint="default"/>
      </w:rPr>
    </w:lvl>
    <w:lvl w:ilvl="4" w:tplc="37B80410">
      <w:start w:val="1"/>
      <w:numFmt w:val="bullet"/>
      <w:lvlText w:val="o"/>
      <w:lvlJc w:val="left"/>
      <w:pPr>
        <w:ind w:left="3600" w:hanging="360"/>
      </w:pPr>
      <w:rPr>
        <w:rFonts w:ascii="Courier New" w:hAnsi="Courier New" w:hint="default"/>
      </w:rPr>
    </w:lvl>
    <w:lvl w:ilvl="5" w:tplc="403486A4">
      <w:start w:val="1"/>
      <w:numFmt w:val="bullet"/>
      <w:lvlText w:val=""/>
      <w:lvlJc w:val="left"/>
      <w:pPr>
        <w:ind w:left="4320" w:hanging="360"/>
      </w:pPr>
      <w:rPr>
        <w:rFonts w:ascii="Wingdings" w:hAnsi="Wingdings" w:hint="default"/>
      </w:rPr>
    </w:lvl>
    <w:lvl w:ilvl="6" w:tplc="E488D56E">
      <w:start w:val="1"/>
      <w:numFmt w:val="bullet"/>
      <w:lvlText w:val=""/>
      <w:lvlJc w:val="left"/>
      <w:pPr>
        <w:ind w:left="5040" w:hanging="360"/>
      </w:pPr>
      <w:rPr>
        <w:rFonts w:ascii="Symbol" w:hAnsi="Symbol" w:hint="default"/>
      </w:rPr>
    </w:lvl>
    <w:lvl w:ilvl="7" w:tplc="648E1D48">
      <w:start w:val="1"/>
      <w:numFmt w:val="bullet"/>
      <w:lvlText w:val="o"/>
      <w:lvlJc w:val="left"/>
      <w:pPr>
        <w:ind w:left="5760" w:hanging="360"/>
      </w:pPr>
      <w:rPr>
        <w:rFonts w:ascii="Courier New" w:hAnsi="Courier New" w:hint="default"/>
      </w:rPr>
    </w:lvl>
    <w:lvl w:ilvl="8" w:tplc="C706A9D8">
      <w:start w:val="1"/>
      <w:numFmt w:val="bullet"/>
      <w:lvlText w:val=""/>
      <w:lvlJc w:val="left"/>
      <w:pPr>
        <w:ind w:left="6480" w:hanging="360"/>
      </w:pPr>
      <w:rPr>
        <w:rFonts w:ascii="Wingdings" w:hAnsi="Wingdings" w:hint="default"/>
      </w:rPr>
    </w:lvl>
  </w:abstractNum>
  <w:abstractNum w:abstractNumId="3" w15:restartNumberingAfterBreak="0">
    <w:nsid w:val="1DD2ED1A"/>
    <w:multiLevelType w:val="hybridMultilevel"/>
    <w:tmpl w:val="AE466664"/>
    <w:lvl w:ilvl="0" w:tplc="993279E4">
      <w:start w:val="1"/>
      <w:numFmt w:val="bullet"/>
      <w:lvlText w:val=""/>
      <w:lvlJc w:val="left"/>
      <w:pPr>
        <w:ind w:left="720" w:hanging="360"/>
      </w:pPr>
      <w:rPr>
        <w:rFonts w:ascii="Symbol" w:hAnsi="Symbol" w:hint="default"/>
      </w:rPr>
    </w:lvl>
    <w:lvl w:ilvl="1" w:tplc="903E36C0">
      <w:start w:val="1"/>
      <w:numFmt w:val="bullet"/>
      <w:lvlText w:val="o"/>
      <w:lvlJc w:val="left"/>
      <w:pPr>
        <w:ind w:left="1440" w:hanging="360"/>
      </w:pPr>
      <w:rPr>
        <w:rFonts w:ascii="Courier New" w:hAnsi="Courier New" w:hint="default"/>
      </w:rPr>
    </w:lvl>
    <w:lvl w:ilvl="2" w:tplc="ABFC81AE">
      <w:start w:val="1"/>
      <w:numFmt w:val="bullet"/>
      <w:lvlText w:val=""/>
      <w:lvlJc w:val="left"/>
      <w:pPr>
        <w:ind w:left="2160" w:hanging="360"/>
      </w:pPr>
      <w:rPr>
        <w:rFonts w:ascii="Wingdings" w:hAnsi="Wingdings" w:hint="default"/>
      </w:rPr>
    </w:lvl>
    <w:lvl w:ilvl="3" w:tplc="5D285B74">
      <w:start w:val="1"/>
      <w:numFmt w:val="bullet"/>
      <w:lvlText w:val=""/>
      <w:lvlJc w:val="left"/>
      <w:pPr>
        <w:ind w:left="2880" w:hanging="360"/>
      </w:pPr>
      <w:rPr>
        <w:rFonts w:ascii="Symbol" w:hAnsi="Symbol" w:hint="default"/>
      </w:rPr>
    </w:lvl>
    <w:lvl w:ilvl="4" w:tplc="084CC122">
      <w:start w:val="1"/>
      <w:numFmt w:val="bullet"/>
      <w:lvlText w:val="o"/>
      <w:lvlJc w:val="left"/>
      <w:pPr>
        <w:ind w:left="3600" w:hanging="360"/>
      </w:pPr>
      <w:rPr>
        <w:rFonts w:ascii="Courier New" w:hAnsi="Courier New" w:hint="default"/>
      </w:rPr>
    </w:lvl>
    <w:lvl w:ilvl="5" w:tplc="C36239BC">
      <w:start w:val="1"/>
      <w:numFmt w:val="bullet"/>
      <w:lvlText w:val=""/>
      <w:lvlJc w:val="left"/>
      <w:pPr>
        <w:ind w:left="4320" w:hanging="360"/>
      </w:pPr>
      <w:rPr>
        <w:rFonts w:ascii="Wingdings" w:hAnsi="Wingdings" w:hint="default"/>
      </w:rPr>
    </w:lvl>
    <w:lvl w:ilvl="6" w:tplc="3BAED298">
      <w:start w:val="1"/>
      <w:numFmt w:val="bullet"/>
      <w:lvlText w:val=""/>
      <w:lvlJc w:val="left"/>
      <w:pPr>
        <w:ind w:left="5040" w:hanging="360"/>
      </w:pPr>
      <w:rPr>
        <w:rFonts w:ascii="Symbol" w:hAnsi="Symbol" w:hint="default"/>
      </w:rPr>
    </w:lvl>
    <w:lvl w:ilvl="7" w:tplc="93FC9B54">
      <w:start w:val="1"/>
      <w:numFmt w:val="bullet"/>
      <w:lvlText w:val="o"/>
      <w:lvlJc w:val="left"/>
      <w:pPr>
        <w:ind w:left="5760" w:hanging="360"/>
      </w:pPr>
      <w:rPr>
        <w:rFonts w:ascii="Courier New" w:hAnsi="Courier New" w:hint="default"/>
      </w:rPr>
    </w:lvl>
    <w:lvl w:ilvl="8" w:tplc="833C276C">
      <w:start w:val="1"/>
      <w:numFmt w:val="bullet"/>
      <w:lvlText w:val=""/>
      <w:lvlJc w:val="left"/>
      <w:pPr>
        <w:ind w:left="6480" w:hanging="360"/>
      </w:pPr>
      <w:rPr>
        <w:rFonts w:ascii="Wingdings" w:hAnsi="Wingdings" w:hint="default"/>
      </w:rPr>
    </w:lvl>
  </w:abstractNum>
  <w:abstractNum w:abstractNumId="4" w15:restartNumberingAfterBreak="0">
    <w:nsid w:val="1F31FD75"/>
    <w:multiLevelType w:val="hybridMultilevel"/>
    <w:tmpl w:val="D96CB110"/>
    <w:lvl w:ilvl="0" w:tplc="42787A20">
      <w:start w:val="1"/>
      <w:numFmt w:val="bullet"/>
      <w:lvlText w:val=""/>
      <w:lvlJc w:val="left"/>
      <w:pPr>
        <w:ind w:left="720" w:hanging="360"/>
      </w:pPr>
      <w:rPr>
        <w:rFonts w:ascii="Symbol" w:hAnsi="Symbol" w:hint="default"/>
      </w:rPr>
    </w:lvl>
    <w:lvl w:ilvl="1" w:tplc="B4B4F664">
      <w:start w:val="1"/>
      <w:numFmt w:val="bullet"/>
      <w:lvlText w:val="o"/>
      <w:lvlJc w:val="left"/>
      <w:pPr>
        <w:ind w:left="1440" w:hanging="360"/>
      </w:pPr>
      <w:rPr>
        <w:rFonts w:ascii="Courier New" w:hAnsi="Courier New" w:hint="default"/>
      </w:rPr>
    </w:lvl>
    <w:lvl w:ilvl="2" w:tplc="1EFAD874">
      <w:start w:val="1"/>
      <w:numFmt w:val="bullet"/>
      <w:lvlText w:val=""/>
      <w:lvlJc w:val="left"/>
      <w:pPr>
        <w:ind w:left="2160" w:hanging="360"/>
      </w:pPr>
      <w:rPr>
        <w:rFonts w:ascii="Wingdings" w:hAnsi="Wingdings" w:hint="default"/>
      </w:rPr>
    </w:lvl>
    <w:lvl w:ilvl="3" w:tplc="86421C70">
      <w:start w:val="1"/>
      <w:numFmt w:val="bullet"/>
      <w:lvlText w:val=""/>
      <w:lvlJc w:val="left"/>
      <w:pPr>
        <w:ind w:left="2880" w:hanging="360"/>
      </w:pPr>
      <w:rPr>
        <w:rFonts w:ascii="Symbol" w:hAnsi="Symbol" w:hint="default"/>
      </w:rPr>
    </w:lvl>
    <w:lvl w:ilvl="4" w:tplc="7416D938">
      <w:start w:val="1"/>
      <w:numFmt w:val="bullet"/>
      <w:lvlText w:val="o"/>
      <w:lvlJc w:val="left"/>
      <w:pPr>
        <w:ind w:left="3600" w:hanging="360"/>
      </w:pPr>
      <w:rPr>
        <w:rFonts w:ascii="Courier New" w:hAnsi="Courier New" w:hint="default"/>
      </w:rPr>
    </w:lvl>
    <w:lvl w:ilvl="5" w:tplc="F98040B2">
      <w:start w:val="1"/>
      <w:numFmt w:val="bullet"/>
      <w:lvlText w:val=""/>
      <w:lvlJc w:val="left"/>
      <w:pPr>
        <w:ind w:left="4320" w:hanging="360"/>
      </w:pPr>
      <w:rPr>
        <w:rFonts w:ascii="Wingdings" w:hAnsi="Wingdings" w:hint="default"/>
      </w:rPr>
    </w:lvl>
    <w:lvl w:ilvl="6" w:tplc="5136FAB4">
      <w:start w:val="1"/>
      <w:numFmt w:val="bullet"/>
      <w:lvlText w:val=""/>
      <w:lvlJc w:val="left"/>
      <w:pPr>
        <w:ind w:left="5040" w:hanging="360"/>
      </w:pPr>
      <w:rPr>
        <w:rFonts w:ascii="Symbol" w:hAnsi="Symbol" w:hint="default"/>
      </w:rPr>
    </w:lvl>
    <w:lvl w:ilvl="7" w:tplc="584815B4">
      <w:start w:val="1"/>
      <w:numFmt w:val="bullet"/>
      <w:lvlText w:val="o"/>
      <w:lvlJc w:val="left"/>
      <w:pPr>
        <w:ind w:left="5760" w:hanging="360"/>
      </w:pPr>
      <w:rPr>
        <w:rFonts w:ascii="Courier New" w:hAnsi="Courier New" w:hint="default"/>
      </w:rPr>
    </w:lvl>
    <w:lvl w:ilvl="8" w:tplc="FFF4DE40">
      <w:start w:val="1"/>
      <w:numFmt w:val="bullet"/>
      <w:lvlText w:val=""/>
      <w:lvlJc w:val="left"/>
      <w:pPr>
        <w:ind w:left="6480" w:hanging="360"/>
      </w:pPr>
      <w:rPr>
        <w:rFonts w:ascii="Wingdings" w:hAnsi="Wingdings" w:hint="default"/>
      </w:rPr>
    </w:lvl>
  </w:abstractNum>
  <w:abstractNum w:abstractNumId="5" w15:restartNumberingAfterBreak="0">
    <w:nsid w:val="22951FF0"/>
    <w:multiLevelType w:val="hybridMultilevel"/>
    <w:tmpl w:val="EB7EE8A0"/>
    <w:lvl w:ilvl="0" w:tplc="00FAD6BC">
      <w:start w:val="1"/>
      <w:numFmt w:val="bullet"/>
      <w:lvlText w:val=""/>
      <w:lvlJc w:val="left"/>
      <w:pPr>
        <w:ind w:left="720" w:hanging="360"/>
      </w:pPr>
      <w:rPr>
        <w:rFonts w:ascii="Symbol" w:hAnsi="Symbol" w:hint="default"/>
      </w:rPr>
    </w:lvl>
    <w:lvl w:ilvl="1" w:tplc="61A45C76">
      <w:start w:val="1"/>
      <w:numFmt w:val="bullet"/>
      <w:lvlText w:val="o"/>
      <w:lvlJc w:val="left"/>
      <w:pPr>
        <w:ind w:left="1440" w:hanging="360"/>
      </w:pPr>
      <w:rPr>
        <w:rFonts w:ascii="Courier New" w:hAnsi="Courier New" w:hint="default"/>
      </w:rPr>
    </w:lvl>
    <w:lvl w:ilvl="2" w:tplc="A2C4D66A">
      <w:start w:val="1"/>
      <w:numFmt w:val="bullet"/>
      <w:lvlText w:val=""/>
      <w:lvlJc w:val="left"/>
      <w:pPr>
        <w:ind w:left="2160" w:hanging="360"/>
      </w:pPr>
      <w:rPr>
        <w:rFonts w:ascii="Wingdings" w:hAnsi="Wingdings" w:hint="default"/>
      </w:rPr>
    </w:lvl>
    <w:lvl w:ilvl="3" w:tplc="5CA801DC">
      <w:start w:val="1"/>
      <w:numFmt w:val="bullet"/>
      <w:lvlText w:val=""/>
      <w:lvlJc w:val="left"/>
      <w:pPr>
        <w:ind w:left="2880" w:hanging="360"/>
      </w:pPr>
      <w:rPr>
        <w:rFonts w:ascii="Symbol" w:hAnsi="Symbol" w:hint="default"/>
      </w:rPr>
    </w:lvl>
    <w:lvl w:ilvl="4" w:tplc="9BD48B1C">
      <w:start w:val="1"/>
      <w:numFmt w:val="bullet"/>
      <w:lvlText w:val="o"/>
      <w:lvlJc w:val="left"/>
      <w:pPr>
        <w:ind w:left="3600" w:hanging="360"/>
      </w:pPr>
      <w:rPr>
        <w:rFonts w:ascii="Courier New" w:hAnsi="Courier New" w:hint="default"/>
      </w:rPr>
    </w:lvl>
    <w:lvl w:ilvl="5" w:tplc="19E6D30C">
      <w:start w:val="1"/>
      <w:numFmt w:val="bullet"/>
      <w:lvlText w:val=""/>
      <w:lvlJc w:val="left"/>
      <w:pPr>
        <w:ind w:left="4320" w:hanging="360"/>
      </w:pPr>
      <w:rPr>
        <w:rFonts w:ascii="Wingdings" w:hAnsi="Wingdings" w:hint="default"/>
      </w:rPr>
    </w:lvl>
    <w:lvl w:ilvl="6" w:tplc="1FF2CB26">
      <w:start w:val="1"/>
      <w:numFmt w:val="bullet"/>
      <w:lvlText w:val=""/>
      <w:lvlJc w:val="left"/>
      <w:pPr>
        <w:ind w:left="5040" w:hanging="360"/>
      </w:pPr>
      <w:rPr>
        <w:rFonts w:ascii="Symbol" w:hAnsi="Symbol" w:hint="default"/>
      </w:rPr>
    </w:lvl>
    <w:lvl w:ilvl="7" w:tplc="0E784E08">
      <w:start w:val="1"/>
      <w:numFmt w:val="bullet"/>
      <w:lvlText w:val="o"/>
      <w:lvlJc w:val="left"/>
      <w:pPr>
        <w:ind w:left="5760" w:hanging="360"/>
      </w:pPr>
      <w:rPr>
        <w:rFonts w:ascii="Courier New" w:hAnsi="Courier New" w:hint="default"/>
      </w:rPr>
    </w:lvl>
    <w:lvl w:ilvl="8" w:tplc="06146B90">
      <w:start w:val="1"/>
      <w:numFmt w:val="bullet"/>
      <w:lvlText w:val=""/>
      <w:lvlJc w:val="left"/>
      <w:pPr>
        <w:ind w:left="6480" w:hanging="360"/>
      </w:pPr>
      <w:rPr>
        <w:rFonts w:ascii="Wingdings" w:hAnsi="Wingdings" w:hint="default"/>
      </w:rPr>
    </w:lvl>
  </w:abstractNum>
  <w:abstractNum w:abstractNumId="6" w15:restartNumberingAfterBreak="0">
    <w:nsid w:val="2981EB8A"/>
    <w:multiLevelType w:val="hybridMultilevel"/>
    <w:tmpl w:val="E5BE5276"/>
    <w:lvl w:ilvl="0" w:tplc="0A6659F0">
      <w:start w:val="1"/>
      <w:numFmt w:val="bullet"/>
      <w:lvlText w:val=""/>
      <w:lvlJc w:val="left"/>
      <w:pPr>
        <w:ind w:left="720" w:hanging="360"/>
      </w:pPr>
      <w:rPr>
        <w:rFonts w:ascii="Symbol" w:hAnsi="Symbol" w:hint="default"/>
      </w:rPr>
    </w:lvl>
    <w:lvl w:ilvl="1" w:tplc="CFF2F66C">
      <w:start w:val="1"/>
      <w:numFmt w:val="bullet"/>
      <w:lvlText w:val="o"/>
      <w:lvlJc w:val="left"/>
      <w:pPr>
        <w:ind w:left="1440" w:hanging="360"/>
      </w:pPr>
      <w:rPr>
        <w:rFonts w:ascii="Courier New" w:hAnsi="Courier New" w:hint="default"/>
      </w:rPr>
    </w:lvl>
    <w:lvl w:ilvl="2" w:tplc="28743446">
      <w:start w:val="1"/>
      <w:numFmt w:val="bullet"/>
      <w:lvlText w:val=""/>
      <w:lvlJc w:val="left"/>
      <w:pPr>
        <w:ind w:left="2160" w:hanging="360"/>
      </w:pPr>
      <w:rPr>
        <w:rFonts w:ascii="Wingdings" w:hAnsi="Wingdings" w:hint="default"/>
      </w:rPr>
    </w:lvl>
    <w:lvl w:ilvl="3" w:tplc="EC4E02A0">
      <w:start w:val="1"/>
      <w:numFmt w:val="bullet"/>
      <w:lvlText w:val=""/>
      <w:lvlJc w:val="left"/>
      <w:pPr>
        <w:ind w:left="2880" w:hanging="360"/>
      </w:pPr>
      <w:rPr>
        <w:rFonts w:ascii="Symbol" w:hAnsi="Symbol" w:hint="default"/>
      </w:rPr>
    </w:lvl>
    <w:lvl w:ilvl="4" w:tplc="0128AFC6">
      <w:start w:val="1"/>
      <w:numFmt w:val="bullet"/>
      <w:lvlText w:val="o"/>
      <w:lvlJc w:val="left"/>
      <w:pPr>
        <w:ind w:left="3600" w:hanging="360"/>
      </w:pPr>
      <w:rPr>
        <w:rFonts w:ascii="Courier New" w:hAnsi="Courier New" w:hint="default"/>
      </w:rPr>
    </w:lvl>
    <w:lvl w:ilvl="5" w:tplc="DF8C9398">
      <w:start w:val="1"/>
      <w:numFmt w:val="bullet"/>
      <w:lvlText w:val=""/>
      <w:lvlJc w:val="left"/>
      <w:pPr>
        <w:ind w:left="4320" w:hanging="360"/>
      </w:pPr>
      <w:rPr>
        <w:rFonts w:ascii="Wingdings" w:hAnsi="Wingdings" w:hint="default"/>
      </w:rPr>
    </w:lvl>
    <w:lvl w:ilvl="6" w:tplc="D4A201AC">
      <w:start w:val="1"/>
      <w:numFmt w:val="bullet"/>
      <w:lvlText w:val=""/>
      <w:lvlJc w:val="left"/>
      <w:pPr>
        <w:ind w:left="5040" w:hanging="360"/>
      </w:pPr>
      <w:rPr>
        <w:rFonts w:ascii="Symbol" w:hAnsi="Symbol" w:hint="default"/>
      </w:rPr>
    </w:lvl>
    <w:lvl w:ilvl="7" w:tplc="979CD8DA">
      <w:start w:val="1"/>
      <w:numFmt w:val="bullet"/>
      <w:lvlText w:val="o"/>
      <w:lvlJc w:val="left"/>
      <w:pPr>
        <w:ind w:left="5760" w:hanging="360"/>
      </w:pPr>
      <w:rPr>
        <w:rFonts w:ascii="Courier New" w:hAnsi="Courier New" w:hint="default"/>
      </w:rPr>
    </w:lvl>
    <w:lvl w:ilvl="8" w:tplc="C22ED92A">
      <w:start w:val="1"/>
      <w:numFmt w:val="bullet"/>
      <w:lvlText w:val=""/>
      <w:lvlJc w:val="left"/>
      <w:pPr>
        <w:ind w:left="6480" w:hanging="360"/>
      </w:pPr>
      <w:rPr>
        <w:rFonts w:ascii="Wingdings" w:hAnsi="Wingdings" w:hint="default"/>
      </w:rPr>
    </w:lvl>
  </w:abstractNum>
  <w:abstractNum w:abstractNumId="7" w15:restartNumberingAfterBreak="0">
    <w:nsid w:val="2B4A8192"/>
    <w:multiLevelType w:val="hybridMultilevel"/>
    <w:tmpl w:val="B33A4C08"/>
    <w:lvl w:ilvl="0" w:tplc="58A8948A">
      <w:start w:val="1"/>
      <w:numFmt w:val="bullet"/>
      <w:lvlText w:val=""/>
      <w:lvlJc w:val="left"/>
      <w:pPr>
        <w:ind w:left="720" w:hanging="360"/>
      </w:pPr>
      <w:rPr>
        <w:rFonts w:ascii="Symbol" w:hAnsi="Symbol" w:hint="default"/>
      </w:rPr>
    </w:lvl>
    <w:lvl w:ilvl="1" w:tplc="0F00D440">
      <w:start w:val="1"/>
      <w:numFmt w:val="bullet"/>
      <w:lvlText w:val="o"/>
      <w:lvlJc w:val="left"/>
      <w:pPr>
        <w:ind w:left="1440" w:hanging="360"/>
      </w:pPr>
      <w:rPr>
        <w:rFonts w:ascii="Courier New" w:hAnsi="Courier New" w:hint="default"/>
      </w:rPr>
    </w:lvl>
    <w:lvl w:ilvl="2" w:tplc="1660E4AE">
      <w:start w:val="1"/>
      <w:numFmt w:val="bullet"/>
      <w:lvlText w:val=""/>
      <w:lvlJc w:val="left"/>
      <w:pPr>
        <w:ind w:left="2160" w:hanging="360"/>
      </w:pPr>
      <w:rPr>
        <w:rFonts w:ascii="Wingdings" w:hAnsi="Wingdings" w:hint="default"/>
      </w:rPr>
    </w:lvl>
    <w:lvl w:ilvl="3" w:tplc="8C422F0C">
      <w:start w:val="1"/>
      <w:numFmt w:val="bullet"/>
      <w:lvlText w:val=""/>
      <w:lvlJc w:val="left"/>
      <w:pPr>
        <w:ind w:left="2880" w:hanging="360"/>
      </w:pPr>
      <w:rPr>
        <w:rFonts w:ascii="Symbol" w:hAnsi="Symbol" w:hint="default"/>
      </w:rPr>
    </w:lvl>
    <w:lvl w:ilvl="4" w:tplc="600893FE">
      <w:start w:val="1"/>
      <w:numFmt w:val="bullet"/>
      <w:lvlText w:val="o"/>
      <w:lvlJc w:val="left"/>
      <w:pPr>
        <w:ind w:left="3600" w:hanging="360"/>
      </w:pPr>
      <w:rPr>
        <w:rFonts w:ascii="Courier New" w:hAnsi="Courier New" w:hint="default"/>
      </w:rPr>
    </w:lvl>
    <w:lvl w:ilvl="5" w:tplc="F462093C">
      <w:start w:val="1"/>
      <w:numFmt w:val="bullet"/>
      <w:lvlText w:val=""/>
      <w:lvlJc w:val="left"/>
      <w:pPr>
        <w:ind w:left="4320" w:hanging="360"/>
      </w:pPr>
      <w:rPr>
        <w:rFonts w:ascii="Wingdings" w:hAnsi="Wingdings" w:hint="default"/>
      </w:rPr>
    </w:lvl>
    <w:lvl w:ilvl="6" w:tplc="A2E6D5F6">
      <w:start w:val="1"/>
      <w:numFmt w:val="bullet"/>
      <w:lvlText w:val=""/>
      <w:lvlJc w:val="left"/>
      <w:pPr>
        <w:ind w:left="5040" w:hanging="360"/>
      </w:pPr>
      <w:rPr>
        <w:rFonts w:ascii="Symbol" w:hAnsi="Symbol" w:hint="default"/>
      </w:rPr>
    </w:lvl>
    <w:lvl w:ilvl="7" w:tplc="B98CB530">
      <w:start w:val="1"/>
      <w:numFmt w:val="bullet"/>
      <w:lvlText w:val="o"/>
      <w:lvlJc w:val="left"/>
      <w:pPr>
        <w:ind w:left="5760" w:hanging="360"/>
      </w:pPr>
      <w:rPr>
        <w:rFonts w:ascii="Courier New" w:hAnsi="Courier New" w:hint="default"/>
      </w:rPr>
    </w:lvl>
    <w:lvl w:ilvl="8" w:tplc="8E96A662">
      <w:start w:val="1"/>
      <w:numFmt w:val="bullet"/>
      <w:lvlText w:val=""/>
      <w:lvlJc w:val="left"/>
      <w:pPr>
        <w:ind w:left="6480" w:hanging="360"/>
      </w:pPr>
      <w:rPr>
        <w:rFonts w:ascii="Wingdings" w:hAnsi="Wingdings" w:hint="default"/>
      </w:rPr>
    </w:lvl>
  </w:abstractNum>
  <w:abstractNum w:abstractNumId="8" w15:restartNumberingAfterBreak="0">
    <w:nsid w:val="2FC989F6"/>
    <w:multiLevelType w:val="hybridMultilevel"/>
    <w:tmpl w:val="6E4A98A0"/>
    <w:lvl w:ilvl="0" w:tplc="C17414C0">
      <w:start w:val="1"/>
      <w:numFmt w:val="bullet"/>
      <w:lvlText w:val="-"/>
      <w:lvlJc w:val="left"/>
      <w:pPr>
        <w:ind w:left="720" w:hanging="360"/>
      </w:pPr>
      <w:rPr>
        <w:rFonts w:ascii="Calibri" w:hAnsi="Calibri" w:hint="default"/>
      </w:rPr>
    </w:lvl>
    <w:lvl w:ilvl="1" w:tplc="65F62182">
      <w:start w:val="1"/>
      <w:numFmt w:val="bullet"/>
      <w:lvlText w:val="o"/>
      <w:lvlJc w:val="left"/>
      <w:pPr>
        <w:ind w:left="1440" w:hanging="360"/>
      </w:pPr>
      <w:rPr>
        <w:rFonts w:ascii="Courier New" w:hAnsi="Courier New" w:hint="default"/>
      </w:rPr>
    </w:lvl>
    <w:lvl w:ilvl="2" w:tplc="D3E47288">
      <w:start w:val="1"/>
      <w:numFmt w:val="bullet"/>
      <w:lvlText w:val=""/>
      <w:lvlJc w:val="left"/>
      <w:pPr>
        <w:ind w:left="2160" w:hanging="360"/>
      </w:pPr>
      <w:rPr>
        <w:rFonts w:ascii="Wingdings" w:hAnsi="Wingdings" w:hint="default"/>
      </w:rPr>
    </w:lvl>
    <w:lvl w:ilvl="3" w:tplc="3B602336">
      <w:start w:val="1"/>
      <w:numFmt w:val="bullet"/>
      <w:lvlText w:val=""/>
      <w:lvlJc w:val="left"/>
      <w:pPr>
        <w:ind w:left="2880" w:hanging="360"/>
      </w:pPr>
      <w:rPr>
        <w:rFonts w:ascii="Symbol" w:hAnsi="Symbol" w:hint="default"/>
      </w:rPr>
    </w:lvl>
    <w:lvl w:ilvl="4" w:tplc="258AA626">
      <w:start w:val="1"/>
      <w:numFmt w:val="bullet"/>
      <w:lvlText w:val="o"/>
      <w:lvlJc w:val="left"/>
      <w:pPr>
        <w:ind w:left="3600" w:hanging="360"/>
      </w:pPr>
      <w:rPr>
        <w:rFonts w:ascii="Courier New" w:hAnsi="Courier New" w:hint="default"/>
      </w:rPr>
    </w:lvl>
    <w:lvl w:ilvl="5" w:tplc="A9D6293A">
      <w:start w:val="1"/>
      <w:numFmt w:val="bullet"/>
      <w:lvlText w:val=""/>
      <w:lvlJc w:val="left"/>
      <w:pPr>
        <w:ind w:left="4320" w:hanging="360"/>
      </w:pPr>
      <w:rPr>
        <w:rFonts w:ascii="Wingdings" w:hAnsi="Wingdings" w:hint="default"/>
      </w:rPr>
    </w:lvl>
    <w:lvl w:ilvl="6" w:tplc="2408A858">
      <w:start w:val="1"/>
      <w:numFmt w:val="bullet"/>
      <w:lvlText w:val=""/>
      <w:lvlJc w:val="left"/>
      <w:pPr>
        <w:ind w:left="5040" w:hanging="360"/>
      </w:pPr>
      <w:rPr>
        <w:rFonts w:ascii="Symbol" w:hAnsi="Symbol" w:hint="default"/>
      </w:rPr>
    </w:lvl>
    <w:lvl w:ilvl="7" w:tplc="CBA06EBE">
      <w:start w:val="1"/>
      <w:numFmt w:val="bullet"/>
      <w:lvlText w:val="o"/>
      <w:lvlJc w:val="left"/>
      <w:pPr>
        <w:ind w:left="5760" w:hanging="360"/>
      </w:pPr>
      <w:rPr>
        <w:rFonts w:ascii="Courier New" w:hAnsi="Courier New" w:hint="default"/>
      </w:rPr>
    </w:lvl>
    <w:lvl w:ilvl="8" w:tplc="E4704552">
      <w:start w:val="1"/>
      <w:numFmt w:val="bullet"/>
      <w:lvlText w:val=""/>
      <w:lvlJc w:val="left"/>
      <w:pPr>
        <w:ind w:left="6480" w:hanging="360"/>
      </w:pPr>
      <w:rPr>
        <w:rFonts w:ascii="Wingdings" w:hAnsi="Wingdings" w:hint="default"/>
      </w:rPr>
    </w:lvl>
  </w:abstractNum>
  <w:abstractNum w:abstractNumId="9" w15:restartNumberingAfterBreak="0">
    <w:nsid w:val="31385DB1"/>
    <w:multiLevelType w:val="hybridMultilevel"/>
    <w:tmpl w:val="AF640968"/>
    <w:lvl w:ilvl="0" w:tplc="5DD0842C">
      <w:start w:val="1"/>
      <w:numFmt w:val="bullet"/>
      <w:lvlText w:val=""/>
      <w:lvlJc w:val="left"/>
      <w:pPr>
        <w:ind w:left="720" w:hanging="360"/>
      </w:pPr>
      <w:rPr>
        <w:rFonts w:ascii="Symbol" w:hAnsi="Symbol" w:hint="default"/>
      </w:rPr>
    </w:lvl>
    <w:lvl w:ilvl="1" w:tplc="032C1882">
      <w:start w:val="1"/>
      <w:numFmt w:val="bullet"/>
      <w:lvlText w:val="o"/>
      <w:lvlJc w:val="left"/>
      <w:pPr>
        <w:ind w:left="1440" w:hanging="360"/>
      </w:pPr>
      <w:rPr>
        <w:rFonts w:ascii="Courier New" w:hAnsi="Courier New" w:hint="default"/>
      </w:rPr>
    </w:lvl>
    <w:lvl w:ilvl="2" w:tplc="BAF4BA96">
      <w:start w:val="1"/>
      <w:numFmt w:val="bullet"/>
      <w:lvlText w:val=""/>
      <w:lvlJc w:val="left"/>
      <w:pPr>
        <w:ind w:left="2160" w:hanging="360"/>
      </w:pPr>
      <w:rPr>
        <w:rFonts w:ascii="Wingdings" w:hAnsi="Wingdings" w:hint="default"/>
      </w:rPr>
    </w:lvl>
    <w:lvl w:ilvl="3" w:tplc="864ED0CE">
      <w:start w:val="1"/>
      <w:numFmt w:val="bullet"/>
      <w:lvlText w:val=""/>
      <w:lvlJc w:val="left"/>
      <w:pPr>
        <w:ind w:left="2880" w:hanging="360"/>
      </w:pPr>
      <w:rPr>
        <w:rFonts w:ascii="Symbol" w:hAnsi="Symbol" w:hint="default"/>
      </w:rPr>
    </w:lvl>
    <w:lvl w:ilvl="4" w:tplc="EC285022">
      <w:start w:val="1"/>
      <w:numFmt w:val="bullet"/>
      <w:lvlText w:val="o"/>
      <w:lvlJc w:val="left"/>
      <w:pPr>
        <w:ind w:left="3600" w:hanging="360"/>
      </w:pPr>
      <w:rPr>
        <w:rFonts w:ascii="Courier New" w:hAnsi="Courier New" w:hint="default"/>
      </w:rPr>
    </w:lvl>
    <w:lvl w:ilvl="5" w:tplc="A4BC53A2">
      <w:start w:val="1"/>
      <w:numFmt w:val="bullet"/>
      <w:lvlText w:val=""/>
      <w:lvlJc w:val="left"/>
      <w:pPr>
        <w:ind w:left="4320" w:hanging="360"/>
      </w:pPr>
      <w:rPr>
        <w:rFonts w:ascii="Wingdings" w:hAnsi="Wingdings" w:hint="default"/>
      </w:rPr>
    </w:lvl>
    <w:lvl w:ilvl="6" w:tplc="DA8A74BA">
      <w:start w:val="1"/>
      <w:numFmt w:val="bullet"/>
      <w:lvlText w:val=""/>
      <w:lvlJc w:val="left"/>
      <w:pPr>
        <w:ind w:left="5040" w:hanging="360"/>
      </w:pPr>
      <w:rPr>
        <w:rFonts w:ascii="Symbol" w:hAnsi="Symbol" w:hint="default"/>
      </w:rPr>
    </w:lvl>
    <w:lvl w:ilvl="7" w:tplc="8328FF2E">
      <w:start w:val="1"/>
      <w:numFmt w:val="bullet"/>
      <w:lvlText w:val="o"/>
      <w:lvlJc w:val="left"/>
      <w:pPr>
        <w:ind w:left="5760" w:hanging="360"/>
      </w:pPr>
      <w:rPr>
        <w:rFonts w:ascii="Courier New" w:hAnsi="Courier New" w:hint="default"/>
      </w:rPr>
    </w:lvl>
    <w:lvl w:ilvl="8" w:tplc="1D0A6372">
      <w:start w:val="1"/>
      <w:numFmt w:val="bullet"/>
      <w:lvlText w:val=""/>
      <w:lvlJc w:val="left"/>
      <w:pPr>
        <w:ind w:left="6480" w:hanging="360"/>
      </w:pPr>
      <w:rPr>
        <w:rFonts w:ascii="Wingdings" w:hAnsi="Wingdings" w:hint="default"/>
      </w:rPr>
    </w:lvl>
  </w:abstractNum>
  <w:abstractNum w:abstractNumId="10" w15:restartNumberingAfterBreak="0">
    <w:nsid w:val="46B5FFA8"/>
    <w:multiLevelType w:val="hybridMultilevel"/>
    <w:tmpl w:val="C94CE57A"/>
    <w:lvl w:ilvl="0" w:tplc="FA402E58">
      <w:start w:val="1"/>
      <w:numFmt w:val="bullet"/>
      <w:lvlText w:val=""/>
      <w:lvlJc w:val="left"/>
      <w:pPr>
        <w:ind w:left="720" w:hanging="360"/>
      </w:pPr>
      <w:rPr>
        <w:rFonts w:ascii="Symbol" w:hAnsi="Symbol" w:hint="default"/>
      </w:rPr>
    </w:lvl>
    <w:lvl w:ilvl="1" w:tplc="3DB81588">
      <w:start w:val="1"/>
      <w:numFmt w:val="bullet"/>
      <w:lvlText w:val="o"/>
      <w:lvlJc w:val="left"/>
      <w:pPr>
        <w:ind w:left="1440" w:hanging="360"/>
      </w:pPr>
      <w:rPr>
        <w:rFonts w:ascii="Courier New" w:hAnsi="Courier New" w:hint="default"/>
      </w:rPr>
    </w:lvl>
    <w:lvl w:ilvl="2" w:tplc="816C772E">
      <w:start w:val="1"/>
      <w:numFmt w:val="bullet"/>
      <w:lvlText w:val=""/>
      <w:lvlJc w:val="left"/>
      <w:pPr>
        <w:ind w:left="2160" w:hanging="360"/>
      </w:pPr>
      <w:rPr>
        <w:rFonts w:ascii="Wingdings" w:hAnsi="Wingdings" w:hint="default"/>
      </w:rPr>
    </w:lvl>
    <w:lvl w:ilvl="3" w:tplc="C5CC995E">
      <w:start w:val="1"/>
      <w:numFmt w:val="bullet"/>
      <w:lvlText w:val=""/>
      <w:lvlJc w:val="left"/>
      <w:pPr>
        <w:ind w:left="2880" w:hanging="360"/>
      </w:pPr>
      <w:rPr>
        <w:rFonts w:ascii="Symbol" w:hAnsi="Symbol" w:hint="default"/>
      </w:rPr>
    </w:lvl>
    <w:lvl w:ilvl="4" w:tplc="415A85AE">
      <w:start w:val="1"/>
      <w:numFmt w:val="bullet"/>
      <w:lvlText w:val="o"/>
      <w:lvlJc w:val="left"/>
      <w:pPr>
        <w:ind w:left="3600" w:hanging="360"/>
      </w:pPr>
      <w:rPr>
        <w:rFonts w:ascii="Courier New" w:hAnsi="Courier New" w:hint="default"/>
      </w:rPr>
    </w:lvl>
    <w:lvl w:ilvl="5" w:tplc="F502E452">
      <w:start w:val="1"/>
      <w:numFmt w:val="bullet"/>
      <w:lvlText w:val=""/>
      <w:lvlJc w:val="left"/>
      <w:pPr>
        <w:ind w:left="4320" w:hanging="360"/>
      </w:pPr>
      <w:rPr>
        <w:rFonts w:ascii="Wingdings" w:hAnsi="Wingdings" w:hint="default"/>
      </w:rPr>
    </w:lvl>
    <w:lvl w:ilvl="6" w:tplc="BC6ABA72">
      <w:start w:val="1"/>
      <w:numFmt w:val="bullet"/>
      <w:lvlText w:val=""/>
      <w:lvlJc w:val="left"/>
      <w:pPr>
        <w:ind w:left="5040" w:hanging="360"/>
      </w:pPr>
      <w:rPr>
        <w:rFonts w:ascii="Symbol" w:hAnsi="Symbol" w:hint="default"/>
      </w:rPr>
    </w:lvl>
    <w:lvl w:ilvl="7" w:tplc="3134DED8">
      <w:start w:val="1"/>
      <w:numFmt w:val="bullet"/>
      <w:lvlText w:val="o"/>
      <w:lvlJc w:val="left"/>
      <w:pPr>
        <w:ind w:left="5760" w:hanging="360"/>
      </w:pPr>
      <w:rPr>
        <w:rFonts w:ascii="Courier New" w:hAnsi="Courier New" w:hint="default"/>
      </w:rPr>
    </w:lvl>
    <w:lvl w:ilvl="8" w:tplc="870C40E6">
      <w:start w:val="1"/>
      <w:numFmt w:val="bullet"/>
      <w:lvlText w:val=""/>
      <w:lvlJc w:val="left"/>
      <w:pPr>
        <w:ind w:left="6480" w:hanging="360"/>
      </w:pPr>
      <w:rPr>
        <w:rFonts w:ascii="Wingdings" w:hAnsi="Wingdings" w:hint="default"/>
      </w:rPr>
    </w:lvl>
  </w:abstractNum>
  <w:abstractNum w:abstractNumId="11" w15:restartNumberingAfterBreak="0">
    <w:nsid w:val="48A1B298"/>
    <w:multiLevelType w:val="hybridMultilevel"/>
    <w:tmpl w:val="963603F0"/>
    <w:lvl w:ilvl="0" w:tplc="8C005442">
      <w:start w:val="1"/>
      <w:numFmt w:val="decimal"/>
      <w:lvlText w:val="%1."/>
      <w:lvlJc w:val="left"/>
      <w:pPr>
        <w:ind w:left="720" w:hanging="360"/>
      </w:pPr>
    </w:lvl>
    <w:lvl w:ilvl="1" w:tplc="C1A4372E">
      <w:start w:val="1"/>
      <w:numFmt w:val="lowerLetter"/>
      <w:lvlText w:val="%2."/>
      <w:lvlJc w:val="left"/>
      <w:pPr>
        <w:ind w:left="1440" w:hanging="360"/>
      </w:pPr>
    </w:lvl>
    <w:lvl w:ilvl="2" w:tplc="4B3A4CF4">
      <w:start w:val="1"/>
      <w:numFmt w:val="lowerRoman"/>
      <w:lvlText w:val="%3."/>
      <w:lvlJc w:val="right"/>
      <w:pPr>
        <w:ind w:left="2160" w:hanging="180"/>
      </w:pPr>
    </w:lvl>
    <w:lvl w:ilvl="3" w:tplc="87FA25F8">
      <w:start w:val="1"/>
      <w:numFmt w:val="decimal"/>
      <w:lvlText w:val="%4."/>
      <w:lvlJc w:val="left"/>
      <w:pPr>
        <w:ind w:left="2880" w:hanging="360"/>
      </w:pPr>
    </w:lvl>
    <w:lvl w:ilvl="4" w:tplc="DE2003EE">
      <w:start w:val="1"/>
      <w:numFmt w:val="lowerLetter"/>
      <w:lvlText w:val="%5."/>
      <w:lvlJc w:val="left"/>
      <w:pPr>
        <w:ind w:left="3600" w:hanging="360"/>
      </w:pPr>
    </w:lvl>
    <w:lvl w:ilvl="5" w:tplc="3BF22C60">
      <w:start w:val="1"/>
      <w:numFmt w:val="lowerRoman"/>
      <w:lvlText w:val="%6."/>
      <w:lvlJc w:val="right"/>
      <w:pPr>
        <w:ind w:left="4320" w:hanging="180"/>
      </w:pPr>
    </w:lvl>
    <w:lvl w:ilvl="6" w:tplc="DEA886D6">
      <w:start w:val="1"/>
      <w:numFmt w:val="decimal"/>
      <w:lvlText w:val="%7."/>
      <w:lvlJc w:val="left"/>
      <w:pPr>
        <w:ind w:left="5040" w:hanging="360"/>
      </w:pPr>
    </w:lvl>
    <w:lvl w:ilvl="7" w:tplc="331406DC">
      <w:start w:val="1"/>
      <w:numFmt w:val="lowerLetter"/>
      <w:lvlText w:val="%8."/>
      <w:lvlJc w:val="left"/>
      <w:pPr>
        <w:ind w:left="5760" w:hanging="360"/>
      </w:pPr>
    </w:lvl>
    <w:lvl w:ilvl="8" w:tplc="629A41FC">
      <w:start w:val="1"/>
      <w:numFmt w:val="lowerRoman"/>
      <w:lvlText w:val="%9."/>
      <w:lvlJc w:val="right"/>
      <w:pPr>
        <w:ind w:left="6480" w:hanging="180"/>
      </w:pPr>
    </w:lvl>
  </w:abstractNum>
  <w:abstractNum w:abstractNumId="12" w15:restartNumberingAfterBreak="0">
    <w:nsid w:val="4A06C9E8"/>
    <w:multiLevelType w:val="hybridMultilevel"/>
    <w:tmpl w:val="1CAA2ECC"/>
    <w:lvl w:ilvl="0" w:tplc="8CCA86F0">
      <w:start w:val="1"/>
      <w:numFmt w:val="bullet"/>
      <w:lvlText w:val=""/>
      <w:lvlJc w:val="left"/>
      <w:pPr>
        <w:ind w:left="720" w:hanging="360"/>
      </w:pPr>
      <w:rPr>
        <w:rFonts w:ascii="Symbol" w:hAnsi="Symbol" w:hint="default"/>
      </w:rPr>
    </w:lvl>
    <w:lvl w:ilvl="1" w:tplc="252C65D8">
      <w:start w:val="1"/>
      <w:numFmt w:val="bullet"/>
      <w:lvlText w:val="o"/>
      <w:lvlJc w:val="left"/>
      <w:pPr>
        <w:ind w:left="1440" w:hanging="360"/>
      </w:pPr>
      <w:rPr>
        <w:rFonts w:ascii="Courier New" w:hAnsi="Courier New" w:hint="default"/>
      </w:rPr>
    </w:lvl>
    <w:lvl w:ilvl="2" w:tplc="88F00358">
      <w:start w:val="1"/>
      <w:numFmt w:val="bullet"/>
      <w:lvlText w:val=""/>
      <w:lvlJc w:val="left"/>
      <w:pPr>
        <w:ind w:left="2160" w:hanging="360"/>
      </w:pPr>
      <w:rPr>
        <w:rFonts w:ascii="Wingdings" w:hAnsi="Wingdings" w:hint="default"/>
      </w:rPr>
    </w:lvl>
    <w:lvl w:ilvl="3" w:tplc="A3C4376C">
      <w:start w:val="1"/>
      <w:numFmt w:val="bullet"/>
      <w:lvlText w:val=""/>
      <w:lvlJc w:val="left"/>
      <w:pPr>
        <w:ind w:left="2880" w:hanging="360"/>
      </w:pPr>
      <w:rPr>
        <w:rFonts w:ascii="Symbol" w:hAnsi="Symbol" w:hint="default"/>
      </w:rPr>
    </w:lvl>
    <w:lvl w:ilvl="4" w:tplc="97D415FE">
      <w:start w:val="1"/>
      <w:numFmt w:val="bullet"/>
      <w:lvlText w:val="o"/>
      <w:lvlJc w:val="left"/>
      <w:pPr>
        <w:ind w:left="3600" w:hanging="360"/>
      </w:pPr>
      <w:rPr>
        <w:rFonts w:ascii="Courier New" w:hAnsi="Courier New" w:hint="default"/>
      </w:rPr>
    </w:lvl>
    <w:lvl w:ilvl="5" w:tplc="F544FC70">
      <w:start w:val="1"/>
      <w:numFmt w:val="bullet"/>
      <w:lvlText w:val=""/>
      <w:lvlJc w:val="left"/>
      <w:pPr>
        <w:ind w:left="4320" w:hanging="360"/>
      </w:pPr>
      <w:rPr>
        <w:rFonts w:ascii="Wingdings" w:hAnsi="Wingdings" w:hint="default"/>
      </w:rPr>
    </w:lvl>
    <w:lvl w:ilvl="6" w:tplc="205A6AD0">
      <w:start w:val="1"/>
      <w:numFmt w:val="bullet"/>
      <w:lvlText w:val=""/>
      <w:lvlJc w:val="left"/>
      <w:pPr>
        <w:ind w:left="5040" w:hanging="360"/>
      </w:pPr>
      <w:rPr>
        <w:rFonts w:ascii="Symbol" w:hAnsi="Symbol" w:hint="default"/>
      </w:rPr>
    </w:lvl>
    <w:lvl w:ilvl="7" w:tplc="131EB5C0">
      <w:start w:val="1"/>
      <w:numFmt w:val="bullet"/>
      <w:lvlText w:val="o"/>
      <w:lvlJc w:val="left"/>
      <w:pPr>
        <w:ind w:left="5760" w:hanging="360"/>
      </w:pPr>
      <w:rPr>
        <w:rFonts w:ascii="Courier New" w:hAnsi="Courier New" w:hint="default"/>
      </w:rPr>
    </w:lvl>
    <w:lvl w:ilvl="8" w:tplc="2D16FE30">
      <w:start w:val="1"/>
      <w:numFmt w:val="bullet"/>
      <w:lvlText w:val=""/>
      <w:lvlJc w:val="left"/>
      <w:pPr>
        <w:ind w:left="6480" w:hanging="360"/>
      </w:pPr>
      <w:rPr>
        <w:rFonts w:ascii="Wingdings" w:hAnsi="Wingdings" w:hint="default"/>
      </w:rPr>
    </w:lvl>
  </w:abstractNum>
  <w:abstractNum w:abstractNumId="13" w15:restartNumberingAfterBreak="0">
    <w:nsid w:val="5200A361"/>
    <w:multiLevelType w:val="hybridMultilevel"/>
    <w:tmpl w:val="A28C5248"/>
    <w:lvl w:ilvl="0" w:tplc="0E76020E">
      <w:start w:val="1"/>
      <w:numFmt w:val="bullet"/>
      <w:lvlText w:val=""/>
      <w:lvlJc w:val="left"/>
      <w:pPr>
        <w:ind w:left="720" w:hanging="360"/>
      </w:pPr>
      <w:rPr>
        <w:rFonts w:ascii="Symbol" w:hAnsi="Symbol" w:hint="default"/>
      </w:rPr>
    </w:lvl>
    <w:lvl w:ilvl="1" w:tplc="1D76BED2">
      <w:start w:val="1"/>
      <w:numFmt w:val="bullet"/>
      <w:lvlText w:val="o"/>
      <w:lvlJc w:val="left"/>
      <w:pPr>
        <w:ind w:left="1440" w:hanging="360"/>
      </w:pPr>
      <w:rPr>
        <w:rFonts w:ascii="Courier New" w:hAnsi="Courier New" w:hint="default"/>
      </w:rPr>
    </w:lvl>
    <w:lvl w:ilvl="2" w:tplc="1AE62B42">
      <w:start w:val="1"/>
      <w:numFmt w:val="bullet"/>
      <w:lvlText w:val=""/>
      <w:lvlJc w:val="left"/>
      <w:pPr>
        <w:ind w:left="2160" w:hanging="360"/>
      </w:pPr>
      <w:rPr>
        <w:rFonts w:ascii="Wingdings" w:hAnsi="Wingdings" w:hint="default"/>
      </w:rPr>
    </w:lvl>
    <w:lvl w:ilvl="3" w:tplc="0FC2034C">
      <w:start w:val="1"/>
      <w:numFmt w:val="bullet"/>
      <w:lvlText w:val=""/>
      <w:lvlJc w:val="left"/>
      <w:pPr>
        <w:ind w:left="2880" w:hanging="360"/>
      </w:pPr>
      <w:rPr>
        <w:rFonts w:ascii="Symbol" w:hAnsi="Symbol" w:hint="default"/>
      </w:rPr>
    </w:lvl>
    <w:lvl w:ilvl="4" w:tplc="DD50D05A">
      <w:start w:val="1"/>
      <w:numFmt w:val="bullet"/>
      <w:lvlText w:val="o"/>
      <w:lvlJc w:val="left"/>
      <w:pPr>
        <w:ind w:left="3600" w:hanging="360"/>
      </w:pPr>
      <w:rPr>
        <w:rFonts w:ascii="Courier New" w:hAnsi="Courier New" w:hint="default"/>
      </w:rPr>
    </w:lvl>
    <w:lvl w:ilvl="5" w:tplc="A396369E">
      <w:start w:val="1"/>
      <w:numFmt w:val="bullet"/>
      <w:lvlText w:val=""/>
      <w:lvlJc w:val="left"/>
      <w:pPr>
        <w:ind w:left="4320" w:hanging="360"/>
      </w:pPr>
      <w:rPr>
        <w:rFonts w:ascii="Wingdings" w:hAnsi="Wingdings" w:hint="default"/>
      </w:rPr>
    </w:lvl>
    <w:lvl w:ilvl="6" w:tplc="9314F490">
      <w:start w:val="1"/>
      <w:numFmt w:val="bullet"/>
      <w:lvlText w:val=""/>
      <w:lvlJc w:val="left"/>
      <w:pPr>
        <w:ind w:left="5040" w:hanging="360"/>
      </w:pPr>
      <w:rPr>
        <w:rFonts w:ascii="Symbol" w:hAnsi="Symbol" w:hint="default"/>
      </w:rPr>
    </w:lvl>
    <w:lvl w:ilvl="7" w:tplc="EC2CE220">
      <w:start w:val="1"/>
      <w:numFmt w:val="bullet"/>
      <w:lvlText w:val="o"/>
      <w:lvlJc w:val="left"/>
      <w:pPr>
        <w:ind w:left="5760" w:hanging="360"/>
      </w:pPr>
      <w:rPr>
        <w:rFonts w:ascii="Courier New" w:hAnsi="Courier New" w:hint="default"/>
      </w:rPr>
    </w:lvl>
    <w:lvl w:ilvl="8" w:tplc="918E9B8E">
      <w:start w:val="1"/>
      <w:numFmt w:val="bullet"/>
      <w:lvlText w:val=""/>
      <w:lvlJc w:val="left"/>
      <w:pPr>
        <w:ind w:left="6480" w:hanging="360"/>
      </w:pPr>
      <w:rPr>
        <w:rFonts w:ascii="Wingdings" w:hAnsi="Wingdings" w:hint="default"/>
      </w:rPr>
    </w:lvl>
  </w:abstractNum>
  <w:abstractNum w:abstractNumId="14" w15:restartNumberingAfterBreak="0">
    <w:nsid w:val="56B49858"/>
    <w:multiLevelType w:val="hybridMultilevel"/>
    <w:tmpl w:val="2E7CC958"/>
    <w:lvl w:ilvl="0" w:tplc="D96450F4">
      <w:start w:val="1"/>
      <w:numFmt w:val="bullet"/>
      <w:lvlText w:val=""/>
      <w:lvlJc w:val="left"/>
      <w:pPr>
        <w:ind w:left="720" w:hanging="360"/>
      </w:pPr>
      <w:rPr>
        <w:rFonts w:ascii="Symbol" w:hAnsi="Symbol" w:hint="default"/>
      </w:rPr>
    </w:lvl>
    <w:lvl w:ilvl="1" w:tplc="013E1C28">
      <w:start w:val="1"/>
      <w:numFmt w:val="bullet"/>
      <w:lvlText w:val="o"/>
      <w:lvlJc w:val="left"/>
      <w:pPr>
        <w:ind w:left="1440" w:hanging="360"/>
      </w:pPr>
      <w:rPr>
        <w:rFonts w:ascii="Courier New" w:hAnsi="Courier New" w:hint="default"/>
      </w:rPr>
    </w:lvl>
    <w:lvl w:ilvl="2" w:tplc="9D5C55A4">
      <w:start w:val="1"/>
      <w:numFmt w:val="bullet"/>
      <w:lvlText w:val=""/>
      <w:lvlJc w:val="left"/>
      <w:pPr>
        <w:ind w:left="2160" w:hanging="360"/>
      </w:pPr>
      <w:rPr>
        <w:rFonts w:ascii="Wingdings" w:hAnsi="Wingdings" w:hint="default"/>
      </w:rPr>
    </w:lvl>
    <w:lvl w:ilvl="3" w:tplc="D1E83D26">
      <w:start w:val="1"/>
      <w:numFmt w:val="bullet"/>
      <w:lvlText w:val=""/>
      <w:lvlJc w:val="left"/>
      <w:pPr>
        <w:ind w:left="2880" w:hanging="360"/>
      </w:pPr>
      <w:rPr>
        <w:rFonts w:ascii="Symbol" w:hAnsi="Symbol" w:hint="default"/>
      </w:rPr>
    </w:lvl>
    <w:lvl w:ilvl="4" w:tplc="3DDC9A24">
      <w:start w:val="1"/>
      <w:numFmt w:val="bullet"/>
      <w:lvlText w:val="o"/>
      <w:lvlJc w:val="left"/>
      <w:pPr>
        <w:ind w:left="3600" w:hanging="360"/>
      </w:pPr>
      <w:rPr>
        <w:rFonts w:ascii="Courier New" w:hAnsi="Courier New" w:hint="default"/>
      </w:rPr>
    </w:lvl>
    <w:lvl w:ilvl="5" w:tplc="07FE109E">
      <w:start w:val="1"/>
      <w:numFmt w:val="bullet"/>
      <w:lvlText w:val=""/>
      <w:lvlJc w:val="left"/>
      <w:pPr>
        <w:ind w:left="4320" w:hanging="360"/>
      </w:pPr>
      <w:rPr>
        <w:rFonts w:ascii="Wingdings" w:hAnsi="Wingdings" w:hint="default"/>
      </w:rPr>
    </w:lvl>
    <w:lvl w:ilvl="6" w:tplc="C07262EE">
      <w:start w:val="1"/>
      <w:numFmt w:val="bullet"/>
      <w:lvlText w:val=""/>
      <w:lvlJc w:val="left"/>
      <w:pPr>
        <w:ind w:left="5040" w:hanging="360"/>
      </w:pPr>
      <w:rPr>
        <w:rFonts w:ascii="Symbol" w:hAnsi="Symbol" w:hint="default"/>
      </w:rPr>
    </w:lvl>
    <w:lvl w:ilvl="7" w:tplc="CAE41AB4">
      <w:start w:val="1"/>
      <w:numFmt w:val="bullet"/>
      <w:lvlText w:val="o"/>
      <w:lvlJc w:val="left"/>
      <w:pPr>
        <w:ind w:left="5760" w:hanging="360"/>
      </w:pPr>
      <w:rPr>
        <w:rFonts w:ascii="Courier New" w:hAnsi="Courier New" w:hint="default"/>
      </w:rPr>
    </w:lvl>
    <w:lvl w:ilvl="8" w:tplc="F44CAC62">
      <w:start w:val="1"/>
      <w:numFmt w:val="bullet"/>
      <w:lvlText w:val=""/>
      <w:lvlJc w:val="left"/>
      <w:pPr>
        <w:ind w:left="6480" w:hanging="360"/>
      </w:pPr>
      <w:rPr>
        <w:rFonts w:ascii="Wingdings" w:hAnsi="Wingdings" w:hint="default"/>
      </w:rPr>
    </w:lvl>
  </w:abstractNum>
  <w:abstractNum w:abstractNumId="15" w15:restartNumberingAfterBreak="0">
    <w:nsid w:val="5A4E3702"/>
    <w:multiLevelType w:val="hybridMultilevel"/>
    <w:tmpl w:val="AF9EDDD2"/>
    <w:lvl w:ilvl="0" w:tplc="734EE03C">
      <w:start w:val="1"/>
      <w:numFmt w:val="bullet"/>
      <w:lvlText w:val=""/>
      <w:lvlJc w:val="left"/>
      <w:pPr>
        <w:ind w:left="720" w:hanging="360"/>
      </w:pPr>
      <w:rPr>
        <w:rFonts w:ascii="Symbol" w:hAnsi="Symbol" w:hint="default"/>
      </w:rPr>
    </w:lvl>
    <w:lvl w:ilvl="1" w:tplc="16FAF710">
      <w:start w:val="1"/>
      <w:numFmt w:val="bullet"/>
      <w:lvlText w:val="o"/>
      <w:lvlJc w:val="left"/>
      <w:pPr>
        <w:ind w:left="1440" w:hanging="360"/>
      </w:pPr>
      <w:rPr>
        <w:rFonts w:ascii="Courier New" w:hAnsi="Courier New" w:hint="default"/>
      </w:rPr>
    </w:lvl>
    <w:lvl w:ilvl="2" w:tplc="CBF28058">
      <w:start w:val="1"/>
      <w:numFmt w:val="bullet"/>
      <w:lvlText w:val=""/>
      <w:lvlJc w:val="left"/>
      <w:pPr>
        <w:ind w:left="2160" w:hanging="360"/>
      </w:pPr>
      <w:rPr>
        <w:rFonts w:ascii="Wingdings" w:hAnsi="Wingdings" w:hint="default"/>
      </w:rPr>
    </w:lvl>
    <w:lvl w:ilvl="3" w:tplc="1D9C6E7E">
      <w:start w:val="1"/>
      <w:numFmt w:val="bullet"/>
      <w:lvlText w:val=""/>
      <w:lvlJc w:val="left"/>
      <w:pPr>
        <w:ind w:left="2880" w:hanging="360"/>
      </w:pPr>
      <w:rPr>
        <w:rFonts w:ascii="Symbol" w:hAnsi="Symbol" w:hint="default"/>
      </w:rPr>
    </w:lvl>
    <w:lvl w:ilvl="4" w:tplc="76B0B740">
      <w:start w:val="1"/>
      <w:numFmt w:val="bullet"/>
      <w:lvlText w:val="o"/>
      <w:lvlJc w:val="left"/>
      <w:pPr>
        <w:ind w:left="3600" w:hanging="360"/>
      </w:pPr>
      <w:rPr>
        <w:rFonts w:ascii="Courier New" w:hAnsi="Courier New" w:hint="default"/>
      </w:rPr>
    </w:lvl>
    <w:lvl w:ilvl="5" w:tplc="BD2A63B0">
      <w:start w:val="1"/>
      <w:numFmt w:val="bullet"/>
      <w:lvlText w:val=""/>
      <w:lvlJc w:val="left"/>
      <w:pPr>
        <w:ind w:left="4320" w:hanging="360"/>
      </w:pPr>
      <w:rPr>
        <w:rFonts w:ascii="Wingdings" w:hAnsi="Wingdings" w:hint="default"/>
      </w:rPr>
    </w:lvl>
    <w:lvl w:ilvl="6" w:tplc="F5D8EDE8">
      <w:start w:val="1"/>
      <w:numFmt w:val="bullet"/>
      <w:lvlText w:val=""/>
      <w:lvlJc w:val="left"/>
      <w:pPr>
        <w:ind w:left="5040" w:hanging="360"/>
      </w:pPr>
      <w:rPr>
        <w:rFonts w:ascii="Symbol" w:hAnsi="Symbol" w:hint="default"/>
      </w:rPr>
    </w:lvl>
    <w:lvl w:ilvl="7" w:tplc="7514E358">
      <w:start w:val="1"/>
      <w:numFmt w:val="bullet"/>
      <w:lvlText w:val="o"/>
      <w:lvlJc w:val="left"/>
      <w:pPr>
        <w:ind w:left="5760" w:hanging="360"/>
      </w:pPr>
      <w:rPr>
        <w:rFonts w:ascii="Courier New" w:hAnsi="Courier New" w:hint="default"/>
      </w:rPr>
    </w:lvl>
    <w:lvl w:ilvl="8" w:tplc="5270E8D0">
      <w:start w:val="1"/>
      <w:numFmt w:val="bullet"/>
      <w:lvlText w:val=""/>
      <w:lvlJc w:val="left"/>
      <w:pPr>
        <w:ind w:left="6480" w:hanging="360"/>
      </w:pPr>
      <w:rPr>
        <w:rFonts w:ascii="Wingdings" w:hAnsi="Wingdings" w:hint="default"/>
      </w:rPr>
    </w:lvl>
  </w:abstractNum>
  <w:abstractNum w:abstractNumId="16" w15:restartNumberingAfterBreak="0">
    <w:nsid w:val="62126AB1"/>
    <w:multiLevelType w:val="hybridMultilevel"/>
    <w:tmpl w:val="40460964"/>
    <w:lvl w:ilvl="0" w:tplc="B55AE7A0">
      <w:start w:val="1"/>
      <w:numFmt w:val="bullet"/>
      <w:lvlText w:val=""/>
      <w:lvlJc w:val="left"/>
      <w:pPr>
        <w:ind w:left="720" w:hanging="360"/>
      </w:pPr>
      <w:rPr>
        <w:rFonts w:ascii="Symbol" w:hAnsi="Symbol" w:hint="default"/>
      </w:rPr>
    </w:lvl>
    <w:lvl w:ilvl="1" w:tplc="8FB45CE0">
      <w:start w:val="1"/>
      <w:numFmt w:val="bullet"/>
      <w:lvlText w:val="o"/>
      <w:lvlJc w:val="left"/>
      <w:pPr>
        <w:ind w:left="1440" w:hanging="360"/>
      </w:pPr>
      <w:rPr>
        <w:rFonts w:ascii="Courier New" w:hAnsi="Courier New" w:hint="default"/>
      </w:rPr>
    </w:lvl>
    <w:lvl w:ilvl="2" w:tplc="7B40AD14">
      <w:start w:val="1"/>
      <w:numFmt w:val="bullet"/>
      <w:lvlText w:val=""/>
      <w:lvlJc w:val="left"/>
      <w:pPr>
        <w:ind w:left="2160" w:hanging="360"/>
      </w:pPr>
      <w:rPr>
        <w:rFonts w:ascii="Wingdings" w:hAnsi="Wingdings" w:hint="default"/>
      </w:rPr>
    </w:lvl>
    <w:lvl w:ilvl="3" w:tplc="7B82A370">
      <w:start w:val="1"/>
      <w:numFmt w:val="bullet"/>
      <w:lvlText w:val=""/>
      <w:lvlJc w:val="left"/>
      <w:pPr>
        <w:ind w:left="2880" w:hanging="360"/>
      </w:pPr>
      <w:rPr>
        <w:rFonts w:ascii="Symbol" w:hAnsi="Symbol" w:hint="default"/>
      </w:rPr>
    </w:lvl>
    <w:lvl w:ilvl="4" w:tplc="9B524430">
      <w:start w:val="1"/>
      <w:numFmt w:val="bullet"/>
      <w:lvlText w:val="o"/>
      <w:lvlJc w:val="left"/>
      <w:pPr>
        <w:ind w:left="3600" w:hanging="360"/>
      </w:pPr>
      <w:rPr>
        <w:rFonts w:ascii="Courier New" w:hAnsi="Courier New" w:hint="default"/>
      </w:rPr>
    </w:lvl>
    <w:lvl w:ilvl="5" w:tplc="6D2A61EE">
      <w:start w:val="1"/>
      <w:numFmt w:val="bullet"/>
      <w:lvlText w:val=""/>
      <w:lvlJc w:val="left"/>
      <w:pPr>
        <w:ind w:left="4320" w:hanging="360"/>
      </w:pPr>
      <w:rPr>
        <w:rFonts w:ascii="Wingdings" w:hAnsi="Wingdings" w:hint="default"/>
      </w:rPr>
    </w:lvl>
    <w:lvl w:ilvl="6" w:tplc="51A217DC">
      <w:start w:val="1"/>
      <w:numFmt w:val="bullet"/>
      <w:lvlText w:val=""/>
      <w:lvlJc w:val="left"/>
      <w:pPr>
        <w:ind w:left="5040" w:hanging="360"/>
      </w:pPr>
      <w:rPr>
        <w:rFonts w:ascii="Symbol" w:hAnsi="Symbol" w:hint="default"/>
      </w:rPr>
    </w:lvl>
    <w:lvl w:ilvl="7" w:tplc="AB42B736">
      <w:start w:val="1"/>
      <w:numFmt w:val="bullet"/>
      <w:lvlText w:val="o"/>
      <w:lvlJc w:val="left"/>
      <w:pPr>
        <w:ind w:left="5760" w:hanging="360"/>
      </w:pPr>
      <w:rPr>
        <w:rFonts w:ascii="Courier New" w:hAnsi="Courier New" w:hint="default"/>
      </w:rPr>
    </w:lvl>
    <w:lvl w:ilvl="8" w:tplc="09149E78">
      <w:start w:val="1"/>
      <w:numFmt w:val="bullet"/>
      <w:lvlText w:val=""/>
      <w:lvlJc w:val="left"/>
      <w:pPr>
        <w:ind w:left="6480" w:hanging="360"/>
      </w:pPr>
      <w:rPr>
        <w:rFonts w:ascii="Wingdings" w:hAnsi="Wingdings" w:hint="default"/>
      </w:rPr>
    </w:lvl>
  </w:abstractNum>
  <w:abstractNum w:abstractNumId="17" w15:restartNumberingAfterBreak="0">
    <w:nsid w:val="63A651C8"/>
    <w:multiLevelType w:val="hybridMultilevel"/>
    <w:tmpl w:val="A61627D8"/>
    <w:lvl w:ilvl="0" w:tplc="E3A49100">
      <w:start w:val="1"/>
      <w:numFmt w:val="bullet"/>
      <w:lvlText w:val="-"/>
      <w:lvlJc w:val="left"/>
      <w:pPr>
        <w:ind w:left="720" w:hanging="360"/>
      </w:pPr>
      <w:rPr>
        <w:rFonts w:ascii="Calibri" w:hAnsi="Calibri" w:hint="default"/>
      </w:rPr>
    </w:lvl>
    <w:lvl w:ilvl="1" w:tplc="13DC5C9C">
      <w:start w:val="1"/>
      <w:numFmt w:val="bullet"/>
      <w:lvlText w:val="o"/>
      <w:lvlJc w:val="left"/>
      <w:pPr>
        <w:ind w:left="1440" w:hanging="360"/>
      </w:pPr>
      <w:rPr>
        <w:rFonts w:ascii="Courier New" w:hAnsi="Courier New" w:hint="default"/>
      </w:rPr>
    </w:lvl>
    <w:lvl w:ilvl="2" w:tplc="2E2CA7DE">
      <w:start w:val="1"/>
      <w:numFmt w:val="bullet"/>
      <w:lvlText w:val=""/>
      <w:lvlJc w:val="left"/>
      <w:pPr>
        <w:ind w:left="2160" w:hanging="360"/>
      </w:pPr>
      <w:rPr>
        <w:rFonts w:ascii="Wingdings" w:hAnsi="Wingdings" w:hint="default"/>
      </w:rPr>
    </w:lvl>
    <w:lvl w:ilvl="3" w:tplc="7E449B1E">
      <w:start w:val="1"/>
      <w:numFmt w:val="bullet"/>
      <w:lvlText w:val=""/>
      <w:lvlJc w:val="left"/>
      <w:pPr>
        <w:ind w:left="2880" w:hanging="360"/>
      </w:pPr>
      <w:rPr>
        <w:rFonts w:ascii="Symbol" w:hAnsi="Symbol" w:hint="default"/>
      </w:rPr>
    </w:lvl>
    <w:lvl w:ilvl="4" w:tplc="7F127838">
      <w:start w:val="1"/>
      <w:numFmt w:val="bullet"/>
      <w:lvlText w:val="o"/>
      <w:lvlJc w:val="left"/>
      <w:pPr>
        <w:ind w:left="3600" w:hanging="360"/>
      </w:pPr>
      <w:rPr>
        <w:rFonts w:ascii="Courier New" w:hAnsi="Courier New" w:hint="default"/>
      </w:rPr>
    </w:lvl>
    <w:lvl w:ilvl="5" w:tplc="9768E6D6">
      <w:start w:val="1"/>
      <w:numFmt w:val="bullet"/>
      <w:lvlText w:val=""/>
      <w:lvlJc w:val="left"/>
      <w:pPr>
        <w:ind w:left="4320" w:hanging="360"/>
      </w:pPr>
      <w:rPr>
        <w:rFonts w:ascii="Wingdings" w:hAnsi="Wingdings" w:hint="default"/>
      </w:rPr>
    </w:lvl>
    <w:lvl w:ilvl="6" w:tplc="5366EC66">
      <w:start w:val="1"/>
      <w:numFmt w:val="bullet"/>
      <w:lvlText w:val=""/>
      <w:lvlJc w:val="left"/>
      <w:pPr>
        <w:ind w:left="5040" w:hanging="360"/>
      </w:pPr>
      <w:rPr>
        <w:rFonts w:ascii="Symbol" w:hAnsi="Symbol" w:hint="default"/>
      </w:rPr>
    </w:lvl>
    <w:lvl w:ilvl="7" w:tplc="C62E4712">
      <w:start w:val="1"/>
      <w:numFmt w:val="bullet"/>
      <w:lvlText w:val="o"/>
      <w:lvlJc w:val="left"/>
      <w:pPr>
        <w:ind w:left="5760" w:hanging="360"/>
      </w:pPr>
      <w:rPr>
        <w:rFonts w:ascii="Courier New" w:hAnsi="Courier New" w:hint="default"/>
      </w:rPr>
    </w:lvl>
    <w:lvl w:ilvl="8" w:tplc="DA0A713A">
      <w:start w:val="1"/>
      <w:numFmt w:val="bullet"/>
      <w:lvlText w:val=""/>
      <w:lvlJc w:val="left"/>
      <w:pPr>
        <w:ind w:left="6480" w:hanging="360"/>
      </w:pPr>
      <w:rPr>
        <w:rFonts w:ascii="Wingdings" w:hAnsi="Wingdings" w:hint="default"/>
      </w:rPr>
    </w:lvl>
  </w:abstractNum>
  <w:num w:numId="1" w16cid:durableId="1032344782">
    <w:abstractNumId w:val="1"/>
  </w:num>
  <w:num w:numId="2" w16cid:durableId="1251624002">
    <w:abstractNumId w:val="13"/>
  </w:num>
  <w:num w:numId="3" w16cid:durableId="1339427102">
    <w:abstractNumId w:val="14"/>
  </w:num>
  <w:num w:numId="4" w16cid:durableId="135757644">
    <w:abstractNumId w:val="0"/>
  </w:num>
  <w:num w:numId="5" w16cid:durableId="1500123069">
    <w:abstractNumId w:val="9"/>
  </w:num>
  <w:num w:numId="6" w16cid:durableId="1581257355">
    <w:abstractNumId w:val="8"/>
  </w:num>
  <w:num w:numId="7" w16cid:durableId="1945963297">
    <w:abstractNumId w:val="6"/>
  </w:num>
  <w:num w:numId="8" w16cid:durableId="256603613">
    <w:abstractNumId w:val="5"/>
  </w:num>
  <w:num w:numId="9" w16cid:durableId="33119339">
    <w:abstractNumId w:val="12"/>
  </w:num>
  <w:num w:numId="10" w16cid:durableId="400295678">
    <w:abstractNumId w:val="17"/>
  </w:num>
  <w:num w:numId="11" w16cid:durableId="644504954">
    <w:abstractNumId w:val="2"/>
  </w:num>
  <w:num w:numId="12" w16cid:durableId="648245876">
    <w:abstractNumId w:val="4"/>
  </w:num>
  <w:num w:numId="13" w16cid:durableId="706875227">
    <w:abstractNumId w:val="16"/>
  </w:num>
  <w:num w:numId="14" w16cid:durableId="733044638">
    <w:abstractNumId w:val="3"/>
  </w:num>
  <w:num w:numId="15" w16cid:durableId="796872602">
    <w:abstractNumId w:val="10"/>
  </w:num>
  <w:num w:numId="16" w16cid:durableId="857353297">
    <w:abstractNumId w:val="7"/>
  </w:num>
  <w:num w:numId="17" w16cid:durableId="91365412">
    <w:abstractNumId w:val="11"/>
  </w:num>
  <w:num w:numId="18" w16cid:durableId="942226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89B6DA"/>
    <w:rsid w:val="00002117"/>
    <w:rsid w:val="000159AA"/>
    <w:rsid w:val="00033ABF"/>
    <w:rsid w:val="00065B0B"/>
    <w:rsid w:val="00071744"/>
    <w:rsid w:val="000874CF"/>
    <w:rsid w:val="000954A2"/>
    <w:rsid w:val="000B2291"/>
    <w:rsid w:val="000B4559"/>
    <w:rsid w:val="000C6900"/>
    <w:rsid w:val="000D2A90"/>
    <w:rsid w:val="000F6087"/>
    <w:rsid w:val="001A72CD"/>
    <w:rsid w:val="001F214F"/>
    <w:rsid w:val="001F57F3"/>
    <w:rsid w:val="00207F14"/>
    <w:rsid w:val="00231C47"/>
    <w:rsid w:val="0025078F"/>
    <w:rsid w:val="002BED00"/>
    <w:rsid w:val="002D0924"/>
    <w:rsid w:val="003026F8"/>
    <w:rsid w:val="0030377A"/>
    <w:rsid w:val="00343DF2"/>
    <w:rsid w:val="00371B74"/>
    <w:rsid w:val="003754A7"/>
    <w:rsid w:val="003A68E7"/>
    <w:rsid w:val="003B7791"/>
    <w:rsid w:val="003C0BD8"/>
    <w:rsid w:val="00420C1E"/>
    <w:rsid w:val="0048552E"/>
    <w:rsid w:val="004972E5"/>
    <w:rsid w:val="004A6CB8"/>
    <w:rsid w:val="004B6CA1"/>
    <w:rsid w:val="004C207E"/>
    <w:rsid w:val="004D6D93"/>
    <w:rsid w:val="00501684"/>
    <w:rsid w:val="0050222B"/>
    <w:rsid w:val="0050509A"/>
    <w:rsid w:val="0051295B"/>
    <w:rsid w:val="00514DB5"/>
    <w:rsid w:val="0053707F"/>
    <w:rsid w:val="0057199B"/>
    <w:rsid w:val="005B370D"/>
    <w:rsid w:val="005B3DA4"/>
    <w:rsid w:val="005C7D6B"/>
    <w:rsid w:val="005D3D3B"/>
    <w:rsid w:val="005E029A"/>
    <w:rsid w:val="005E5405"/>
    <w:rsid w:val="006025C1"/>
    <w:rsid w:val="00615BD2"/>
    <w:rsid w:val="006D0067"/>
    <w:rsid w:val="006D0EA3"/>
    <w:rsid w:val="006D78CB"/>
    <w:rsid w:val="006F35AF"/>
    <w:rsid w:val="006F772F"/>
    <w:rsid w:val="00736AA2"/>
    <w:rsid w:val="0073735D"/>
    <w:rsid w:val="00751EA9"/>
    <w:rsid w:val="00783C69"/>
    <w:rsid w:val="007D7115"/>
    <w:rsid w:val="007F4239"/>
    <w:rsid w:val="0080235B"/>
    <w:rsid w:val="00805F70"/>
    <w:rsid w:val="00813A1C"/>
    <w:rsid w:val="00824EE9"/>
    <w:rsid w:val="00830867"/>
    <w:rsid w:val="00871F15"/>
    <w:rsid w:val="008902EF"/>
    <w:rsid w:val="008A43FB"/>
    <w:rsid w:val="008A5D8A"/>
    <w:rsid w:val="008C0326"/>
    <w:rsid w:val="008D49ED"/>
    <w:rsid w:val="008D7385"/>
    <w:rsid w:val="009168B6"/>
    <w:rsid w:val="00931977"/>
    <w:rsid w:val="009F193B"/>
    <w:rsid w:val="00A12C0F"/>
    <w:rsid w:val="00A2483F"/>
    <w:rsid w:val="00B17E23"/>
    <w:rsid w:val="00B87DD3"/>
    <w:rsid w:val="00BB0202"/>
    <w:rsid w:val="00BF017E"/>
    <w:rsid w:val="00C056D2"/>
    <w:rsid w:val="00C13093"/>
    <w:rsid w:val="00C35045"/>
    <w:rsid w:val="00C44FF2"/>
    <w:rsid w:val="00C62573"/>
    <w:rsid w:val="00C653CF"/>
    <w:rsid w:val="00C66F6B"/>
    <w:rsid w:val="00C70BD4"/>
    <w:rsid w:val="00C723D3"/>
    <w:rsid w:val="00C74E6D"/>
    <w:rsid w:val="00CA55AE"/>
    <w:rsid w:val="00CA780B"/>
    <w:rsid w:val="00D04513"/>
    <w:rsid w:val="00D71B2B"/>
    <w:rsid w:val="00D71F5D"/>
    <w:rsid w:val="00D8537E"/>
    <w:rsid w:val="00DA7C09"/>
    <w:rsid w:val="00DE1227"/>
    <w:rsid w:val="00E06E6D"/>
    <w:rsid w:val="00E12E5D"/>
    <w:rsid w:val="00E20881"/>
    <w:rsid w:val="00E45D94"/>
    <w:rsid w:val="00E62B8A"/>
    <w:rsid w:val="00F13551"/>
    <w:rsid w:val="00F63170"/>
    <w:rsid w:val="00F77C63"/>
    <w:rsid w:val="00F908AB"/>
    <w:rsid w:val="00FA4D29"/>
    <w:rsid w:val="00FB1E85"/>
    <w:rsid w:val="00FB2E06"/>
    <w:rsid w:val="00FD4011"/>
    <w:rsid w:val="0164B537"/>
    <w:rsid w:val="01A027EB"/>
    <w:rsid w:val="01A1C8BB"/>
    <w:rsid w:val="01C21CA0"/>
    <w:rsid w:val="02DD40A0"/>
    <w:rsid w:val="034485FF"/>
    <w:rsid w:val="03B2282B"/>
    <w:rsid w:val="041FF63D"/>
    <w:rsid w:val="045BBAF0"/>
    <w:rsid w:val="04E05660"/>
    <w:rsid w:val="04F76001"/>
    <w:rsid w:val="04FF15A3"/>
    <w:rsid w:val="05232AC6"/>
    <w:rsid w:val="055119C5"/>
    <w:rsid w:val="0579FF11"/>
    <w:rsid w:val="05D5231B"/>
    <w:rsid w:val="05F52F18"/>
    <w:rsid w:val="062A4600"/>
    <w:rsid w:val="0636A16E"/>
    <w:rsid w:val="0690F060"/>
    <w:rsid w:val="06B78089"/>
    <w:rsid w:val="06EAB255"/>
    <w:rsid w:val="0756AB0C"/>
    <w:rsid w:val="083A9423"/>
    <w:rsid w:val="093AAB59"/>
    <w:rsid w:val="094B24B9"/>
    <w:rsid w:val="094BC76B"/>
    <w:rsid w:val="095B52E6"/>
    <w:rsid w:val="0960C7D8"/>
    <w:rsid w:val="09954655"/>
    <w:rsid w:val="09C809D3"/>
    <w:rsid w:val="0A271CBA"/>
    <w:rsid w:val="0A8631CA"/>
    <w:rsid w:val="0AB34D50"/>
    <w:rsid w:val="0ADCA98B"/>
    <w:rsid w:val="0B789B2F"/>
    <w:rsid w:val="0BAEF6C7"/>
    <w:rsid w:val="0BBF7ED8"/>
    <w:rsid w:val="0BCADAA1"/>
    <w:rsid w:val="0C72289F"/>
    <w:rsid w:val="0C7CC320"/>
    <w:rsid w:val="0C94C5BD"/>
    <w:rsid w:val="0CC68166"/>
    <w:rsid w:val="0DF41821"/>
    <w:rsid w:val="0E5813C2"/>
    <w:rsid w:val="0E68C7E3"/>
    <w:rsid w:val="0E736D49"/>
    <w:rsid w:val="0E7CE4D3"/>
    <w:rsid w:val="0E8C4369"/>
    <w:rsid w:val="0E9DE09E"/>
    <w:rsid w:val="0EC5DBF6"/>
    <w:rsid w:val="0F1B3585"/>
    <w:rsid w:val="0F256A58"/>
    <w:rsid w:val="0F51B8A3"/>
    <w:rsid w:val="0FBC27D8"/>
    <w:rsid w:val="10449D20"/>
    <w:rsid w:val="107D1EA8"/>
    <w:rsid w:val="1123CE03"/>
    <w:rsid w:val="1128D01F"/>
    <w:rsid w:val="115FF6D0"/>
    <w:rsid w:val="11AD9C43"/>
    <w:rsid w:val="11FD07C7"/>
    <w:rsid w:val="1235BB6F"/>
    <w:rsid w:val="1235E840"/>
    <w:rsid w:val="12AA475E"/>
    <w:rsid w:val="13384D98"/>
    <w:rsid w:val="13438902"/>
    <w:rsid w:val="13636E3A"/>
    <w:rsid w:val="137DC39B"/>
    <w:rsid w:val="13819C6D"/>
    <w:rsid w:val="13F7CABC"/>
    <w:rsid w:val="13F86F80"/>
    <w:rsid w:val="140199D8"/>
    <w:rsid w:val="1435445F"/>
    <w:rsid w:val="150620A4"/>
    <w:rsid w:val="1567746C"/>
    <w:rsid w:val="15B0B240"/>
    <w:rsid w:val="15B84F07"/>
    <w:rsid w:val="15D114C0"/>
    <w:rsid w:val="1605FE0B"/>
    <w:rsid w:val="164D2E4E"/>
    <w:rsid w:val="169B2BAD"/>
    <w:rsid w:val="16A91D79"/>
    <w:rsid w:val="17063A50"/>
    <w:rsid w:val="171D1E11"/>
    <w:rsid w:val="174389F0"/>
    <w:rsid w:val="176CE521"/>
    <w:rsid w:val="18179727"/>
    <w:rsid w:val="1831A413"/>
    <w:rsid w:val="184A8662"/>
    <w:rsid w:val="1908B582"/>
    <w:rsid w:val="1916709C"/>
    <w:rsid w:val="1921E14F"/>
    <w:rsid w:val="1A11C705"/>
    <w:rsid w:val="1A3D4084"/>
    <w:rsid w:val="1A47C858"/>
    <w:rsid w:val="1A767B56"/>
    <w:rsid w:val="1A7E5E16"/>
    <w:rsid w:val="1AA0881F"/>
    <w:rsid w:val="1AA0BAA3"/>
    <w:rsid w:val="1ABC27CF"/>
    <w:rsid w:val="1B005DCD"/>
    <w:rsid w:val="1B1A4E0A"/>
    <w:rsid w:val="1B24BA41"/>
    <w:rsid w:val="1BA74F8E"/>
    <w:rsid w:val="1BC1682F"/>
    <w:rsid w:val="1C069B12"/>
    <w:rsid w:val="1C1A7B53"/>
    <w:rsid w:val="1C9D70F2"/>
    <w:rsid w:val="1D08558A"/>
    <w:rsid w:val="1D2BAD75"/>
    <w:rsid w:val="1D74E146"/>
    <w:rsid w:val="1DC62A1E"/>
    <w:rsid w:val="1DFC0E24"/>
    <w:rsid w:val="1E033993"/>
    <w:rsid w:val="1E06A972"/>
    <w:rsid w:val="1E11B6CE"/>
    <w:rsid w:val="1E219626"/>
    <w:rsid w:val="1E82DCD8"/>
    <w:rsid w:val="1ED51B08"/>
    <w:rsid w:val="1F479763"/>
    <w:rsid w:val="1F61FA7F"/>
    <w:rsid w:val="1F742BC6"/>
    <w:rsid w:val="1FA50003"/>
    <w:rsid w:val="2036919A"/>
    <w:rsid w:val="207E5585"/>
    <w:rsid w:val="20FDCAE0"/>
    <w:rsid w:val="21D6F39D"/>
    <w:rsid w:val="21F34673"/>
    <w:rsid w:val="2203AAF1"/>
    <w:rsid w:val="227A61CD"/>
    <w:rsid w:val="2296770F"/>
    <w:rsid w:val="2297C5BE"/>
    <w:rsid w:val="22C63E60"/>
    <w:rsid w:val="238CF0FD"/>
    <w:rsid w:val="23A199B7"/>
    <w:rsid w:val="23EC1050"/>
    <w:rsid w:val="23FB3F4E"/>
    <w:rsid w:val="24024F57"/>
    <w:rsid w:val="24251ED6"/>
    <w:rsid w:val="24356BA2"/>
    <w:rsid w:val="24AAB856"/>
    <w:rsid w:val="24D2AEBF"/>
    <w:rsid w:val="253775C0"/>
    <w:rsid w:val="25684181"/>
    <w:rsid w:val="256E9E41"/>
    <w:rsid w:val="2589B6DA"/>
    <w:rsid w:val="25EF2610"/>
    <w:rsid w:val="2652D014"/>
    <w:rsid w:val="265883A1"/>
    <w:rsid w:val="265EC9DB"/>
    <w:rsid w:val="266FABB8"/>
    <w:rsid w:val="2684E3F6"/>
    <w:rsid w:val="2723B112"/>
    <w:rsid w:val="278AF671"/>
    <w:rsid w:val="27AAB85E"/>
    <w:rsid w:val="27B622F3"/>
    <w:rsid w:val="27F5595B"/>
    <w:rsid w:val="28266B8D"/>
    <w:rsid w:val="28CFAC8B"/>
    <w:rsid w:val="29104C06"/>
    <w:rsid w:val="2916A7FC"/>
    <w:rsid w:val="294A8C14"/>
    <w:rsid w:val="29DD595D"/>
    <w:rsid w:val="2A070EA9"/>
    <w:rsid w:val="2A539A4D"/>
    <w:rsid w:val="2A81824D"/>
    <w:rsid w:val="2BBDE463"/>
    <w:rsid w:val="2BCE3DA3"/>
    <w:rsid w:val="2BF72235"/>
    <w:rsid w:val="2C42743C"/>
    <w:rsid w:val="2CDC309C"/>
    <w:rsid w:val="2CF47372"/>
    <w:rsid w:val="2D0FA6C7"/>
    <w:rsid w:val="2D1FB606"/>
    <w:rsid w:val="2D20C669"/>
    <w:rsid w:val="2D3DADBC"/>
    <w:rsid w:val="2D67268A"/>
    <w:rsid w:val="2D92F296"/>
    <w:rsid w:val="2D95B8A1"/>
    <w:rsid w:val="2D9D7A6A"/>
    <w:rsid w:val="2E15FA89"/>
    <w:rsid w:val="2E5464CF"/>
    <w:rsid w:val="2E935D69"/>
    <w:rsid w:val="2EC9A630"/>
    <w:rsid w:val="2F6EF644"/>
    <w:rsid w:val="2FA85B1F"/>
    <w:rsid w:val="2FB48B83"/>
    <w:rsid w:val="308E89A5"/>
    <w:rsid w:val="309EE2E3"/>
    <w:rsid w:val="30F97134"/>
    <w:rsid w:val="3115F04C"/>
    <w:rsid w:val="32C082C8"/>
    <w:rsid w:val="32C712B6"/>
    <w:rsid w:val="32D27758"/>
    <w:rsid w:val="332E2125"/>
    <w:rsid w:val="33928747"/>
    <w:rsid w:val="33AFA6D1"/>
    <w:rsid w:val="33C5568B"/>
    <w:rsid w:val="33DA1180"/>
    <w:rsid w:val="341747A7"/>
    <w:rsid w:val="3448A507"/>
    <w:rsid w:val="347D3FBD"/>
    <w:rsid w:val="34DFC6E0"/>
    <w:rsid w:val="352FFF80"/>
    <w:rsid w:val="35514D12"/>
    <w:rsid w:val="35871480"/>
    <w:rsid w:val="365B4EE8"/>
    <w:rsid w:val="365BD1AF"/>
    <w:rsid w:val="365F76B4"/>
    <w:rsid w:val="36C853AE"/>
    <w:rsid w:val="36E004AE"/>
    <w:rsid w:val="36EAD425"/>
    <w:rsid w:val="36EAE0F6"/>
    <w:rsid w:val="37632FE6"/>
    <w:rsid w:val="377276A5"/>
    <w:rsid w:val="3777C45A"/>
    <w:rsid w:val="378D6B11"/>
    <w:rsid w:val="38359ABC"/>
    <w:rsid w:val="385D2F6C"/>
    <w:rsid w:val="3873C74B"/>
    <w:rsid w:val="3874F9E6"/>
    <w:rsid w:val="38EDC642"/>
    <w:rsid w:val="39214F7C"/>
    <w:rsid w:val="3979F1B3"/>
    <w:rsid w:val="39CA2A63"/>
    <w:rsid w:val="3A897E38"/>
    <w:rsid w:val="3AC306D3"/>
    <w:rsid w:val="3B379BF3"/>
    <w:rsid w:val="3C3EB5F6"/>
    <w:rsid w:val="3CD1338C"/>
    <w:rsid w:val="3D076383"/>
    <w:rsid w:val="3D17B8AE"/>
    <w:rsid w:val="3D3B252D"/>
    <w:rsid w:val="3D4222F3"/>
    <w:rsid w:val="3DDBA388"/>
    <w:rsid w:val="3E36A770"/>
    <w:rsid w:val="3E4305B7"/>
    <w:rsid w:val="3E56B4CF"/>
    <w:rsid w:val="3E887D45"/>
    <w:rsid w:val="3EC16D78"/>
    <w:rsid w:val="3ECD0C48"/>
    <w:rsid w:val="3EF53570"/>
    <w:rsid w:val="3F17725E"/>
    <w:rsid w:val="3F17873C"/>
    <w:rsid w:val="3F2C5210"/>
    <w:rsid w:val="3FC6A356"/>
    <w:rsid w:val="4042F82E"/>
    <w:rsid w:val="4061E593"/>
    <w:rsid w:val="4068DCA9"/>
    <w:rsid w:val="4075D97D"/>
    <w:rsid w:val="409EFCAC"/>
    <w:rsid w:val="40F8DA1E"/>
    <w:rsid w:val="419C330C"/>
    <w:rsid w:val="419E8C91"/>
    <w:rsid w:val="42082681"/>
    <w:rsid w:val="42483216"/>
    <w:rsid w:val="424CF7F3"/>
    <w:rsid w:val="4282A24C"/>
    <w:rsid w:val="42B8DAE1"/>
    <w:rsid w:val="42EA7D6D"/>
    <w:rsid w:val="42F23AD9"/>
    <w:rsid w:val="4344D802"/>
    <w:rsid w:val="43FDB8B6"/>
    <w:rsid w:val="4434E1D6"/>
    <w:rsid w:val="443A7E64"/>
    <w:rsid w:val="443B8EC7"/>
    <w:rsid w:val="44A8CCC5"/>
    <w:rsid w:val="44D6B4FE"/>
    <w:rsid w:val="44D70CFE"/>
    <w:rsid w:val="44D9CA1D"/>
    <w:rsid w:val="44EF13A9"/>
    <w:rsid w:val="45592CFB"/>
    <w:rsid w:val="458DB9F4"/>
    <w:rsid w:val="45E6A302"/>
    <w:rsid w:val="45F0783B"/>
    <w:rsid w:val="46033CFE"/>
    <w:rsid w:val="46177D8F"/>
    <w:rsid w:val="464CB459"/>
    <w:rsid w:val="46D43A22"/>
    <w:rsid w:val="474F299F"/>
    <w:rsid w:val="47784C93"/>
    <w:rsid w:val="47AF9EA4"/>
    <w:rsid w:val="47FB8574"/>
    <w:rsid w:val="48F1E066"/>
    <w:rsid w:val="4967D234"/>
    <w:rsid w:val="4987D8F6"/>
    <w:rsid w:val="49A2CB5B"/>
    <w:rsid w:val="49DF6217"/>
    <w:rsid w:val="4A45433A"/>
    <w:rsid w:val="4B406837"/>
    <w:rsid w:val="4B59DEC6"/>
    <w:rsid w:val="4BAC2CF1"/>
    <w:rsid w:val="4BB7E375"/>
    <w:rsid w:val="4C6D17C2"/>
    <w:rsid w:val="4C755A81"/>
    <w:rsid w:val="4CCEED73"/>
    <w:rsid w:val="4CD4F78E"/>
    <w:rsid w:val="4CED1985"/>
    <w:rsid w:val="4D6A63D6"/>
    <w:rsid w:val="4DF69DD4"/>
    <w:rsid w:val="4DFB773A"/>
    <w:rsid w:val="4E3C015A"/>
    <w:rsid w:val="4ED9E65A"/>
    <w:rsid w:val="4F9F2756"/>
    <w:rsid w:val="505DFBBE"/>
    <w:rsid w:val="50BDF2DF"/>
    <w:rsid w:val="50D33351"/>
    <w:rsid w:val="50DDD1AA"/>
    <w:rsid w:val="515E7E8F"/>
    <w:rsid w:val="518D713A"/>
    <w:rsid w:val="51A69335"/>
    <w:rsid w:val="5209D311"/>
    <w:rsid w:val="529C8DFE"/>
    <w:rsid w:val="52CF0D72"/>
    <w:rsid w:val="537B96BE"/>
    <w:rsid w:val="538EBBB0"/>
    <w:rsid w:val="539FD30B"/>
    <w:rsid w:val="53A41D09"/>
    <w:rsid w:val="53CC0F69"/>
    <w:rsid w:val="544FCDFF"/>
    <w:rsid w:val="545D3438"/>
    <w:rsid w:val="54913BCB"/>
    <w:rsid w:val="54B72285"/>
    <w:rsid w:val="54EAF5B9"/>
    <w:rsid w:val="5534F436"/>
    <w:rsid w:val="558CC36F"/>
    <w:rsid w:val="55C60524"/>
    <w:rsid w:val="55EA5DE7"/>
    <w:rsid w:val="56641E96"/>
    <w:rsid w:val="56771DB3"/>
    <w:rsid w:val="56852CC6"/>
    <w:rsid w:val="56AE5F40"/>
    <w:rsid w:val="56EF3867"/>
    <w:rsid w:val="571369D5"/>
    <w:rsid w:val="57DED9E2"/>
    <w:rsid w:val="5830A537"/>
    <w:rsid w:val="58640BF8"/>
    <w:rsid w:val="587838DF"/>
    <w:rsid w:val="58FC32F0"/>
    <w:rsid w:val="59100E8F"/>
    <w:rsid w:val="5917F4A6"/>
    <w:rsid w:val="595FDD9F"/>
    <w:rsid w:val="59A71E26"/>
    <w:rsid w:val="59CC4881"/>
    <w:rsid w:val="5A02BE94"/>
    <w:rsid w:val="5A71ADFC"/>
    <w:rsid w:val="5B928B90"/>
    <w:rsid w:val="5B9783D8"/>
    <w:rsid w:val="5B9F642E"/>
    <w:rsid w:val="5BBFF129"/>
    <w:rsid w:val="5BCC502D"/>
    <w:rsid w:val="5BE7D9BD"/>
    <w:rsid w:val="5C5ADFE4"/>
    <w:rsid w:val="5CCD4F66"/>
    <w:rsid w:val="5D3D7CF9"/>
    <w:rsid w:val="5D45518E"/>
    <w:rsid w:val="5D894212"/>
    <w:rsid w:val="5DCDDCB5"/>
    <w:rsid w:val="5DE31791"/>
    <w:rsid w:val="5DEFF941"/>
    <w:rsid w:val="5E1015A2"/>
    <w:rsid w:val="5E8592C1"/>
    <w:rsid w:val="5E8DB55B"/>
    <w:rsid w:val="5F35DBF8"/>
    <w:rsid w:val="5F360AAC"/>
    <w:rsid w:val="5F3A6C38"/>
    <w:rsid w:val="5F41768E"/>
    <w:rsid w:val="5F8B3681"/>
    <w:rsid w:val="5FFE91AA"/>
    <w:rsid w:val="60215463"/>
    <w:rsid w:val="608CE3ED"/>
    <w:rsid w:val="61078EB7"/>
    <w:rsid w:val="611528AA"/>
    <w:rsid w:val="61449403"/>
    <w:rsid w:val="616FB733"/>
    <w:rsid w:val="61AB672A"/>
    <w:rsid w:val="626FF828"/>
    <w:rsid w:val="628790AB"/>
    <w:rsid w:val="62B0F90B"/>
    <w:rsid w:val="631876EF"/>
    <w:rsid w:val="631984A5"/>
    <w:rsid w:val="636B99E3"/>
    <w:rsid w:val="6385A4E7"/>
    <w:rsid w:val="63D1EEC5"/>
    <w:rsid w:val="63D612F0"/>
    <w:rsid w:val="64A7B250"/>
    <w:rsid w:val="64F25521"/>
    <w:rsid w:val="65B4A58A"/>
    <w:rsid w:val="65F8E2B4"/>
    <w:rsid w:val="660D6E5A"/>
    <w:rsid w:val="662A4C61"/>
    <w:rsid w:val="663349D8"/>
    <w:rsid w:val="6663EA1C"/>
    <w:rsid w:val="667EEEC7"/>
    <w:rsid w:val="6686AB5C"/>
    <w:rsid w:val="669FBC49"/>
    <w:rsid w:val="67EDAC0C"/>
    <w:rsid w:val="6802E570"/>
    <w:rsid w:val="683E4739"/>
    <w:rsid w:val="6852D6AD"/>
    <w:rsid w:val="6895C7DF"/>
    <w:rsid w:val="68D7B0B4"/>
    <w:rsid w:val="6918D24D"/>
    <w:rsid w:val="695187DB"/>
    <w:rsid w:val="6A498059"/>
    <w:rsid w:val="6ABC0AF0"/>
    <w:rsid w:val="6B255E73"/>
    <w:rsid w:val="6B70CC38"/>
    <w:rsid w:val="6B7287EA"/>
    <w:rsid w:val="6B8F9CF3"/>
    <w:rsid w:val="6BC27025"/>
    <w:rsid w:val="6BC68990"/>
    <w:rsid w:val="6C57DB51"/>
    <w:rsid w:val="6C78DF69"/>
    <w:rsid w:val="6C9258E6"/>
    <w:rsid w:val="6CA4CF31"/>
    <w:rsid w:val="6D47F67F"/>
    <w:rsid w:val="6DD5E2F1"/>
    <w:rsid w:val="6DDD72A3"/>
    <w:rsid w:val="6DF3ABB2"/>
    <w:rsid w:val="6E7BE137"/>
    <w:rsid w:val="6EB9E46C"/>
    <w:rsid w:val="6ECB3670"/>
    <w:rsid w:val="6F2AC5EA"/>
    <w:rsid w:val="6F7DFC41"/>
    <w:rsid w:val="6F8F7C13"/>
    <w:rsid w:val="7025171F"/>
    <w:rsid w:val="70690FF2"/>
    <w:rsid w:val="70D38B00"/>
    <w:rsid w:val="71871263"/>
    <w:rsid w:val="718F7E72"/>
    <w:rsid w:val="71C88859"/>
    <w:rsid w:val="7282633A"/>
    <w:rsid w:val="72FCD0FC"/>
    <w:rsid w:val="7384EACB"/>
    <w:rsid w:val="739148E2"/>
    <w:rsid w:val="740351D2"/>
    <w:rsid w:val="74456423"/>
    <w:rsid w:val="7458851E"/>
    <w:rsid w:val="7462ED36"/>
    <w:rsid w:val="748910BC"/>
    <w:rsid w:val="74AB99AF"/>
    <w:rsid w:val="751B3297"/>
    <w:rsid w:val="75865D6E"/>
    <w:rsid w:val="761B90A3"/>
    <w:rsid w:val="761D602A"/>
    <w:rsid w:val="766602F6"/>
    <w:rsid w:val="767EA8BA"/>
    <w:rsid w:val="76867FCB"/>
    <w:rsid w:val="76B906F7"/>
    <w:rsid w:val="77165F0E"/>
    <w:rsid w:val="772753DC"/>
    <w:rsid w:val="77533D2F"/>
    <w:rsid w:val="77681320"/>
    <w:rsid w:val="779A8DF8"/>
    <w:rsid w:val="77A9328A"/>
    <w:rsid w:val="78650D9E"/>
    <w:rsid w:val="788CED28"/>
    <w:rsid w:val="78F87353"/>
    <w:rsid w:val="7925C646"/>
    <w:rsid w:val="79554914"/>
    <w:rsid w:val="797D01AF"/>
    <w:rsid w:val="79B748F3"/>
    <w:rsid w:val="79EE3291"/>
    <w:rsid w:val="7A69F996"/>
    <w:rsid w:val="7A728B06"/>
    <w:rsid w:val="7A7A60E0"/>
    <w:rsid w:val="7A7EE9F1"/>
    <w:rsid w:val="7A8DDB95"/>
    <w:rsid w:val="7AC3CB7A"/>
    <w:rsid w:val="7AD22EBA"/>
    <w:rsid w:val="7B0B698C"/>
    <w:rsid w:val="7B0EF1A5"/>
    <w:rsid w:val="7B5E8229"/>
    <w:rsid w:val="7BBBEBD9"/>
    <w:rsid w:val="7C1A05A3"/>
    <w:rsid w:val="7C2BF4AB"/>
    <w:rsid w:val="7C3631FE"/>
    <w:rsid w:val="7C6DFF1B"/>
    <w:rsid w:val="7CA739ED"/>
    <w:rsid w:val="7CA97285"/>
    <w:rsid w:val="7CF31C0B"/>
    <w:rsid w:val="7D5232EF"/>
    <w:rsid w:val="7D7C7B6D"/>
    <w:rsid w:val="7D97114E"/>
    <w:rsid w:val="7DBDF34C"/>
    <w:rsid w:val="7DDAD46A"/>
    <w:rsid w:val="7E272128"/>
    <w:rsid w:val="7E415D44"/>
    <w:rsid w:val="7E50ADD0"/>
    <w:rsid w:val="7F4A5046"/>
    <w:rsid w:val="7FDEDAAF"/>
    <w:rsid w:val="7FEC9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89B6DA"/>
  <w15:chartTrackingRefBased/>
  <w15:docId w15:val="{83E97DA0-8D14-4000-A30F-8556E29A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ynmawr.edu/access-services/" TargetMode="External"/><Relationship Id="rId5" Type="http://schemas.openxmlformats.org/officeDocument/2006/relationships/hyperlink" Target="mailto:fye@brynmaw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MacPherson</dc:creator>
  <cp:keywords/>
  <dc:description/>
  <cp:lastModifiedBy>Andrew Wilbraham</cp:lastModifiedBy>
  <cp:revision>26</cp:revision>
  <dcterms:created xsi:type="dcterms:W3CDTF">2025-08-13T13:16:00Z</dcterms:created>
  <dcterms:modified xsi:type="dcterms:W3CDTF">2025-09-04T15:53:00Z</dcterms:modified>
</cp:coreProperties>
</file>