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color w:val="1d2125"/>
          <w:sz w:val="20"/>
          <w:szCs w:val="20"/>
          <w:highlight w:val="white"/>
        </w:rPr>
      </w:pPr>
      <w:r w:rsidDel="00000000" w:rsidR="00000000" w:rsidRPr="00000000">
        <w:rPr>
          <w:b w:val="1"/>
          <w:color w:val="1d2125"/>
          <w:sz w:val="20"/>
          <w:szCs w:val="20"/>
          <w:highlight w:val="white"/>
          <w:rtl w:val="0"/>
        </w:rPr>
        <w:t xml:space="preserve">Charter book: Tactical Urbanism - Lydon 150-151</w:t>
      </w:r>
    </w:p>
    <w:p w:rsidR="00000000" w:rsidDel="00000000" w:rsidP="00000000" w:rsidRDefault="00000000" w:rsidRPr="00000000" w14:paraId="00000002">
      <w:pPr>
        <w:numPr>
          <w:ilvl w:val="0"/>
          <w:numId w:val="14"/>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Tactical urbanism= a medium for realizing untapped, imaginative urbanist visions</w:t>
      </w:r>
    </w:p>
    <w:p w:rsidR="00000000" w:rsidDel="00000000" w:rsidP="00000000" w:rsidRDefault="00000000" w:rsidRPr="00000000" w14:paraId="00000003">
      <w:pPr>
        <w:numPr>
          <w:ilvl w:val="0"/>
          <w:numId w:val="14"/>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Characteristics:</w:t>
      </w:r>
    </w:p>
    <w:p w:rsidR="00000000" w:rsidDel="00000000" w:rsidP="00000000" w:rsidRDefault="00000000" w:rsidRPr="00000000" w14:paraId="00000004">
      <w:pPr>
        <w:numPr>
          <w:ilvl w:val="1"/>
          <w:numId w:val="14"/>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Deliberate, phased</w:t>
      </w:r>
    </w:p>
    <w:p w:rsidR="00000000" w:rsidDel="00000000" w:rsidP="00000000" w:rsidRDefault="00000000" w:rsidRPr="00000000" w14:paraId="00000005">
      <w:pPr>
        <w:numPr>
          <w:ilvl w:val="1"/>
          <w:numId w:val="14"/>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Highly local</w:t>
      </w:r>
    </w:p>
    <w:p w:rsidR="00000000" w:rsidDel="00000000" w:rsidP="00000000" w:rsidRDefault="00000000" w:rsidRPr="00000000" w14:paraId="00000006">
      <w:pPr>
        <w:numPr>
          <w:ilvl w:val="1"/>
          <w:numId w:val="14"/>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Short-term commitment</w:t>
      </w:r>
    </w:p>
    <w:p w:rsidR="00000000" w:rsidDel="00000000" w:rsidP="00000000" w:rsidRDefault="00000000" w:rsidRPr="00000000" w14:paraId="00000007">
      <w:pPr>
        <w:numPr>
          <w:ilvl w:val="1"/>
          <w:numId w:val="14"/>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Low risk (low cost, often temporary)</w:t>
      </w:r>
    </w:p>
    <w:p w:rsidR="00000000" w:rsidDel="00000000" w:rsidP="00000000" w:rsidRDefault="00000000" w:rsidRPr="00000000" w14:paraId="00000008">
      <w:pPr>
        <w:numPr>
          <w:ilvl w:val="1"/>
          <w:numId w:val="14"/>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Basis for organizational partnership and citizen action</w:t>
      </w:r>
    </w:p>
    <w:p w:rsidR="00000000" w:rsidDel="00000000" w:rsidP="00000000" w:rsidRDefault="00000000" w:rsidRPr="00000000" w14:paraId="00000009">
      <w:pPr>
        <w:numPr>
          <w:ilvl w:val="0"/>
          <w:numId w:val="14"/>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A cheap way to test out a project before investing in a big, permanent version</w:t>
      </w:r>
    </w:p>
    <w:p w:rsidR="00000000" w:rsidDel="00000000" w:rsidP="00000000" w:rsidRDefault="00000000" w:rsidRPr="00000000" w14:paraId="0000000A">
      <w:pPr>
        <w:numPr>
          <w:ilvl w:val="0"/>
          <w:numId w:val="14"/>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Most effective when paired with long-term planning “to marry the urgency of now with the wisdom of patient capital” (151)</w:t>
      </w:r>
    </w:p>
    <w:p w:rsidR="00000000" w:rsidDel="00000000" w:rsidP="00000000" w:rsidRDefault="00000000" w:rsidRPr="00000000" w14:paraId="0000000B">
      <w:pPr>
        <w:spacing w:line="276" w:lineRule="auto"/>
        <w:rPr>
          <w:color w:val="1d2125"/>
          <w:sz w:val="20"/>
          <w:szCs w:val="20"/>
          <w:highlight w:val="white"/>
        </w:rPr>
      </w:pPr>
      <w:r w:rsidDel="00000000" w:rsidR="00000000" w:rsidRPr="00000000">
        <w:rPr>
          <w:rtl w:val="0"/>
        </w:rPr>
      </w:r>
    </w:p>
    <w:p w:rsidR="00000000" w:rsidDel="00000000" w:rsidP="00000000" w:rsidRDefault="00000000" w:rsidRPr="00000000" w14:paraId="0000000C">
      <w:pPr>
        <w:spacing w:after="0" w:before="0" w:lineRule="auto"/>
        <w:rPr>
          <w:b w:val="1"/>
          <w:color w:val="1d2125"/>
          <w:sz w:val="20"/>
          <w:szCs w:val="20"/>
          <w:highlight w:val="white"/>
        </w:rPr>
      </w:pPr>
      <w:r w:rsidDel="00000000" w:rsidR="00000000" w:rsidRPr="00000000">
        <w:rPr>
          <w:b w:val="1"/>
          <w:color w:val="1d2125"/>
          <w:sz w:val="20"/>
          <w:szCs w:val="20"/>
          <w:highlight w:val="white"/>
          <w:rtl w:val="0"/>
        </w:rPr>
        <w:t xml:space="preserve">Tactical Urbanism, vol 2</w:t>
      </w:r>
    </w:p>
    <w:p w:rsidR="00000000" w:rsidDel="00000000" w:rsidP="00000000" w:rsidRDefault="00000000" w:rsidRPr="00000000" w14:paraId="0000000D">
      <w:pPr>
        <w:numPr>
          <w:ilvl w:val="0"/>
          <w:numId w:val="37"/>
        </w:numPr>
        <w:spacing w:after="0" w:before="0" w:lineRule="auto"/>
        <w:ind w:left="720" w:hanging="360"/>
        <w:rPr>
          <w:b w:val="1"/>
          <w:color w:val="1d2125"/>
          <w:sz w:val="20"/>
          <w:szCs w:val="20"/>
          <w:highlight w:val="white"/>
        </w:rPr>
      </w:pPr>
      <w:r w:rsidDel="00000000" w:rsidR="00000000" w:rsidRPr="00000000">
        <w:rPr>
          <w:b w:val="1"/>
          <w:color w:val="1d2125"/>
          <w:sz w:val="20"/>
          <w:szCs w:val="20"/>
          <w:highlight w:val="white"/>
          <w:rtl w:val="0"/>
        </w:rPr>
        <w:t xml:space="preserve">The Challenge </w:t>
      </w:r>
    </w:p>
    <w:p w:rsidR="00000000" w:rsidDel="00000000" w:rsidP="00000000" w:rsidRDefault="00000000" w:rsidRPr="00000000" w14:paraId="0000000E">
      <w:pPr>
        <w:numPr>
          <w:ilvl w:val="1"/>
          <w:numId w:val="37"/>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The projects that get the attention in our cities – from planners to residents – tend to be the big </w:t>
      </w:r>
      <w:r w:rsidDel="00000000" w:rsidR="00000000" w:rsidRPr="00000000">
        <w:rPr>
          <w:sz w:val="20"/>
          <w:szCs w:val="20"/>
          <w:highlight w:val="white"/>
          <w:rtl w:val="0"/>
        </w:rPr>
        <w:t xml:space="preserve">ticket items (think stadiums, museums, waterfront parks). We don’t stop often enough to think about whether these investments were </w:t>
      </w:r>
      <w:r w:rsidDel="00000000" w:rsidR="00000000" w:rsidRPr="00000000">
        <w:rPr>
          <w:i w:val="1"/>
          <w:sz w:val="20"/>
          <w:szCs w:val="20"/>
          <w:highlight w:val="white"/>
          <w:rtl w:val="0"/>
        </w:rPr>
        <w:t xml:space="preserve">worth it</w:t>
      </w:r>
      <w:r w:rsidDel="00000000" w:rsidR="00000000" w:rsidRPr="00000000">
        <w:rPr>
          <w:sz w:val="20"/>
          <w:szCs w:val="20"/>
          <w:highlight w:val="white"/>
          <w:rtl w:val="0"/>
        </w:rPr>
        <w:t xml:space="preserve"> in the first place </w:t>
      </w:r>
    </w:p>
    <w:p w:rsidR="00000000" w:rsidDel="00000000" w:rsidP="00000000" w:rsidRDefault="00000000" w:rsidRPr="00000000" w14:paraId="0000000F">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These big projects – often the ire of NIMBYs – are asking residents to weigh in on projects “</w:t>
      </w:r>
      <w:r w:rsidDel="00000000" w:rsidR="00000000" w:rsidRPr="00000000">
        <w:rPr>
          <w:sz w:val="20"/>
          <w:szCs w:val="20"/>
          <w:highlight w:val="white"/>
          <w:rtl w:val="0"/>
        </w:rPr>
        <w:t xml:space="preserve">they often don’t understand, and at a scale for which they have little control” </w:t>
      </w:r>
    </w:p>
    <w:p w:rsidR="00000000" w:rsidDel="00000000" w:rsidP="00000000" w:rsidRDefault="00000000" w:rsidRPr="00000000" w14:paraId="00000010">
      <w:pPr>
        <w:numPr>
          <w:ilvl w:val="2"/>
          <w:numId w:val="37"/>
        </w:numPr>
        <w:spacing w:after="0" w:before="0" w:lineRule="auto"/>
        <w:ind w:left="2160" w:hanging="360"/>
        <w:rPr>
          <w:sz w:val="20"/>
          <w:szCs w:val="20"/>
          <w:highlight w:val="white"/>
        </w:rPr>
      </w:pPr>
      <w:r w:rsidDel="00000000" w:rsidR="00000000" w:rsidRPr="00000000">
        <w:rPr>
          <w:sz w:val="20"/>
          <w:szCs w:val="20"/>
          <w:highlight w:val="white"/>
          <w:rtl w:val="0"/>
        </w:rPr>
        <w:t xml:space="preserve">its a broken system that doesn’t move the needle</w:t>
      </w:r>
    </w:p>
    <w:p w:rsidR="00000000" w:rsidDel="00000000" w:rsidP="00000000" w:rsidRDefault="00000000" w:rsidRPr="00000000" w14:paraId="00000011">
      <w:pPr>
        <w:numPr>
          <w:ilvl w:val="0"/>
          <w:numId w:val="37"/>
        </w:numPr>
        <w:spacing w:after="0" w:before="0" w:lineRule="auto"/>
        <w:ind w:left="720" w:hanging="360"/>
        <w:rPr>
          <w:b w:val="1"/>
          <w:sz w:val="20"/>
          <w:szCs w:val="20"/>
          <w:highlight w:val="white"/>
        </w:rPr>
      </w:pPr>
      <w:r w:rsidDel="00000000" w:rsidR="00000000" w:rsidRPr="00000000">
        <w:rPr>
          <w:b w:val="1"/>
          <w:sz w:val="20"/>
          <w:szCs w:val="20"/>
          <w:highlight w:val="white"/>
          <w:rtl w:val="0"/>
        </w:rPr>
        <w:t xml:space="preserve">Tactical Urbanism</w:t>
      </w:r>
      <w:r w:rsidDel="00000000" w:rsidR="00000000" w:rsidRPr="00000000">
        <w:rPr>
          <w:rtl w:val="0"/>
        </w:rPr>
      </w:r>
    </w:p>
    <w:p w:rsidR="00000000" w:rsidDel="00000000" w:rsidP="00000000" w:rsidRDefault="00000000" w:rsidRPr="00000000" w14:paraId="00000012">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Challenges us to consider the impact of incrementalism and iteration: many long-term visions for improving the public realm should start with </w:t>
      </w:r>
      <w:r w:rsidDel="00000000" w:rsidR="00000000" w:rsidRPr="00000000">
        <w:rPr>
          <w:i w:val="1"/>
          <w:sz w:val="20"/>
          <w:szCs w:val="20"/>
          <w:highlight w:val="white"/>
          <w:rtl w:val="0"/>
        </w:rPr>
        <w:t xml:space="preserve">low-cost, high-impact solutions </w:t>
      </w:r>
      <w:r w:rsidDel="00000000" w:rsidR="00000000" w:rsidRPr="00000000">
        <w:rPr>
          <w:sz w:val="20"/>
          <w:szCs w:val="20"/>
          <w:highlight w:val="white"/>
          <w:rtl w:val="0"/>
        </w:rPr>
        <w:t xml:space="preserve">and iterate according to feedback</w:t>
      </w:r>
    </w:p>
    <w:p w:rsidR="00000000" w:rsidDel="00000000" w:rsidP="00000000" w:rsidRDefault="00000000" w:rsidRPr="00000000" w14:paraId="00000013">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Sometimes sanctioned, sometimes not, these actions are commonly referred to as “guerilla urbanism,” “pop-up urbanism,” “city repair,” or “D.I.Y. urbanism.”</w:t>
      </w:r>
    </w:p>
    <w:p w:rsidR="00000000" w:rsidDel="00000000" w:rsidP="00000000" w:rsidRDefault="00000000" w:rsidRPr="00000000" w14:paraId="00000014">
      <w:pPr>
        <w:numPr>
          <w:ilvl w:val="0"/>
          <w:numId w:val="37"/>
        </w:numPr>
        <w:spacing w:after="0" w:before="0" w:lineRule="auto"/>
        <w:ind w:left="720" w:hanging="360"/>
        <w:rPr>
          <w:b w:val="1"/>
          <w:sz w:val="20"/>
          <w:szCs w:val="20"/>
          <w:highlight w:val="white"/>
        </w:rPr>
      </w:pPr>
      <w:r w:rsidDel="00000000" w:rsidR="00000000" w:rsidRPr="00000000">
        <w:rPr>
          <w:b w:val="1"/>
          <w:sz w:val="20"/>
          <w:szCs w:val="20"/>
          <w:highlight w:val="white"/>
          <w:rtl w:val="0"/>
        </w:rPr>
        <w:t xml:space="preserve">Experimentation informs Design</w:t>
      </w:r>
    </w:p>
    <w:p w:rsidR="00000000" w:rsidDel="00000000" w:rsidP="00000000" w:rsidRDefault="00000000" w:rsidRPr="00000000" w14:paraId="00000015">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Try something and see what happens: Results from tactical urbanist projects can be observed and measured in real-time</w:t>
      </w:r>
    </w:p>
    <w:p w:rsidR="00000000" w:rsidDel="00000000" w:rsidP="00000000" w:rsidRDefault="00000000" w:rsidRPr="00000000" w14:paraId="00000016">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Considering that planners are future-oriented and local governments are often cash-strapped, prototyping a public realm project gives us a glimpse into its utility when fully developed. Whether the trial is a success or a failure, that is information to glean for the next public realm project</w:t>
      </w:r>
    </w:p>
    <w:p w:rsidR="00000000" w:rsidDel="00000000" w:rsidP="00000000" w:rsidRDefault="00000000" w:rsidRPr="00000000" w14:paraId="00000017">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“truly participatory planning must go beyond drawing on flip charts and maps” Tactical urbanism functions as a bridge between disparate groups, like high-minded planners and beleaguered citizens. This can garner trust between groups while planning, as both have the same iteration to point to</w:t>
      </w:r>
    </w:p>
    <w:p w:rsidR="00000000" w:rsidDel="00000000" w:rsidP="00000000" w:rsidRDefault="00000000" w:rsidRPr="00000000" w14:paraId="00000018">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For those public realm projects slated for development but awaiting clearance of a roadblock – like capital – tactical urbanism can ignite community fervor around the public space</w:t>
      </w:r>
    </w:p>
    <w:p w:rsidR="00000000" w:rsidDel="00000000" w:rsidP="00000000" w:rsidRDefault="00000000" w:rsidRPr="00000000" w14:paraId="00000019">
      <w:pPr>
        <w:numPr>
          <w:ilvl w:val="0"/>
          <w:numId w:val="37"/>
        </w:numPr>
        <w:spacing w:after="0" w:before="0" w:lineRule="auto"/>
        <w:ind w:left="720" w:hanging="360"/>
        <w:rPr>
          <w:b w:val="1"/>
          <w:sz w:val="20"/>
          <w:szCs w:val="20"/>
          <w:highlight w:val="white"/>
        </w:rPr>
      </w:pPr>
      <w:r w:rsidDel="00000000" w:rsidR="00000000" w:rsidRPr="00000000">
        <w:rPr>
          <w:b w:val="1"/>
          <w:sz w:val="20"/>
          <w:szCs w:val="20"/>
          <w:highlight w:val="white"/>
          <w:rtl w:val="0"/>
        </w:rPr>
        <w:t xml:space="preserve">Why Now? </w:t>
      </w:r>
      <w:r w:rsidDel="00000000" w:rsidR="00000000" w:rsidRPr="00000000">
        <w:rPr>
          <w:b w:val="1"/>
          <w:i w:val="1"/>
          <w:sz w:val="20"/>
          <w:szCs w:val="20"/>
          <w:highlight w:val="white"/>
          <w:rtl w:val="0"/>
        </w:rPr>
        <w:t xml:space="preserve">Tactical Urbanism responds in the wave of…</w:t>
      </w:r>
    </w:p>
    <w:p w:rsidR="00000000" w:rsidDel="00000000" w:rsidP="00000000" w:rsidRDefault="00000000" w:rsidRPr="00000000" w14:paraId="0000001A">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The Great Recession – foreclosures in the exurbs have a contracting effect on investment; investment moves towards the towns and cities</w:t>
      </w:r>
    </w:p>
    <w:p w:rsidR="00000000" w:rsidDel="00000000" w:rsidP="00000000" w:rsidRDefault="00000000" w:rsidRPr="00000000" w14:paraId="0000001B">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Shifting Demographics – Baby boomers are empty nesters, Millennials break from the traditional family, Gen Z poised to live more car-light</w:t>
      </w:r>
    </w:p>
    <w:p w:rsidR="00000000" w:rsidDel="00000000" w:rsidP="00000000" w:rsidRDefault="00000000" w:rsidRPr="00000000" w14:paraId="0000001C">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The Internet as a Tool for Building the Civic Economy – The high speed of information travel in the past 25 years has enabled long-distance innovation</w:t>
      </w:r>
    </w:p>
    <w:p w:rsidR="00000000" w:rsidDel="00000000" w:rsidP="00000000" w:rsidRDefault="00000000" w:rsidRPr="00000000" w14:paraId="0000001D">
      <w:pPr>
        <w:numPr>
          <w:ilvl w:val="0"/>
          <w:numId w:val="37"/>
        </w:numPr>
        <w:spacing w:after="0" w:before="0" w:lineRule="auto"/>
        <w:ind w:left="720" w:hanging="360"/>
        <w:rPr>
          <w:b w:val="1"/>
          <w:sz w:val="20"/>
          <w:szCs w:val="20"/>
          <w:highlight w:val="white"/>
        </w:rPr>
      </w:pPr>
      <w:r w:rsidDel="00000000" w:rsidR="00000000" w:rsidRPr="00000000">
        <w:rPr>
          <w:b w:val="1"/>
          <w:sz w:val="20"/>
          <w:szCs w:val="20"/>
          <w:highlight w:val="white"/>
          <w:rtl w:val="0"/>
        </w:rPr>
        <w:t xml:space="preserve">Why Here and Not There?</w:t>
      </w:r>
    </w:p>
    <w:p w:rsidR="00000000" w:rsidDel="00000000" w:rsidP="00000000" w:rsidRDefault="00000000" w:rsidRPr="00000000" w14:paraId="0000001E">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Tactical urbanism is most effective in the compact, connected, mixed-use towns and neighborhoods with underutilized public space. Solutions to sprawling, auto-centric places – which often have little foot traffic to support the public realm, for the public realm worth visiting – are better addressed in the </w:t>
      </w:r>
      <w:r w:rsidDel="00000000" w:rsidR="00000000" w:rsidRPr="00000000">
        <w:rPr>
          <w:i w:val="1"/>
          <w:sz w:val="20"/>
          <w:szCs w:val="20"/>
          <w:highlight w:val="white"/>
          <w:rtl w:val="0"/>
        </w:rPr>
        <w:t xml:space="preserve">Sprawl Repair Manual </w:t>
      </w:r>
      <w:r w:rsidDel="00000000" w:rsidR="00000000" w:rsidRPr="00000000">
        <w:rPr>
          <w:sz w:val="20"/>
          <w:szCs w:val="20"/>
          <w:highlight w:val="white"/>
          <w:rtl w:val="0"/>
        </w:rPr>
        <w:t xml:space="preserve">and </w:t>
      </w:r>
      <w:r w:rsidDel="00000000" w:rsidR="00000000" w:rsidRPr="00000000">
        <w:rPr>
          <w:i w:val="1"/>
          <w:sz w:val="20"/>
          <w:szCs w:val="20"/>
          <w:highlight w:val="white"/>
          <w:rtl w:val="0"/>
        </w:rPr>
        <w:t xml:space="preserve">Retrofitting Suburbia </w:t>
      </w:r>
    </w:p>
    <w:p w:rsidR="00000000" w:rsidDel="00000000" w:rsidP="00000000" w:rsidRDefault="00000000" w:rsidRPr="00000000" w14:paraId="0000001F">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Open Streets</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temporarily provide safe spaces for walking, bicycling, skating and social activities; promote local economic development; and raise awareness about the detrimental effects of the automobile on urban living”</w:t>
      </w:r>
    </w:p>
    <w:p w:rsidR="00000000" w:rsidDel="00000000" w:rsidP="00000000" w:rsidRDefault="00000000" w:rsidRPr="00000000" w14:paraId="00000020">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Atlanta’s Streets Alive! &amp; Madison’s Ride the Drive</w:t>
      </w:r>
    </w:p>
    <w:p w:rsidR="00000000" w:rsidDel="00000000" w:rsidP="00000000" w:rsidRDefault="00000000" w:rsidRPr="00000000" w14:paraId="0000002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sz w:val="20"/>
          <w:szCs w:val="20"/>
          <w:highlight w:val="white"/>
        </w:rPr>
      </w:pPr>
      <w:r w:rsidDel="00000000" w:rsidR="00000000" w:rsidRPr="00000000">
        <w:rPr>
          <w:b w:val="1"/>
          <w:sz w:val="20"/>
          <w:szCs w:val="20"/>
          <w:highlight w:val="white"/>
          <w:rtl w:val="0"/>
        </w:rPr>
        <w:t xml:space="preserve">Play Streets</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create safe spaces for people of all ages to be social and active”</w:t>
      </w:r>
      <w:r w:rsidDel="00000000" w:rsidR="00000000" w:rsidRPr="00000000">
        <w:rPr>
          <w:rtl w:val="0"/>
        </w:rPr>
      </w:r>
    </w:p>
    <w:p w:rsidR="00000000" w:rsidDel="00000000" w:rsidP="00000000" w:rsidRDefault="00000000" w:rsidRPr="00000000" w14:paraId="00000022">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Street Labs advocacy in NYC lead to seasonal sanctioned car-free streets</w:t>
      </w:r>
    </w:p>
    <w:p w:rsidR="00000000" w:rsidDel="00000000" w:rsidP="00000000" w:rsidRDefault="00000000" w:rsidRPr="00000000" w14:paraId="00000023">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Build A Better Block</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promote livable streets and neighborhood vitality”</w:t>
      </w:r>
    </w:p>
    <w:p w:rsidR="00000000" w:rsidDel="00000000" w:rsidP="00000000" w:rsidRDefault="00000000" w:rsidRPr="00000000" w14:paraId="00000024">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reallocating public ROW in Fort Worth, TX leads to permanent change</w:t>
      </w:r>
    </w:p>
    <w:p w:rsidR="00000000" w:rsidDel="00000000" w:rsidP="00000000" w:rsidRDefault="00000000" w:rsidRPr="00000000" w14:paraId="00000025">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Park(ing) Day</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reclaim space devoted to automobiles, and to increase the vitality of street life”</w:t>
      </w:r>
    </w:p>
    <w:p w:rsidR="00000000" w:rsidDel="00000000" w:rsidP="00000000" w:rsidRDefault="00000000" w:rsidRPr="00000000" w14:paraId="00000026">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San Francisco’s Parking Day grew out of a semi-sanctioned intervention in 2005</w:t>
      </w:r>
    </w:p>
    <w:p w:rsidR="00000000" w:rsidDel="00000000" w:rsidP="00000000" w:rsidRDefault="00000000" w:rsidRPr="00000000" w14:paraId="00000027">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Guerilla Gardening </w:t>
      </w:r>
      <w:r w:rsidDel="00000000" w:rsidR="00000000" w:rsidRPr="00000000">
        <w:rPr>
          <w:sz w:val="20"/>
          <w:szCs w:val="20"/>
          <w:highlight w:val="white"/>
          <w:rtl w:val="0"/>
        </w:rPr>
        <w:t xml:space="preserve">“</w:t>
      </w:r>
      <w:r w:rsidDel="00000000" w:rsidR="00000000" w:rsidRPr="00000000">
        <w:rPr>
          <w:sz w:val="20"/>
          <w:szCs w:val="20"/>
          <w:highlight w:val="white"/>
          <w:rtl w:val="0"/>
        </w:rPr>
        <w:t xml:space="preserve">To introduce more greenery and gardening into the urban environment”</w:t>
      </w:r>
    </w:p>
    <w:p w:rsidR="00000000" w:rsidDel="00000000" w:rsidP="00000000" w:rsidRDefault="00000000" w:rsidRPr="00000000" w14:paraId="00000028">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A guerilla planting in a vacant NYC lot is now looked after by the NYC Parks Department</w:t>
      </w:r>
    </w:p>
    <w:p w:rsidR="00000000" w:rsidDel="00000000" w:rsidP="00000000" w:rsidRDefault="00000000" w:rsidRPr="00000000" w14:paraId="00000029">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Pop-Up Retail</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promote the temporary use of vacant retail space or lots”</w:t>
      </w:r>
    </w:p>
    <w:p w:rsidR="00000000" w:rsidDel="00000000" w:rsidP="00000000" w:rsidRDefault="00000000" w:rsidRPr="00000000" w14:paraId="0000002A">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Popuphood in Oakland, CA is a planned retail space for business incubation</w:t>
      </w:r>
    </w:p>
    <w:p w:rsidR="00000000" w:rsidDel="00000000" w:rsidP="00000000" w:rsidRDefault="00000000" w:rsidRPr="00000000" w14:paraId="0000002B">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Pavement to Plazas</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reclaim underutilized asphalt as public space without large capital expenditure”</w:t>
      </w:r>
    </w:p>
    <w:p w:rsidR="00000000" w:rsidDel="00000000" w:rsidP="00000000" w:rsidRDefault="00000000" w:rsidRPr="00000000" w14:paraId="0000002C">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various public spaces in NYC, including Broadway, began as pilot projects</w:t>
      </w:r>
    </w:p>
    <w:p w:rsidR="00000000" w:rsidDel="00000000" w:rsidP="00000000" w:rsidRDefault="00000000" w:rsidRPr="00000000" w14:paraId="0000002D">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Pavement to Parks (Parklets)</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reclaim underutilized asphalt as public space without large capital expenditure”</w:t>
      </w:r>
    </w:p>
    <w:p w:rsidR="00000000" w:rsidDel="00000000" w:rsidP="00000000" w:rsidRDefault="00000000" w:rsidRPr="00000000" w14:paraId="0000002E">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Businesses in San Francisco can apply to reutilize a parking space for cheap</w:t>
      </w:r>
    </w:p>
    <w:p w:rsidR="00000000" w:rsidDel="00000000" w:rsidP="00000000" w:rsidRDefault="00000000" w:rsidRPr="00000000" w14:paraId="0000002F">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Pop-Up Cafes</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promote outdoor public seating in the parking lane (during the warm months) and to promote local businesses”</w:t>
      </w:r>
    </w:p>
    <w:p w:rsidR="00000000" w:rsidDel="00000000" w:rsidP="00000000" w:rsidRDefault="00000000" w:rsidRPr="00000000" w14:paraId="00000030">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In NYC, COVID-era outdoor dining sheds are here to stay (with rules and regulations)</w:t>
      </w:r>
    </w:p>
    <w:p w:rsidR="00000000" w:rsidDel="00000000" w:rsidP="00000000" w:rsidRDefault="00000000" w:rsidRPr="00000000" w14:paraId="00000031">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Depave </w:t>
      </w:r>
      <w:r w:rsidDel="00000000" w:rsidR="00000000" w:rsidRPr="00000000">
        <w:rPr>
          <w:sz w:val="20"/>
          <w:szCs w:val="20"/>
          <w:highlight w:val="white"/>
          <w:rtl w:val="0"/>
        </w:rPr>
        <w:t xml:space="preserve">“</w:t>
      </w:r>
      <w:r w:rsidDel="00000000" w:rsidR="00000000" w:rsidRPr="00000000">
        <w:rPr>
          <w:sz w:val="20"/>
          <w:szCs w:val="20"/>
          <w:highlight w:val="white"/>
          <w:rtl w:val="0"/>
        </w:rPr>
        <w:t xml:space="preserve">To reduce storm water pollution and increase the amount of land available for habitat restoration, urban farming, tree planting, native vegetation, and social gathering”</w:t>
      </w:r>
    </w:p>
    <w:p w:rsidR="00000000" w:rsidDel="00000000" w:rsidP="00000000" w:rsidRDefault="00000000" w:rsidRPr="00000000" w14:paraId="00000032">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Philly Water Department provides clear instructions for residents interested in depaving</w:t>
      </w:r>
    </w:p>
    <w:p w:rsidR="00000000" w:rsidDel="00000000" w:rsidP="00000000" w:rsidRDefault="00000000" w:rsidRPr="00000000" w14:paraId="00000033">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Chair Bombing</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improve the social well-being of neighborhoods by salvaging waste materials and activating the public realm”</w:t>
      </w:r>
    </w:p>
    <w:p w:rsidR="00000000" w:rsidDel="00000000" w:rsidP="00000000" w:rsidRDefault="00000000" w:rsidRPr="00000000" w14:paraId="00000034">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DoTank deployed chairs in six installments throughout Brooklyn; some become permanent</w:t>
      </w:r>
    </w:p>
    <w:p w:rsidR="00000000" w:rsidDel="00000000" w:rsidP="00000000" w:rsidRDefault="00000000" w:rsidRPr="00000000" w14:paraId="00000035">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Food Carts/Trucks</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provide low cost food, incubate small businesses, and activate underutilized sites”</w:t>
      </w:r>
    </w:p>
    <w:p w:rsidR="00000000" w:rsidDel="00000000" w:rsidP="00000000" w:rsidRDefault="00000000" w:rsidRPr="00000000" w14:paraId="00000036">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Food trucks in Portland, OR are regulated and charged for the off-street parking they occupy</w:t>
      </w:r>
    </w:p>
    <w:p w:rsidR="00000000" w:rsidDel="00000000" w:rsidP="00000000" w:rsidRDefault="00000000" w:rsidRPr="00000000" w14:paraId="00000037">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Site Pre-Vitalization</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temporarily activate a (re)development site.”</w:t>
      </w:r>
    </w:p>
    <w:p w:rsidR="00000000" w:rsidDel="00000000" w:rsidP="00000000" w:rsidRDefault="00000000" w:rsidRPr="00000000" w14:paraId="00000038">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In Lancaster, PA, Warehouse District hosts a beer garden to promote vacant retail units</w:t>
      </w:r>
    </w:p>
    <w:p w:rsidR="00000000" w:rsidDel="00000000" w:rsidP="00000000" w:rsidRDefault="00000000" w:rsidRPr="00000000" w14:paraId="00000039">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Pop-Up Town Hall</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provide a temporary forum for discussions of civic importance”</w:t>
      </w:r>
    </w:p>
    <w:p w:rsidR="00000000" w:rsidDel="00000000" w:rsidP="00000000" w:rsidRDefault="00000000" w:rsidRPr="00000000" w14:paraId="0000003A">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BMW Guggenheim lab reactivated vacant space and hosted free events around the world</w:t>
      </w:r>
    </w:p>
    <w:p w:rsidR="00000000" w:rsidDel="00000000" w:rsidP="00000000" w:rsidRDefault="00000000" w:rsidRPr="00000000" w14:paraId="0000003B">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Informal Bike Parking</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increase the supply of bicycle parking where needed”</w:t>
      </w:r>
    </w:p>
    <w:p w:rsidR="00000000" w:rsidDel="00000000" w:rsidP="00000000" w:rsidRDefault="00000000" w:rsidRPr="00000000" w14:paraId="0000003C">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traffic signs provide temporary parking; parked bikes indicate demand for legitimate parking</w:t>
      </w:r>
    </w:p>
    <w:p w:rsidR="00000000" w:rsidDel="00000000" w:rsidP="00000000" w:rsidRDefault="00000000" w:rsidRPr="00000000" w14:paraId="0000003D">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Intersection Repair</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repurpose neighborhood street intersections as community space”</w:t>
      </w:r>
    </w:p>
    <w:p w:rsidR="00000000" w:rsidDel="00000000" w:rsidP="00000000" w:rsidRDefault="00000000" w:rsidRPr="00000000" w14:paraId="0000003E">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Painted intersections in Portland, OR neighborhoods add a sense of humanity back to the streetscape</w:t>
      </w:r>
    </w:p>
    <w:p w:rsidR="00000000" w:rsidDel="00000000" w:rsidP="00000000" w:rsidRDefault="00000000" w:rsidRPr="00000000" w14:paraId="0000003F">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Ad-Busting </w:t>
      </w:r>
      <w:r w:rsidDel="00000000" w:rsidR="00000000" w:rsidRPr="00000000">
        <w:rPr>
          <w:sz w:val="20"/>
          <w:szCs w:val="20"/>
          <w:highlight w:val="white"/>
          <w:rtl w:val="0"/>
        </w:rPr>
        <w:t xml:space="preserve">“</w:t>
      </w:r>
      <w:r w:rsidDel="00000000" w:rsidR="00000000" w:rsidRPr="00000000">
        <w:rPr>
          <w:sz w:val="20"/>
          <w:szCs w:val="20"/>
          <w:highlight w:val="white"/>
          <w:rtl w:val="0"/>
        </w:rPr>
        <w:t xml:space="preserve">To reduce visual pollution within the public realm”</w:t>
      </w:r>
    </w:p>
    <w:p w:rsidR="00000000" w:rsidDel="00000000" w:rsidP="00000000" w:rsidRDefault="00000000" w:rsidRPr="00000000" w14:paraId="00000040">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The billboard above Bella Italia in Ardmore suggests this is a place for cars, not people</w:t>
      </w:r>
    </w:p>
    <w:p w:rsidR="00000000" w:rsidDel="00000000" w:rsidP="00000000" w:rsidRDefault="00000000" w:rsidRPr="00000000" w14:paraId="00000041">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Reclaimed Setbacks</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create a more engaging streetscape by activating the space between the structure and the sidewalk”</w:t>
      </w:r>
    </w:p>
    <w:p w:rsidR="00000000" w:rsidDel="00000000" w:rsidP="00000000" w:rsidRDefault="00000000" w:rsidRPr="00000000" w14:paraId="00000042">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Pocket libraries and gardens in vacuous front lawns invite the public into the private space</w:t>
      </w:r>
    </w:p>
    <w:p w:rsidR="00000000" w:rsidDel="00000000" w:rsidP="00000000" w:rsidRDefault="00000000" w:rsidRPr="00000000" w14:paraId="00000043">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Park Mobile</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add more neighborhood green space and to further activate streets with public seating”</w:t>
      </w:r>
      <w:r w:rsidDel="00000000" w:rsidR="00000000" w:rsidRPr="00000000">
        <w:rPr>
          <w:rtl w:val="0"/>
        </w:rPr>
      </w:r>
    </w:p>
    <w:p w:rsidR="00000000" w:rsidDel="00000000" w:rsidP="00000000" w:rsidRDefault="00000000" w:rsidRPr="00000000" w14:paraId="00000044">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Parkmobiles are custom dumpsters with vegetation, transported around San Francisco by truck</w:t>
      </w:r>
    </w:p>
    <w:p w:rsidR="00000000" w:rsidDel="00000000" w:rsidP="00000000" w:rsidRDefault="00000000" w:rsidRPr="00000000" w14:paraId="00000045">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Weed Bombing</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draw attention to blighted neighborhoods and to incite action in cleaning them up”</w:t>
      </w:r>
      <w:r w:rsidDel="00000000" w:rsidR="00000000" w:rsidRPr="00000000">
        <w:rPr>
          <w:rtl w:val="0"/>
        </w:rPr>
      </w:r>
    </w:p>
    <w:p w:rsidR="00000000" w:rsidDel="00000000" w:rsidP="00000000" w:rsidRDefault="00000000" w:rsidRPr="00000000" w14:paraId="00000046">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bright vegetation has been used in Miami to draw attention to vacant lots and poor public space</w:t>
      </w:r>
    </w:p>
    <w:p w:rsidR="00000000" w:rsidDel="00000000" w:rsidP="00000000" w:rsidRDefault="00000000" w:rsidRPr="00000000" w14:paraId="00000047">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Mobile Vendors</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offer needed commercial services, activate public spaces, and help citizens earn income”</w:t>
      </w:r>
    </w:p>
    <w:p w:rsidR="00000000" w:rsidDel="00000000" w:rsidP="00000000" w:rsidRDefault="00000000" w:rsidRPr="00000000" w14:paraId="00000048">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NYC recognizes four types of street vendors: food, general, first amendment, and veteran</w:t>
      </w:r>
    </w:p>
    <w:p w:rsidR="00000000" w:rsidDel="00000000" w:rsidP="00000000" w:rsidRDefault="00000000" w:rsidRPr="00000000" w14:paraId="00000049">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Micro-Mixing</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incubate new businesses and sustain existing ones through the co-location of mutually supportive uses”</w:t>
      </w:r>
      <w:r w:rsidDel="00000000" w:rsidR="00000000" w:rsidRPr="00000000">
        <w:rPr>
          <w:rtl w:val="0"/>
        </w:rPr>
      </w:r>
    </w:p>
    <w:p w:rsidR="00000000" w:rsidDel="00000000" w:rsidP="00000000" w:rsidRDefault="00000000" w:rsidRPr="00000000" w14:paraId="0000004A">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In Denver, Salvagetti Bicycle Workshop has included an espresso bar on its sales floor</w:t>
      </w:r>
      <w:r w:rsidDel="00000000" w:rsidR="00000000" w:rsidRPr="00000000">
        <w:rPr>
          <w:rtl w:val="0"/>
        </w:rPr>
      </w:r>
    </w:p>
    <w:p w:rsidR="00000000" w:rsidDel="00000000" w:rsidP="00000000" w:rsidRDefault="00000000" w:rsidRPr="00000000" w14:paraId="0000004B">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Park-Making</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increase the supply of park space by quickly reclaiming underutilized parcels of vacant land and parking lots.”</w:t>
      </w:r>
    </w:p>
    <w:p w:rsidR="00000000" w:rsidDel="00000000" w:rsidP="00000000" w:rsidRDefault="00000000" w:rsidRPr="00000000" w14:paraId="0000004C">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Miami’s Grand Central Park is a five-acre park that was built in 30 days by reclaiming parking spaces</w:t>
      </w:r>
      <w:r w:rsidDel="00000000" w:rsidR="00000000" w:rsidRPr="00000000">
        <w:rPr>
          <w:rtl w:val="0"/>
        </w:rPr>
      </w:r>
    </w:p>
    <w:p w:rsidR="00000000" w:rsidDel="00000000" w:rsidP="00000000" w:rsidRDefault="00000000" w:rsidRPr="00000000" w14:paraId="0000004D">
      <w:pPr>
        <w:numPr>
          <w:ilvl w:val="0"/>
          <w:numId w:val="37"/>
        </w:numPr>
        <w:spacing w:after="0" w:before="0" w:lineRule="auto"/>
        <w:ind w:left="720" w:hanging="360"/>
        <w:rPr>
          <w:rFonts w:ascii="Roboto" w:cs="Roboto" w:eastAsia="Roboto" w:hAnsi="Roboto"/>
          <w:sz w:val="20"/>
          <w:szCs w:val="20"/>
          <w:highlight w:val="white"/>
        </w:rPr>
      </w:pPr>
      <w:r w:rsidDel="00000000" w:rsidR="00000000" w:rsidRPr="00000000">
        <w:rPr>
          <w:b w:val="1"/>
          <w:sz w:val="20"/>
          <w:szCs w:val="20"/>
          <w:highlight w:val="white"/>
          <w:rtl w:val="0"/>
        </w:rPr>
        <w:t xml:space="preserve">Camps</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To create or take part in the temporary occupation of space, often with an eye toward creating permanent change”</w:t>
      </w:r>
    </w:p>
    <w:p w:rsidR="00000000" w:rsidDel="00000000" w:rsidP="00000000" w:rsidRDefault="00000000" w:rsidRPr="00000000" w14:paraId="0000004E">
      <w:pPr>
        <w:numPr>
          <w:ilvl w:val="1"/>
          <w:numId w:val="37"/>
        </w:numPr>
        <w:spacing w:after="0" w:before="0" w:lineRule="auto"/>
        <w:ind w:left="1440" w:hanging="360"/>
        <w:rPr>
          <w:sz w:val="20"/>
          <w:szCs w:val="20"/>
          <w:highlight w:val="white"/>
        </w:rPr>
      </w:pPr>
      <w:r w:rsidDel="00000000" w:rsidR="00000000" w:rsidRPr="00000000">
        <w:rPr>
          <w:sz w:val="20"/>
          <w:szCs w:val="20"/>
          <w:highlight w:val="white"/>
          <w:rtl w:val="0"/>
        </w:rPr>
        <w:t xml:space="preserve">Camps attract attention to a space that was previously overlooked because they’re a ubiquitous symbol</w:t>
      </w:r>
    </w:p>
    <w:p w:rsidR="00000000" w:rsidDel="00000000" w:rsidP="00000000" w:rsidRDefault="00000000" w:rsidRPr="00000000" w14:paraId="0000004F">
      <w:pPr>
        <w:spacing w:after="0" w:before="0" w:lineRule="auto"/>
        <w:rPr>
          <w:sz w:val="20"/>
          <w:szCs w:val="20"/>
          <w:highlight w:val="white"/>
        </w:rPr>
      </w:pPr>
      <w:r w:rsidDel="00000000" w:rsidR="00000000" w:rsidRPr="00000000">
        <w:rPr>
          <w:rtl w:val="0"/>
        </w:rPr>
      </w:r>
    </w:p>
    <w:p w:rsidR="00000000" w:rsidDel="00000000" w:rsidP="00000000" w:rsidRDefault="00000000" w:rsidRPr="00000000" w14:paraId="00000050">
      <w:pPr>
        <w:spacing w:after="0" w:before="0" w:lineRule="auto"/>
        <w:ind w:left="0" w:firstLine="0"/>
        <w:rPr>
          <w:b w:val="1"/>
          <w:color w:val="1d2125"/>
          <w:sz w:val="20"/>
          <w:szCs w:val="20"/>
          <w:highlight w:val="white"/>
        </w:rPr>
      </w:pPr>
      <w:r w:rsidDel="00000000" w:rsidR="00000000" w:rsidRPr="00000000">
        <w:rPr>
          <w:b w:val="1"/>
          <w:color w:val="1d2125"/>
          <w:sz w:val="20"/>
          <w:szCs w:val="20"/>
          <w:highlight w:val="white"/>
          <w:rtl w:val="0"/>
        </w:rPr>
        <w:t xml:space="preserve">Garde, A. (2020). New Urbanism: Past, present, and future. </w:t>
      </w:r>
      <w:r w:rsidDel="00000000" w:rsidR="00000000" w:rsidRPr="00000000">
        <w:rPr>
          <w:b w:val="1"/>
          <w:i w:val="1"/>
          <w:color w:val="1d2125"/>
          <w:sz w:val="20"/>
          <w:szCs w:val="20"/>
          <w:highlight w:val="white"/>
          <w:rtl w:val="0"/>
        </w:rPr>
        <w:t xml:space="preserve">Urban Planning</w:t>
      </w:r>
      <w:r w:rsidDel="00000000" w:rsidR="00000000" w:rsidRPr="00000000">
        <w:rPr>
          <w:b w:val="1"/>
          <w:color w:val="1d2125"/>
          <w:sz w:val="20"/>
          <w:szCs w:val="20"/>
          <w:highlight w:val="white"/>
          <w:rtl w:val="0"/>
        </w:rPr>
        <w:t xml:space="preserve">, 5(4), 453-463.</w:t>
      </w:r>
    </w:p>
    <w:p w:rsidR="00000000" w:rsidDel="00000000" w:rsidP="00000000" w:rsidRDefault="00000000" w:rsidRPr="00000000" w14:paraId="00000051">
      <w:pPr>
        <w:numPr>
          <w:ilvl w:val="0"/>
          <w:numId w:val="17"/>
        </w:numPr>
        <w:spacing w:after="0" w:before="0" w:lineRule="auto"/>
        <w:ind w:left="720" w:hanging="360"/>
        <w:rPr>
          <w:color w:val="1d2125"/>
          <w:sz w:val="20"/>
          <w:szCs w:val="20"/>
          <w:highlight w:val="white"/>
        </w:rPr>
      </w:pPr>
      <w:r w:rsidDel="00000000" w:rsidR="00000000" w:rsidRPr="00000000">
        <w:rPr>
          <w:color w:val="1d2125"/>
          <w:sz w:val="20"/>
          <w:szCs w:val="20"/>
          <w:highlight w:val="white"/>
          <w:rtl w:val="0"/>
        </w:rPr>
        <w:t xml:space="preserve">NU began as a fringe, anti-sprawl movement in the 80s but gained serious credibility by the 90s</w:t>
      </w:r>
    </w:p>
    <w:p w:rsidR="00000000" w:rsidDel="00000000" w:rsidP="00000000" w:rsidRDefault="00000000" w:rsidRPr="00000000" w14:paraId="00000052">
      <w:pPr>
        <w:numPr>
          <w:ilvl w:val="0"/>
          <w:numId w:val="17"/>
        </w:numPr>
        <w:spacing w:after="0" w:before="0" w:lineRule="auto"/>
        <w:ind w:left="720" w:hanging="360"/>
        <w:rPr>
          <w:color w:val="1d2125"/>
          <w:sz w:val="20"/>
          <w:szCs w:val="20"/>
          <w:highlight w:val="white"/>
        </w:rPr>
      </w:pPr>
      <w:r w:rsidDel="00000000" w:rsidR="00000000" w:rsidRPr="00000000">
        <w:rPr>
          <w:color w:val="1d2125"/>
          <w:sz w:val="20"/>
          <w:szCs w:val="20"/>
          <w:highlight w:val="white"/>
          <w:rtl w:val="0"/>
        </w:rPr>
        <w:t xml:space="preserve">Major NU contributions/strides:</w:t>
      </w:r>
    </w:p>
    <w:p w:rsidR="00000000" w:rsidDel="00000000" w:rsidP="00000000" w:rsidRDefault="00000000" w:rsidRPr="00000000" w14:paraId="00000053">
      <w:pPr>
        <w:numPr>
          <w:ilvl w:val="1"/>
          <w:numId w:val="17"/>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Incorporation of principles into industry standards </w:t>
      </w:r>
    </w:p>
    <w:p w:rsidR="00000000" w:rsidDel="00000000" w:rsidP="00000000" w:rsidRDefault="00000000" w:rsidRPr="00000000" w14:paraId="00000054">
      <w:pPr>
        <w:numPr>
          <w:ilvl w:val="2"/>
          <w:numId w:val="17"/>
        </w:numPr>
        <w:spacing w:after="0" w:before="0" w:lineRule="auto"/>
        <w:ind w:left="2160" w:hanging="360"/>
        <w:rPr>
          <w:color w:val="1d2125"/>
          <w:sz w:val="20"/>
          <w:szCs w:val="20"/>
          <w:highlight w:val="white"/>
        </w:rPr>
      </w:pPr>
      <w:r w:rsidDel="00000000" w:rsidR="00000000" w:rsidRPr="00000000">
        <w:rPr>
          <w:color w:val="1d2125"/>
          <w:sz w:val="20"/>
          <w:szCs w:val="20"/>
          <w:highlight w:val="white"/>
          <w:rtl w:val="0"/>
        </w:rPr>
        <w:t xml:space="preserve">Notably: the Leadership in Energy and Environmental Design for Neighborhood Design (LEED-ND) rating system for evaluating sustainability of neighborhood-scale projects (456)</w:t>
      </w:r>
    </w:p>
    <w:p w:rsidR="00000000" w:rsidDel="00000000" w:rsidP="00000000" w:rsidRDefault="00000000" w:rsidRPr="00000000" w14:paraId="00000055">
      <w:pPr>
        <w:numPr>
          <w:ilvl w:val="1"/>
          <w:numId w:val="17"/>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Broad shift toward form-based codes away from land-use codes</w:t>
      </w:r>
    </w:p>
    <w:p w:rsidR="00000000" w:rsidDel="00000000" w:rsidP="00000000" w:rsidRDefault="00000000" w:rsidRPr="00000000" w14:paraId="00000056">
      <w:pPr>
        <w:numPr>
          <w:ilvl w:val="1"/>
          <w:numId w:val="17"/>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HUD partnerships (456)</w:t>
      </w:r>
    </w:p>
    <w:p w:rsidR="00000000" w:rsidDel="00000000" w:rsidP="00000000" w:rsidRDefault="00000000" w:rsidRPr="00000000" w14:paraId="00000057">
      <w:pPr>
        <w:numPr>
          <w:ilvl w:val="2"/>
          <w:numId w:val="17"/>
        </w:numPr>
        <w:spacing w:after="0" w:before="0" w:lineRule="auto"/>
        <w:ind w:left="2160" w:hanging="360"/>
        <w:rPr>
          <w:color w:val="1d2125"/>
          <w:sz w:val="20"/>
          <w:szCs w:val="20"/>
          <w:highlight w:val="white"/>
        </w:rPr>
      </w:pPr>
      <w:r w:rsidDel="00000000" w:rsidR="00000000" w:rsidRPr="00000000">
        <w:rPr>
          <w:color w:val="1d2125"/>
          <w:sz w:val="20"/>
          <w:szCs w:val="20"/>
          <w:highlight w:val="white"/>
          <w:rtl w:val="0"/>
        </w:rPr>
        <w:t xml:space="preserve"> ‘Homeownership Zones’ program launched to give federal assistance to NU-based redevelopments</w:t>
      </w:r>
    </w:p>
    <w:p w:rsidR="00000000" w:rsidDel="00000000" w:rsidP="00000000" w:rsidRDefault="00000000" w:rsidRPr="00000000" w14:paraId="00000058">
      <w:pPr>
        <w:numPr>
          <w:ilvl w:val="2"/>
          <w:numId w:val="17"/>
        </w:numPr>
        <w:spacing w:after="0" w:before="0" w:lineRule="auto"/>
        <w:ind w:left="2160" w:hanging="360"/>
        <w:rPr>
          <w:color w:val="1d2125"/>
          <w:sz w:val="20"/>
          <w:szCs w:val="20"/>
          <w:highlight w:val="white"/>
        </w:rPr>
      </w:pPr>
      <w:r w:rsidDel="00000000" w:rsidR="00000000" w:rsidRPr="00000000">
        <w:rPr>
          <w:color w:val="1d2125"/>
          <w:sz w:val="20"/>
          <w:szCs w:val="20"/>
          <w:highlight w:val="white"/>
          <w:rtl w:val="0"/>
        </w:rPr>
        <w:t xml:space="preserve">HOPE VI to redevelop distressed public housing </w:t>
      </w:r>
    </w:p>
    <w:p w:rsidR="00000000" w:rsidDel="00000000" w:rsidP="00000000" w:rsidRDefault="00000000" w:rsidRPr="00000000" w14:paraId="00000059">
      <w:pPr>
        <w:numPr>
          <w:ilvl w:val="0"/>
          <w:numId w:val="17"/>
        </w:numPr>
        <w:spacing w:after="0" w:before="0" w:lineRule="auto"/>
        <w:ind w:left="720" w:hanging="360"/>
        <w:rPr>
          <w:color w:val="1d2125"/>
          <w:sz w:val="20"/>
          <w:szCs w:val="20"/>
          <w:highlight w:val="white"/>
        </w:rPr>
      </w:pPr>
      <w:r w:rsidDel="00000000" w:rsidR="00000000" w:rsidRPr="00000000">
        <w:rPr>
          <w:color w:val="1d2125"/>
          <w:sz w:val="20"/>
          <w:szCs w:val="20"/>
          <w:highlight w:val="white"/>
          <w:rtl w:val="0"/>
        </w:rPr>
        <w:t xml:space="preserve">“[A] consideration of the future of New Urbanism necessitates a review of the present-day circumstances of urban development that are characterized by a number of interrelated trends…climate change; technological advances; remote work; restructuring of the global economy, including rapid growth of the digital economy; and acceleration of e-commerce and what is known as the ‘Amazon effect,’ some of which are intensified by the COVID-19 pandemic” (455)</w:t>
      </w:r>
    </w:p>
    <w:p w:rsidR="00000000" w:rsidDel="00000000" w:rsidP="00000000" w:rsidRDefault="00000000" w:rsidRPr="00000000" w14:paraId="0000005A">
      <w:pPr>
        <w:numPr>
          <w:ilvl w:val="0"/>
          <w:numId w:val="17"/>
        </w:numPr>
        <w:spacing w:after="0" w:before="0" w:lineRule="auto"/>
        <w:ind w:left="720" w:hanging="360"/>
        <w:rPr>
          <w:color w:val="1d2125"/>
          <w:sz w:val="20"/>
          <w:szCs w:val="20"/>
          <w:highlight w:val="white"/>
        </w:rPr>
      </w:pPr>
      <w:r w:rsidDel="00000000" w:rsidR="00000000" w:rsidRPr="00000000">
        <w:rPr>
          <w:color w:val="1d2125"/>
          <w:sz w:val="20"/>
          <w:szCs w:val="20"/>
          <w:highlight w:val="white"/>
          <w:rtl w:val="0"/>
        </w:rPr>
        <w:t xml:space="preserve">Future points of focus:</w:t>
      </w:r>
    </w:p>
    <w:p w:rsidR="00000000" w:rsidDel="00000000" w:rsidP="00000000" w:rsidRDefault="00000000" w:rsidRPr="00000000" w14:paraId="0000005B">
      <w:pPr>
        <w:numPr>
          <w:ilvl w:val="1"/>
          <w:numId w:val="17"/>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Affordability crisis in cities</w:t>
      </w:r>
    </w:p>
    <w:p w:rsidR="00000000" w:rsidDel="00000000" w:rsidP="00000000" w:rsidRDefault="00000000" w:rsidRPr="00000000" w14:paraId="0000005C">
      <w:pPr>
        <w:numPr>
          <w:ilvl w:val="1"/>
          <w:numId w:val="17"/>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Millennial shift to suburbs due to high costs of living in cities</w:t>
      </w:r>
    </w:p>
    <w:p w:rsidR="00000000" w:rsidDel="00000000" w:rsidP="00000000" w:rsidRDefault="00000000" w:rsidRPr="00000000" w14:paraId="0000005D">
      <w:pPr>
        <w:numPr>
          <w:ilvl w:val="1"/>
          <w:numId w:val="17"/>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Growing immigrant population with preference for urban living</w:t>
      </w:r>
    </w:p>
    <w:p w:rsidR="00000000" w:rsidDel="00000000" w:rsidP="00000000" w:rsidRDefault="00000000" w:rsidRPr="00000000" w14:paraId="0000005E">
      <w:pPr>
        <w:numPr>
          <w:ilvl w:val="1"/>
          <w:numId w:val="17"/>
        </w:numPr>
        <w:spacing w:after="0" w:before="0" w:lineRule="auto"/>
        <w:ind w:left="1440" w:hanging="360"/>
        <w:rPr>
          <w:color w:val="1d2125"/>
          <w:sz w:val="20"/>
          <w:szCs w:val="20"/>
          <w:highlight w:val="white"/>
        </w:rPr>
      </w:pPr>
      <w:r w:rsidDel="00000000" w:rsidR="00000000" w:rsidRPr="00000000">
        <w:rPr>
          <w:rFonts w:ascii="Arial Unicode MS" w:cs="Arial Unicode MS" w:eastAsia="Arial Unicode MS" w:hAnsi="Arial Unicode MS"/>
          <w:color w:val="1d2125"/>
          <w:sz w:val="20"/>
          <w:szCs w:val="20"/>
          <w:highlight w:val="white"/>
          <w:rtl w:val="0"/>
        </w:rPr>
        <w:t xml:space="preserve">Automated labor and transportation technology will have implications for street design, transportation infrastructure → Less parking? More safety and accessibility?</w:t>
      </w:r>
    </w:p>
    <w:p w:rsidR="00000000" w:rsidDel="00000000" w:rsidP="00000000" w:rsidRDefault="00000000" w:rsidRPr="00000000" w14:paraId="0000005F">
      <w:pPr>
        <w:numPr>
          <w:ilvl w:val="1"/>
          <w:numId w:val="17"/>
        </w:numPr>
        <w:spacing w:after="0" w:before="0" w:lineRule="auto"/>
        <w:ind w:left="1440" w:hanging="360"/>
        <w:rPr>
          <w:color w:val="1d2125"/>
          <w:sz w:val="20"/>
          <w:szCs w:val="20"/>
          <w:highlight w:val="white"/>
        </w:rPr>
      </w:pPr>
      <w:r w:rsidDel="00000000" w:rsidR="00000000" w:rsidRPr="00000000">
        <w:rPr>
          <w:rFonts w:ascii="Arial Unicode MS" w:cs="Arial Unicode MS" w:eastAsia="Arial Unicode MS" w:hAnsi="Arial Unicode MS"/>
          <w:color w:val="1d2125"/>
          <w:sz w:val="20"/>
          <w:szCs w:val="20"/>
          <w:highlight w:val="white"/>
          <w:rtl w:val="0"/>
        </w:rPr>
        <w:t xml:space="preserve">Further decline of brick and mortar business → opportunities for adaptive reuse; need for strategic focus on niche, irreplaceable in-person businesses and services</w:t>
      </w:r>
    </w:p>
    <w:p w:rsidR="00000000" w:rsidDel="00000000" w:rsidP="00000000" w:rsidRDefault="00000000" w:rsidRPr="00000000" w14:paraId="00000060">
      <w:pPr>
        <w:numPr>
          <w:ilvl w:val="1"/>
          <w:numId w:val="17"/>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Office space obsolescence?</w:t>
      </w:r>
    </w:p>
    <w:p w:rsidR="00000000" w:rsidDel="00000000" w:rsidP="00000000" w:rsidRDefault="00000000" w:rsidRPr="00000000" w14:paraId="00000061">
      <w:pPr>
        <w:spacing w:after="0" w:before="0" w:lineRule="auto"/>
        <w:rPr>
          <w:color w:val="1d2125"/>
          <w:sz w:val="20"/>
          <w:szCs w:val="20"/>
          <w:highlight w:val="white"/>
        </w:rPr>
      </w:pPr>
      <w:r w:rsidDel="00000000" w:rsidR="00000000" w:rsidRPr="00000000">
        <w:rPr>
          <w:rtl w:val="0"/>
        </w:rPr>
      </w:r>
    </w:p>
    <w:p w:rsidR="00000000" w:rsidDel="00000000" w:rsidP="00000000" w:rsidRDefault="00000000" w:rsidRPr="00000000" w14:paraId="00000062">
      <w:pPr>
        <w:spacing w:line="276" w:lineRule="auto"/>
        <w:rPr>
          <w:b w:val="1"/>
          <w:color w:val="1d2125"/>
          <w:sz w:val="20"/>
          <w:szCs w:val="20"/>
          <w:highlight w:val="white"/>
        </w:rPr>
      </w:pPr>
      <w:r w:rsidDel="00000000" w:rsidR="00000000" w:rsidRPr="00000000">
        <w:rPr>
          <w:b w:val="1"/>
          <w:color w:val="1d2125"/>
          <w:sz w:val="20"/>
          <w:szCs w:val="20"/>
          <w:highlight w:val="white"/>
          <w:rtl w:val="0"/>
        </w:rPr>
        <w:t xml:space="preserve">Charter book: Charrette - Hurley 168-169</w:t>
      </w:r>
    </w:p>
    <w:p w:rsidR="00000000" w:rsidDel="00000000" w:rsidP="00000000" w:rsidRDefault="00000000" w:rsidRPr="00000000" w14:paraId="00000063">
      <w:pPr>
        <w:numPr>
          <w:ilvl w:val="0"/>
          <w:numId w:val="9"/>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Concept of a collaborative, sprint-style brainstorm </w:t>
      </w:r>
    </w:p>
    <w:p w:rsidR="00000000" w:rsidDel="00000000" w:rsidP="00000000" w:rsidRDefault="00000000" w:rsidRPr="00000000" w14:paraId="00000064">
      <w:pPr>
        <w:numPr>
          <w:ilvl w:val="1"/>
          <w:numId w:val="9"/>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Multidisciplinary input</w:t>
      </w:r>
    </w:p>
    <w:p w:rsidR="00000000" w:rsidDel="00000000" w:rsidP="00000000" w:rsidRDefault="00000000" w:rsidRPr="00000000" w14:paraId="00000065">
      <w:pPr>
        <w:numPr>
          <w:ilvl w:val="1"/>
          <w:numId w:val="9"/>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Multiple short feedback loops – ideas pitched early on to get early feedback</w:t>
      </w:r>
    </w:p>
    <w:p w:rsidR="00000000" w:rsidDel="00000000" w:rsidP="00000000" w:rsidRDefault="00000000" w:rsidRPr="00000000" w14:paraId="00000066">
      <w:pPr>
        <w:numPr>
          <w:ilvl w:val="1"/>
          <w:numId w:val="9"/>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Ideas from different stakeholders synthesized in real time</w:t>
      </w:r>
    </w:p>
    <w:p w:rsidR="00000000" w:rsidDel="00000000" w:rsidP="00000000" w:rsidRDefault="00000000" w:rsidRPr="00000000" w14:paraId="00000067">
      <w:pPr>
        <w:numPr>
          <w:ilvl w:val="1"/>
          <w:numId w:val="9"/>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All parties are involved from the start; transparency, trust-building emphasized</w:t>
      </w:r>
    </w:p>
    <w:p w:rsidR="00000000" w:rsidDel="00000000" w:rsidP="00000000" w:rsidRDefault="00000000" w:rsidRPr="00000000" w14:paraId="00000068">
      <w:pPr>
        <w:numPr>
          <w:ilvl w:val="1"/>
          <w:numId w:val="9"/>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Conducted on site of the project to ground process in the particular place/culture/etc.</w:t>
      </w:r>
    </w:p>
    <w:p w:rsidR="00000000" w:rsidDel="00000000" w:rsidP="00000000" w:rsidRDefault="00000000" w:rsidRPr="00000000" w14:paraId="00000069">
      <w:pPr>
        <w:numPr>
          <w:ilvl w:val="1"/>
          <w:numId w:val="9"/>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Grounded in design consideration and tangible vision (as opposed to just abstract or otherwise inaccessible content)</w:t>
      </w:r>
    </w:p>
    <w:p w:rsidR="00000000" w:rsidDel="00000000" w:rsidP="00000000" w:rsidRDefault="00000000" w:rsidRPr="00000000" w14:paraId="0000006A">
      <w:pPr>
        <w:numPr>
          <w:ilvl w:val="1"/>
          <w:numId w:val="9"/>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Opportunities for improvement:</w:t>
      </w:r>
    </w:p>
    <w:p w:rsidR="00000000" w:rsidDel="00000000" w:rsidP="00000000" w:rsidRDefault="00000000" w:rsidRPr="00000000" w14:paraId="0000006B">
      <w:pPr>
        <w:numPr>
          <w:ilvl w:val="2"/>
          <w:numId w:val="9"/>
        </w:numPr>
        <w:spacing w:line="276" w:lineRule="auto"/>
        <w:ind w:left="2160" w:hanging="360"/>
        <w:rPr>
          <w:color w:val="1d2125"/>
          <w:sz w:val="20"/>
          <w:szCs w:val="20"/>
          <w:highlight w:val="white"/>
        </w:rPr>
      </w:pPr>
      <w:r w:rsidDel="00000000" w:rsidR="00000000" w:rsidRPr="00000000">
        <w:rPr>
          <w:color w:val="1d2125"/>
          <w:sz w:val="20"/>
          <w:szCs w:val="20"/>
          <w:highlight w:val="white"/>
          <w:rtl w:val="0"/>
        </w:rPr>
        <w:t xml:space="preserve">In-person, full-shebang charrettes are expensive – how can costs be cut without compromising the integrity of the process?</w:t>
      </w:r>
    </w:p>
    <w:p w:rsidR="00000000" w:rsidDel="00000000" w:rsidP="00000000" w:rsidRDefault="00000000" w:rsidRPr="00000000" w14:paraId="0000006C">
      <w:pPr>
        <w:numPr>
          <w:ilvl w:val="2"/>
          <w:numId w:val="9"/>
        </w:numPr>
        <w:spacing w:line="276" w:lineRule="auto"/>
        <w:ind w:left="2160" w:hanging="360"/>
        <w:rPr>
          <w:color w:val="1d2125"/>
          <w:sz w:val="20"/>
          <w:szCs w:val="20"/>
          <w:highlight w:val="white"/>
        </w:rPr>
      </w:pPr>
      <w:r w:rsidDel="00000000" w:rsidR="00000000" w:rsidRPr="00000000">
        <w:rPr>
          <w:color w:val="1d2125"/>
          <w:sz w:val="20"/>
          <w:szCs w:val="20"/>
          <w:highlight w:val="white"/>
          <w:rtl w:val="0"/>
        </w:rPr>
        <w:t xml:space="preserve">Community stakeholders self-select to participate, and so representation is skewed. How can charrettes represent a wider group of voices?</w:t>
      </w:r>
    </w:p>
    <w:p w:rsidR="00000000" w:rsidDel="00000000" w:rsidP="00000000" w:rsidRDefault="00000000" w:rsidRPr="00000000" w14:paraId="0000006D">
      <w:pPr>
        <w:spacing w:line="276" w:lineRule="auto"/>
        <w:rPr>
          <w:color w:val="1d2125"/>
          <w:sz w:val="20"/>
          <w:szCs w:val="20"/>
          <w:highlight w:val="white"/>
        </w:rPr>
      </w:pPr>
      <w:r w:rsidDel="00000000" w:rsidR="00000000" w:rsidRPr="00000000">
        <w:rPr>
          <w:rtl w:val="0"/>
        </w:rPr>
      </w:r>
    </w:p>
    <w:p w:rsidR="00000000" w:rsidDel="00000000" w:rsidP="00000000" w:rsidRDefault="00000000" w:rsidRPr="00000000" w14:paraId="0000006E">
      <w:pPr>
        <w:spacing w:line="276" w:lineRule="auto"/>
        <w:rPr>
          <w:b w:val="1"/>
          <w:color w:val="1d2125"/>
          <w:sz w:val="20"/>
          <w:szCs w:val="20"/>
          <w:highlight w:val="white"/>
        </w:rPr>
      </w:pPr>
      <w:r w:rsidDel="00000000" w:rsidR="00000000" w:rsidRPr="00000000">
        <w:rPr>
          <w:b w:val="1"/>
          <w:color w:val="1d2125"/>
          <w:sz w:val="20"/>
          <w:szCs w:val="20"/>
          <w:highlight w:val="white"/>
          <w:rtl w:val="0"/>
        </w:rPr>
        <w:t xml:space="preserve">Charter book: What’s New </w:t>
      </w:r>
      <w:r w:rsidDel="00000000" w:rsidR="00000000" w:rsidRPr="00000000">
        <w:rPr>
          <w:b w:val="1"/>
          <w:color w:val="1d2125"/>
          <w:sz w:val="20"/>
          <w:szCs w:val="20"/>
          <w:highlight w:val="white"/>
          <w:rtl w:val="0"/>
        </w:rPr>
        <w:t xml:space="preserve">About the New</w:t>
      </w:r>
      <w:r w:rsidDel="00000000" w:rsidR="00000000" w:rsidRPr="00000000">
        <w:rPr>
          <w:b w:val="1"/>
          <w:color w:val="1d2125"/>
          <w:sz w:val="20"/>
          <w:szCs w:val="20"/>
          <w:highlight w:val="white"/>
          <w:rtl w:val="0"/>
        </w:rPr>
        <w:t xml:space="preserve"> Urbanism? - Barnett 1-7</w:t>
      </w:r>
    </w:p>
    <w:p w:rsidR="00000000" w:rsidDel="00000000" w:rsidP="00000000" w:rsidRDefault="00000000" w:rsidRPr="00000000" w14:paraId="0000006F">
      <w:pPr>
        <w:numPr>
          <w:ilvl w:val="0"/>
          <w:numId w:val="1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“What continues to be new about the New Urbanism is the assumption that solutions to these problems require that they all be worked out together” (2)</w:t>
      </w:r>
    </w:p>
    <w:p w:rsidR="00000000" w:rsidDel="00000000" w:rsidP="00000000" w:rsidRDefault="00000000" w:rsidRPr="00000000" w14:paraId="00000070">
      <w:pPr>
        <w:numPr>
          <w:ilvl w:val="0"/>
          <w:numId w:val="1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“No nation can afford a strategy of writing off its older areas and replacing them with developments on the edge of metropolitan regions…”</w:t>
      </w:r>
    </w:p>
    <w:p w:rsidR="00000000" w:rsidDel="00000000" w:rsidP="00000000" w:rsidRDefault="00000000" w:rsidRPr="00000000" w14:paraId="00000071">
      <w:pPr>
        <w:numPr>
          <w:ilvl w:val="0"/>
          <w:numId w:val="1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Most new places are disappointing, and don’t live up to our vision which is based in old places</w:t>
      </w:r>
    </w:p>
    <w:p w:rsidR="00000000" w:rsidDel="00000000" w:rsidP="00000000" w:rsidRDefault="00000000" w:rsidRPr="00000000" w14:paraId="00000072">
      <w:pPr>
        <w:numPr>
          <w:ilvl w:val="1"/>
          <w:numId w:val="16"/>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This discontent causes more turnover and relocation, a wasteful and self-perpetuating cycle</w:t>
      </w:r>
    </w:p>
    <w:p w:rsidR="00000000" w:rsidDel="00000000" w:rsidP="00000000" w:rsidRDefault="00000000" w:rsidRPr="00000000" w14:paraId="00000073">
      <w:pPr>
        <w:numPr>
          <w:ilvl w:val="0"/>
          <w:numId w:val="1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“Much of the conflict between local citizens and developers is unnecessary and results from outmoded development regulations and the ways that development practice has adopted to them” (5)</w:t>
      </w:r>
    </w:p>
    <w:p w:rsidR="00000000" w:rsidDel="00000000" w:rsidP="00000000" w:rsidRDefault="00000000" w:rsidRPr="00000000" w14:paraId="00000074">
      <w:pPr>
        <w:spacing w:line="360" w:lineRule="auto"/>
        <w:rPr>
          <w:color w:val="1d2125"/>
          <w:sz w:val="20"/>
          <w:szCs w:val="20"/>
          <w:highlight w:val="white"/>
        </w:rPr>
      </w:pPr>
      <w:r w:rsidDel="00000000" w:rsidR="00000000" w:rsidRPr="00000000">
        <w:rPr>
          <w:rtl w:val="0"/>
        </w:rPr>
      </w:r>
    </w:p>
    <w:p w:rsidR="00000000" w:rsidDel="00000000" w:rsidP="00000000" w:rsidRDefault="00000000" w:rsidRPr="00000000" w14:paraId="00000075">
      <w:pPr>
        <w:spacing w:line="276" w:lineRule="auto"/>
        <w:rPr>
          <w:b w:val="1"/>
          <w:color w:val="1d2125"/>
          <w:sz w:val="20"/>
          <w:szCs w:val="20"/>
          <w:highlight w:val="white"/>
        </w:rPr>
      </w:pPr>
      <w:r w:rsidDel="00000000" w:rsidR="00000000" w:rsidRPr="00000000">
        <w:rPr>
          <w:b w:val="1"/>
          <w:color w:val="1d2125"/>
          <w:sz w:val="20"/>
          <w:szCs w:val="20"/>
          <w:highlight w:val="white"/>
          <w:rtl w:val="0"/>
        </w:rPr>
        <w:t xml:space="preserve">Charter book: 20 Years of New Urbanism - Andrés Duany 9-13</w:t>
      </w:r>
    </w:p>
    <w:p w:rsidR="00000000" w:rsidDel="00000000" w:rsidP="00000000" w:rsidRDefault="00000000" w:rsidRPr="00000000" w14:paraId="00000076">
      <w:pPr>
        <w:numPr>
          <w:ilvl w:val="0"/>
          <w:numId w:val="40"/>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CNU both modeled in opposition to </w:t>
      </w:r>
      <w:r w:rsidDel="00000000" w:rsidR="00000000" w:rsidRPr="00000000">
        <w:rPr>
          <w:i w:val="1"/>
          <w:color w:val="1d2125"/>
          <w:sz w:val="20"/>
          <w:szCs w:val="20"/>
          <w:highlight w:val="white"/>
          <w:rtl w:val="0"/>
        </w:rPr>
        <w:t xml:space="preserve">and</w:t>
      </w:r>
      <w:r w:rsidDel="00000000" w:rsidR="00000000" w:rsidRPr="00000000">
        <w:rPr>
          <w:color w:val="1d2125"/>
          <w:sz w:val="20"/>
          <w:szCs w:val="20"/>
          <w:highlight w:val="white"/>
          <w:rtl w:val="0"/>
        </w:rPr>
        <w:t xml:space="preserve"> modeled after CIAM (modernist movement)</w:t>
      </w:r>
    </w:p>
    <w:p w:rsidR="00000000" w:rsidDel="00000000" w:rsidP="00000000" w:rsidRDefault="00000000" w:rsidRPr="00000000" w14:paraId="00000077">
      <w:pPr>
        <w:numPr>
          <w:ilvl w:val="1"/>
          <w:numId w:val="40"/>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CIAM = “last design movement to have successfully changed the course of urbanism” (9)</w:t>
      </w:r>
    </w:p>
    <w:p w:rsidR="00000000" w:rsidDel="00000000" w:rsidP="00000000" w:rsidRDefault="00000000" w:rsidRPr="00000000" w14:paraId="00000078">
      <w:pPr>
        <w:numPr>
          <w:ilvl w:val="1"/>
          <w:numId w:val="40"/>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NU borrows from CIAM the idea of a movement as opposed to individual-position-taking culture; also concept of open membership coordinated by Charter</w:t>
      </w:r>
    </w:p>
    <w:p w:rsidR="00000000" w:rsidDel="00000000" w:rsidP="00000000" w:rsidRDefault="00000000" w:rsidRPr="00000000" w14:paraId="00000079">
      <w:pPr>
        <w:numPr>
          <w:ilvl w:val="0"/>
          <w:numId w:val="40"/>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Phases of NU’s cultural sweep:</w:t>
      </w:r>
    </w:p>
    <w:p w:rsidR="00000000" w:rsidDel="00000000" w:rsidP="00000000" w:rsidRDefault="00000000" w:rsidRPr="00000000" w14:paraId="0000007A">
      <w:pPr>
        <w:numPr>
          <w:ilvl w:val="1"/>
          <w:numId w:val="40"/>
        </w:numPr>
        <w:spacing w:line="276" w:lineRule="auto"/>
        <w:ind w:left="1440" w:hanging="360"/>
        <w:rPr>
          <w:color w:val="1d2125"/>
          <w:sz w:val="20"/>
          <w:szCs w:val="20"/>
          <w:highlight w:val="white"/>
        </w:rPr>
      </w:pPr>
      <w:r w:rsidDel="00000000" w:rsidR="00000000" w:rsidRPr="00000000">
        <w:rPr>
          <w:rFonts w:ascii="Arial Unicode MS" w:cs="Arial Unicode MS" w:eastAsia="Arial Unicode MS" w:hAnsi="Arial Unicode MS"/>
          <w:color w:val="1d2125"/>
          <w:sz w:val="20"/>
          <w:szCs w:val="20"/>
          <w:highlight w:val="white"/>
          <w:rtl w:val="0"/>
        </w:rPr>
        <w:t xml:space="preserve">Seaside’s success → developers see profitability, got on board</w:t>
      </w:r>
    </w:p>
    <w:p w:rsidR="00000000" w:rsidDel="00000000" w:rsidP="00000000" w:rsidRDefault="00000000" w:rsidRPr="00000000" w14:paraId="0000007B">
      <w:pPr>
        <w:numPr>
          <w:ilvl w:val="1"/>
          <w:numId w:val="40"/>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Charrettes and top-down, bottom-up approach worked to appease NIMBYs</w:t>
      </w:r>
    </w:p>
    <w:p w:rsidR="00000000" w:rsidDel="00000000" w:rsidP="00000000" w:rsidRDefault="00000000" w:rsidRPr="00000000" w14:paraId="0000007C">
      <w:pPr>
        <w:numPr>
          <w:ilvl w:val="1"/>
          <w:numId w:val="40"/>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Health research on sedentary lifestyles “intensified the ethical imperative of New Urbanism” (13)</w:t>
      </w:r>
    </w:p>
    <w:p w:rsidR="00000000" w:rsidDel="00000000" w:rsidP="00000000" w:rsidRDefault="00000000" w:rsidRPr="00000000" w14:paraId="0000007D">
      <w:pPr>
        <w:numPr>
          <w:ilvl w:val="1"/>
          <w:numId w:val="40"/>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The environmental movement</w:t>
      </w:r>
    </w:p>
    <w:p w:rsidR="00000000" w:rsidDel="00000000" w:rsidP="00000000" w:rsidRDefault="00000000" w:rsidRPr="00000000" w14:paraId="0000007E">
      <w:pPr>
        <w:numPr>
          <w:ilvl w:val="1"/>
          <w:numId w:val="40"/>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Area of failure: NU still not embraced in academia, particularly in architecture schools</w:t>
      </w:r>
    </w:p>
    <w:p w:rsidR="00000000" w:rsidDel="00000000" w:rsidP="00000000" w:rsidRDefault="00000000" w:rsidRPr="00000000" w14:paraId="0000007F">
      <w:pPr>
        <w:spacing w:line="360" w:lineRule="auto"/>
        <w:ind w:left="720" w:firstLine="0"/>
        <w:rPr>
          <w:color w:val="1d2125"/>
          <w:sz w:val="20"/>
          <w:szCs w:val="20"/>
          <w:highlight w:val="white"/>
        </w:rPr>
      </w:pPr>
      <w:r w:rsidDel="00000000" w:rsidR="00000000" w:rsidRPr="00000000">
        <w:rPr>
          <w:rtl w:val="0"/>
        </w:rPr>
      </w:r>
    </w:p>
    <w:p w:rsidR="00000000" w:rsidDel="00000000" w:rsidP="00000000" w:rsidRDefault="00000000" w:rsidRPr="00000000" w14:paraId="00000080">
      <w:pPr>
        <w:spacing w:line="276" w:lineRule="auto"/>
        <w:rPr>
          <w:b w:val="1"/>
          <w:color w:val="1d2125"/>
          <w:sz w:val="20"/>
          <w:szCs w:val="20"/>
          <w:highlight w:val="white"/>
        </w:rPr>
      </w:pPr>
      <w:r w:rsidDel="00000000" w:rsidR="00000000" w:rsidRPr="00000000">
        <w:rPr>
          <w:b w:val="1"/>
          <w:color w:val="1d2125"/>
          <w:sz w:val="20"/>
          <w:szCs w:val="20"/>
          <w:highlight w:val="white"/>
          <w:rtl w:val="0"/>
        </w:rPr>
        <w:t xml:space="preserve">Charter book: CNU Expanded - Peter Calthope, 253-257</w:t>
      </w:r>
    </w:p>
    <w:p w:rsidR="00000000" w:rsidDel="00000000" w:rsidP="00000000" w:rsidRDefault="00000000" w:rsidRPr="00000000" w14:paraId="00000081">
      <w:pPr>
        <w:numPr>
          <w:ilvl w:val="0"/>
          <w:numId w:val="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NU an expansion of Jane Jacobs’ urban ideals to the suburbs (253)</w:t>
      </w:r>
    </w:p>
    <w:p w:rsidR="00000000" w:rsidDel="00000000" w:rsidP="00000000" w:rsidRDefault="00000000" w:rsidRPr="00000000" w14:paraId="00000082">
      <w:pPr>
        <w:numPr>
          <w:ilvl w:val="0"/>
          <w:numId w:val="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Two main contributions: </w:t>
      </w:r>
    </w:p>
    <w:p w:rsidR="00000000" w:rsidDel="00000000" w:rsidP="00000000" w:rsidRDefault="00000000" w:rsidRPr="00000000" w14:paraId="00000083">
      <w:pPr>
        <w:numPr>
          <w:ilvl w:val="1"/>
          <w:numId w:val="6"/>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Framing urbanism at the scale of the region (254)</w:t>
      </w:r>
    </w:p>
    <w:p w:rsidR="00000000" w:rsidDel="00000000" w:rsidP="00000000" w:rsidRDefault="00000000" w:rsidRPr="00000000" w14:paraId="00000084">
      <w:pPr>
        <w:numPr>
          <w:ilvl w:val="1"/>
          <w:numId w:val="6"/>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Expanding urbanism with environmental sensitivities (254)</w:t>
      </w:r>
    </w:p>
    <w:p w:rsidR="00000000" w:rsidDel="00000000" w:rsidP="00000000" w:rsidRDefault="00000000" w:rsidRPr="00000000" w14:paraId="00000085">
      <w:pPr>
        <w:numPr>
          <w:ilvl w:val="0"/>
          <w:numId w:val="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“New Urbanism has articulated a new balance point – one that optimizes conservation while preserving the intensity, cultural richness, and livability of great urban places” (255)</w:t>
      </w:r>
    </w:p>
    <w:p w:rsidR="00000000" w:rsidDel="00000000" w:rsidP="00000000" w:rsidRDefault="00000000" w:rsidRPr="00000000" w14:paraId="00000086">
      <w:pPr>
        <w:numPr>
          <w:ilvl w:val="0"/>
          <w:numId w:val="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NU has updated traditional city planning to the age of the global economy</w:t>
      </w:r>
    </w:p>
    <w:p w:rsidR="00000000" w:rsidDel="00000000" w:rsidP="00000000" w:rsidRDefault="00000000" w:rsidRPr="00000000" w14:paraId="00000087">
      <w:pPr>
        <w:numPr>
          <w:ilvl w:val="0"/>
          <w:numId w:val="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The city/suburb dichotomy is somewhat less relevant; regional scale dominates everything</w:t>
      </w:r>
    </w:p>
    <w:p w:rsidR="00000000" w:rsidDel="00000000" w:rsidP="00000000" w:rsidRDefault="00000000" w:rsidRPr="00000000" w14:paraId="00000088">
      <w:pPr>
        <w:numPr>
          <w:ilvl w:val="0"/>
          <w:numId w:val="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Regionalism and sustainability, though central to NU, “never quite moved to the center of the CNU identity” (256)</w:t>
      </w:r>
    </w:p>
    <w:p w:rsidR="00000000" w:rsidDel="00000000" w:rsidP="00000000" w:rsidRDefault="00000000" w:rsidRPr="00000000" w14:paraId="00000089">
      <w:pPr>
        <w:numPr>
          <w:ilvl w:val="0"/>
          <w:numId w:val="6"/>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“CNU, with its often-stated bias against high-rise development, is missing an opportunity to help redefine the modern urban paradigm at a global scale. In the emerging economies of the world, the discussion </w:t>
      </w:r>
      <w:r w:rsidDel="00000000" w:rsidR="00000000" w:rsidRPr="00000000">
        <w:rPr>
          <w:i w:val="1"/>
          <w:color w:val="1d2125"/>
          <w:sz w:val="20"/>
          <w:szCs w:val="20"/>
          <w:highlight w:val="white"/>
          <w:rtl w:val="0"/>
        </w:rPr>
        <w:t xml:space="preserve">begins </w:t>
      </w:r>
      <w:r w:rsidDel="00000000" w:rsidR="00000000" w:rsidRPr="00000000">
        <w:rPr>
          <w:color w:val="1d2125"/>
          <w:sz w:val="20"/>
          <w:szCs w:val="20"/>
          <w:highlight w:val="white"/>
          <w:rtl w:val="0"/>
        </w:rPr>
        <w:t xml:space="preserve">with high-rise environments” (256)</w:t>
      </w:r>
    </w:p>
    <w:p w:rsidR="00000000" w:rsidDel="00000000" w:rsidP="00000000" w:rsidRDefault="00000000" w:rsidRPr="00000000" w14:paraId="0000008A">
      <w:pPr>
        <w:spacing w:line="360" w:lineRule="auto"/>
        <w:rPr>
          <w:color w:val="1d2125"/>
          <w:sz w:val="20"/>
          <w:szCs w:val="20"/>
          <w:highlight w:val="white"/>
        </w:rPr>
      </w:pPr>
      <w:r w:rsidDel="00000000" w:rsidR="00000000" w:rsidRPr="00000000">
        <w:rPr>
          <w:rtl w:val="0"/>
        </w:rPr>
      </w:r>
    </w:p>
    <w:p w:rsidR="00000000" w:rsidDel="00000000" w:rsidP="00000000" w:rsidRDefault="00000000" w:rsidRPr="00000000" w14:paraId="0000008B">
      <w:pPr>
        <w:spacing w:line="276" w:lineRule="auto"/>
        <w:rPr>
          <w:b w:val="1"/>
          <w:color w:val="1d2125"/>
          <w:sz w:val="20"/>
          <w:szCs w:val="20"/>
          <w:highlight w:val="white"/>
        </w:rPr>
      </w:pPr>
      <w:r w:rsidDel="00000000" w:rsidR="00000000" w:rsidRPr="00000000">
        <w:rPr>
          <w:b w:val="1"/>
          <w:color w:val="1d2125"/>
          <w:sz w:val="20"/>
          <w:szCs w:val="20"/>
          <w:highlight w:val="white"/>
          <w:rtl w:val="0"/>
        </w:rPr>
        <w:t xml:space="preserve">Charter book: The Next Generation of New Urbanists - Preston 54-55</w:t>
      </w:r>
    </w:p>
    <w:p w:rsidR="00000000" w:rsidDel="00000000" w:rsidP="00000000" w:rsidRDefault="00000000" w:rsidRPr="00000000" w14:paraId="0000008C">
      <w:pPr>
        <w:numPr>
          <w:ilvl w:val="0"/>
          <w:numId w:val="18"/>
        </w:numPr>
        <w:spacing w:line="276" w:lineRule="auto"/>
        <w:ind w:left="720" w:hanging="360"/>
        <w:rPr>
          <w:b w:val="1"/>
          <w:color w:val="1d2125"/>
          <w:sz w:val="20"/>
          <w:szCs w:val="20"/>
          <w:highlight w:val="white"/>
        </w:rPr>
      </w:pPr>
      <w:r w:rsidDel="00000000" w:rsidR="00000000" w:rsidRPr="00000000">
        <w:rPr>
          <w:color w:val="1d2125"/>
          <w:sz w:val="20"/>
          <w:szCs w:val="20"/>
          <w:highlight w:val="white"/>
          <w:rtl w:val="0"/>
        </w:rPr>
        <w:t xml:space="preserve">Considerations for next generation:</w:t>
      </w:r>
    </w:p>
    <w:p w:rsidR="00000000" w:rsidDel="00000000" w:rsidP="00000000" w:rsidRDefault="00000000" w:rsidRPr="00000000" w14:paraId="0000008D">
      <w:pPr>
        <w:numPr>
          <w:ilvl w:val="1"/>
          <w:numId w:val="18"/>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Restoring urban lifestyle in existing cities, not at suburban periphery (54)</w:t>
      </w:r>
    </w:p>
    <w:p w:rsidR="00000000" w:rsidDel="00000000" w:rsidP="00000000" w:rsidRDefault="00000000" w:rsidRPr="00000000" w14:paraId="0000008E">
      <w:pPr>
        <w:numPr>
          <w:ilvl w:val="1"/>
          <w:numId w:val="18"/>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Thinking of CNU mission in terms of places new urbanists would actually live</w:t>
      </w:r>
    </w:p>
    <w:p w:rsidR="00000000" w:rsidDel="00000000" w:rsidP="00000000" w:rsidRDefault="00000000" w:rsidRPr="00000000" w14:paraId="0000008F">
      <w:pPr>
        <w:numPr>
          <w:ilvl w:val="1"/>
          <w:numId w:val="18"/>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How might “true implementation of Charter Principles suggest…the end of suburban expansion” (54)</w:t>
      </w:r>
    </w:p>
    <w:p w:rsidR="00000000" w:rsidDel="00000000" w:rsidP="00000000" w:rsidRDefault="00000000" w:rsidRPr="00000000" w14:paraId="00000090">
      <w:pPr>
        <w:numPr>
          <w:ilvl w:val="1"/>
          <w:numId w:val="18"/>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Changing American dream – more urban than suburban aspirations</w:t>
      </w:r>
    </w:p>
    <w:p w:rsidR="00000000" w:rsidDel="00000000" w:rsidP="00000000" w:rsidRDefault="00000000" w:rsidRPr="00000000" w14:paraId="00000091">
      <w:pPr>
        <w:spacing w:line="360" w:lineRule="auto"/>
        <w:rPr>
          <w:color w:val="1d2125"/>
          <w:sz w:val="20"/>
          <w:szCs w:val="20"/>
          <w:highlight w:val="white"/>
        </w:rPr>
      </w:pPr>
      <w:r w:rsidDel="00000000" w:rsidR="00000000" w:rsidRPr="00000000">
        <w:rPr>
          <w:rtl w:val="0"/>
        </w:rPr>
      </w:r>
    </w:p>
    <w:p w:rsidR="00000000" w:rsidDel="00000000" w:rsidP="00000000" w:rsidRDefault="00000000" w:rsidRPr="00000000" w14:paraId="00000092">
      <w:pPr>
        <w:spacing w:line="276" w:lineRule="auto"/>
        <w:rPr>
          <w:b w:val="1"/>
          <w:color w:val="1d2125"/>
          <w:sz w:val="20"/>
          <w:szCs w:val="20"/>
          <w:highlight w:val="white"/>
        </w:rPr>
      </w:pPr>
      <w:r w:rsidDel="00000000" w:rsidR="00000000" w:rsidRPr="00000000">
        <w:rPr>
          <w:b w:val="1"/>
          <w:color w:val="1d2125"/>
          <w:sz w:val="20"/>
          <w:szCs w:val="20"/>
          <w:highlight w:val="white"/>
          <w:rtl w:val="0"/>
        </w:rPr>
        <w:t xml:space="preserve">Charter book: Market Support - Steuteville 114-115</w:t>
      </w:r>
    </w:p>
    <w:p w:rsidR="00000000" w:rsidDel="00000000" w:rsidP="00000000" w:rsidRDefault="00000000" w:rsidRPr="00000000" w14:paraId="00000093">
      <w:pPr>
        <w:numPr>
          <w:ilvl w:val="0"/>
          <w:numId w:val="10"/>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Walkability has proved marketable</w:t>
      </w:r>
    </w:p>
    <w:p w:rsidR="00000000" w:rsidDel="00000000" w:rsidP="00000000" w:rsidRDefault="00000000" w:rsidRPr="00000000" w14:paraId="00000094">
      <w:pPr>
        <w:numPr>
          <w:ilvl w:val="1"/>
          <w:numId w:val="10"/>
        </w:numPr>
        <w:spacing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Huge demand for it as a result, which is good news for NU</w:t>
      </w:r>
    </w:p>
    <w:p w:rsidR="00000000" w:rsidDel="00000000" w:rsidP="00000000" w:rsidRDefault="00000000" w:rsidRPr="00000000" w14:paraId="00000095">
      <w:pPr>
        <w:numPr>
          <w:ilvl w:val="0"/>
          <w:numId w:val="10"/>
        </w:numPr>
        <w:spacing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Other NU concepts should be similarly assimilated into popular culture/preference</w:t>
      </w:r>
    </w:p>
    <w:p w:rsidR="00000000" w:rsidDel="00000000" w:rsidP="00000000" w:rsidRDefault="00000000" w:rsidRPr="00000000" w14:paraId="00000096">
      <w:pPr>
        <w:spacing w:line="276" w:lineRule="auto"/>
        <w:rPr>
          <w:color w:val="1d2125"/>
          <w:sz w:val="20"/>
          <w:szCs w:val="20"/>
          <w:highlight w:val="white"/>
        </w:rPr>
      </w:pPr>
      <w:r w:rsidDel="00000000" w:rsidR="00000000" w:rsidRPr="00000000">
        <w:rPr>
          <w:rtl w:val="0"/>
        </w:rPr>
      </w:r>
    </w:p>
    <w:p w:rsidR="00000000" w:rsidDel="00000000" w:rsidP="00000000" w:rsidRDefault="00000000" w:rsidRPr="00000000" w14:paraId="00000097">
      <w:pPr>
        <w:spacing w:after="0" w:before="0" w:lineRule="auto"/>
        <w:ind w:left="0" w:firstLine="0"/>
        <w:rPr>
          <w:b w:val="1"/>
          <w:i w:val="1"/>
          <w:color w:val="1d2125"/>
          <w:sz w:val="20"/>
          <w:szCs w:val="20"/>
          <w:highlight w:val="white"/>
        </w:rPr>
      </w:pPr>
      <w:r w:rsidDel="00000000" w:rsidR="00000000" w:rsidRPr="00000000">
        <w:rPr>
          <w:b w:val="1"/>
          <w:color w:val="1d2125"/>
          <w:sz w:val="20"/>
          <w:szCs w:val="20"/>
          <w:highlight w:val="white"/>
          <w:rtl w:val="0"/>
        </w:rPr>
        <w:t xml:space="preserve">Dunham-Jones, E. (2005). </w:t>
      </w:r>
      <w:r w:rsidDel="00000000" w:rsidR="00000000" w:rsidRPr="00000000">
        <w:rPr>
          <w:b w:val="1"/>
          <w:i w:val="1"/>
          <w:color w:val="1d2125"/>
          <w:sz w:val="20"/>
          <w:szCs w:val="20"/>
          <w:highlight w:val="white"/>
          <w:rtl w:val="0"/>
        </w:rPr>
        <w:t xml:space="preserve">Suburban Retrofits, Demographics, and Sustainability</w:t>
      </w:r>
    </w:p>
    <w:p w:rsidR="00000000" w:rsidDel="00000000" w:rsidP="00000000" w:rsidRDefault="00000000" w:rsidRPr="00000000" w14:paraId="00000098">
      <w:pPr>
        <w:numPr>
          <w:ilvl w:val="0"/>
          <w:numId w:val="28"/>
        </w:numPr>
        <w:spacing w:after="0" w:before="0" w:lineRule="auto"/>
        <w:ind w:left="720" w:hanging="360"/>
        <w:rPr>
          <w:color w:val="1d2125"/>
          <w:sz w:val="20"/>
          <w:szCs w:val="20"/>
          <w:highlight w:val="white"/>
        </w:rPr>
      </w:pPr>
      <w:r w:rsidDel="00000000" w:rsidR="00000000" w:rsidRPr="00000000">
        <w:rPr>
          <w:color w:val="1d2125"/>
          <w:sz w:val="20"/>
          <w:szCs w:val="20"/>
          <w:highlight w:val="white"/>
          <w:rtl w:val="0"/>
        </w:rPr>
        <w:t xml:space="preserve">“In a city, infill and redevelopment may augment positive attributes—for example, increasing support for services, from transit to restaurants. But in a suburban location, every addition only tends to increase traffic, stress the social infrastructure (including schools), and reduce prized open space. In other words, ordinary infill and redevelopment projects normally detract from a suburb’s most desirable and marketable qualities” (8). </w:t>
      </w:r>
    </w:p>
    <w:p w:rsidR="00000000" w:rsidDel="00000000" w:rsidP="00000000" w:rsidRDefault="00000000" w:rsidRPr="00000000" w14:paraId="00000099">
      <w:pPr>
        <w:numPr>
          <w:ilvl w:val="0"/>
          <w:numId w:val="28"/>
        </w:numPr>
        <w:spacing w:after="0" w:before="0" w:lineRule="auto"/>
        <w:ind w:left="720" w:hanging="360"/>
        <w:rPr>
          <w:color w:val="1d2125"/>
          <w:sz w:val="20"/>
          <w:szCs w:val="20"/>
          <w:highlight w:val="white"/>
        </w:rPr>
      </w:pPr>
      <w:r w:rsidDel="00000000" w:rsidR="00000000" w:rsidRPr="00000000">
        <w:rPr>
          <w:color w:val="1d2125"/>
          <w:sz w:val="20"/>
          <w:szCs w:val="20"/>
          <w:highlight w:val="white"/>
          <w:rtl w:val="0"/>
        </w:rPr>
        <w:t xml:space="preserve">How to improve upon suburbs without altogether urbanizing them:</w:t>
      </w:r>
    </w:p>
    <w:p w:rsidR="00000000" w:rsidDel="00000000" w:rsidP="00000000" w:rsidRDefault="00000000" w:rsidRPr="00000000" w14:paraId="0000009A">
      <w:pPr>
        <w:numPr>
          <w:ilvl w:val="1"/>
          <w:numId w:val="28"/>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Create mixed use hubs on outdated commercial sites (dead malls)</w:t>
      </w:r>
    </w:p>
    <w:p w:rsidR="00000000" w:rsidDel="00000000" w:rsidP="00000000" w:rsidRDefault="00000000" w:rsidRPr="00000000" w14:paraId="0000009B">
      <w:pPr>
        <w:numPr>
          <w:ilvl w:val="1"/>
          <w:numId w:val="28"/>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Establish more cultural institutions to generate town identity </w:t>
      </w:r>
    </w:p>
    <w:p w:rsidR="00000000" w:rsidDel="00000000" w:rsidP="00000000" w:rsidRDefault="00000000" w:rsidRPr="00000000" w14:paraId="0000009C">
      <w:pPr>
        <w:numPr>
          <w:ilvl w:val="1"/>
          <w:numId w:val="28"/>
        </w:numPr>
        <w:spacing w:after="0" w:before="0" w:lineRule="auto"/>
        <w:ind w:left="1440" w:hanging="360"/>
        <w:rPr>
          <w:color w:val="1d2125"/>
          <w:sz w:val="20"/>
          <w:szCs w:val="20"/>
          <w:highlight w:val="white"/>
        </w:rPr>
      </w:pPr>
      <w:r w:rsidDel="00000000" w:rsidR="00000000" w:rsidRPr="00000000">
        <w:rPr>
          <w:rFonts w:ascii="Arial Unicode MS" w:cs="Arial Unicode MS" w:eastAsia="Arial Unicode MS" w:hAnsi="Arial Unicode MS"/>
          <w:color w:val="1d2125"/>
          <w:sz w:val="20"/>
          <w:szCs w:val="20"/>
          <w:highlight w:val="white"/>
          <w:rtl w:val="0"/>
        </w:rPr>
        <w:t xml:space="preserve">Diversify housing types (more rental options specifically) → accessibility to a wider demographic</w:t>
      </w:r>
    </w:p>
    <w:p w:rsidR="00000000" w:rsidDel="00000000" w:rsidP="00000000" w:rsidRDefault="00000000" w:rsidRPr="00000000" w14:paraId="0000009D">
      <w:pPr>
        <w:numPr>
          <w:ilvl w:val="1"/>
          <w:numId w:val="28"/>
        </w:numPr>
        <w:spacing w:after="0" w:before="0" w:lineRule="auto"/>
        <w:ind w:left="1440" w:hanging="360"/>
        <w:rPr>
          <w:color w:val="1d2125"/>
          <w:sz w:val="20"/>
          <w:szCs w:val="20"/>
          <w:highlight w:val="white"/>
        </w:rPr>
      </w:pPr>
      <w:r w:rsidDel="00000000" w:rsidR="00000000" w:rsidRPr="00000000">
        <w:rPr>
          <w:color w:val="1d2125"/>
          <w:sz w:val="20"/>
          <w:szCs w:val="20"/>
          <w:highlight w:val="white"/>
          <w:rtl w:val="0"/>
        </w:rPr>
        <w:t xml:space="preserve">Conserve and improve upon open, communal space – and design that space in a way that reflects local cultures rather than recreating the default, placeless “village green”</w:t>
      </w:r>
    </w:p>
    <w:p w:rsidR="00000000" w:rsidDel="00000000" w:rsidP="00000000" w:rsidRDefault="00000000" w:rsidRPr="00000000" w14:paraId="0000009E">
      <w:pPr>
        <w:numPr>
          <w:ilvl w:val="0"/>
          <w:numId w:val="28"/>
        </w:numPr>
        <w:spacing w:after="0" w:before="0" w:lineRule="auto"/>
        <w:ind w:left="720" w:hanging="360"/>
        <w:rPr>
          <w:color w:val="1d2125"/>
          <w:sz w:val="20"/>
          <w:szCs w:val="20"/>
          <w:highlight w:val="white"/>
        </w:rPr>
      </w:pPr>
      <w:r w:rsidDel="00000000" w:rsidR="00000000" w:rsidRPr="00000000">
        <w:rPr>
          <w:color w:val="1d2125"/>
          <w:sz w:val="20"/>
          <w:szCs w:val="20"/>
          <w:highlight w:val="white"/>
          <w:rtl w:val="0"/>
        </w:rPr>
        <w:t xml:space="preserve">“[I]f the bulk of new growth for the next 25 years were to be absorbed in existing places, retrofitted to accommodate higher densities and environmentally sensitive open spaces, the rest of the landscape would hardly change. This may come as a disappointment to those interested in retrofitting sprawl itself. But it should also be a comfort to existing communities to realize that densifying nodes in an existing pattern doesn’t change the pattern” (16-17)</w:t>
      </w:r>
    </w:p>
    <w:p w:rsidR="00000000" w:rsidDel="00000000" w:rsidP="00000000" w:rsidRDefault="00000000" w:rsidRPr="00000000" w14:paraId="0000009F">
      <w:pPr>
        <w:spacing w:after="0" w:before="0" w:lineRule="auto"/>
        <w:rPr>
          <w:color w:val="1d2125"/>
          <w:sz w:val="20"/>
          <w:szCs w:val="20"/>
          <w:highlight w:val="white"/>
        </w:rPr>
      </w:pPr>
      <w:r w:rsidDel="00000000" w:rsidR="00000000" w:rsidRPr="00000000">
        <w:rPr>
          <w:rtl w:val="0"/>
        </w:rPr>
      </w:r>
    </w:p>
    <w:p w:rsidR="00000000" w:rsidDel="00000000" w:rsidP="00000000" w:rsidRDefault="00000000" w:rsidRPr="00000000" w14:paraId="000000A0">
      <w:pPr>
        <w:spacing w:after="0" w:before="0" w:lineRule="auto"/>
        <w:ind w:left="0" w:firstLine="0"/>
        <w:rPr>
          <w:color w:val="1d2125"/>
          <w:sz w:val="20"/>
          <w:szCs w:val="20"/>
          <w:highlight w:val="white"/>
        </w:rPr>
      </w:pPr>
      <w:r w:rsidDel="00000000" w:rsidR="00000000" w:rsidRPr="00000000">
        <w:rPr>
          <w:b w:val="1"/>
          <w:color w:val="1d2125"/>
          <w:sz w:val="20"/>
          <w:szCs w:val="20"/>
          <w:highlight w:val="white"/>
          <w:rtl w:val="0"/>
        </w:rPr>
        <w:t xml:space="preserve">Future of NU: Talen 2005, ch 9, 274 – 290</w:t>
      </w:r>
      <w:r w:rsidDel="00000000" w:rsidR="00000000" w:rsidRPr="00000000">
        <w:rPr>
          <w:rtl w:val="0"/>
        </w:rPr>
      </w:r>
    </w:p>
    <w:p w:rsidR="00000000" w:rsidDel="00000000" w:rsidP="00000000" w:rsidRDefault="00000000" w:rsidRPr="00000000" w14:paraId="000000A1">
      <w:pPr>
        <w:numPr>
          <w:ilvl w:val="0"/>
          <w:numId w:val="44"/>
        </w:numPr>
        <w:spacing w:after="0" w:before="0" w:lineRule="auto"/>
        <w:ind w:left="720" w:hanging="360"/>
        <w:rPr>
          <w:color w:val="1d2125"/>
          <w:sz w:val="20"/>
          <w:szCs w:val="20"/>
          <w:highlight w:val="white"/>
        </w:rPr>
      </w:pPr>
      <w:r w:rsidDel="00000000" w:rsidR="00000000" w:rsidRPr="00000000">
        <w:rPr>
          <w:color w:val="1d2125"/>
          <w:sz w:val="20"/>
          <w:szCs w:val="20"/>
          <w:highlight w:val="white"/>
          <w:rtl w:val="0"/>
        </w:rPr>
        <w:t xml:space="preserve">The main sources of urbanist culture conflict: order vs. diversity and structure vs. pragmatic change (275)</w:t>
      </w:r>
    </w:p>
    <w:p w:rsidR="00000000" w:rsidDel="00000000" w:rsidP="00000000" w:rsidRDefault="00000000" w:rsidRPr="00000000" w14:paraId="000000A2">
      <w:pPr>
        <w:numPr>
          <w:ilvl w:val="1"/>
          <w:numId w:val="44"/>
        </w:numPr>
        <w:spacing w:after="0" w:before="0" w:lineRule="auto"/>
        <w:ind w:left="1440" w:hanging="360"/>
        <w:rPr>
          <w:sz w:val="20"/>
          <w:szCs w:val="20"/>
        </w:rPr>
      </w:pPr>
      <w:r w:rsidDel="00000000" w:rsidR="00000000" w:rsidRPr="00000000">
        <w:rPr>
          <w:color w:val="1d2125"/>
          <w:sz w:val="20"/>
          <w:szCs w:val="20"/>
          <w:highlight w:val="white"/>
          <w:rtl w:val="0"/>
        </w:rPr>
        <w:t xml:space="preserve">Cultures of urbanism: regionalism, incrementalism, urban plan making, planned communities</w:t>
      </w:r>
      <w:r w:rsidDel="00000000" w:rsidR="00000000" w:rsidRPr="00000000">
        <w:rPr>
          <w:rtl w:val="0"/>
        </w:rPr>
      </w:r>
    </w:p>
    <w:p w:rsidR="00000000" w:rsidDel="00000000" w:rsidP="00000000" w:rsidRDefault="00000000" w:rsidRPr="00000000" w14:paraId="000000A3">
      <w:pPr>
        <w:numPr>
          <w:ilvl w:val="0"/>
          <w:numId w:val="44"/>
        </w:numPr>
        <w:spacing w:after="0" w:before="0" w:lineRule="auto"/>
        <w:ind w:left="720" w:hanging="360"/>
        <w:rPr>
          <w:sz w:val="20"/>
          <w:szCs w:val="20"/>
        </w:rPr>
      </w:pPr>
      <w:r w:rsidDel="00000000" w:rsidR="00000000" w:rsidRPr="00000000">
        <w:rPr>
          <w:color w:val="1d2125"/>
          <w:sz w:val="20"/>
          <w:szCs w:val="20"/>
          <w:highlight w:val="white"/>
          <w:rtl w:val="0"/>
        </w:rPr>
        <w:t xml:space="preserve">“Cultures need to ensure they are not deteriorating into anti-urbanism. Planned communities have to guard against exclusivity; regionalism against intra-urban neglect; incrementalism against the dismissal of civic purpose; plan-makers against an over-reliance on efficiency and scientific method” (275)</w:t>
      </w:r>
    </w:p>
    <w:p w:rsidR="00000000" w:rsidDel="00000000" w:rsidP="00000000" w:rsidRDefault="00000000" w:rsidRPr="00000000" w14:paraId="000000A4">
      <w:pPr>
        <w:numPr>
          <w:ilvl w:val="0"/>
          <w:numId w:val="44"/>
        </w:numPr>
        <w:spacing w:after="0" w:before="0" w:lineRule="auto"/>
        <w:ind w:left="720" w:hanging="360"/>
        <w:rPr>
          <w:sz w:val="20"/>
          <w:szCs w:val="20"/>
        </w:rPr>
      </w:pPr>
      <w:r w:rsidDel="00000000" w:rsidR="00000000" w:rsidRPr="00000000">
        <w:rPr>
          <w:color w:val="1d2125"/>
          <w:sz w:val="20"/>
          <w:szCs w:val="20"/>
          <w:highlight w:val="white"/>
          <w:rtl w:val="0"/>
        </w:rPr>
        <w:t xml:space="preserve">“Is American urbanism really so ineffective, so lacking in actual power? Or, more hopefully, is it simply the failure to see the possibility of a combined and complimentary effort? Failure to produce a more consolidated approach against the problems of sprawl, inner-city and environmental degradation, and a host of other injustices requires a more united front from the planning, environmental and design communities” (277)</w:t>
      </w:r>
    </w:p>
    <w:p w:rsidR="00000000" w:rsidDel="00000000" w:rsidP="00000000" w:rsidRDefault="00000000" w:rsidRPr="00000000" w14:paraId="000000A5">
      <w:pPr>
        <w:numPr>
          <w:ilvl w:val="0"/>
          <w:numId w:val="44"/>
        </w:numPr>
        <w:spacing w:after="0" w:before="0" w:lineRule="auto"/>
        <w:ind w:left="720" w:hanging="360"/>
        <w:rPr>
          <w:color w:val="1d2125"/>
          <w:sz w:val="20"/>
          <w:szCs w:val="20"/>
          <w:highlight w:val="white"/>
        </w:rPr>
      </w:pPr>
      <w:r w:rsidDel="00000000" w:rsidR="00000000" w:rsidRPr="00000000">
        <w:rPr>
          <w:color w:val="1d2125"/>
          <w:sz w:val="20"/>
          <w:szCs w:val="20"/>
          <w:highlight w:val="white"/>
          <w:rtl w:val="0"/>
        </w:rPr>
        <w:t xml:space="preserve">American planners don’t build on precedent enough; definitions of urbanism have failed to refine over time because of the combativeness of different urbanist groups</w:t>
      </w:r>
    </w:p>
    <w:p w:rsidR="00000000" w:rsidDel="00000000" w:rsidP="00000000" w:rsidRDefault="00000000" w:rsidRPr="00000000" w14:paraId="000000A6">
      <w:pPr>
        <w:spacing w:after="0" w:before="0" w:lineRule="auto"/>
        <w:rPr>
          <w:color w:val="1d2125"/>
          <w:sz w:val="20"/>
          <w:szCs w:val="20"/>
          <w:highlight w:val="white"/>
        </w:rPr>
      </w:pPr>
      <w:r w:rsidDel="00000000" w:rsidR="00000000" w:rsidRPr="00000000">
        <w:rPr>
          <w:rtl w:val="0"/>
        </w:rPr>
      </w:r>
    </w:p>
    <w:p w:rsidR="00000000" w:rsidDel="00000000" w:rsidP="00000000" w:rsidRDefault="00000000" w:rsidRPr="00000000" w14:paraId="000000A7">
      <w:pPr>
        <w:spacing w:after="0" w:before="0" w:line="276" w:lineRule="auto"/>
        <w:rPr>
          <w:b w:val="1"/>
          <w:color w:val="1d2125"/>
          <w:sz w:val="20"/>
          <w:szCs w:val="20"/>
          <w:highlight w:val="white"/>
          <w:u w:val="single"/>
        </w:rPr>
      </w:pPr>
      <w:r w:rsidDel="00000000" w:rsidR="00000000" w:rsidRPr="00000000">
        <w:rPr>
          <w:b w:val="1"/>
          <w:color w:val="1d2125"/>
          <w:sz w:val="20"/>
          <w:szCs w:val="20"/>
          <w:highlight w:val="white"/>
          <w:u w:val="single"/>
          <w:rtl w:val="0"/>
        </w:rPr>
        <w:t xml:space="preserve">CODES</w:t>
      </w:r>
    </w:p>
    <w:p w:rsidR="00000000" w:rsidDel="00000000" w:rsidP="00000000" w:rsidRDefault="00000000" w:rsidRPr="00000000" w14:paraId="000000A8">
      <w:pPr>
        <w:spacing w:after="0" w:before="0" w:line="276" w:lineRule="auto"/>
        <w:rPr>
          <w:b w:val="1"/>
          <w:sz w:val="20"/>
          <w:szCs w:val="20"/>
        </w:rPr>
      </w:pPr>
      <w:r w:rsidDel="00000000" w:rsidR="00000000" w:rsidRPr="00000000">
        <w:rPr>
          <w:b w:val="1"/>
          <w:sz w:val="20"/>
          <w:szCs w:val="20"/>
          <w:rtl w:val="0"/>
        </w:rPr>
        <w:t xml:space="preserve">Dutton, 2000: New American Urbanism Re-forming the Suburban Metropolis </w:t>
      </w:r>
    </w:p>
    <w:p w:rsidR="00000000" w:rsidDel="00000000" w:rsidP="00000000" w:rsidRDefault="00000000" w:rsidRPr="00000000" w14:paraId="000000A9">
      <w:pPr>
        <w:spacing w:after="0" w:before="0" w:line="276" w:lineRule="auto"/>
        <w:rPr>
          <w:i w:val="1"/>
          <w:sz w:val="20"/>
          <w:szCs w:val="20"/>
        </w:rPr>
      </w:pPr>
      <w:r w:rsidDel="00000000" w:rsidR="00000000" w:rsidRPr="00000000">
        <w:rPr>
          <w:i w:val="1"/>
          <w:sz w:val="20"/>
          <w:szCs w:val="20"/>
          <w:rtl w:val="0"/>
        </w:rPr>
        <w:t xml:space="preserve">Examines the regulatory frameworks and societal norms that shape suburban development</w:t>
      </w:r>
    </w:p>
    <w:p w:rsidR="00000000" w:rsidDel="00000000" w:rsidP="00000000" w:rsidRDefault="00000000" w:rsidRPr="00000000" w14:paraId="000000AA">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rPr>
          <w:color w:val="0d0d0d"/>
          <w:sz w:val="20"/>
          <w:szCs w:val="20"/>
        </w:rPr>
      </w:pPr>
      <w:r w:rsidDel="00000000" w:rsidR="00000000" w:rsidRPr="00000000">
        <w:rPr>
          <w:color w:val="0d0d0d"/>
          <w:sz w:val="20"/>
          <w:szCs w:val="20"/>
          <w:rtl w:val="0"/>
        </w:rPr>
        <w:t xml:space="preserve">Codes: “implies the abstraction of a series of principles into conventions and standards”</w:t>
      </w:r>
    </w:p>
    <w:p w:rsidR="00000000" w:rsidDel="00000000" w:rsidP="00000000" w:rsidRDefault="00000000" w:rsidRPr="00000000" w14:paraId="000000AB">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rFonts w:ascii="Arial" w:cs="Arial" w:eastAsia="Arial" w:hAnsi="Arial"/>
          <w:sz w:val="20"/>
          <w:szCs w:val="20"/>
        </w:rPr>
      </w:pPr>
      <w:r w:rsidDel="00000000" w:rsidR="00000000" w:rsidRPr="00000000">
        <w:rPr>
          <w:color w:val="0d0d0d"/>
          <w:sz w:val="20"/>
          <w:szCs w:val="20"/>
          <w:rtl w:val="0"/>
        </w:rPr>
        <w:t xml:space="preserve">Zoning codes dictate land use, building density, and other aspects of urban design.</w:t>
      </w:r>
    </w:p>
    <w:p w:rsidR="00000000" w:rsidDel="00000000" w:rsidP="00000000" w:rsidRDefault="00000000" w:rsidRPr="00000000" w14:paraId="000000AC">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rFonts w:ascii="Arial" w:cs="Arial" w:eastAsia="Arial" w:hAnsi="Arial"/>
          <w:sz w:val="20"/>
          <w:szCs w:val="20"/>
        </w:rPr>
      </w:pPr>
      <w:r w:rsidDel="00000000" w:rsidR="00000000" w:rsidRPr="00000000">
        <w:rPr>
          <w:color w:val="0d0d0d"/>
          <w:sz w:val="20"/>
          <w:szCs w:val="20"/>
          <w:rtl w:val="0"/>
        </w:rPr>
        <w:t xml:space="preserve">Zoning that allows for desirable living situations (Nantucket, Alexandria, etc.) are not legal anymore </w:t>
      </w:r>
    </w:p>
    <w:p w:rsidR="00000000" w:rsidDel="00000000" w:rsidP="00000000" w:rsidRDefault="00000000" w:rsidRPr="00000000" w14:paraId="000000AD">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rFonts w:ascii="Arial" w:cs="Arial" w:eastAsia="Arial" w:hAnsi="Arial"/>
          <w:sz w:val="20"/>
          <w:szCs w:val="20"/>
        </w:rPr>
      </w:pPr>
      <w:r w:rsidDel="00000000" w:rsidR="00000000" w:rsidRPr="00000000">
        <w:rPr>
          <w:color w:val="0d0d0d"/>
          <w:sz w:val="20"/>
          <w:szCs w:val="20"/>
          <w:rtl w:val="0"/>
        </w:rPr>
        <w:t xml:space="preserve">Zoning emerged in the early 20th century as a response to industrialization and urbanization.</w:t>
      </w:r>
    </w:p>
    <w:p w:rsidR="00000000" w:rsidDel="00000000" w:rsidP="00000000" w:rsidRDefault="00000000" w:rsidRPr="00000000" w14:paraId="000000AE">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rFonts w:ascii="Arial" w:cs="Arial" w:eastAsia="Arial" w:hAnsi="Arial"/>
          <w:sz w:val="20"/>
          <w:szCs w:val="20"/>
        </w:rPr>
      </w:pPr>
      <w:r w:rsidDel="00000000" w:rsidR="00000000" w:rsidRPr="00000000">
        <w:rPr>
          <w:color w:val="0d0d0d"/>
          <w:sz w:val="20"/>
          <w:szCs w:val="20"/>
          <w:rtl w:val="0"/>
        </w:rPr>
        <w:t xml:space="preserve">Single-use zoning: </w:t>
      </w:r>
    </w:p>
    <w:p w:rsidR="00000000" w:rsidDel="00000000" w:rsidP="00000000" w:rsidRDefault="00000000" w:rsidRPr="00000000" w14:paraId="000000AF">
      <w:pPr>
        <w:numPr>
          <w:ilvl w:val="1"/>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Traditional zoning separates land into distinct zones for residential, commercial, and industrial use.</w:t>
      </w:r>
    </w:p>
    <w:p w:rsidR="00000000" w:rsidDel="00000000" w:rsidP="00000000" w:rsidRDefault="00000000" w:rsidRPr="00000000" w14:paraId="000000B0">
      <w:pPr>
        <w:numPr>
          <w:ilvl w:val="1"/>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Critics argue that it promotes sprawl, car dependency, and social segregation.</w:t>
      </w:r>
    </w:p>
    <w:p w:rsidR="00000000" w:rsidDel="00000000" w:rsidP="00000000" w:rsidRDefault="00000000" w:rsidRPr="00000000" w14:paraId="000000B1">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rFonts w:ascii="Arial" w:cs="Arial" w:eastAsia="Arial" w:hAnsi="Arial"/>
          <w:sz w:val="20"/>
          <w:szCs w:val="20"/>
        </w:rPr>
      </w:pPr>
      <w:r w:rsidDel="00000000" w:rsidR="00000000" w:rsidRPr="00000000">
        <w:rPr>
          <w:color w:val="0d0d0d"/>
          <w:sz w:val="20"/>
          <w:szCs w:val="20"/>
          <w:rtl w:val="0"/>
        </w:rPr>
        <w:t xml:space="preserve">Two most important codes: technical codes (streets and blocks) and municipal codes (general plans and zoning codes)</w:t>
      </w:r>
    </w:p>
    <w:p w:rsidR="00000000" w:rsidDel="00000000" w:rsidP="00000000" w:rsidRDefault="00000000" w:rsidRPr="00000000" w14:paraId="000000B2">
      <w:pPr>
        <w:numPr>
          <w:ilvl w:val="1"/>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Form-based codes prioritize physical form over land use, promoting cohesive urban design.</w:t>
      </w:r>
    </w:p>
    <w:p w:rsidR="00000000" w:rsidDel="00000000" w:rsidP="00000000" w:rsidRDefault="00000000" w:rsidRPr="00000000" w14:paraId="000000B3">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rFonts w:ascii="Arial" w:cs="Arial" w:eastAsia="Arial" w:hAnsi="Arial"/>
          <w:sz w:val="20"/>
          <w:szCs w:val="20"/>
        </w:rPr>
      </w:pPr>
      <w:r w:rsidDel="00000000" w:rsidR="00000000" w:rsidRPr="00000000">
        <w:rPr>
          <w:color w:val="0d0d0d"/>
          <w:sz w:val="20"/>
          <w:szCs w:val="20"/>
          <w:rtl w:val="0"/>
        </w:rPr>
        <w:t xml:space="preserve">ZONING BY USE: “In many zoning codes are a retrograde means of unnecessarily separating uses, a legacy of the industrial city's need to isolate noxious industries.”</w:t>
      </w:r>
    </w:p>
    <w:p w:rsidR="00000000" w:rsidDel="00000000" w:rsidP="00000000" w:rsidRDefault="00000000" w:rsidRPr="00000000" w14:paraId="000000B4">
      <w:pPr>
        <w:numPr>
          <w:ilvl w:val="1"/>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Multiple uses are often prohibited </w:t>
      </w:r>
    </w:p>
    <w:p w:rsidR="00000000" w:rsidDel="00000000" w:rsidP="00000000" w:rsidRDefault="00000000" w:rsidRPr="00000000" w14:paraId="000000B5">
      <w:pPr>
        <w:numPr>
          <w:ilvl w:val="1"/>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partly responsible for the extreme racial segregation of metropolitan areas in America</w:t>
      </w:r>
    </w:p>
    <w:p w:rsidR="00000000" w:rsidDel="00000000" w:rsidP="00000000" w:rsidRDefault="00000000" w:rsidRPr="00000000" w14:paraId="000000B6">
      <w:pPr>
        <w:numPr>
          <w:ilvl w:val="1"/>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“Although explicit segregation through covenants and zoning is now illegal, municipalities can use minimum requirements for lot and house sizes, for instance, to exclude anything but large, expensive single-family houses.” </w:t>
      </w:r>
    </w:p>
    <w:p w:rsidR="00000000" w:rsidDel="00000000" w:rsidP="00000000" w:rsidRDefault="00000000" w:rsidRPr="00000000" w14:paraId="000000B7">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rPr>
          <w:color w:val="0d0d0d"/>
          <w:sz w:val="20"/>
          <w:szCs w:val="20"/>
        </w:rPr>
      </w:pPr>
      <w:r w:rsidDel="00000000" w:rsidR="00000000" w:rsidRPr="00000000">
        <w:rPr>
          <w:color w:val="0d0d0d"/>
          <w:sz w:val="20"/>
          <w:szCs w:val="20"/>
          <w:rtl w:val="0"/>
        </w:rPr>
        <w:t xml:space="preserve">Rewriting Existing Codes:</w:t>
      </w:r>
    </w:p>
    <w:p w:rsidR="00000000" w:rsidDel="00000000" w:rsidP="00000000" w:rsidRDefault="00000000" w:rsidRPr="00000000" w14:paraId="000000B8">
      <w:pPr>
        <w:numPr>
          <w:ilvl w:val="0"/>
          <w:numId w:val="35"/>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If rewritten, this could change the way suburbia is built, making it much more livable, walkable, and desirable</w:t>
      </w:r>
    </w:p>
    <w:p w:rsidR="00000000" w:rsidDel="00000000" w:rsidP="00000000" w:rsidRDefault="00000000" w:rsidRPr="00000000" w14:paraId="000000B9">
      <w:pPr>
        <w:numPr>
          <w:ilvl w:val="0"/>
          <w:numId w:val="35"/>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The goal is to produce the codes that would allow for the alternative of sprawl</w:t>
      </w:r>
    </w:p>
    <w:p w:rsidR="00000000" w:rsidDel="00000000" w:rsidP="00000000" w:rsidRDefault="00000000" w:rsidRPr="00000000" w14:paraId="000000BA">
      <w:pPr>
        <w:numPr>
          <w:ilvl w:val="0"/>
          <w:numId w:val="35"/>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This would include rewriting housing and development standards, street standards, zoning ordinances, etc.</w:t>
      </w:r>
    </w:p>
    <w:p w:rsidR="00000000" w:rsidDel="00000000" w:rsidP="00000000" w:rsidRDefault="00000000" w:rsidRPr="00000000" w14:paraId="000000BB">
      <w:pPr>
        <w:numPr>
          <w:ilvl w:val="0"/>
          <w:numId w:val="35"/>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 “Enable communication amongst architects and to reassert the relevance of language in urban ideology”</w:t>
      </w:r>
    </w:p>
    <w:p w:rsidR="00000000" w:rsidDel="00000000" w:rsidP="00000000" w:rsidRDefault="00000000" w:rsidRPr="00000000" w14:paraId="000000BC">
      <w:pPr>
        <w:numPr>
          <w:ilvl w:val="0"/>
          <w:numId w:val="35"/>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rFonts w:ascii="Times New Roman" w:cs="Times New Roman" w:eastAsia="Times New Roman" w:hAnsi="Times New Roman"/>
          <w:color w:val="0d0d0d"/>
          <w:sz w:val="20"/>
          <w:szCs w:val="20"/>
        </w:rPr>
      </w:pPr>
      <w:r w:rsidDel="00000000" w:rsidR="00000000" w:rsidRPr="00000000">
        <w:rPr>
          <w:color w:val="0d0d0d"/>
          <w:sz w:val="20"/>
          <w:szCs w:val="20"/>
          <w:rtl w:val="0"/>
        </w:rPr>
        <w:t xml:space="preserve">“Rather than modifying existing codes, dozens of municipalities have replaced or overlaid their zoning code with a version of a </w:t>
      </w:r>
      <w:r w:rsidDel="00000000" w:rsidR="00000000" w:rsidRPr="00000000">
        <w:rPr>
          <w:b w:val="1"/>
          <w:color w:val="0d0d0d"/>
          <w:sz w:val="20"/>
          <w:szCs w:val="20"/>
          <w:rtl w:val="0"/>
        </w:rPr>
        <w:t xml:space="preserve">‘Traditional Neighborhood Design’</w:t>
      </w:r>
      <w:r w:rsidDel="00000000" w:rsidR="00000000" w:rsidRPr="00000000">
        <w:rPr>
          <w:color w:val="0d0d0d"/>
          <w:sz w:val="20"/>
          <w:szCs w:val="20"/>
          <w:rtl w:val="0"/>
        </w:rPr>
        <w:t xml:space="preserve"> ordinance”</w:t>
      </w:r>
    </w:p>
    <w:p w:rsidR="00000000" w:rsidDel="00000000" w:rsidP="00000000" w:rsidRDefault="00000000" w:rsidRPr="00000000" w14:paraId="000000BD">
      <w:pPr>
        <w:numPr>
          <w:ilvl w:val="1"/>
          <w:numId w:val="35"/>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Essentially a recapitulation of New Urbanist charter principles: emphasizes mixed-usc neighborhoods of limited size, walkability, interconnected streets, a network of open spaces and parks, civic buildings distributed on important sites throughout the neighborhood, buildings have to line streets, and variety in housing type is encouraged </w:t>
      </w:r>
    </w:p>
    <w:p w:rsidR="00000000" w:rsidDel="00000000" w:rsidP="00000000" w:rsidRDefault="00000000" w:rsidRPr="00000000" w14:paraId="000000BE">
      <w:pPr>
        <w:numPr>
          <w:ilvl w:val="0"/>
          <w:numId w:val="35"/>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Hope VI guidelines from HUD:</w:t>
      </w:r>
    </w:p>
    <w:p w:rsidR="00000000" w:rsidDel="00000000" w:rsidP="00000000" w:rsidRDefault="00000000" w:rsidRPr="00000000" w14:paraId="000000BF">
      <w:pPr>
        <w:numPr>
          <w:ilvl w:val="1"/>
          <w:numId w:val="35"/>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Having an impact not just on social housing policy, but on urban in fill and renewal in general</w:t>
      </w:r>
    </w:p>
    <w:p w:rsidR="00000000" w:rsidDel="00000000" w:rsidP="00000000" w:rsidRDefault="00000000" w:rsidRPr="00000000" w14:paraId="000000C0">
      <w:pPr>
        <w:numPr>
          <w:ilvl w:val="1"/>
          <w:numId w:val="35"/>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Pushes for traditional neighborhood development  and New Urbanist principles</w:t>
      </w:r>
    </w:p>
    <w:p w:rsidR="00000000" w:rsidDel="00000000" w:rsidP="00000000" w:rsidRDefault="00000000" w:rsidRPr="00000000" w14:paraId="000000C1">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rPr>
          <w:color w:val="0d0d0d"/>
          <w:sz w:val="20"/>
          <w:szCs w:val="20"/>
        </w:rPr>
      </w:pPr>
      <w:r w:rsidDel="00000000" w:rsidR="00000000" w:rsidRPr="00000000">
        <w:rPr>
          <w:color w:val="0d0d0d"/>
          <w:sz w:val="20"/>
          <w:szCs w:val="20"/>
          <w:rtl w:val="0"/>
        </w:rPr>
        <w:t xml:space="preserve">Suburban Coding:</w:t>
      </w:r>
    </w:p>
    <w:p w:rsidR="00000000" w:rsidDel="00000000" w:rsidP="00000000" w:rsidRDefault="00000000" w:rsidRPr="00000000" w14:paraId="000000C2">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Codes could dictate aesthetic goals as much as land-use goals</w:t>
      </w:r>
    </w:p>
    <w:p w:rsidR="00000000" w:rsidDel="00000000" w:rsidP="00000000" w:rsidRDefault="00000000" w:rsidRPr="00000000" w14:paraId="000000C3">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All developable land was used and houses are separated from commercial uses: sprawl</w:t>
      </w:r>
    </w:p>
    <w:p w:rsidR="00000000" w:rsidDel="00000000" w:rsidP="00000000" w:rsidRDefault="00000000" w:rsidRPr="00000000" w14:paraId="000000C4">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Based off of technical codes from the English Public Health Act of 1875 that tried to mitigate spread of disease through overcrowding, lack of air and light, and mismanagement of waste</w:t>
      </w:r>
    </w:p>
    <w:p w:rsidR="00000000" w:rsidDel="00000000" w:rsidP="00000000" w:rsidRDefault="00000000" w:rsidRPr="00000000" w14:paraId="000000C5">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Results led to endlessly repetitive structures that did not follow to a larger plan: sprawl </w:t>
      </w:r>
    </w:p>
    <w:p w:rsidR="00000000" w:rsidDel="00000000" w:rsidP="00000000" w:rsidRDefault="00000000" w:rsidRPr="00000000" w14:paraId="000000C6">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"The truth is that we have neglected the amenities of life. We have forgotten that endless rows of brick boxes, looking out upon dreary streets and squalid backyards, are not really homes for people, and can never become such, however complete the drainage system, however pure the water supply… As important as all these provisions for man's material needs and sanitary existence are, they do not suffice. " -Raymond Unwin, British architect</w:t>
      </w:r>
    </w:p>
    <w:p w:rsidR="00000000" w:rsidDel="00000000" w:rsidP="00000000" w:rsidRDefault="00000000" w:rsidRPr="00000000" w14:paraId="000000C7">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New American suburbs in the late 19th century wanted specific aesthetic codes: “Detached houses set back from a sidewalk, expansive lawns, curvilinear tree-shaded streets, and service from a back alley were all deliberately designed as a means of achieving a sense of isolated cohesion, a community in nature.”</w:t>
      </w:r>
    </w:p>
    <w:p w:rsidR="00000000" w:rsidDel="00000000" w:rsidP="00000000" w:rsidRDefault="00000000" w:rsidRPr="00000000" w14:paraId="000000C8">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The suburb represents a delicate relationship between private and public</w:t>
      </w:r>
    </w:p>
    <w:p w:rsidR="00000000" w:rsidDel="00000000" w:rsidP="00000000" w:rsidRDefault="00000000" w:rsidRPr="00000000" w14:paraId="000000C9">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People’s private homes and lives vs. a public community structure </w:t>
      </w:r>
    </w:p>
    <w:p w:rsidR="00000000" w:rsidDel="00000000" w:rsidP="00000000" w:rsidRDefault="00000000" w:rsidRPr="00000000" w14:paraId="000000CA">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Olmstead was the creator of many common codes today</w:t>
      </w:r>
    </w:p>
    <w:p w:rsidR="00000000" w:rsidDel="00000000" w:rsidP="00000000" w:rsidRDefault="00000000" w:rsidRPr="00000000" w14:paraId="000000CB">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Houses to be set 30' back from the street </w:t>
      </w:r>
    </w:p>
    <w:p w:rsidR="00000000" w:rsidDel="00000000" w:rsidP="00000000" w:rsidRDefault="00000000" w:rsidRPr="00000000" w14:paraId="000000CC">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A minimum number of trees be planted between the house and the street</w:t>
      </w:r>
    </w:p>
    <w:p w:rsidR="00000000" w:rsidDel="00000000" w:rsidP="00000000" w:rsidRDefault="00000000" w:rsidRPr="00000000" w14:paraId="000000CD">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By directing the space of the semipublic, Olmstead could then direct the intent of private space, this then dictated the design of the neighborhood</w:t>
      </w:r>
    </w:p>
    <w:p w:rsidR="00000000" w:rsidDel="00000000" w:rsidP="00000000" w:rsidRDefault="00000000" w:rsidRPr="00000000" w14:paraId="000000CE">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“Private architecture, he [Olmsted] realized, had a necessary and distinct public side which fostered the creation of a communal domestic setting.”</w:t>
      </w:r>
    </w:p>
    <w:p w:rsidR="00000000" w:rsidDel="00000000" w:rsidP="00000000" w:rsidRDefault="00000000" w:rsidRPr="00000000" w14:paraId="000000CF">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Stratification of specialization informed design process too</w:t>
      </w:r>
    </w:p>
    <w:p w:rsidR="00000000" w:rsidDel="00000000" w:rsidP="00000000" w:rsidRDefault="00000000" w:rsidRPr="00000000" w14:paraId="000000D0">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Developers, architects, and builders specializing in condos, malls, single-family homes, etc.</w:t>
      </w:r>
    </w:p>
    <w:p w:rsidR="00000000" w:rsidDel="00000000" w:rsidP="00000000" w:rsidRDefault="00000000" w:rsidRPr="00000000" w14:paraId="000000D1">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Banks gave loans to specific kinds of specialities over others (lower risk development)</w:t>
      </w:r>
    </w:p>
    <w:p w:rsidR="00000000" w:rsidDel="00000000" w:rsidP="00000000" w:rsidRDefault="00000000" w:rsidRPr="00000000" w14:paraId="000000D2">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“The financing of sprawl, in turn, has become as rigorously standardized as the forms it is promoting”</w:t>
      </w:r>
    </w:p>
    <w:p w:rsidR="00000000" w:rsidDel="00000000" w:rsidP="00000000" w:rsidRDefault="00000000" w:rsidRPr="00000000" w14:paraId="000000D3">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rPr>
          <w:color w:val="0d0d0d"/>
          <w:sz w:val="20"/>
          <w:szCs w:val="20"/>
        </w:rPr>
      </w:pPr>
      <w:r w:rsidDel="00000000" w:rsidR="00000000" w:rsidRPr="00000000">
        <w:rPr>
          <w:color w:val="0d0d0d"/>
          <w:sz w:val="20"/>
          <w:szCs w:val="20"/>
          <w:rtl w:val="0"/>
        </w:rPr>
        <w:t xml:space="preserve">The FHA:</w:t>
      </w:r>
    </w:p>
    <w:p w:rsidR="00000000" w:rsidDel="00000000" w:rsidP="00000000" w:rsidRDefault="00000000" w:rsidRPr="00000000" w14:paraId="000000D4">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The form of suburban development was also the result of federal policy translated into codes and standards </w:t>
      </w:r>
    </w:p>
    <w:p w:rsidR="00000000" w:rsidDel="00000000" w:rsidP="00000000" w:rsidRDefault="00000000" w:rsidRPr="00000000" w14:paraId="000000D5">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The Federal Housing Authority (FHA) creating standards for housing developments and federal insurance/mortgages</w:t>
      </w:r>
    </w:p>
    <w:p w:rsidR="00000000" w:rsidDel="00000000" w:rsidP="00000000" w:rsidRDefault="00000000" w:rsidRPr="00000000" w14:paraId="000000D6">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u w:val="single"/>
          <w:rtl w:val="0"/>
        </w:rPr>
        <w:t xml:space="preserve">This was the foundation of the post-WWII housing boom in the suburbs</w:t>
      </w:r>
      <w:r w:rsidDel="00000000" w:rsidR="00000000" w:rsidRPr="00000000">
        <w:rPr>
          <w:color w:val="0d0d0d"/>
          <w:sz w:val="20"/>
          <w:szCs w:val="20"/>
          <w:rtl w:val="0"/>
        </w:rPr>
        <w:t xml:space="preserve"> </w:t>
      </w:r>
    </w:p>
    <w:p w:rsidR="00000000" w:rsidDel="00000000" w:rsidP="00000000" w:rsidRDefault="00000000" w:rsidRPr="00000000" w14:paraId="000000D7">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Their standards encouraged wide streets, cuide-sacs, long blocks, and homogeneous residential developments: CAR-ORIENTED, SUBDIVISION DEVELOPMENT SPRAWL</w:t>
      </w:r>
    </w:p>
    <w:p w:rsidR="00000000" w:rsidDel="00000000" w:rsidP="00000000" w:rsidRDefault="00000000" w:rsidRPr="00000000" w14:paraId="000000D8">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Exacerbated white flight to segregated suburbs </w:t>
      </w:r>
    </w:p>
    <w:p w:rsidR="00000000" w:rsidDel="00000000" w:rsidP="00000000" w:rsidRDefault="00000000" w:rsidRPr="00000000" w14:paraId="000000D9">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Favored new single-family housing over multifamily housing</w:t>
      </w:r>
    </w:p>
    <w:p w:rsidR="00000000" w:rsidDel="00000000" w:rsidP="00000000" w:rsidRDefault="00000000" w:rsidRPr="00000000" w14:paraId="000000DA">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Provided favorable mortgage rates for new construction: it was often cheaper to build a new house than to rent and apartment or renovate existing houses</w:t>
      </w:r>
    </w:p>
    <w:p w:rsidR="00000000" w:rsidDel="00000000" w:rsidP="00000000" w:rsidRDefault="00000000" w:rsidRPr="00000000" w14:paraId="000000DB">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Appraised subdivisions for credit/worthiness: minorities and low-income residents were deemed a liability</w:t>
      </w:r>
    </w:p>
    <w:p w:rsidR="00000000" w:rsidDel="00000000" w:rsidP="00000000" w:rsidRDefault="00000000" w:rsidRPr="00000000" w14:paraId="000000DC">
      <w:pPr>
        <w:numPr>
          <w:ilvl w:val="1"/>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Restrictive covenants were condoned as a means of maintaining property values</w:t>
      </w:r>
    </w:p>
    <w:p w:rsidR="00000000" w:rsidDel="00000000" w:rsidP="00000000" w:rsidRDefault="00000000" w:rsidRPr="00000000" w14:paraId="000000DD">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b w:val="1"/>
          <w:color w:val="0d0d0d"/>
          <w:sz w:val="20"/>
          <w:szCs w:val="20"/>
        </w:rPr>
      </w:pPr>
      <w:r w:rsidDel="00000000" w:rsidR="00000000" w:rsidRPr="00000000">
        <w:rPr>
          <w:b w:val="1"/>
          <w:color w:val="0d0d0d"/>
          <w:sz w:val="20"/>
          <w:szCs w:val="20"/>
          <w:rtl w:val="0"/>
        </w:rPr>
        <w:t xml:space="preserve">The history of American suburbia cannot be separated from a long history of institutionalized racism</w:t>
      </w:r>
    </w:p>
    <w:p w:rsidR="00000000" w:rsidDel="00000000" w:rsidP="00000000" w:rsidRDefault="00000000" w:rsidRPr="00000000" w14:paraId="000000DE">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rPr>
          <w:color w:val="0d0d0d"/>
          <w:sz w:val="20"/>
          <w:szCs w:val="20"/>
        </w:rPr>
      </w:pPr>
      <w:r w:rsidDel="00000000" w:rsidR="00000000" w:rsidRPr="00000000">
        <w:rPr>
          <w:color w:val="0d0d0d"/>
          <w:sz w:val="20"/>
          <w:szCs w:val="20"/>
          <w:rtl w:val="0"/>
        </w:rPr>
        <w:t xml:space="preserve">The Street in Suburbia:</w:t>
      </w:r>
    </w:p>
    <w:p w:rsidR="00000000" w:rsidDel="00000000" w:rsidP="00000000" w:rsidRDefault="00000000" w:rsidRPr="00000000" w14:paraId="000000DF">
      <w:pPr>
        <w:numPr>
          <w:ilvl w:val="0"/>
          <w:numId w:val="19"/>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“The constant expansion of highways results in an environment intensely unfriendly to pedestrians, and ultimately still congested with automobiles.” </w:t>
      </w:r>
    </w:p>
    <w:p w:rsidR="00000000" w:rsidDel="00000000" w:rsidP="00000000" w:rsidRDefault="00000000" w:rsidRPr="00000000" w14:paraId="000000E0">
      <w:pPr>
        <w:numPr>
          <w:ilvl w:val="0"/>
          <w:numId w:val="19"/>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Common right-of-way designs that encourage the speeding automobile</w:t>
      </w:r>
    </w:p>
    <w:p w:rsidR="00000000" w:rsidDel="00000000" w:rsidP="00000000" w:rsidRDefault="00000000" w:rsidRPr="00000000" w14:paraId="000000E1">
      <w:pPr>
        <w:numPr>
          <w:ilvl w:val="1"/>
          <w:numId w:val="19"/>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1440" w:hanging="360"/>
        <w:rPr>
          <w:color w:val="0d0d0d"/>
          <w:sz w:val="20"/>
          <w:szCs w:val="20"/>
        </w:rPr>
      </w:pPr>
      <w:r w:rsidDel="00000000" w:rsidR="00000000" w:rsidRPr="00000000">
        <w:rPr>
          <w:color w:val="0d0d0d"/>
          <w:sz w:val="20"/>
          <w:szCs w:val="20"/>
          <w:rtl w:val="0"/>
        </w:rPr>
        <w:t xml:space="preserve">multiple wide lanes, turn lanes, no on-street parking, one-way couplets, large corner radii at intersections, on and off-ramps.</w:t>
      </w:r>
    </w:p>
    <w:p w:rsidR="00000000" w:rsidDel="00000000" w:rsidP="00000000" w:rsidRDefault="00000000" w:rsidRPr="00000000" w14:paraId="000000E2">
      <w:pPr>
        <w:numPr>
          <w:ilvl w:val="0"/>
          <w:numId w:val="19"/>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“Sufficiency” gave way to many poor design choices in codes that led to sprawl (cul-de-sacs, wide street widths, long blocks, etc.)</w:t>
      </w:r>
    </w:p>
    <w:p w:rsidR="00000000" w:rsidDel="00000000" w:rsidP="00000000" w:rsidRDefault="00000000" w:rsidRPr="00000000" w14:paraId="000000E3">
      <w:pPr>
        <w:numPr>
          <w:ilvl w:val="0"/>
          <w:numId w:val="19"/>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Parking standards emphasize abundant free spaces</w:t>
      </w:r>
    </w:p>
    <w:p w:rsidR="00000000" w:rsidDel="00000000" w:rsidP="00000000" w:rsidRDefault="00000000" w:rsidRPr="00000000" w14:paraId="000000E4">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rPr>
          <w:color w:val="0d0d0d"/>
          <w:sz w:val="20"/>
          <w:szCs w:val="20"/>
        </w:rPr>
      </w:pPr>
      <w:r w:rsidDel="00000000" w:rsidR="00000000" w:rsidRPr="00000000">
        <w:rPr>
          <w:color w:val="0d0d0d"/>
          <w:sz w:val="20"/>
          <w:szCs w:val="20"/>
          <w:rtl w:val="0"/>
        </w:rPr>
        <w:t xml:space="preserve">TLDR: </w:t>
      </w:r>
    </w:p>
    <w:p w:rsidR="00000000" w:rsidDel="00000000" w:rsidP="00000000" w:rsidRDefault="00000000" w:rsidRPr="00000000" w14:paraId="000000E5">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left="720" w:hanging="360"/>
        <w:rPr>
          <w:color w:val="0d0d0d"/>
          <w:sz w:val="20"/>
          <w:szCs w:val="20"/>
        </w:rPr>
      </w:pPr>
      <w:r w:rsidDel="00000000" w:rsidR="00000000" w:rsidRPr="00000000">
        <w:rPr>
          <w:color w:val="0d0d0d"/>
          <w:sz w:val="20"/>
          <w:szCs w:val="20"/>
          <w:rtl w:val="0"/>
        </w:rPr>
        <w:t xml:space="preserve">Codes and conventions play a central role in shaping the built environment of suburban areas, and reforming them is essential for creating more sustainable, livable communities.</w:t>
      </w:r>
    </w:p>
    <w:p w:rsidR="00000000" w:rsidDel="00000000" w:rsidP="00000000" w:rsidRDefault="00000000" w:rsidRPr="00000000" w14:paraId="000000E6">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color w:val="0d0d0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rPr>
          <w:b w:val="1"/>
          <w:color w:val="0d0d0d"/>
          <w:sz w:val="20"/>
          <w:szCs w:val="20"/>
        </w:rPr>
      </w:pPr>
      <w:r w:rsidDel="00000000" w:rsidR="00000000" w:rsidRPr="00000000">
        <w:rPr>
          <w:b w:val="1"/>
          <w:color w:val="0d0d0d"/>
          <w:sz w:val="20"/>
          <w:szCs w:val="20"/>
          <w:rtl w:val="0"/>
        </w:rPr>
        <w:t xml:space="preserve">Burdette, 2004: Form-Based Codes: A Cure </w:t>
      </w:r>
      <w:r w:rsidDel="00000000" w:rsidR="00000000" w:rsidRPr="00000000">
        <w:rPr>
          <w:b w:val="1"/>
          <w:color w:val="0d0d0d"/>
          <w:sz w:val="20"/>
          <w:szCs w:val="20"/>
          <w:rtl w:val="0"/>
        </w:rPr>
        <w:t xml:space="preserve">for the Cancer</w:t>
      </w:r>
      <w:r w:rsidDel="00000000" w:rsidR="00000000" w:rsidRPr="00000000">
        <w:rPr>
          <w:b w:val="1"/>
          <w:color w:val="0d0d0d"/>
          <w:sz w:val="20"/>
          <w:szCs w:val="20"/>
          <w:rtl w:val="0"/>
        </w:rPr>
        <w:t xml:space="preserve"> Called Euclidean Zoning?</w:t>
      </w:r>
    </w:p>
    <w:p w:rsidR="00000000" w:rsidDel="00000000" w:rsidP="00000000" w:rsidRDefault="00000000" w:rsidRPr="00000000" w14:paraId="000000E8">
      <w:pPr>
        <w:spacing w:line="276" w:lineRule="auto"/>
        <w:rPr>
          <w:sz w:val="20"/>
          <w:szCs w:val="20"/>
        </w:rPr>
      </w:pPr>
      <w:r w:rsidDel="00000000" w:rsidR="00000000" w:rsidRPr="00000000">
        <w:rPr>
          <w:sz w:val="20"/>
          <w:szCs w:val="20"/>
          <w:rtl w:val="0"/>
        </w:rPr>
        <w:t xml:space="preserve">History:</w:t>
      </w:r>
    </w:p>
    <w:p w:rsidR="00000000" w:rsidDel="00000000" w:rsidP="00000000" w:rsidRDefault="00000000" w:rsidRPr="00000000" w14:paraId="000000E9">
      <w:pPr>
        <w:numPr>
          <w:ilvl w:val="0"/>
          <w:numId w:val="21"/>
        </w:numPr>
        <w:spacing w:line="276" w:lineRule="auto"/>
        <w:ind w:left="720" w:hanging="360"/>
        <w:rPr>
          <w:sz w:val="20"/>
          <w:szCs w:val="20"/>
        </w:rPr>
      </w:pPr>
      <w:r w:rsidDel="00000000" w:rsidR="00000000" w:rsidRPr="00000000">
        <w:rPr>
          <w:sz w:val="20"/>
          <w:szCs w:val="20"/>
          <w:rtl w:val="0"/>
        </w:rPr>
        <w:t xml:space="preserve">“Rudimentary zoning ordinances originated in New York around 1916 as a means of separating the lower class fabric markets from the upscale retailers of 5th Avenue nearby, and to reduce density.”</w:t>
      </w:r>
    </w:p>
    <w:p w:rsidR="00000000" w:rsidDel="00000000" w:rsidP="00000000" w:rsidRDefault="00000000" w:rsidRPr="00000000" w14:paraId="000000EA">
      <w:pPr>
        <w:numPr>
          <w:ilvl w:val="1"/>
          <w:numId w:val="21"/>
        </w:numPr>
        <w:spacing w:line="276" w:lineRule="auto"/>
        <w:ind w:left="1440" w:hanging="360"/>
        <w:rPr>
          <w:sz w:val="20"/>
          <w:szCs w:val="20"/>
        </w:rPr>
      </w:pPr>
      <w:r w:rsidDel="00000000" w:rsidR="00000000" w:rsidRPr="00000000">
        <w:rPr>
          <w:sz w:val="20"/>
          <w:szCs w:val="20"/>
          <w:rtl w:val="0"/>
        </w:rPr>
        <w:t xml:space="preserve">Failed to do much beyond basic dimensional criterion to permit light and air, also “prevent the intrusion of improper uses into homogenous areas”</w:t>
      </w:r>
    </w:p>
    <w:p w:rsidR="00000000" w:rsidDel="00000000" w:rsidP="00000000" w:rsidRDefault="00000000" w:rsidRPr="00000000" w14:paraId="000000EB">
      <w:pPr>
        <w:numPr>
          <w:ilvl w:val="1"/>
          <w:numId w:val="21"/>
        </w:numPr>
        <w:spacing w:line="276" w:lineRule="auto"/>
        <w:ind w:left="1440" w:hanging="360"/>
        <w:rPr>
          <w:sz w:val="20"/>
          <w:szCs w:val="20"/>
        </w:rPr>
      </w:pPr>
      <w:r w:rsidDel="00000000" w:rsidR="00000000" w:rsidRPr="00000000">
        <w:rPr>
          <w:sz w:val="20"/>
          <w:szCs w:val="20"/>
          <w:rtl w:val="0"/>
        </w:rPr>
        <w:t xml:space="preserve">Limited land speculation</w:t>
      </w:r>
    </w:p>
    <w:p w:rsidR="00000000" w:rsidDel="00000000" w:rsidP="00000000" w:rsidRDefault="00000000" w:rsidRPr="00000000" w14:paraId="000000EC">
      <w:pPr>
        <w:numPr>
          <w:ilvl w:val="0"/>
          <w:numId w:val="21"/>
        </w:numPr>
        <w:spacing w:line="276" w:lineRule="auto"/>
        <w:ind w:left="720" w:hanging="360"/>
        <w:rPr>
          <w:sz w:val="20"/>
          <w:szCs w:val="20"/>
        </w:rPr>
      </w:pPr>
      <w:r w:rsidDel="00000000" w:rsidR="00000000" w:rsidRPr="00000000">
        <w:rPr>
          <w:sz w:val="20"/>
          <w:szCs w:val="20"/>
          <w:rtl w:val="0"/>
        </w:rPr>
        <w:t xml:space="preserve">Industrialization: created the perception (and reality) of a dirty city, increasing dependency on cars in suburbs, car ownership went up</w:t>
      </w:r>
    </w:p>
    <w:p w:rsidR="00000000" w:rsidDel="00000000" w:rsidP="00000000" w:rsidRDefault="00000000" w:rsidRPr="00000000" w14:paraId="000000ED">
      <w:pPr>
        <w:numPr>
          <w:ilvl w:val="0"/>
          <w:numId w:val="21"/>
        </w:numPr>
        <w:spacing w:line="276" w:lineRule="auto"/>
        <w:ind w:left="720" w:hanging="360"/>
        <w:rPr>
          <w:sz w:val="20"/>
          <w:szCs w:val="20"/>
        </w:rPr>
      </w:pPr>
      <w:r w:rsidDel="00000000" w:rsidR="00000000" w:rsidRPr="00000000">
        <w:rPr>
          <w:sz w:val="20"/>
          <w:szCs w:val="20"/>
          <w:rtl w:val="0"/>
        </w:rPr>
        <w:t xml:space="preserve"> The Standard Enabling Acts (1920s): granted governments the broad authority to enact zoning ordinances to reduce population densities in cities for the purposes of health, safety, and well being</w:t>
      </w:r>
    </w:p>
    <w:p w:rsidR="00000000" w:rsidDel="00000000" w:rsidP="00000000" w:rsidRDefault="00000000" w:rsidRPr="00000000" w14:paraId="000000EE">
      <w:pPr>
        <w:numPr>
          <w:ilvl w:val="0"/>
          <w:numId w:val="21"/>
        </w:numPr>
        <w:spacing w:line="276" w:lineRule="auto"/>
        <w:ind w:left="720" w:hanging="360"/>
        <w:rPr>
          <w:sz w:val="20"/>
          <w:szCs w:val="20"/>
        </w:rPr>
      </w:pPr>
      <w:r w:rsidDel="00000000" w:rsidR="00000000" w:rsidRPr="00000000">
        <w:rPr>
          <w:sz w:val="20"/>
          <w:szCs w:val="20"/>
          <w:rtl w:val="0"/>
        </w:rPr>
        <w:t xml:space="preserve">The Village of Euclid, Ohio v. Ambler Realty Co. (1926) supreme court case decided the STandard Enabling Act is constitutional </w:t>
      </w:r>
    </w:p>
    <w:p w:rsidR="00000000" w:rsidDel="00000000" w:rsidP="00000000" w:rsidRDefault="00000000" w:rsidRPr="00000000" w14:paraId="000000EF">
      <w:pPr>
        <w:numPr>
          <w:ilvl w:val="1"/>
          <w:numId w:val="21"/>
        </w:numPr>
        <w:spacing w:line="276" w:lineRule="auto"/>
        <w:ind w:left="1440" w:hanging="360"/>
        <w:rPr>
          <w:sz w:val="20"/>
          <w:szCs w:val="20"/>
        </w:rPr>
      </w:pPr>
      <w:r w:rsidDel="00000000" w:rsidR="00000000" w:rsidRPr="00000000">
        <w:rPr>
          <w:sz w:val="20"/>
          <w:szCs w:val="20"/>
          <w:rtl w:val="0"/>
        </w:rPr>
        <w:t xml:space="preserve">Elevated single-family home to a “pedestal” (looking at Euclid’s Zoning Pyramid) </w:t>
      </w:r>
    </w:p>
    <w:p w:rsidR="00000000" w:rsidDel="00000000" w:rsidP="00000000" w:rsidRDefault="00000000" w:rsidRPr="00000000" w14:paraId="000000F0">
      <w:pPr>
        <w:numPr>
          <w:ilvl w:val="1"/>
          <w:numId w:val="21"/>
        </w:numPr>
        <w:spacing w:line="276" w:lineRule="auto"/>
        <w:ind w:left="1440" w:hanging="360"/>
        <w:rPr>
          <w:sz w:val="20"/>
          <w:szCs w:val="20"/>
        </w:rPr>
      </w:pPr>
      <w:r w:rsidDel="00000000" w:rsidR="00000000" w:rsidRPr="00000000">
        <w:rPr>
          <w:sz w:val="20"/>
          <w:szCs w:val="20"/>
          <w:rtl w:val="0"/>
        </w:rPr>
        <w:t xml:space="preserve">Hence </w:t>
      </w:r>
      <w:r w:rsidDel="00000000" w:rsidR="00000000" w:rsidRPr="00000000">
        <w:rPr>
          <w:i w:val="1"/>
          <w:sz w:val="20"/>
          <w:szCs w:val="20"/>
          <w:rtl w:val="0"/>
        </w:rPr>
        <w:t xml:space="preserve">Euclidean Zoning</w:t>
      </w:r>
    </w:p>
    <w:p w:rsidR="00000000" w:rsidDel="00000000" w:rsidP="00000000" w:rsidRDefault="00000000" w:rsidRPr="00000000" w14:paraId="000000F1">
      <w:pPr>
        <w:numPr>
          <w:ilvl w:val="0"/>
          <w:numId w:val="21"/>
        </w:numPr>
        <w:spacing w:line="276" w:lineRule="auto"/>
        <w:ind w:left="720" w:hanging="360"/>
        <w:rPr>
          <w:sz w:val="20"/>
          <w:szCs w:val="20"/>
        </w:rPr>
      </w:pPr>
      <w:r w:rsidDel="00000000" w:rsidR="00000000" w:rsidRPr="00000000">
        <w:rPr>
          <w:sz w:val="20"/>
          <w:szCs w:val="20"/>
          <w:rtl w:val="0"/>
        </w:rPr>
        <w:t xml:space="preserve">Jane Jacobs and “The Death and Life of Great American Cities” (1961) made people question zoning outside of the legal world for the first time</w:t>
      </w:r>
    </w:p>
    <w:p w:rsidR="00000000" w:rsidDel="00000000" w:rsidP="00000000" w:rsidRDefault="00000000" w:rsidRPr="00000000" w14:paraId="000000F2">
      <w:pPr>
        <w:spacing w:line="276" w:lineRule="auto"/>
        <w:rPr>
          <w:sz w:val="20"/>
          <w:szCs w:val="20"/>
        </w:rPr>
      </w:pPr>
      <w:r w:rsidDel="00000000" w:rsidR="00000000" w:rsidRPr="00000000">
        <w:rPr>
          <w:rtl w:val="0"/>
        </w:rPr>
      </w:r>
    </w:p>
    <w:p w:rsidR="00000000" w:rsidDel="00000000" w:rsidP="00000000" w:rsidRDefault="00000000" w:rsidRPr="00000000" w14:paraId="000000F3">
      <w:pPr>
        <w:spacing w:line="276" w:lineRule="auto"/>
        <w:rPr>
          <w:i w:val="1"/>
          <w:sz w:val="20"/>
          <w:szCs w:val="20"/>
        </w:rPr>
      </w:pPr>
      <w:r w:rsidDel="00000000" w:rsidR="00000000" w:rsidRPr="00000000">
        <w:rPr>
          <w:sz w:val="20"/>
          <w:szCs w:val="20"/>
          <w:rtl w:val="0"/>
        </w:rPr>
        <w:t xml:space="preserve">Euclidean Zoning: </w:t>
      </w:r>
      <w:r w:rsidDel="00000000" w:rsidR="00000000" w:rsidRPr="00000000">
        <w:rPr>
          <w:i w:val="1"/>
          <w:sz w:val="20"/>
          <w:szCs w:val="20"/>
          <w:rtl w:val="0"/>
        </w:rPr>
        <w:t xml:space="preserve">“In short, Euclidean zoning prevents ‘good’ urban design.”</w:t>
      </w:r>
    </w:p>
    <w:p w:rsidR="00000000" w:rsidDel="00000000" w:rsidP="00000000" w:rsidRDefault="00000000" w:rsidRPr="00000000" w14:paraId="000000F4">
      <w:pPr>
        <w:spacing w:line="276" w:lineRule="auto"/>
        <w:jc w:val="center"/>
        <w:rPr>
          <w:b w:val="1"/>
          <w:sz w:val="20"/>
          <w:szCs w:val="20"/>
        </w:rPr>
      </w:pPr>
      <w:r w:rsidDel="00000000" w:rsidR="00000000" w:rsidRPr="00000000">
        <w:rPr>
          <w:b w:val="1"/>
          <w:sz w:val="20"/>
          <w:szCs w:val="20"/>
          <w:rtl w:val="0"/>
        </w:rPr>
        <w:t xml:space="preserve">Euclid’s Zoning Districts (Euclid’s Zoning Pyramid)</w:t>
      </w:r>
    </w:p>
    <w:tbl>
      <w:tblPr>
        <w:tblStyle w:val="Table1"/>
        <w:tblW w:w="38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3210"/>
        <w:tblGridChange w:id="0">
          <w:tblGrid>
            <w:gridCol w:w="630"/>
            <w:gridCol w:w="32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spacing w:line="276" w:lineRule="auto"/>
              <w:jc w:val="center"/>
              <w:rPr>
                <w:b w:val="1"/>
                <w:sz w:val="20"/>
                <w:szCs w:val="20"/>
              </w:rPr>
            </w:pPr>
            <w:r w:rsidDel="00000000" w:rsidR="00000000" w:rsidRPr="00000000">
              <w:rPr>
                <w:b w:val="1"/>
                <w:sz w:val="20"/>
                <w:szCs w:val="20"/>
                <w:rtl w:val="0"/>
              </w:rPr>
              <w:t xml:space="preserve">U-1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spacing w:line="276" w:lineRule="auto"/>
              <w:jc w:val="center"/>
              <w:rPr>
                <w:b w:val="1"/>
                <w:sz w:val="20"/>
                <w:szCs w:val="20"/>
              </w:rPr>
            </w:pPr>
            <w:r w:rsidDel="00000000" w:rsidR="00000000" w:rsidRPr="00000000">
              <w:rPr>
                <w:sz w:val="20"/>
                <w:szCs w:val="20"/>
                <w:rtl w:val="0"/>
              </w:rPr>
              <w:t xml:space="preserve">Single-family detached homes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line="276" w:lineRule="auto"/>
              <w:jc w:val="center"/>
              <w:rPr>
                <w:b w:val="1"/>
                <w:sz w:val="20"/>
                <w:szCs w:val="20"/>
              </w:rPr>
            </w:pPr>
            <w:r w:rsidDel="00000000" w:rsidR="00000000" w:rsidRPr="00000000">
              <w:rPr>
                <w:b w:val="1"/>
                <w:sz w:val="20"/>
                <w:szCs w:val="20"/>
                <w:rtl w:val="0"/>
              </w:rPr>
              <w:t xml:space="preserve">U-2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spacing w:line="276" w:lineRule="auto"/>
              <w:jc w:val="center"/>
              <w:rPr>
                <w:b w:val="1"/>
                <w:sz w:val="20"/>
                <w:szCs w:val="20"/>
              </w:rPr>
            </w:pPr>
            <w:r w:rsidDel="00000000" w:rsidR="00000000" w:rsidRPr="00000000">
              <w:rPr>
                <w:sz w:val="20"/>
                <w:szCs w:val="20"/>
                <w:rtl w:val="0"/>
              </w:rPr>
              <w:t xml:space="preserve">U-1 plus duplex units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spacing w:line="276" w:lineRule="auto"/>
              <w:jc w:val="center"/>
              <w:rPr>
                <w:b w:val="1"/>
                <w:sz w:val="20"/>
                <w:szCs w:val="20"/>
              </w:rPr>
            </w:pPr>
            <w:r w:rsidDel="00000000" w:rsidR="00000000" w:rsidRPr="00000000">
              <w:rPr>
                <w:b w:val="1"/>
                <w:sz w:val="20"/>
                <w:szCs w:val="20"/>
                <w:rtl w:val="0"/>
              </w:rPr>
              <w:t xml:space="preserve">U-3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spacing w:line="276" w:lineRule="auto"/>
              <w:jc w:val="center"/>
              <w:rPr>
                <w:b w:val="1"/>
                <w:sz w:val="20"/>
                <w:szCs w:val="20"/>
              </w:rPr>
            </w:pPr>
            <w:r w:rsidDel="00000000" w:rsidR="00000000" w:rsidRPr="00000000">
              <w:rPr>
                <w:sz w:val="20"/>
                <w:szCs w:val="20"/>
                <w:rtl w:val="0"/>
              </w:rPr>
              <w:t xml:space="preserve">U-2 plus apartments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spacing w:line="276" w:lineRule="auto"/>
              <w:jc w:val="center"/>
              <w:rPr>
                <w:b w:val="1"/>
                <w:sz w:val="20"/>
                <w:szCs w:val="20"/>
              </w:rPr>
            </w:pPr>
            <w:r w:rsidDel="00000000" w:rsidR="00000000" w:rsidRPr="00000000">
              <w:rPr>
                <w:b w:val="1"/>
                <w:sz w:val="20"/>
                <w:szCs w:val="20"/>
                <w:rtl w:val="0"/>
              </w:rPr>
              <w:t xml:space="preserve">U-4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spacing w:line="276" w:lineRule="auto"/>
              <w:jc w:val="center"/>
              <w:rPr>
                <w:b w:val="1"/>
                <w:sz w:val="20"/>
                <w:szCs w:val="20"/>
              </w:rPr>
            </w:pPr>
            <w:r w:rsidDel="00000000" w:rsidR="00000000" w:rsidRPr="00000000">
              <w:rPr>
                <w:sz w:val="20"/>
                <w:szCs w:val="20"/>
                <w:rtl w:val="0"/>
              </w:rPr>
              <w:t xml:space="preserve">U-3 plus office and commercial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spacing w:line="276" w:lineRule="auto"/>
              <w:jc w:val="center"/>
              <w:rPr>
                <w:b w:val="1"/>
                <w:sz w:val="20"/>
                <w:szCs w:val="20"/>
              </w:rPr>
            </w:pPr>
            <w:r w:rsidDel="00000000" w:rsidR="00000000" w:rsidRPr="00000000">
              <w:rPr>
                <w:b w:val="1"/>
                <w:sz w:val="20"/>
                <w:szCs w:val="20"/>
                <w:rtl w:val="0"/>
              </w:rPr>
              <w:t xml:space="preserve">U-5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spacing w:line="276" w:lineRule="auto"/>
              <w:jc w:val="center"/>
              <w:rPr>
                <w:b w:val="1"/>
                <w:sz w:val="20"/>
                <w:szCs w:val="20"/>
              </w:rPr>
            </w:pPr>
            <w:r w:rsidDel="00000000" w:rsidR="00000000" w:rsidRPr="00000000">
              <w:rPr>
                <w:sz w:val="20"/>
                <w:szCs w:val="20"/>
                <w:rtl w:val="0"/>
              </w:rPr>
              <w:t xml:space="preserve">U-4 plus warehouse and some manufacturing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spacing w:line="276" w:lineRule="auto"/>
              <w:jc w:val="center"/>
              <w:rPr>
                <w:b w:val="1"/>
                <w:sz w:val="20"/>
                <w:szCs w:val="20"/>
              </w:rPr>
            </w:pPr>
            <w:r w:rsidDel="00000000" w:rsidR="00000000" w:rsidRPr="00000000">
              <w:rPr>
                <w:b w:val="1"/>
                <w:sz w:val="20"/>
                <w:szCs w:val="20"/>
                <w:rtl w:val="0"/>
              </w:rPr>
              <w:t xml:space="preserve">U-6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spacing w:line="276" w:lineRule="auto"/>
              <w:jc w:val="center"/>
              <w:rPr>
                <w:b w:val="1"/>
                <w:sz w:val="20"/>
                <w:szCs w:val="20"/>
              </w:rPr>
            </w:pPr>
            <w:r w:rsidDel="00000000" w:rsidR="00000000" w:rsidRPr="00000000">
              <w:rPr>
                <w:sz w:val="20"/>
                <w:szCs w:val="20"/>
                <w:rtl w:val="0"/>
              </w:rPr>
              <w:t xml:space="preserve">U-5 plus all other industries</w:t>
            </w:r>
            <w:r w:rsidDel="00000000" w:rsidR="00000000" w:rsidRPr="00000000">
              <w:rPr>
                <w:rtl w:val="0"/>
              </w:rPr>
            </w:r>
          </w:p>
        </w:tc>
      </w:tr>
    </w:tbl>
    <w:p w:rsidR="00000000" w:rsidDel="00000000" w:rsidP="00000000" w:rsidRDefault="00000000" w:rsidRPr="00000000" w14:paraId="00000101">
      <w:pPr>
        <w:spacing w:line="276" w:lineRule="auto"/>
        <w:jc w:val="center"/>
        <w:rPr>
          <w:i w:val="1"/>
          <w:sz w:val="20"/>
          <w:szCs w:val="20"/>
        </w:rPr>
      </w:pPr>
      <w:r w:rsidDel="00000000" w:rsidR="00000000" w:rsidRPr="00000000">
        <w:rPr>
          <w:sz w:val="20"/>
          <w:szCs w:val="20"/>
          <w:rtl w:val="0"/>
        </w:rPr>
        <w:t xml:space="preserve">(Gitelmam, 1997)</w:t>
      </w:r>
      <w:r w:rsidDel="00000000" w:rsidR="00000000" w:rsidRPr="00000000">
        <w:rPr>
          <w:rtl w:val="0"/>
        </w:rPr>
      </w:r>
    </w:p>
    <w:p w:rsidR="00000000" w:rsidDel="00000000" w:rsidP="00000000" w:rsidRDefault="00000000" w:rsidRPr="00000000" w14:paraId="00000102">
      <w:pPr>
        <w:numPr>
          <w:ilvl w:val="0"/>
          <w:numId w:val="13"/>
        </w:numPr>
        <w:spacing w:line="276" w:lineRule="auto"/>
        <w:ind w:left="720" w:hanging="360"/>
        <w:rPr>
          <w:sz w:val="20"/>
          <w:szCs w:val="20"/>
        </w:rPr>
      </w:pPr>
      <w:r w:rsidDel="00000000" w:rsidR="00000000" w:rsidRPr="00000000">
        <w:rPr>
          <w:sz w:val="20"/>
          <w:szCs w:val="20"/>
          <w:rtl w:val="0"/>
        </w:rPr>
        <w:t xml:space="preserve">Makes it extremely difficult to mix uses</w:t>
      </w:r>
    </w:p>
    <w:p w:rsidR="00000000" w:rsidDel="00000000" w:rsidP="00000000" w:rsidRDefault="00000000" w:rsidRPr="00000000" w14:paraId="00000103">
      <w:pPr>
        <w:numPr>
          <w:ilvl w:val="1"/>
          <w:numId w:val="13"/>
        </w:numPr>
        <w:spacing w:line="276" w:lineRule="auto"/>
        <w:ind w:left="1440" w:hanging="360"/>
        <w:rPr>
          <w:sz w:val="20"/>
          <w:szCs w:val="20"/>
        </w:rPr>
      </w:pPr>
      <w:r w:rsidDel="00000000" w:rsidR="00000000" w:rsidRPr="00000000">
        <w:rPr>
          <w:sz w:val="20"/>
          <w:szCs w:val="20"/>
          <w:rtl w:val="0"/>
        </w:rPr>
        <w:t xml:space="preserve">Traditional development is almost impossible to create</w:t>
      </w:r>
    </w:p>
    <w:p w:rsidR="00000000" w:rsidDel="00000000" w:rsidP="00000000" w:rsidRDefault="00000000" w:rsidRPr="00000000" w14:paraId="00000104">
      <w:pPr>
        <w:numPr>
          <w:ilvl w:val="1"/>
          <w:numId w:val="13"/>
        </w:numPr>
        <w:spacing w:line="276" w:lineRule="auto"/>
        <w:ind w:left="1440" w:hanging="360"/>
        <w:rPr>
          <w:sz w:val="20"/>
          <w:szCs w:val="20"/>
        </w:rPr>
      </w:pPr>
      <w:r w:rsidDel="00000000" w:rsidR="00000000" w:rsidRPr="00000000">
        <w:rPr>
          <w:sz w:val="20"/>
          <w:szCs w:val="20"/>
          <w:rtl w:val="0"/>
        </w:rPr>
        <w:t xml:space="preserve">Severely reduces density</w:t>
      </w:r>
    </w:p>
    <w:p w:rsidR="00000000" w:rsidDel="00000000" w:rsidP="00000000" w:rsidRDefault="00000000" w:rsidRPr="00000000" w14:paraId="00000105">
      <w:pPr>
        <w:numPr>
          <w:ilvl w:val="1"/>
          <w:numId w:val="13"/>
        </w:numPr>
        <w:spacing w:line="276" w:lineRule="auto"/>
        <w:ind w:left="1440" w:hanging="360"/>
        <w:rPr>
          <w:sz w:val="20"/>
          <w:szCs w:val="20"/>
        </w:rPr>
      </w:pPr>
      <w:r w:rsidDel="00000000" w:rsidR="00000000" w:rsidRPr="00000000">
        <w:rPr>
          <w:sz w:val="20"/>
          <w:szCs w:val="20"/>
          <w:rtl w:val="0"/>
        </w:rPr>
        <w:t xml:space="preserve">Static in nature</w:t>
      </w:r>
    </w:p>
    <w:p w:rsidR="00000000" w:rsidDel="00000000" w:rsidP="00000000" w:rsidRDefault="00000000" w:rsidRPr="00000000" w14:paraId="00000106">
      <w:pPr>
        <w:numPr>
          <w:ilvl w:val="0"/>
          <w:numId w:val="13"/>
        </w:numPr>
        <w:spacing w:line="276" w:lineRule="auto"/>
        <w:ind w:left="720" w:hanging="360"/>
        <w:rPr>
          <w:sz w:val="20"/>
          <w:szCs w:val="20"/>
        </w:rPr>
      </w:pPr>
      <w:r w:rsidDel="00000000" w:rsidR="00000000" w:rsidRPr="00000000">
        <w:rPr>
          <w:sz w:val="20"/>
          <w:szCs w:val="20"/>
          <w:rtl w:val="0"/>
        </w:rPr>
        <w:t xml:space="preserve">Three main components: 1) information on how private property may be used; 2) a series of standards for planning and design of development; and 3) procedures for review and approval of projects.</w:t>
      </w:r>
    </w:p>
    <w:p w:rsidR="00000000" w:rsidDel="00000000" w:rsidP="00000000" w:rsidRDefault="00000000" w:rsidRPr="00000000" w14:paraId="00000107">
      <w:pPr>
        <w:numPr>
          <w:ilvl w:val="0"/>
          <w:numId w:val="13"/>
        </w:numPr>
        <w:spacing w:line="276" w:lineRule="auto"/>
        <w:ind w:left="720" w:hanging="360"/>
        <w:rPr>
          <w:sz w:val="20"/>
          <w:szCs w:val="20"/>
        </w:rPr>
      </w:pPr>
      <w:r w:rsidDel="00000000" w:rsidR="00000000" w:rsidRPr="00000000">
        <w:rPr>
          <w:sz w:val="20"/>
          <w:szCs w:val="20"/>
          <w:rtl w:val="0"/>
        </w:rPr>
        <w:t xml:space="preserve">“Many planners and critics of current development practices believe zoning is an outdated, static tool that prevents the creation of livable and aesthetically pleasing communities.”</w:t>
      </w:r>
    </w:p>
    <w:p w:rsidR="00000000" w:rsidDel="00000000" w:rsidP="00000000" w:rsidRDefault="00000000" w:rsidRPr="00000000" w14:paraId="00000108">
      <w:pPr>
        <w:numPr>
          <w:ilvl w:val="0"/>
          <w:numId w:val="13"/>
        </w:numPr>
        <w:spacing w:line="276" w:lineRule="auto"/>
        <w:ind w:left="720" w:hanging="360"/>
        <w:rPr>
          <w:sz w:val="20"/>
          <w:szCs w:val="20"/>
        </w:rPr>
      </w:pPr>
      <w:r w:rsidDel="00000000" w:rsidR="00000000" w:rsidRPr="00000000">
        <w:rPr>
          <w:sz w:val="20"/>
          <w:szCs w:val="20"/>
          <w:rtl w:val="0"/>
        </w:rPr>
        <w:t xml:space="preserve">Achievements:</w:t>
      </w:r>
    </w:p>
    <w:p w:rsidR="00000000" w:rsidDel="00000000" w:rsidP="00000000" w:rsidRDefault="00000000" w:rsidRPr="00000000" w14:paraId="00000109">
      <w:pPr>
        <w:numPr>
          <w:ilvl w:val="1"/>
          <w:numId w:val="13"/>
        </w:numPr>
        <w:spacing w:line="276" w:lineRule="auto"/>
        <w:ind w:left="1440" w:hanging="360"/>
        <w:rPr>
          <w:sz w:val="20"/>
          <w:szCs w:val="20"/>
        </w:rPr>
      </w:pPr>
      <w:r w:rsidDel="00000000" w:rsidR="00000000" w:rsidRPr="00000000">
        <w:rPr>
          <w:sz w:val="20"/>
          <w:szCs w:val="20"/>
          <w:rtl w:val="0"/>
        </w:rPr>
        <w:t xml:space="preserve">Achieves its original objectives (increasing light and air, and reducing density) for the most part, except for congestion</w:t>
      </w:r>
    </w:p>
    <w:p w:rsidR="00000000" w:rsidDel="00000000" w:rsidP="00000000" w:rsidRDefault="00000000" w:rsidRPr="00000000" w14:paraId="0000010A">
      <w:pPr>
        <w:numPr>
          <w:ilvl w:val="1"/>
          <w:numId w:val="13"/>
        </w:numPr>
        <w:spacing w:line="276" w:lineRule="auto"/>
        <w:ind w:left="1440" w:hanging="360"/>
        <w:rPr>
          <w:sz w:val="20"/>
          <w:szCs w:val="20"/>
        </w:rPr>
      </w:pPr>
      <w:r w:rsidDel="00000000" w:rsidR="00000000" w:rsidRPr="00000000">
        <w:rPr>
          <w:sz w:val="20"/>
          <w:szCs w:val="20"/>
          <w:rtl w:val="0"/>
        </w:rPr>
        <w:t xml:space="preserve"> Its structure allows for development predictability, certainty, and administrative accountability and objectivity</w:t>
      </w:r>
    </w:p>
    <w:p w:rsidR="00000000" w:rsidDel="00000000" w:rsidP="00000000" w:rsidRDefault="00000000" w:rsidRPr="00000000" w14:paraId="0000010B">
      <w:pPr>
        <w:numPr>
          <w:ilvl w:val="1"/>
          <w:numId w:val="13"/>
        </w:numPr>
        <w:spacing w:line="276" w:lineRule="auto"/>
        <w:ind w:left="1440" w:hanging="360"/>
        <w:rPr>
          <w:sz w:val="20"/>
          <w:szCs w:val="20"/>
        </w:rPr>
      </w:pPr>
      <w:r w:rsidDel="00000000" w:rsidR="00000000" w:rsidRPr="00000000">
        <w:rPr>
          <w:sz w:val="20"/>
          <w:szCs w:val="20"/>
          <w:rtl w:val="0"/>
        </w:rPr>
        <w:t xml:space="preserve">“Zoning protects both personal property investments and public rights. Zoning’s inflexible regulations pledge accountability. Zoning describes parameters for land development and future projects conform to these parameters. Zoning provides direct land use control at the most local of levels.”</w:t>
      </w:r>
    </w:p>
    <w:p w:rsidR="00000000" w:rsidDel="00000000" w:rsidP="00000000" w:rsidRDefault="00000000" w:rsidRPr="00000000" w14:paraId="0000010C">
      <w:pPr>
        <w:numPr>
          <w:ilvl w:val="0"/>
          <w:numId w:val="13"/>
        </w:numPr>
        <w:spacing w:line="276" w:lineRule="auto"/>
        <w:ind w:left="720" w:hanging="360"/>
        <w:rPr>
          <w:sz w:val="20"/>
          <w:szCs w:val="20"/>
        </w:rPr>
      </w:pPr>
      <w:r w:rsidDel="00000000" w:rsidR="00000000" w:rsidRPr="00000000">
        <w:rPr>
          <w:sz w:val="20"/>
          <w:szCs w:val="20"/>
          <w:rtl w:val="0"/>
        </w:rPr>
        <w:t xml:space="preserve">Failures:</w:t>
      </w:r>
    </w:p>
    <w:p w:rsidR="00000000" w:rsidDel="00000000" w:rsidP="00000000" w:rsidRDefault="00000000" w:rsidRPr="00000000" w14:paraId="0000010D">
      <w:pPr>
        <w:numPr>
          <w:ilvl w:val="1"/>
          <w:numId w:val="13"/>
        </w:numPr>
        <w:spacing w:line="276" w:lineRule="auto"/>
        <w:ind w:left="1440" w:hanging="360"/>
        <w:rPr>
          <w:sz w:val="20"/>
          <w:szCs w:val="20"/>
        </w:rPr>
      </w:pPr>
      <w:r w:rsidDel="00000000" w:rsidR="00000000" w:rsidRPr="00000000">
        <w:rPr>
          <w:sz w:val="20"/>
          <w:szCs w:val="20"/>
          <w:rtl w:val="0"/>
        </w:rPr>
        <w:t xml:space="preserve">Fosters sprawl, excludes certain populations, proves inflexible over great periods of time, thwarts the public’s general comprehension of basic ordinances, and impedes the creation of livable communities of mixed use. </w:t>
      </w:r>
    </w:p>
    <w:p w:rsidR="00000000" w:rsidDel="00000000" w:rsidP="00000000" w:rsidRDefault="00000000" w:rsidRPr="00000000" w14:paraId="0000010E">
      <w:pPr>
        <w:numPr>
          <w:ilvl w:val="1"/>
          <w:numId w:val="13"/>
        </w:numPr>
        <w:spacing w:line="276" w:lineRule="auto"/>
        <w:ind w:left="1440" w:hanging="360"/>
        <w:rPr>
          <w:sz w:val="20"/>
          <w:szCs w:val="20"/>
        </w:rPr>
      </w:pPr>
      <w:r w:rsidDel="00000000" w:rsidR="00000000" w:rsidRPr="00000000">
        <w:rPr>
          <w:sz w:val="20"/>
          <w:szCs w:val="20"/>
          <w:rtl w:val="0"/>
        </w:rPr>
        <w:t xml:space="preserve">“Euclidean zoning has been hard where it should be soft, and soft where it should be hard.” -Jane Jacobs (1961)</w:t>
      </w:r>
    </w:p>
    <w:p w:rsidR="00000000" w:rsidDel="00000000" w:rsidP="00000000" w:rsidRDefault="00000000" w:rsidRPr="00000000" w14:paraId="0000010F">
      <w:pPr>
        <w:numPr>
          <w:ilvl w:val="2"/>
          <w:numId w:val="13"/>
        </w:numPr>
        <w:spacing w:line="276" w:lineRule="auto"/>
        <w:ind w:left="2160" w:hanging="360"/>
        <w:rPr>
          <w:sz w:val="20"/>
          <w:szCs w:val="20"/>
        </w:rPr>
      </w:pPr>
      <w:r w:rsidDel="00000000" w:rsidR="00000000" w:rsidRPr="00000000">
        <w:rPr>
          <w:sz w:val="20"/>
          <w:szCs w:val="20"/>
          <w:rtl w:val="0"/>
        </w:rPr>
        <w:t xml:space="preserve">Also argues that it is often used as a method of social and economic exclusion</w:t>
      </w:r>
    </w:p>
    <w:p w:rsidR="00000000" w:rsidDel="00000000" w:rsidP="00000000" w:rsidRDefault="00000000" w:rsidRPr="00000000" w14:paraId="00000110">
      <w:pPr>
        <w:numPr>
          <w:ilvl w:val="1"/>
          <w:numId w:val="13"/>
        </w:numPr>
        <w:spacing w:line="276" w:lineRule="auto"/>
        <w:ind w:left="1440" w:hanging="360"/>
        <w:rPr>
          <w:sz w:val="20"/>
          <w:szCs w:val="20"/>
        </w:rPr>
      </w:pPr>
      <w:r w:rsidDel="00000000" w:rsidR="00000000" w:rsidRPr="00000000">
        <w:rPr>
          <w:sz w:val="20"/>
          <w:szCs w:val="20"/>
          <w:rtl w:val="0"/>
        </w:rPr>
        <w:t xml:space="preserve">Has not evolved with changes in society (specifically governmental polices, the rise of the automobile, and technological innovations)</w:t>
      </w:r>
    </w:p>
    <w:p w:rsidR="00000000" w:rsidDel="00000000" w:rsidP="00000000" w:rsidRDefault="00000000" w:rsidRPr="00000000" w14:paraId="00000111">
      <w:pPr>
        <w:spacing w:line="276" w:lineRule="auto"/>
        <w:rPr>
          <w:i w:val="1"/>
          <w:sz w:val="20"/>
          <w:szCs w:val="20"/>
        </w:rPr>
      </w:pPr>
      <w:r w:rsidDel="00000000" w:rsidR="00000000" w:rsidRPr="00000000">
        <w:rPr>
          <w:sz w:val="20"/>
          <w:szCs w:val="20"/>
          <w:rtl w:val="0"/>
        </w:rPr>
        <w:t xml:space="preserve">What Does Zoning Look Like?: </w:t>
      </w:r>
      <w:r w:rsidDel="00000000" w:rsidR="00000000" w:rsidRPr="00000000">
        <w:rPr>
          <w:i w:val="1"/>
          <w:sz w:val="20"/>
          <w:szCs w:val="20"/>
          <w:rtl w:val="0"/>
        </w:rPr>
        <w:t xml:space="preserve">Terms and Definitions</w:t>
      </w:r>
    </w:p>
    <w:p w:rsidR="00000000" w:rsidDel="00000000" w:rsidP="00000000" w:rsidRDefault="00000000" w:rsidRPr="00000000" w14:paraId="00000112">
      <w:pPr>
        <w:numPr>
          <w:ilvl w:val="0"/>
          <w:numId w:val="13"/>
        </w:numPr>
        <w:spacing w:line="276" w:lineRule="auto"/>
        <w:ind w:left="720" w:hanging="360"/>
        <w:rPr>
          <w:sz w:val="20"/>
          <w:szCs w:val="20"/>
        </w:rPr>
      </w:pPr>
      <w:r w:rsidDel="00000000" w:rsidR="00000000" w:rsidRPr="00000000">
        <w:rPr>
          <w:sz w:val="20"/>
          <w:szCs w:val="20"/>
          <w:rtl w:val="0"/>
        </w:rPr>
        <w:t xml:space="preserve">Generally, four basic categories comprise building and land use: agricultural, commercial (or business), industrial (or manufacturing), and residential</w:t>
      </w:r>
    </w:p>
    <w:p w:rsidR="00000000" w:rsidDel="00000000" w:rsidP="00000000" w:rsidRDefault="00000000" w:rsidRPr="00000000" w14:paraId="00000113">
      <w:pPr>
        <w:numPr>
          <w:ilvl w:val="1"/>
          <w:numId w:val="13"/>
        </w:numPr>
        <w:spacing w:line="276" w:lineRule="auto"/>
        <w:ind w:left="1440" w:hanging="360"/>
        <w:rPr>
          <w:sz w:val="20"/>
          <w:szCs w:val="20"/>
        </w:rPr>
      </w:pPr>
      <w:r w:rsidDel="00000000" w:rsidR="00000000" w:rsidRPr="00000000">
        <w:rPr>
          <w:sz w:val="20"/>
          <w:szCs w:val="20"/>
          <w:rtl w:val="0"/>
        </w:rPr>
        <w:t xml:space="preserve">Larger cities have subcategories</w:t>
      </w:r>
    </w:p>
    <w:p w:rsidR="00000000" w:rsidDel="00000000" w:rsidP="00000000" w:rsidRDefault="00000000" w:rsidRPr="00000000" w14:paraId="00000114">
      <w:pPr>
        <w:numPr>
          <w:ilvl w:val="0"/>
          <w:numId w:val="13"/>
        </w:numPr>
        <w:spacing w:line="276" w:lineRule="auto"/>
        <w:ind w:left="720" w:hanging="360"/>
        <w:rPr>
          <w:i w:val="1"/>
          <w:sz w:val="20"/>
          <w:szCs w:val="20"/>
        </w:rPr>
      </w:pPr>
      <w:r w:rsidDel="00000000" w:rsidR="00000000" w:rsidRPr="00000000">
        <w:rPr>
          <w:i w:val="1"/>
          <w:sz w:val="20"/>
          <w:szCs w:val="20"/>
          <w:rtl w:val="0"/>
        </w:rPr>
        <w:t xml:space="preserve">“Zoning treats land as a commodity rather than an ecosystem”</w:t>
      </w:r>
    </w:p>
    <w:p w:rsidR="00000000" w:rsidDel="00000000" w:rsidP="00000000" w:rsidRDefault="00000000" w:rsidRPr="00000000" w14:paraId="00000115">
      <w:pPr>
        <w:numPr>
          <w:ilvl w:val="0"/>
          <w:numId w:val="13"/>
        </w:numPr>
        <w:spacing w:line="276" w:lineRule="auto"/>
        <w:ind w:left="720" w:hanging="360"/>
        <w:rPr>
          <w:sz w:val="20"/>
          <w:szCs w:val="20"/>
        </w:rPr>
      </w:pPr>
      <w:r w:rsidDel="00000000" w:rsidR="00000000" w:rsidRPr="00000000">
        <w:rPr>
          <w:sz w:val="20"/>
          <w:szCs w:val="20"/>
          <w:rtl w:val="0"/>
        </w:rPr>
        <w:t xml:space="preserve">Zoning guides investment, also informs capital-based exclusion </w:t>
      </w:r>
    </w:p>
    <w:p w:rsidR="00000000" w:rsidDel="00000000" w:rsidP="00000000" w:rsidRDefault="00000000" w:rsidRPr="00000000" w14:paraId="00000116">
      <w:pPr>
        <w:numPr>
          <w:ilvl w:val="0"/>
          <w:numId w:val="13"/>
        </w:numPr>
        <w:spacing w:line="276" w:lineRule="auto"/>
        <w:ind w:left="720" w:hanging="360"/>
        <w:rPr>
          <w:sz w:val="20"/>
          <w:szCs w:val="20"/>
        </w:rPr>
      </w:pPr>
      <w:r w:rsidDel="00000000" w:rsidR="00000000" w:rsidRPr="00000000">
        <w:rPr>
          <w:sz w:val="20"/>
          <w:szCs w:val="20"/>
          <w:rtl w:val="0"/>
        </w:rPr>
        <w:t xml:space="preserve">Regulates building intensity: The amount of a particular use on a designated piece of land</w:t>
      </w:r>
    </w:p>
    <w:p w:rsidR="00000000" w:rsidDel="00000000" w:rsidP="00000000" w:rsidRDefault="00000000" w:rsidRPr="00000000" w14:paraId="00000117">
      <w:pPr>
        <w:numPr>
          <w:ilvl w:val="1"/>
          <w:numId w:val="13"/>
        </w:numPr>
        <w:spacing w:line="276" w:lineRule="auto"/>
        <w:ind w:left="1440" w:hanging="360"/>
        <w:rPr>
          <w:sz w:val="20"/>
          <w:szCs w:val="20"/>
        </w:rPr>
      </w:pPr>
      <w:r w:rsidDel="00000000" w:rsidR="00000000" w:rsidRPr="00000000">
        <w:rPr>
          <w:sz w:val="20"/>
          <w:szCs w:val="20"/>
          <w:rtl w:val="0"/>
        </w:rPr>
        <w:t xml:space="preserve">Example: Minimum lot sizes, limit on the number of dwellings per unit, etc.</w:t>
      </w:r>
    </w:p>
    <w:p w:rsidR="00000000" w:rsidDel="00000000" w:rsidP="00000000" w:rsidRDefault="00000000" w:rsidRPr="00000000" w14:paraId="00000118">
      <w:pPr>
        <w:numPr>
          <w:ilvl w:val="0"/>
          <w:numId w:val="13"/>
        </w:numPr>
        <w:spacing w:line="276" w:lineRule="auto"/>
        <w:ind w:left="720" w:hanging="360"/>
        <w:rPr>
          <w:sz w:val="20"/>
          <w:szCs w:val="20"/>
        </w:rPr>
      </w:pPr>
      <w:r w:rsidDel="00000000" w:rsidR="00000000" w:rsidRPr="00000000">
        <w:rPr>
          <w:sz w:val="20"/>
          <w:szCs w:val="20"/>
          <w:rtl w:val="0"/>
        </w:rPr>
        <w:t xml:space="preserve">Floor-area ratios (FAR): Regulates intensity for commercial and industrial zones, acts as a multiplier </w:t>
      </w:r>
    </w:p>
    <w:p w:rsidR="00000000" w:rsidDel="00000000" w:rsidP="00000000" w:rsidRDefault="00000000" w:rsidRPr="00000000" w14:paraId="00000119">
      <w:pPr>
        <w:numPr>
          <w:ilvl w:val="0"/>
          <w:numId w:val="13"/>
        </w:numPr>
        <w:spacing w:line="276" w:lineRule="auto"/>
        <w:ind w:left="720" w:hanging="360"/>
        <w:rPr>
          <w:sz w:val="20"/>
          <w:szCs w:val="20"/>
        </w:rPr>
      </w:pPr>
      <w:r w:rsidDel="00000000" w:rsidR="00000000" w:rsidRPr="00000000">
        <w:rPr>
          <w:sz w:val="20"/>
          <w:szCs w:val="20"/>
          <w:rtl w:val="0"/>
        </w:rPr>
        <w:t xml:space="preserve">Bulk: The actual volume of space or massing of a building</w:t>
      </w:r>
    </w:p>
    <w:p w:rsidR="00000000" w:rsidDel="00000000" w:rsidP="00000000" w:rsidRDefault="00000000" w:rsidRPr="00000000" w14:paraId="0000011A">
      <w:pPr>
        <w:numPr>
          <w:ilvl w:val="1"/>
          <w:numId w:val="13"/>
        </w:numPr>
        <w:spacing w:line="276" w:lineRule="auto"/>
        <w:ind w:left="1440" w:hanging="360"/>
        <w:rPr>
          <w:sz w:val="20"/>
          <w:szCs w:val="20"/>
        </w:rPr>
      </w:pPr>
      <w:r w:rsidDel="00000000" w:rsidR="00000000" w:rsidRPr="00000000">
        <w:rPr>
          <w:sz w:val="20"/>
          <w:szCs w:val="20"/>
          <w:rtl w:val="0"/>
        </w:rPr>
        <w:t xml:space="preserve">Building setback regulations (a distance from lot lines or streets) and maximum building coverage requirements, and height restrictions address bulk issues</w:t>
      </w:r>
    </w:p>
    <w:p w:rsidR="00000000" w:rsidDel="00000000" w:rsidP="00000000" w:rsidRDefault="00000000" w:rsidRPr="00000000" w14:paraId="0000011B">
      <w:pPr>
        <w:numPr>
          <w:ilvl w:val="0"/>
          <w:numId w:val="13"/>
        </w:numPr>
        <w:spacing w:line="276" w:lineRule="auto"/>
        <w:ind w:left="720" w:hanging="360"/>
        <w:rPr>
          <w:sz w:val="20"/>
          <w:szCs w:val="20"/>
        </w:rPr>
      </w:pPr>
      <w:r w:rsidDel="00000000" w:rsidR="00000000" w:rsidRPr="00000000">
        <w:rPr>
          <w:sz w:val="20"/>
          <w:szCs w:val="20"/>
          <w:rtl w:val="0"/>
        </w:rPr>
        <w:t xml:space="preserve">Leapfrog Development: Any type of development that has “skipped” over adjacent tracts of vacant land </w:t>
      </w:r>
    </w:p>
    <w:p w:rsidR="00000000" w:rsidDel="00000000" w:rsidP="00000000" w:rsidRDefault="00000000" w:rsidRPr="00000000" w14:paraId="0000011C">
      <w:pPr>
        <w:numPr>
          <w:ilvl w:val="1"/>
          <w:numId w:val="13"/>
        </w:numPr>
        <w:spacing w:line="276" w:lineRule="auto"/>
        <w:ind w:left="1440" w:hanging="360"/>
        <w:rPr>
          <w:sz w:val="20"/>
          <w:szCs w:val="20"/>
        </w:rPr>
      </w:pPr>
      <w:r w:rsidDel="00000000" w:rsidR="00000000" w:rsidRPr="00000000">
        <w:rPr>
          <w:sz w:val="20"/>
          <w:szCs w:val="20"/>
          <w:rtl w:val="0"/>
        </w:rPr>
        <w:t xml:space="preserve">“Widely dispersed, haphazard patchwork that consumes far more land than contiguous development.”</w:t>
      </w:r>
    </w:p>
    <w:p w:rsidR="00000000" w:rsidDel="00000000" w:rsidP="00000000" w:rsidRDefault="00000000" w:rsidRPr="00000000" w14:paraId="0000011D">
      <w:pPr>
        <w:numPr>
          <w:ilvl w:val="1"/>
          <w:numId w:val="13"/>
        </w:numPr>
        <w:spacing w:line="276" w:lineRule="auto"/>
        <w:ind w:left="1440" w:hanging="360"/>
        <w:rPr>
          <w:sz w:val="20"/>
          <w:szCs w:val="20"/>
        </w:rPr>
      </w:pPr>
      <w:r w:rsidDel="00000000" w:rsidR="00000000" w:rsidRPr="00000000">
        <w:rPr>
          <w:sz w:val="20"/>
          <w:szCs w:val="20"/>
          <w:rtl w:val="0"/>
        </w:rPr>
        <w:t xml:space="preserve"> The costs of extending services to noncontiguous communities often severely burdens municipalities</w:t>
      </w:r>
    </w:p>
    <w:p w:rsidR="00000000" w:rsidDel="00000000" w:rsidP="00000000" w:rsidRDefault="00000000" w:rsidRPr="00000000" w14:paraId="0000011E">
      <w:pPr>
        <w:numPr>
          <w:ilvl w:val="0"/>
          <w:numId w:val="13"/>
        </w:numPr>
        <w:spacing w:line="276" w:lineRule="auto"/>
        <w:ind w:left="720" w:hanging="360"/>
        <w:rPr>
          <w:sz w:val="20"/>
          <w:szCs w:val="20"/>
        </w:rPr>
      </w:pPr>
      <w:r w:rsidDel="00000000" w:rsidR="00000000" w:rsidRPr="00000000">
        <w:rPr>
          <w:sz w:val="20"/>
          <w:szCs w:val="20"/>
          <w:rtl w:val="0"/>
        </w:rPr>
        <w:t xml:space="preserve">Commercial Strip Development: Curb cuts along primary roads providing access to an array of commercial entities characterize commercial strip development.</w:t>
      </w:r>
    </w:p>
    <w:p w:rsidR="00000000" w:rsidDel="00000000" w:rsidP="00000000" w:rsidRDefault="00000000" w:rsidRPr="00000000" w14:paraId="0000011F">
      <w:pPr>
        <w:numPr>
          <w:ilvl w:val="1"/>
          <w:numId w:val="13"/>
        </w:numPr>
        <w:spacing w:line="276" w:lineRule="auto"/>
        <w:ind w:left="1440" w:hanging="360"/>
        <w:rPr>
          <w:sz w:val="20"/>
          <w:szCs w:val="20"/>
        </w:rPr>
      </w:pPr>
      <w:r w:rsidDel="00000000" w:rsidR="00000000" w:rsidRPr="00000000">
        <w:rPr>
          <w:sz w:val="20"/>
          <w:szCs w:val="20"/>
          <w:rtl w:val="0"/>
        </w:rPr>
        <w:t xml:space="preserve">Gas stations, shopping malls, fast food restaurants, and banks </w:t>
      </w:r>
    </w:p>
    <w:p w:rsidR="00000000" w:rsidDel="00000000" w:rsidP="00000000" w:rsidRDefault="00000000" w:rsidRPr="00000000" w14:paraId="00000120">
      <w:pPr>
        <w:numPr>
          <w:ilvl w:val="1"/>
          <w:numId w:val="13"/>
        </w:numPr>
        <w:spacing w:line="276" w:lineRule="auto"/>
        <w:ind w:left="1440" w:hanging="360"/>
        <w:rPr>
          <w:sz w:val="20"/>
          <w:szCs w:val="20"/>
        </w:rPr>
      </w:pPr>
      <w:r w:rsidDel="00000000" w:rsidR="00000000" w:rsidRPr="00000000">
        <w:rPr>
          <w:sz w:val="20"/>
          <w:szCs w:val="20"/>
          <w:rtl w:val="0"/>
        </w:rPr>
        <w:t xml:space="preserve">Landscaping is usually minimal at best, so as not to interfere with parking or signage, and sidewalks are scarce</w:t>
      </w:r>
    </w:p>
    <w:p w:rsidR="00000000" w:rsidDel="00000000" w:rsidP="00000000" w:rsidRDefault="00000000" w:rsidRPr="00000000" w14:paraId="00000121">
      <w:pPr>
        <w:numPr>
          <w:ilvl w:val="0"/>
          <w:numId w:val="13"/>
        </w:numPr>
        <w:spacing w:line="276" w:lineRule="auto"/>
        <w:ind w:left="720" w:hanging="360"/>
        <w:rPr>
          <w:sz w:val="20"/>
          <w:szCs w:val="20"/>
        </w:rPr>
      </w:pPr>
      <w:r w:rsidDel="00000000" w:rsidR="00000000" w:rsidRPr="00000000">
        <w:rPr>
          <w:sz w:val="20"/>
          <w:szCs w:val="20"/>
          <w:rtl w:val="0"/>
        </w:rPr>
        <w:t xml:space="preserve">Low Density: Lower numbers of buildings and less population per a given area</w:t>
      </w:r>
    </w:p>
    <w:p w:rsidR="00000000" w:rsidDel="00000000" w:rsidP="00000000" w:rsidRDefault="00000000" w:rsidRPr="00000000" w14:paraId="00000122">
      <w:pPr>
        <w:numPr>
          <w:ilvl w:val="1"/>
          <w:numId w:val="13"/>
        </w:numPr>
        <w:spacing w:line="276" w:lineRule="auto"/>
        <w:ind w:left="1440" w:hanging="360"/>
        <w:rPr>
          <w:sz w:val="20"/>
          <w:szCs w:val="20"/>
        </w:rPr>
      </w:pPr>
      <w:r w:rsidDel="00000000" w:rsidR="00000000" w:rsidRPr="00000000">
        <w:rPr>
          <w:sz w:val="20"/>
          <w:szCs w:val="20"/>
          <w:rtl w:val="0"/>
        </w:rPr>
        <w:t xml:space="preserve">Buildings are often separated by large expanses of roadways and parking</w:t>
      </w:r>
    </w:p>
    <w:p w:rsidR="00000000" w:rsidDel="00000000" w:rsidP="00000000" w:rsidRDefault="00000000" w:rsidRPr="00000000" w14:paraId="00000123">
      <w:pPr>
        <w:numPr>
          <w:ilvl w:val="0"/>
          <w:numId w:val="13"/>
        </w:numPr>
        <w:spacing w:line="276" w:lineRule="auto"/>
        <w:ind w:left="720" w:hanging="360"/>
        <w:rPr>
          <w:sz w:val="20"/>
          <w:szCs w:val="20"/>
        </w:rPr>
      </w:pPr>
      <w:r w:rsidDel="00000000" w:rsidR="00000000" w:rsidRPr="00000000">
        <w:rPr>
          <w:sz w:val="20"/>
          <w:szCs w:val="20"/>
          <w:rtl w:val="0"/>
        </w:rPr>
        <w:t xml:space="preserve">Single-Use Development: Housing consists primarily of single-family homes on individual lots, usually situated great distances from other types of uses </w:t>
      </w:r>
    </w:p>
    <w:p w:rsidR="00000000" w:rsidDel="00000000" w:rsidP="00000000" w:rsidRDefault="00000000" w:rsidRPr="00000000" w14:paraId="00000124">
      <w:pPr>
        <w:numPr>
          <w:ilvl w:val="1"/>
          <w:numId w:val="13"/>
        </w:numPr>
        <w:spacing w:line="276" w:lineRule="auto"/>
        <w:ind w:left="1440" w:hanging="360"/>
        <w:rPr>
          <w:sz w:val="20"/>
          <w:szCs w:val="20"/>
        </w:rPr>
      </w:pPr>
      <w:r w:rsidDel="00000000" w:rsidR="00000000" w:rsidRPr="00000000">
        <w:rPr>
          <w:sz w:val="20"/>
          <w:szCs w:val="20"/>
          <w:rtl w:val="0"/>
        </w:rPr>
        <w:t xml:space="preserve">The mixing of uses, characteristic of urban core areas, is rarely found in suburban development</w:t>
      </w:r>
    </w:p>
    <w:p w:rsidR="00000000" w:rsidDel="00000000" w:rsidP="00000000" w:rsidRDefault="00000000" w:rsidRPr="00000000" w14:paraId="00000125">
      <w:pPr>
        <w:numPr>
          <w:ilvl w:val="0"/>
          <w:numId w:val="13"/>
        </w:numPr>
        <w:spacing w:line="276" w:lineRule="auto"/>
        <w:ind w:left="720" w:hanging="360"/>
        <w:rPr>
          <w:sz w:val="20"/>
          <w:szCs w:val="20"/>
        </w:rPr>
      </w:pPr>
      <w:r w:rsidDel="00000000" w:rsidR="00000000" w:rsidRPr="00000000">
        <w:rPr>
          <w:sz w:val="20"/>
          <w:szCs w:val="20"/>
          <w:rtl w:val="0"/>
        </w:rPr>
        <w:t xml:space="preserve">Poor Accessibility: Dependency on the automobile because great distances often exist between common daily activities</w:t>
      </w:r>
    </w:p>
    <w:p w:rsidR="00000000" w:rsidDel="00000000" w:rsidP="00000000" w:rsidRDefault="00000000" w:rsidRPr="00000000" w14:paraId="00000126">
      <w:pPr>
        <w:numPr>
          <w:ilvl w:val="1"/>
          <w:numId w:val="13"/>
        </w:numPr>
        <w:spacing w:line="276" w:lineRule="auto"/>
        <w:ind w:left="1440" w:hanging="360"/>
        <w:rPr>
          <w:sz w:val="20"/>
          <w:szCs w:val="20"/>
        </w:rPr>
      </w:pPr>
      <w:r w:rsidDel="00000000" w:rsidR="00000000" w:rsidRPr="00000000">
        <w:rPr>
          <w:sz w:val="20"/>
          <w:szCs w:val="20"/>
          <w:rtl w:val="0"/>
        </w:rPr>
        <w:t xml:space="preserve">Large segments of the general population (children, teenagers, the poor, the elderly) do not have access to an automobile, rendering them isolated from the community</w:t>
      </w:r>
    </w:p>
    <w:p w:rsidR="00000000" w:rsidDel="00000000" w:rsidP="00000000" w:rsidRDefault="00000000" w:rsidRPr="00000000" w14:paraId="00000127">
      <w:pPr>
        <w:numPr>
          <w:ilvl w:val="1"/>
          <w:numId w:val="13"/>
        </w:numPr>
        <w:spacing w:line="276" w:lineRule="auto"/>
        <w:ind w:left="1440" w:hanging="360"/>
        <w:rPr>
          <w:sz w:val="20"/>
          <w:szCs w:val="20"/>
        </w:rPr>
      </w:pPr>
      <w:r w:rsidDel="00000000" w:rsidR="00000000" w:rsidRPr="00000000">
        <w:rPr>
          <w:sz w:val="20"/>
          <w:szCs w:val="20"/>
          <w:rtl w:val="0"/>
        </w:rPr>
        <w:t xml:space="preserve">Middle-class commuters spend a lot of time traveling</w:t>
      </w:r>
    </w:p>
    <w:p w:rsidR="00000000" w:rsidDel="00000000" w:rsidP="00000000" w:rsidRDefault="00000000" w:rsidRPr="00000000" w14:paraId="00000128">
      <w:pPr>
        <w:numPr>
          <w:ilvl w:val="2"/>
          <w:numId w:val="13"/>
        </w:numPr>
        <w:spacing w:line="276" w:lineRule="auto"/>
        <w:ind w:left="2160" w:hanging="360"/>
        <w:rPr>
          <w:sz w:val="20"/>
          <w:szCs w:val="20"/>
        </w:rPr>
      </w:pPr>
      <w:r w:rsidDel="00000000" w:rsidR="00000000" w:rsidRPr="00000000">
        <w:rPr>
          <w:sz w:val="20"/>
          <w:szCs w:val="20"/>
          <w:rtl w:val="0"/>
        </w:rPr>
        <w:t xml:space="preserve">“The average two-car suburban family makes ten car trips per day. A person living an hour’s drive from work spends the equivalent of 500 hours (12 work weeks) in a car per year just commuting.”</w:t>
      </w:r>
    </w:p>
    <w:p w:rsidR="00000000" w:rsidDel="00000000" w:rsidP="00000000" w:rsidRDefault="00000000" w:rsidRPr="00000000" w14:paraId="00000129">
      <w:pPr>
        <w:numPr>
          <w:ilvl w:val="1"/>
          <w:numId w:val="13"/>
        </w:numPr>
        <w:spacing w:line="276" w:lineRule="auto"/>
        <w:ind w:left="1440" w:hanging="360"/>
        <w:rPr>
          <w:sz w:val="20"/>
          <w:szCs w:val="20"/>
        </w:rPr>
      </w:pPr>
      <w:r w:rsidDel="00000000" w:rsidR="00000000" w:rsidRPr="00000000">
        <w:rPr>
          <w:sz w:val="20"/>
          <w:szCs w:val="20"/>
          <w:rtl w:val="0"/>
        </w:rPr>
        <w:t xml:space="preserve">Zoning continues to mandate the separation of the ‘naturally integrated human activities of dwelling, working, shopping, schooling, worshiping, and recreating.”</w:t>
      </w:r>
    </w:p>
    <w:p w:rsidR="00000000" w:rsidDel="00000000" w:rsidP="00000000" w:rsidRDefault="00000000" w:rsidRPr="00000000" w14:paraId="0000012A">
      <w:pPr>
        <w:numPr>
          <w:ilvl w:val="0"/>
          <w:numId w:val="13"/>
        </w:numPr>
        <w:spacing w:line="276" w:lineRule="auto"/>
        <w:ind w:left="720" w:hanging="360"/>
        <w:rPr>
          <w:sz w:val="20"/>
          <w:szCs w:val="20"/>
        </w:rPr>
      </w:pPr>
      <w:r w:rsidDel="00000000" w:rsidR="00000000" w:rsidRPr="00000000">
        <w:rPr>
          <w:sz w:val="20"/>
          <w:szCs w:val="20"/>
          <w:rtl w:val="0"/>
        </w:rPr>
        <w:t xml:space="preserve">Lack of a Functional Open Space:  a defining characteristic of sprawl</w:t>
      </w:r>
    </w:p>
    <w:p w:rsidR="00000000" w:rsidDel="00000000" w:rsidP="00000000" w:rsidRDefault="00000000" w:rsidRPr="00000000" w14:paraId="0000012B">
      <w:pPr>
        <w:numPr>
          <w:ilvl w:val="1"/>
          <w:numId w:val="13"/>
        </w:numPr>
        <w:spacing w:line="276" w:lineRule="auto"/>
        <w:ind w:left="1440" w:hanging="360"/>
        <w:rPr>
          <w:sz w:val="20"/>
          <w:szCs w:val="20"/>
        </w:rPr>
      </w:pPr>
      <w:r w:rsidDel="00000000" w:rsidR="00000000" w:rsidRPr="00000000">
        <w:rPr>
          <w:sz w:val="20"/>
          <w:szCs w:val="20"/>
          <w:rtl w:val="0"/>
        </w:rPr>
        <w:t xml:space="preserve">Shopping malls or parking lots are open spaces, but not functional</w:t>
      </w:r>
    </w:p>
    <w:p w:rsidR="00000000" w:rsidDel="00000000" w:rsidP="00000000" w:rsidRDefault="00000000" w:rsidRPr="00000000" w14:paraId="0000012C">
      <w:pPr>
        <w:numPr>
          <w:ilvl w:val="1"/>
          <w:numId w:val="13"/>
        </w:numPr>
        <w:spacing w:line="276" w:lineRule="auto"/>
        <w:ind w:left="1440" w:hanging="360"/>
        <w:rPr>
          <w:sz w:val="20"/>
          <w:szCs w:val="20"/>
        </w:rPr>
      </w:pPr>
      <w:r w:rsidDel="00000000" w:rsidR="00000000" w:rsidRPr="00000000">
        <w:rPr>
          <w:sz w:val="20"/>
          <w:szCs w:val="20"/>
          <w:rtl w:val="0"/>
        </w:rPr>
        <w:t xml:space="preserve">Under conventional zoning practices, at least one-third of all urban development is devoted to roads, parking lots, and other motor vehicle infrastructure, and residential roadways comprise 80% of the total national road miles while carrying only 15% of total vehicle miles</w:t>
      </w:r>
    </w:p>
    <w:p w:rsidR="00000000" w:rsidDel="00000000" w:rsidP="00000000" w:rsidRDefault="00000000" w:rsidRPr="00000000" w14:paraId="0000012D">
      <w:pPr>
        <w:numPr>
          <w:ilvl w:val="1"/>
          <w:numId w:val="13"/>
        </w:numPr>
        <w:spacing w:line="276" w:lineRule="auto"/>
        <w:ind w:left="1440" w:hanging="360"/>
        <w:rPr>
          <w:sz w:val="20"/>
          <w:szCs w:val="20"/>
        </w:rPr>
      </w:pPr>
      <w:r w:rsidDel="00000000" w:rsidR="00000000" w:rsidRPr="00000000">
        <w:rPr>
          <w:sz w:val="20"/>
          <w:szCs w:val="20"/>
          <w:rtl w:val="0"/>
        </w:rPr>
        <w:t xml:space="preserve">Zoning mandates residential street widths between forty and sixty feet: lead to higher car speeds, and lead to less safety</w:t>
      </w:r>
    </w:p>
    <w:p w:rsidR="00000000" w:rsidDel="00000000" w:rsidP="00000000" w:rsidRDefault="00000000" w:rsidRPr="00000000" w14:paraId="0000012E">
      <w:pPr>
        <w:numPr>
          <w:ilvl w:val="0"/>
          <w:numId w:val="13"/>
        </w:numPr>
        <w:spacing w:line="276" w:lineRule="auto"/>
        <w:ind w:left="720" w:hanging="360"/>
        <w:rPr>
          <w:sz w:val="20"/>
          <w:szCs w:val="20"/>
        </w:rPr>
      </w:pPr>
      <w:r w:rsidDel="00000000" w:rsidR="00000000" w:rsidRPr="00000000">
        <w:rPr>
          <w:sz w:val="20"/>
          <w:szCs w:val="20"/>
          <w:rtl w:val="0"/>
        </w:rPr>
        <w:t xml:space="preserve">Urban design characteristics to keep in mind:</w:t>
      </w:r>
    </w:p>
    <w:p w:rsidR="00000000" w:rsidDel="00000000" w:rsidP="00000000" w:rsidRDefault="00000000" w:rsidRPr="00000000" w14:paraId="0000012F">
      <w:pPr>
        <w:numPr>
          <w:ilvl w:val="1"/>
          <w:numId w:val="13"/>
        </w:numPr>
        <w:spacing w:line="276" w:lineRule="auto"/>
        <w:ind w:left="1440" w:hanging="360"/>
        <w:rPr>
          <w:sz w:val="20"/>
          <w:szCs w:val="20"/>
        </w:rPr>
      </w:pPr>
      <w:r w:rsidDel="00000000" w:rsidR="00000000" w:rsidRPr="00000000">
        <w:rPr>
          <w:sz w:val="20"/>
          <w:szCs w:val="20"/>
          <w:rtl w:val="0"/>
        </w:rPr>
        <w:t xml:space="preserve">Density</w:t>
      </w:r>
    </w:p>
    <w:p w:rsidR="00000000" w:rsidDel="00000000" w:rsidP="00000000" w:rsidRDefault="00000000" w:rsidRPr="00000000" w14:paraId="00000130">
      <w:pPr>
        <w:numPr>
          <w:ilvl w:val="1"/>
          <w:numId w:val="13"/>
        </w:numPr>
        <w:spacing w:line="276" w:lineRule="auto"/>
        <w:ind w:left="1440" w:hanging="360"/>
        <w:rPr>
          <w:sz w:val="20"/>
          <w:szCs w:val="20"/>
        </w:rPr>
      </w:pPr>
      <w:r w:rsidDel="00000000" w:rsidR="00000000" w:rsidRPr="00000000">
        <w:rPr>
          <w:sz w:val="20"/>
          <w:szCs w:val="20"/>
          <w:rtl w:val="0"/>
        </w:rPr>
        <w:t xml:space="preserve">Mixed-Use and Vitality </w:t>
      </w:r>
    </w:p>
    <w:p w:rsidR="00000000" w:rsidDel="00000000" w:rsidP="00000000" w:rsidRDefault="00000000" w:rsidRPr="00000000" w14:paraId="00000131">
      <w:pPr>
        <w:numPr>
          <w:ilvl w:val="1"/>
          <w:numId w:val="13"/>
        </w:numPr>
        <w:spacing w:line="276" w:lineRule="auto"/>
        <w:ind w:left="1440" w:hanging="360"/>
        <w:rPr>
          <w:sz w:val="20"/>
          <w:szCs w:val="20"/>
        </w:rPr>
      </w:pPr>
      <w:r w:rsidDel="00000000" w:rsidR="00000000" w:rsidRPr="00000000">
        <w:rPr>
          <w:sz w:val="20"/>
          <w:szCs w:val="20"/>
          <w:rtl w:val="0"/>
        </w:rPr>
        <w:t xml:space="preserve">Streets and Sidewalks </w:t>
      </w:r>
    </w:p>
    <w:p w:rsidR="00000000" w:rsidDel="00000000" w:rsidP="00000000" w:rsidRDefault="00000000" w:rsidRPr="00000000" w14:paraId="00000132">
      <w:pPr>
        <w:numPr>
          <w:ilvl w:val="1"/>
          <w:numId w:val="13"/>
        </w:numPr>
        <w:spacing w:line="276" w:lineRule="auto"/>
        <w:ind w:left="1440" w:hanging="360"/>
        <w:rPr>
          <w:sz w:val="20"/>
          <w:szCs w:val="20"/>
        </w:rPr>
      </w:pPr>
      <w:r w:rsidDel="00000000" w:rsidR="00000000" w:rsidRPr="00000000">
        <w:rPr>
          <w:sz w:val="20"/>
          <w:szCs w:val="20"/>
          <w:rtl w:val="0"/>
        </w:rPr>
        <w:t xml:space="preserve">Buildings</w:t>
      </w:r>
    </w:p>
    <w:p w:rsidR="00000000" w:rsidDel="00000000" w:rsidP="00000000" w:rsidRDefault="00000000" w:rsidRPr="00000000" w14:paraId="00000133">
      <w:pPr>
        <w:numPr>
          <w:ilvl w:val="1"/>
          <w:numId w:val="13"/>
        </w:numPr>
        <w:spacing w:line="276" w:lineRule="auto"/>
        <w:ind w:left="1440" w:hanging="360"/>
        <w:rPr>
          <w:sz w:val="20"/>
          <w:szCs w:val="20"/>
        </w:rPr>
      </w:pPr>
      <w:r w:rsidDel="00000000" w:rsidR="00000000" w:rsidRPr="00000000">
        <w:rPr>
          <w:sz w:val="20"/>
          <w:szCs w:val="20"/>
          <w:rtl w:val="0"/>
        </w:rPr>
        <w:t xml:space="preserve">Sense of Place/Community</w:t>
      </w:r>
    </w:p>
    <w:p w:rsidR="00000000" w:rsidDel="00000000" w:rsidP="00000000" w:rsidRDefault="00000000" w:rsidRPr="00000000" w14:paraId="00000134">
      <w:pPr>
        <w:numPr>
          <w:ilvl w:val="1"/>
          <w:numId w:val="13"/>
        </w:numPr>
        <w:spacing w:line="276" w:lineRule="auto"/>
        <w:ind w:left="1440" w:hanging="360"/>
        <w:rPr>
          <w:sz w:val="20"/>
          <w:szCs w:val="20"/>
        </w:rPr>
      </w:pPr>
      <w:r w:rsidDel="00000000" w:rsidR="00000000" w:rsidRPr="00000000">
        <w:rPr>
          <w:sz w:val="20"/>
          <w:szCs w:val="20"/>
          <w:rtl w:val="0"/>
        </w:rPr>
        <w:t xml:space="preserve">Fit</w:t>
      </w:r>
    </w:p>
    <w:p w:rsidR="00000000" w:rsidDel="00000000" w:rsidP="00000000" w:rsidRDefault="00000000" w:rsidRPr="00000000" w14:paraId="00000135">
      <w:pPr>
        <w:numPr>
          <w:ilvl w:val="1"/>
          <w:numId w:val="13"/>
        </w:numPr>
        <w:spacing w:line="276" w:lineRule="auto"/>
        <w:ind w:left="1440" w:hanging="360"/>
        <w:rPr>
          <w:sz w:val="20"/>
          <w:szCs w:val="20"/>
        </w:rPr>
      </w:pPr>
      <w:r w:rsidDel="00000000" w:rsidR="00000000" w:rsidRPr="00000000">
        <w:rPr>
          <w:sz w:val="20"/>
          <w:szCs w:val="20"/>
          <w:rtl w:val="0"/>
        </w:rPr>
        <w:t xml:space="preserve">Access and Mobility </w:t>
      </w:r>
    </w:p>
    <w:p w:rsidR="00000000" w:rsidDel="00000000" w:rsidP="00000000" w:rsidRDefault="00000000" w:rsidRPr="00000000" w14:paraId="00000136">
      <w:pPr>
        <w:numPr>
          <w:ilvl w:val="1"/>
          <w:numId w:val="13"/>
        </w:numPr>
        <w:spacing w:line="276" w:lineRule="auto"/>
        <w:ind w:left="1440" w:hanging="360"/>
        <w:rPr>
          <w:sz w:val="20"/>
          <w:szCs w:val="20"/>
        </w:rPr>
      </w:pPr>
      <w:r w:rsidDel="00000000" w:rsidR="00000000" w:rsidRPr="00000000">
        <w:rPr>
          <w:sz w:val="20"/>
          <w:szCs w:val="20"/>
          <w:rtl w:val="0"/>
        </w:rPr>
        <w:t xml:space="preserve">Control</w:t>
      </w:r>
    </w:p>
    <w:p w:rsidR="00000000" w:rsidDel="00000000" w:rsidP="00000000" w:rsidRDefault="00000000" w:rsidRPr="00000000" w14:paraId="00000137">
      <w:pPr>
        <w:numPr>
          <w:ilvl w:val="1"/>
          <w:numId w:val="13"/>
        </w:numPr>
        <w:spacing w:line="276" w:lineRule="auto"/>
        <w:ind w:left="1440" w:hanging="360"/>
        <w:rPr>
          <w:sz w:val="20"/>
          <w:szCs w:val="20"/>
        </w:rPr>
      </w:pPr>
      <w:r w:rsidDel="00000000" w:rsidR="00000000" w:rsidRPr="00000000">
        <w:rPr>
          <w:sz w:val="20"/>
          <w:szCs w:val="20"/>
          <w:rtl w:val="0"/>
        </w:rPr>
        <w:t xml:space="preserve">Equity</w:t>
      </w:r>
    </w:p>
    <w:p w:rsidR="00000000" w:rsidDel="00000000" w:rsidP="00000000" w:rsidRDefault="00000000" w:rsidRPr="00000000" w14:paraId="00000138">
      <w:pPr>
        <w:spacing w:line="276" w:lineRule="auto"/>
        <w:rPr>
          <w:sz w:val="20"/>
          <w:szCs w:val="20"/>
        </w:rPr>
      </w:pPr>
      <w:r w:rsidDel="00000000" w:rsidR="00000000" w:rsidRPr="00000000">
        <w:rPr>
          <w:sz w:val="20"/>
          <w:szCs w:val="20"/>
          <w:rtl w:val="0"/>
        </w:rPr>
        <w:t xml:space="preserve">Innovations to Disrupt Euclidean Zoning:</w:t>
      </w:r>
    </w:p>
    <w:p w:rsidR="00000000" w:rsidDel="00000000" w:rsidP="00000000" w:rsidRDefault="00000000" w:rsidRPr="00000000" w14:paraId="00000139">
      <w:pPr>
        <w:numPr>
          <w:ilvl w:val="0"/>
          <w:numId w:val="24"/>
        </w:numPr>
        <w:spacing w:line="276" w:lineRule="auto"/>
        <w:ind w:left="720" w:hanging="360"/>
        <w:rPr>
          <w:sz w:val="20"/>
          <w:szCs w:val="20"/>
        </w:rPr>
      </w:pPr>
      <w:r w:rsidDel="00000000" w:rsidR="00000000" w:rsidRPr="00000000">
        <w:rPr>
          <w:sz w:val="20"/>
          <w:szCs w:val="20"/>
          <w:rtl w:val="0"/>
        </w:rPr>
        <w:t xml:space="preserve">Establishing “form districts” </w:t>
      </w:r>
    </w:p>
    <w:p w:rsidR="00000000" w:rsidDel="00000000" w:rsidP="00000000" w:rsidRDefault="00000000" w:rsidRPr="00000000" w14:paraId="0000013A">
      <w:pPr>
        <w:numPr>
          <w:ilvl w:val="1"/>
          <w:numId w:val="24"/>
        </w:numPr>
        <w:spacing w:line="276" w:lineRule="auto"/>
        <w:ind w:left="1440" w:hanging="360"/>
        <w:rPr>
          <w:sz w:val="20"/>
          <w:szCs w:val="20"/>
        </w:rPr>
      </w:pPr>
      <w:r w:rsidDel="00000000" w:rsidR="00000000" w:rsidRPr="00000000">
        <w:rPr>
          <w:sz w:val="20"/>
          <w:szCs w:val="20"/>
          <w:rtl w:val="0"/>
        </w:rPr>
        <w:t xml:space="preserve">Form districts create new types of zones that function alongside current zones like “Residential” or “Commercial.”</w:t>
      </w:r>
    </w:p>
    <w:p w:rsidR="00000000" w:rsidDel="00000000" w:rsidP="00000000" w:rsidRDefault="00000000" w:rsidRPr="00000000" w14:paraId="0000013B">
      <w:pPr>
        <w:numPr>
          <w:ilvl w:val="0"/>
          <w:numId w:val="24"/>
        </w:numPr>
        <w:spacing w:line="276" w:lineRule="auto"/>
        <w:ind w:left="720" w:hanging="360"/>
        <w:rPr>
          <w:sz w:val="20"/>
          <w:szCs w:val="20"/>
        </w:rPr>
      </w:pPr>
      <w:r w:rsidDel="00000000" w:rsidR="00000000" w:rsidRPr="00000000">
        <w:rPr>
          <w:sz w:val="20"/>
          <w:szCs w:val="20"/>
          <w:rtl w:val="0"/>
        </w:rPr>
        <w:t xml:space="preserve"> Bonus/Incentive Zoning: entice developers to increase density provided they meet some pre-established criteria</w:t>
      </w:r>
    </w:p>
    <w:p w:rsidR="00000000" w:rsidDel="00000000" w:rsidP="00000000" w:rsidRDefault="00000000" w:rsidRPr="00000000" w14:paraId="0000013C">
      <w:pPr>
        <w:numPr>
          <w:ilvl w:val="1"/>
          <w:numId w:val="24"/>
        </w:numPr>
        <w:spacing w:line="276" w:lineRule="auto"/>
        <w:ind w:left="1440" w:hanging="360"/>
        <w:rPr>
          <w:sz w:val="20"/>
          <w:szCs w:val="20"/>
        </w:rPr>
      </w:pPr>
      <w:r w:rsidDel="00000000" w:rsidR="00000000" w:rsidRPr="00000000">
        <w:rPr>
          <w:sz w:val="20"/>
          <w:szCs w:val="20"/>
          <w:rtl w:val="0"/>
        </w:rPr>
        <w:t xml:space="preserve"> For example, an ordinance might permit only eight units per acre, but the allowable units may be pushed to 15 if a specified number are reserved for low and moderate income households.</w:t>
      </w:r>
    </w:p>
    <w:p w:rsidR="00000000" w:rsidDel="00000000" w:rsidP="00000000" w:rsidRDefault="00000000" w:rsidRPr="00000000" w14:paraId="0000013D">
      <w:pPr>
        <w:numPr>
          <w:ilvl w:val="0"/>
          <w:numId w:val="24"/>
        </w:numPr>
        <w:spacing w:line="276" w:lineRule="auto"/>
        <w:ind w:left="720" w:hanging="360"/>
        <w:rPr>
          <w:sz w:val="20"/>
          <w:szCs w:val="20"/>
        </w:rPr>
      </w:pPr>
      <w:r w:rsidDel="00000000" w:rsidR="00000000" w:rsidRPr="00000000">
        <w:rPr>
          <w:sz w:val="20"/>
          <w:szCs w:val="20"/>
          <w:rtl w:val="0"/>
        </w:rPr>
        <w:t xml:space="preserve">Inclusionary Zoning: ex. developers who elect to build more than a specified number of units must set aside a number of these units for affordable housing.</w:t>
      </w:r>
    </w:p>
    <w:p w:rsidR="00000000" w:rsidDel="00000000" w:rsidP="00000000" w:rsidRDefault="00000000" w:rsidRPr="00000000" w14:paraId="0000013E">
      <w:pPr>
        <w:numPr>
          <w:ilvl w:val="1"/>
          <w:numId w:val="24"/>
        </w:numPr>
        <w:spacing w:line="276" w:lineRule="auto"/>
        <w:ind w:left="1440" w:hanging="360"/>
        <w:rPr>
          <w:sz w:val="20"/>
          <w:szCs w:val="20"/>
        </w:rPr>
      </w:pPr>
      <w:r w:rsidDel="00000000" w:rsidR="00000000" w:rsidRPr="00000000">
        <w:rPr>
          <w:sz w:val="20"/>
          <w:szCs w:val="20"/>
          <w:rtl w:val="0"/>
        </w:rPr>
        <w:t xml:space="preserve">Differs from bonus/incentive zoning in that the inclusion of units for low- and moderate-income households is not discretionary</w:t>
      </w:r>
    </w:p>
    <w:p w:rsidR="00000000" w:rsidDel="00000000" w:rsidP="00000000" w:rsidRDefault="00000000" w:rsidRPr="00000000" w14:paraId="0000013F">
      <w:pPr>
        <w:numPr>
          <w:ilvl w:val="0"/>
          <w:numId w:val="24"/>
        </w:numPr>
        <w:spacing w:line="276" w:lineRule="auto"/>
        <w:ind w:left="720" w:hanging="360"/>
        <w:rPr>
          <w:sz w:val="20"/>
          <w:szCs w:val="20"/>
        </w:rPr>
      </w:pPr>
      <w:r w:rsidDel="00000000" w:rsidR="00000000" w:rsidRPr="00000000">
        <w:rPr>
          <w:sz w:val="20"/>
          <w:szCs w:val="20"/>
          <w:rtl w:val="0"/>
        </w:rPr>
        <w:t xml:space="preserve">Transfer of Development Rights (TDRs): allows municipalities to concentrate development where it is most suited, and restrict it from where it is not</w:t>
      </w:r>
    </w:p>
    <w:p w:rsidR="00000000" w:rsidDel="00000000" w:rsidP="00000000" w:rsidRDefault="00000000" w:rsidRPr="00000000" w14:paraId="00000140">
      <w:pPr>
        <w:numPr>
          <w:ilvl w:val="1"/>
          <w:numId w:val="24"/>
        </w:numPr>
        <w:spacing w:line="276" w:lineRule="auto"/>
        <w:ind w:left="1440" w:hanging="360"/>
        <w:rPr>
          <w:sz w:val="20"/>
          <w:szCs w:val="20"/>
        </w:rPr>
      </w:pPr>
      <w:r w:rsidDel="00000000" w:rsidR="00000000" w:rsidRPr="00000000">
        <w:rPr>
          <w:sz w:val="20"/>
          <w:szCs w:val="20"/>
          <w:rtl w:val="0"/>
        </w:rPr>
        <w:t xml:space="preserve">Allow the sale of the development rights on a particular site from one owner to another</w:t>
      </w:r>
    </w:p>
    <w:p w:rsidR="00000000" w:rsidDel="00000000" w:rsidP="00000000" w:rsidRDefault="00000000" w:rsidRPr="00000000" w14:paraId="00000141">
      <w:pPr>
        <w:numPr>
          <w:ilvl w:val="1"/>
          <w:numId w:val="24"/>
        </w:numPr>
        <w:spacing w:line="276" w:lineRule="auto"/>
        <w:ind w:left="1440" w:hanging="360"/>
        <w:rPr>
          <w:sz w:val="20"/>
          <w:szCs w:val="20"/>
        </w:rPr>
      </w:pPr>
      <w:r w:rsidDel="00000000" w:rsidR="00000000" w:rsidRPr="00000000">
        <w:rPr>
          <w:sz w:val="20"/>
          <w:szCs w:val="20"/>
          <w:rtl w:val="0"/>
        </w:rPr>
        <w:t xml:space="preserve">Used to maintain open space, to limit development in ecologically sensitive areas, and to preserve historic structures</w:t>
      </w:r>
    </w:p>
    <w:p w:rsidR="00000000" w:rsidDel="00000000" w:rsidP="00000000" w:rsidRDefault="00000000" w:rsidRPr="00000000" w14:paraId="00000142">
      <w:pPr>
        <w:numPr>
          <w:ilvl w:val="1"/>
          <w:numId w:val="24"/>
        </w:numPr>
        <w:spacing w:line="276" w:lineRule="auto"/>
        <w:ind w:left="1440" w:hanging="360"/>
        <w:rPr>
          <w:sz w:val="20"/>
          <w:szCs w:val="20"/>
        </w:rPr>
      </w:pPr>
      <w:r w:rsidDel="00000000" w:rsidR="00000000" w:rsidRPr="00000000">
        <w:rPr>
          <w:sz w:val="20"/>
          <w:szCs w:val="20"/>
          <w:rtl w:val="0"/>
        </w:rPr>
        <w:t xml:space="preserve">In theory, TDRs should be able to concentrate development in the most </w:t>
      </w:r>
      <w:r w:rsidDel="00000000" w:rsidR="00000000" w:rsidRPr="00000000">
        <w:rPr>
          <w:sz w:val="20"/>
          <w:szCs w:val="20"/>
          <w:rtl w:val="0"/>
        </w:rPr>
        <w:t xml:space="preserve">urban of areas</w:t>
      </w:r>
      <w:r w:rsidDel="00000000" w:rsidR="00000000" w:rsidRPr="00000000">
        <w:rPr>
          <w:sz w:val="20"/>
          <w:szCs w:val="20"/>
          <w:rtl w:val="0"/>
        </w:rPr>
        <w:t xml:space="preserve"> while protecting other areas from unwanted development.</w:t>
      </w:r>
    </w:p>
    <w:p w:rsidR="00000000" w:rsidDel="00000000" w:rsidP="00000000" w:rsidRDefault="00000000" w:rsidRPr="00000000" w14:paraId="00000143">
      <w:pPr>
        <w:numPr>
          <w:ilvl w:val="2"/>
          <w:numId w:val="24"/>
        </w:numPr>
        <w:spacing w:line="276" w:lineRule="auto"/>
        <w:ind w:left="2160" w:hanging="360"/>
        <w:rPr>
          <w:sz w:val="20"/>
          <w:szCs w:val="20"/>
        </w:rPr>
      </w:pPr>
      <w:r w:rsidDel="00000000" w:rsidR="00000000" w:rsidRPr="00000000">
        <w:rPr>
          <w:sz w:val="20"/>
          <w:szCs w:val="20"/>
          <w:rtl w:val="0"/>
        </w:rPr>
        <w:t xml:space="preserve">Not as successful as planners hoped: problems include finding areas to receive higher-density development, standardizing values for development rights, and creating a program simple enough for the general populace to comprehend</w:t>
      </w:r>
    </w:p>
    <w:p w:rsidR="00000000" w:rsidDel="00000000" w:rsidP="00000000" w:rsidRDefault="00000000" w:rsidRPr="00000000" w14:paraId="00000144">
      <w:pPr>
        <w:numPr>
          <w:ilvl w:val="0"/>
          <w:numId w:val="24"/>
        </w:numPr>
        <w:spacing w:line="276" w:lineRule="auto"/>
        <w:ind w:left="720" w:hanging="360"/>
        <w:rPr>
          <w:sz w:val="20"/>
          <w:szCs w:val="20"/>
        </w:rPr>
      </w:pPr>
      <w:r w:rsidDel="00000000" w:rsidR="00000000" w:rsidRPr="00000000">
        <w:rPr>
          <w:sz w:val="20"/>
          <w:szCs w:val="20"/>
          <w:rtl w:val="0"/>
        </w:rPr>
        <w:t xml:space="preserve">Planned Unit Developments (PUD): allows a property owner with a minimum amount of acres to sidestep conventional zoning ordinances and develop the property as a PUD</w:t>
      </w:r>
    </w:p>
    <w:p w:rsidR="00000000" w:rsidDel="00000000" w:rsidP="00000000" w:rsidRDefault="00000000" w:rsidRPr="00000000" w14:paraId="00000145">
      <w:pPr>
        <w:numPr>
          <w:ilvl w:val="1"/>
          <w:numId w:val="24"/>
        </w:numPr>
        <w:spacing w:line="276" w:lineRule="auto"/>
        <w:ind w:left="1440" w:hanging="360"/>
        <w:rPr>
          <w:sz w:val="20"/>
          <w:szCs w:val="20"/>
        </w:rPr>
      </w:pPr>
      <w:r w:rsidDel="00000000" w:rsidR="00000000" w:rsidRPr="00000000">
        <w:rPr>
          <w:sz w:val="20"/>
          <w:szCs w:val="20"/>
          <w:rtl w:val="0"/>
        </w:rPr>
        <w:t xml:space="preserve">Goal is to overcome the inflexibility associated with single-use districts</w:t>
      </w:r>
    </w:p>
    <w:p w:rsidR="00000000" w:rsidDel="00000000" w:rsidP="00000000" w:rsidRDefault="00000000" w:rsidRPr="00000000" w14:paraId="00000146">
      <w:pPr>
        <w:numPr>
          <w:ilvl w:val="1"/>
          <w:numId w:val="24"/>
        </w:numPr>
        <w:spacing w:line="276" w:lineRule="auto"/>
        <w:ind w:left="1440" w:hanging="360"/>
        <w:rPr>
          <w:sz w:val="20"/>
          <w:szCs w:val="20"/>
        </w:rPr>
      </w:pPr>
      <w:r w:rsidDel="00000000" w:rsidR="00000000" w:rsidRPr="00000000">
        <w:rPr>
          <w:sz w:val="20"/>
          <w:szCs w:val="20"/>
          <w:rtl w:val="0"/>
        </w:rPr>
        <w:t xml:space="preserve">Based on a unified master plan and evaluated as an entirety outside of traditional zoning regulations</w:t>
      </w:r>
    </w:p>
    <w:p w:rsidR="00000000" w:rsidDel="00000000" w:rsidP="00000000" w:rsidRDefault="00000000" w:rsidRPr="00000000" w14:paraId="00000147">
      <w:pPr>
        <w:numPr>
          <w:ilvl w:val="1"/>
          <w:numId w:val="24"/>
        </w:numPr>
        <w:spacing w:line="276" w:lineRule="auto"/>
        <w:ind w:left="1440" w:hanging="360"/>
        <w:rPr>
          <w:sz w:val="20"/>
          <w:szCs w:val="20"/>
        </w:rPr>
      </w:pPr>
      <w:r w:rsidDel="00000000" w:rsidR="00000000" w:rsidRPr="00000000">
        <w:rPr>
          <w:sz w:val="20"/>
          <w:szCs w:val="20"/>
          <w:rtl w:val="0"/>
        </w:rPr>
        <w:t xml:space="preserve">Exceed traditional density restrictions, provide for a mixing of commercial and residential uses, make available several different types of housing options, and provide community open space and facilities </w:t>
      </w:r>
    </w:p>
    <w:p w:rsidR="00000000" w:rsidDel="00000000" w:rsidP="00000000" w:rsidRDefault="00000000" w:rsidRPr="00000000" w14:paraId="00000148">
      <w:pPr>
        <w:numPr>
          <w:ilvl w:val="1"/>
          <w:numId w:val="24"/>
        </w:numPr>
        <w:spacing w:line="276" w:lineRule="auto"/>
        <w:ind w:left="1440" w:hanging="360"/>
        <w:rPr>
          <w:sz w:val="20"/>
          <w:szCs w:val="20"/>
        </w:rPr>
      </w:pPr>
      <w:r w:rsidDel="00000000" w:rsidR="00000000" w:rsidRPr="00000000">
        <w:rPr>
          <w:sz w:val="20"/>
          <w:szCs w:val="20"/>
          <w:rtl w:val="0"/>
        </w:rPr>
        <w:t xml:space="preserve">Extremely flexible and can be adapted to each specific community</w:t>
      </w:r>
    </w:p>
    <w:p w:rsidR="00000000" w:rsidDel="00000000" w:rsidP="00000000" w:rsidRDefault="00000000" w:rsidRPr="00000000" w14:paraId="00000149">
      <w:pPr>
        <w:numPr>
          <w:ilvl w:val="0"/>
          <w:numId w:val="24"/>
        </w:numPr>
        <w:spacing w:line="276" w:lineRule="auto"/>
        <w:ind w:left="720" w:hanging="360"/>
        <w:rPr>
          <w:sz w:val="20"/>
          <w:szCs w:val="20"/>
        </w:rPr>
      </w:pPr>
      <w:r w:rsidDel="00000000" w:rsidR="00000000" w:rsidRPr="00000000">
        <w:rPr>
          <w:sz w:val="20"/>
          <w:szCs w:val="20"/>
          <w:rtl w:val="0"/>
        </w:rPr>
        <w:t xml:space="preserve">Cluster Development: housing units are built at higher densities on smaller lots in a specific area of the site so that other areas on the site may be preserved as open space</w:t>
      </w:r>
    </w:p>
    <w:p w:rsidR="00000000" w:rsidDel="00000000" w:rsidP="00000000" w:rsidRDefault="00000000" w:rsidRPr="00000000" w14:paraId="0000014A">
      <w:pPr>
        <w:numPr>
          <w:ilvl w:val="0"/>
          <w:numId w:val="24"/>
        </w:numPr>
        <w:spacing w:line="276" w:lineRule="auto"/>
        <w:ind w:left="720" w:hanging="360"/>
        <w:rPr>
          <w:sz w:val="20"/>
          <w:szCs w:val="20"/>
        </w:rPr>
      </w:pPr>
      <w:r w:rsidDel="00000000" w:rsidR="00000000" w:rsidRPr="00000000">
        <w:rPr>
          <w:sz w:val="20"/>
          <w:szCs w:val="20"/>
          <w:rtl w:val="0"/>
        </w:rPr>
        <w:t xml:space="preserve">Performance Zoning: Instead of giving detailed specifications as to what can or cannot be developed, performance zoning is based upon the impact of the development</w:t>
      </w:r>
    </w:p>
    <w:p w:rsidR="00000000" w:rsidDel="00000000" w:rsidP="00000000" w:rsidRDefault="00000000" w:rsidRPr="00000000" w14:paraId="0000014B">
      <w:pPr>
        <w:spacing w:line="276" w:lineRule="auto"/>
        <w:rPr>
          <w:sz w:val="20"/>
          <w:szCs w:val="20"/>
        </w:rPr>
      </w:pPr>
      <w:r w:rsidDel="00000000" w:rsidR="00000000" w:rsidRPr="00000000">
        <w:rPr>
          <w:sz w:val="20"/>
          <w:szCs w:val="20"/>
          <w:rtl w:val="0"/>
        </w:rPr>
        <w:t xml:space="preserve">Form-Based Codes:</w:t>
      </w:r>
    </w:p>
    <w:p w:rsidR="00000000" w:rsidDel="00000000" w:rsidP="00000000" w:rsidRDefault="00000000" w:rsidRPr="00000000" w14:paraId="0000014C">
      <w:pPr>
        <w:numPr>
          <w:ilvl w:val="0"/>
          <w:numId w:val="24"/>
        </w:numPr>
        <w:spacing w:line="276" w:lineRule="auto"/>
        <w:ind w:left="720" w:hanging="360"/>
        <w:rPr>
          <w:sz w:val="20"/>
          <w:szCs w:val="20"/>
        </w:rPr>
      </w:pPr>
      <w:r w:rsidDel="00000000" w:rsidR="00000000" w:rsidRPr="00000000">
        <w:rPr>
          <w:sz w:val="20"/>
          <w:szCs w:val="20"/>
          <w:rtl w:val="0"/>
        </w:rPr>
        <w:t xml:space="preserve">“Advocates for compact, pedestrian-oriented development, a healthy mixing of uses, neighborhood interaction, and an integration between the buildings that shape the public realm.”</w:t>
      </w:r>
    </w:p>
    <w:p w:rsidR="00000000" w:rsidDel="00000000" w:rsidP="00000000" w:rsidRDefault="00000000" w:rsidRPr="00000000" w14:paraId="0000014D">
      <w:pPr>
        <w:numPr>
          <w:ilvl w:val="0"/>
          <w:numId w:val="24"/>
        </w:numPr>
        <w:spacing w:line="276" w:lineRule="auto"/>
        <w:ind w:left="720" w:hanging="360"/>
        <w:rPr>
          <w:sz w:val="20"/>
          <w:szCs w:val="20"/>
        </w:rPr>
      </w:pPr>
      <w:r w:rsidDel="00000000" w:rsidR="00000000" w:rsidRPr="00000000">
        <w:rPr>
          <w:sz w:val="20"/>
          <w:szCs w:val="20"/>
          <w:rtl w:val="0"/>
        </w:rPr>
        <w:t xml:space="preserve">Consider the codification of a physical plan based upon the form of buildings to be paramount. </w:t>
      </w:r>
    </w:p>
    <w:p w:rsidR="00000000" w:rsidDel="00000000" w:rsidP="00000000" w:rsidRDefault="00000000" w:rsidRPr="00000000" w14:paraId="0000014E">
      <w:pPr>
        <w:numPr>
          <w:ilvl w:val="0"/>
          <w:numId w:val="24"/>
        </w:numPr>
        <w:spacing w:line="276" w:lineRule="auto"/>
        <w:ind w:left="720" w:hanging="360"/>
        <w:rPr>
          <w:sz w:val="20"/>
          <w:szCs w:val="20"/>
        </w:rPr>
      </w:pPr>
      <w:r w:rsidDel="00000000" w:rsidR="00000000" w:rsidRPr="00000000">
        <w:rPr>
          <w:sz w:val="20"/>
          <w:szCs w:val="20"/>
          <w:rtl w:val="0"/>
        </w:rPr>
        <w:t xml:space="preserve">Allows the use of particular building types to evolve as dictated by demographic and socio-economic change, without requiring a massive regulatory overhaul</w:t>
      </w:r>
    </w:p>
    <w:p w:rsidR="00000000" w:rsidDel="00000000" w:rsidP="00000000" w:rsidRDefault="00000000" w:rsidRPr="00000000" w14:paraId="0000014F">
      <w:pPr>
        <w:numPr>
          <w:ilvl w:val="1"/>
          <w:numId w:val="24"/>
        </w:numPr>
        <w:spacing w:line="276" w:lineRule="auto"/>
        <w:ind w:left="1440" w:hanging="360"/>
        <w:rPr>
          <w:sz w:val="20"/>
          <w:szCs w:val="20"/>
        </w:rPr>
      </w:pPr>
      <w:r w:rsidDel="00000000" w:rsidR="00000000" w:rsidRPr="00000000">
        <w:rPr>
          <w:sz w:val="20"/>
          <w:szCs w:val="20"/>
          <w:rtl w:val="0"/>
        </w:rPr>
        <w:t xml:space="preserve">Fostering of pedestrian-friendly mixed-use developments, and a range of housing types</w:t>
      </w:r>
    </w:p>
    <w:p w:rsidR="00000000" w:rsidDel="00000000" w:rsidP="00000000" w:rsidRDefault="00000000" w:rsidRPr="00000000" w14:paraId="00000150">
      <w:pPr>
        <w:numPr>
          <w:ilvl w:val="0"/>
          <w:numId w:val="24"/>
        </w:numPr>
        <w:spacing w:line="276" w:lineRule="auto"/>
        <w:ind w:left="720" w:hanging="360"/>
        <w:rPr>
          <w:sz w:val="20"/>
          <w:szCs w:val="20"/>
        </w:rPr>
      </w:pPr>
      <w:r w:rsidDel="00000000" w:rsidR="00000000" w:rsidRPr="00000000">
        <w:rPr>
          <w:sz w:val="20"/>
          <w:szCs w:val="20"/>
          <w:rtl w:val="0"/>
        </w:rPr>
        <w:t xml:space="preserve">Coexist with Euclidean-based zones</w:t>
      </w:r>
    </w:p>
    <w:p w:rsidR="00000000" w:rsidDel="00000000" w:rsidP="00000000" w:rsidRDefault="00000000" w:rsidRPr="00000000" w14:paraId="00000151">
      <w:pPr>
        <w:numPr>
          <w:ilvl w:val="0"/>
          <w:numId w:val="24"/>
        </w:numPr>
        <w:spacing w:line="276" w:lineRule="auto"/>
        <w:ind w:left="720" w:hanging="360"/>
        <w:rPr>
          <w:sz w:val="20"/>
          <w:szCs w:val="20"/>
        </w:rPr>
      </w:pPr>
      <w:r w:rsidDel="00000000" w:rsidR="00000000" w:rsidRPr="00000000">
        <w:rPr>
          <w:sz w:val="20"/>
          <w:szCs w:val="20"/>
          <w:rtl w:val="0"/>
        </w:rPr>
        <w:t xml:space="preserve">Function as a “recipe for building entire, functioning neighborhoods that include all types of housing and the supporting commercial uses that bring life’s daily needs to the neighborhood”</w:t>
      </w:r>
    </w:p>
    <w:p w:rsidR="00000000" w:rsidDel="00000000" w:rsidP="00000000" w:rsidRDefault="00000000" w:rsidRPr="00000000" w14:paraId="00000152">
      <w:pPr>
        <w:numPr>
          <w:ilvl w:val="0"/>
          <w:numId w:val="24"/>
        </w:numPr>
        <w:spacing w:line="276" w:lineRule="auto"/>
        <w:ind w:left="720" w:hanging="360"/>
        <w:rPr>
          <w:sz w:val="20"/>
          <w:szCs w:val="20"/>
        </w:rPr>
      </w:pPr>
      <w:r w:rsidDel="00000000" w:rsidR="00000000" w:rsidRPr="00000000">
        <w:rPr>
          <w:sz w:val="20"/>
          <w:szCs w:val="20"/>
          <w:rtl w:val="0"/>
        </w:rPr>
        <w:t xml:space="preserve">Major Components: </w:t>
      </w:r>
    </w:p>
    <w:p w:rsidR="00000000" w:rsidDel="00000000" w:rsidP="00000000" w:rsidRDefault="00000000" w:rsidRPr="00000000" w14:paraId="00000153">
      <w:pPr>
        <w:numPr>
          <w:ilvl w:val="1"/>
          <w:numId w:val="24"/>
        </w:numPr>
        <w:spacing w:line="276" w:lineRule="auto"/>
        <w:ind w:left="1440" w:hanging="360"/>
        <w:rPr>
          <w:sz w:val="20"/>
          <w:szCs w:val="20"/>
        </w:rPr>
      </w:pPr>
      <w:r w:rsidDel="00000000" w:rsidR="00000000" w:rsidRPr="00000000">
        <w:rPr>
          <w:sz w:val="20"/>
          <w:szCs w:val="20"/>
          <w:rtl w:val="0"/>
        </w:rPr>
        <w:t xml:space="preserve">Regulating Plan: provides the coding key for the building envelope standards, and specific information for the character of each building site ALSO illustrates the relationship between sites and public spaces, and to the surrounding neighborhood </w:t>
      </w:r>
    </w:p>
    <w:p w:rsidR="00000000" w:rsidDel="00000000" w:rsidP="00000000" w:rsidRDefault="00000000" w:rsidRPr="00000000" w14:paraId="00000154">
      <w:pPr>
        <w:numPr>
          <w:ilvl w:val="1"/>
          <w:numId w:val="24"/>
        </w:numPr>
        <w:spacing w:line="276" w:lineRule="auto"/>
        <w:ind w:left="1440" w:hanging="360"/>
        <w:rPr>
          <w:sz w:val="20"/>
          <w:szCs w:val="20"/>
        </w:rPr>
      </w:pPr>
      <w:r w:rsidDel="00000000" w:rsidR="00000000" w:rsidRPr="00000000">
        <w:rPr>
          <w:sz w:val="20"/>
          <w:szCs w:val="20"/>
          <w:rtl w:val="0"/>
        </w:rPr>
        <w:t xml:space="preserve">Building Envelope Standards: guide basic parameters regulating building form</w:t>
      </w:r>
    </w:p>
    <w:p w:rsidR="00000000" w:rsidDel="00000000" w:rsidP="00000000" w:rsidRDefault="00000000" w:rsidRPr="00000000" w14:paraId="00000155">
      <w:pPr>
        <w:numPr>
          <w:ilvl w:val="1"/>
          <w:numId w:val="24"/>
        </w:numPr>
        <w:spacing w:line="276" w:lineRule="auto"/>
        <w:ind w:left="1440" w:hanging="360"/>
        <w:rPr>
          <w:sz w:val="20"/>
          <w:szCs w:val="20"/>
        </w:rPr>
      </w:pPr>
      <w:r w:rsidDel="00000000" w:rsidR="00000000" w:rsidRPr="00000000">
        <w:rPr>
          <w:sz w:val="20"/>
          <w:szCs w:val="20"/>
          <w:rtl w:val="0"/>
        </w:rPr>
        <w:t xml:space="preserve">Definitions:  allows for a full explanation of all vital design elements of the Form-Based Code</w:t>
      </w:r>
    </w:p>
    <w:p w:rsidR="00000000" w:rsidDel="00000000" w:rsidP="00000000" w:rsidRDefault="00000000" w:rsidRPr="00000000" w14:paraId="00000156">
      <w:pPr>
        <w:numPr>
          <w:ilvl w:val="1"/>
          <w:numId w:val="24"/>
        </w:numPr>
        <w:spacing w:line="276" w:lineRule="auto"/>
        <w:ind w:left="1440" w:hanging="360"/>
        <w:rPr>
          <w:sz w:val="20"/>
          <w:szCs w:val="20"/>
        </w:rPr>
      </w:pPr>
      <w:r w:rsidDel="00000000" w:rsidR="00000000" w:rsidRPr="00000000">
        <w:rPr>
          <w:sz w:val="20"/>
          <w:szCs w:val="20"/>
          <w:rtl w:val="0"/>
        </w:rPr>
        <w:t xml:space="preserve">The Optional Architectural Standard: relate primarily to aesthetics of a community, and are only included in a Form-Based Code at the discretion of the local stakeholders</w:t>
      </w:r>
    </w:p>
    <w:p w:rsidR="00000000" w:rsidDel="00000000" w:rsidP="00000000" w:rsidRDefault="00000000" w:rsidRPr="00000000" w14:paraId="00000157">
      <w:pPr>
        <w:numPr>
          <w:ilvl w:val="0"/>
          <w:numId w:val="24"/>
        </w:numPr>
        <w:spacing w:line="276" w:lineRule="auto"/>
        <w:ind w:left="720" w:hanging="360"/>
        <w:rPr>
          <w:sz w:val="20"/>
          <w:szCs w:val="20"/>
        </w:rPr>
      </w:pPr>
      <w:r w:rsidDel="00000000" w:rsidR="00000000" w:rsidRPr="00000000">
        <w:rPr>
          <w:sz w:val="20"/>
          <w:szCs w:val="20"/>
          <w:rtl w:val="0"/>
        </w:rPr>
        <w:t xml:space="preserve">People don’t want to abandon their entire regulatory framework, so form-based codes are an alternative way to govern without sacrificing the historical and familiar foundation for land use regulation</w:t>
      </w:r>
    </w:p>
    <w:p w:rsidR="00000000" w:rsidDel="00000000" w:rsidP="00000000" w:rsidRDefault="00000000" w:rsidRPr="00000000" w14:paraId="00000158">
      <w:pPr>
        <w:spacing w:line="276" w:lineRule="auto"/>
        <w:jc w:val="center"/>
        <w:rPr>
          <w:sz w:val="20"/>
          <w:szCs w:val="20"/>
        </w:rPr>
      </w:pPr>
      <w:r w:rsidDel="00000000" w:rsidR="00000000" w:rsidRPr="00000000">
        <w:rPr>
          <w:sz w:val="20"/>
          <w:szCs w:val="20"/>
        </w:rPr>
        <w:drawing>
          <wp:inline distB="114300" distT="114300" distL="114300" distR="114300">
            <wp:extent cx="3862388" cy="2555418"/>
            <wp:effectExtent b="0" l="0" r="0" t="0"/>
            <wp:docPr id="4"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862388" cy="255541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line="276" w:lineRule="auto"/>
        <w:jc w:val="center"/>
        <w:rPr>
          <w:sz w:val="20"/>
          <w:szCs w:val="20"/>
        </w:rPr>
      </w:pPr>
      <w:r w:rsidDel="00000000" w:rsidR="00000000" w:rsidRPr="00000000">
        <w:rPr>
          <w:sz w:val="20"/>
          <w:szCs w:val="20"/>
        </w:rPr>
        <w:drawing>
          <wp:inline distB="114300" distT="114300" distL="114300" distR="114300">
            <wp:extent cx="3851785" cy="1544575"/>
            <wp:effectExtent b="0" l="0" r="0" t="0"/>
            <wp:docPr id="1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851785" cy="1544575"/>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line="276" w:lineRule="auto"/>
        <w:rPr>
          <w:sz w:val="20"/>
          <w:szCs w:val="20"/>
        </w:rPr>
      </w:pPr>
      <w:r w:rsidDel="00000000" w:rsidR="00000000" w:rsidRPr="00000000">
        <w:rPr>
          <w:sz w:val="20"/>
          <w:szCs w:val="20"/>
          <w:rtl w:val="0"/>
        </w:rPr>
        <w:t xml:space="preserve">TLDR: Form-Based Codes may not ultimately be the cure-all for Euclidean zoning (cause of sprawl). But, Form-Based Codes do challenge current conventions and trigger progressive thought regarding land regulation, community building, and public participation.</w:t>
      </w:r>
    </w:p>
    <w:p w:rsidR="00000000" w:rsidDel="00000000" w:rsidP="00000000" w:rsidRDefault="00000000" w:rsidRPr="00000000" w14:paraId="0000015B">
      <w:pPr>
        <w:spacing w:line="36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C">
      <w:pPr>
        <w:spacing w:line="276" w:lineRule="auto"/>
        <w:rPr>
          <w:b w:val="1"/>
          <w:sz w:val="20"/>
          <w:szCs w:val="20"/>
        </w:rPr>
      </w:pPr>
      <w:r w:rsidDel="00000000" w:rsidR="00000000" w:rsidRPr="00000000">
        <w:rPr>
          <w:b w:val="1"/>
          <w:sz w:val="20"/>
          <w:szCs w:val="20"/>
          <w:rtl w:val="0"/>
        </w:rPr>
        <w:t xml:space="preserve">Local Government Commission, n.d.: Form-Based Codes: Implementing Smart Growth</w:t>
      </w:r>
    </w:p>
    <w:p w:rsidR="00000000" w:rsidDel="00000000" w:rsidP="00000000" w:rsidRDefault="00000000" w:rsidRPr="00000000" w14:paraId="0000015D">
      <w:pPr>
        <w:spacing w:line="276" w:lineRule="auto"/>
        <w:rPr>
          <w:sz w:val="20"/>
          <w:szCs w:val="20"/>
        </w:rPr>
      </w:pPr>
      <w:r w:rsidDel="00000000" w:rsidR="00000000" w:rsidRPr="00000000">
        <w:rPr>
          <w:sz w:val="20"/>
          <w:szCs w:val="20"/>
          <w:rtl w:val="0"/>
        </w:rPr>
        <w:t xml:space="preserve">What are form-based codes?:</w:t>
      </w:r>
    </w:p>
    <w:p w:rsidR="00000000" w:rsidDel="00000000" w:rsidP="00000000" w:rsidRDefault="00000000" w:rsidRPr="00000000" w14:paraId="0000015E">
      <w:pPr>
        <w:numPr>
          <w:ilvl w:val="0"/>
          <w:numId w:val="2"/>
        </w:numPr>
        <w:spacing w:line="276" w:lineRule="auto"/>
        <w:ind w:left="720" w:hanging="360"/>
        <w:rPr>
          <w:sz w:val="20"/>
          <w:szCs w:val="20"/>
        </w:rPr>
      </w:pPr>
      <w:r w:rsidDel="00000000" w:rsidR="00000000" w:rsidRPr="00000000">
        <w:rPr>
          <w:sz w:val="20"/>
          <w:szCs w:val="20"/>
          <w:rtl w:val="0"/>
        </w:rPr>
        <w:t xml:space="preserve">Form-based codes place a primary emphasis on building type, dimensions, parking location and façade features, and less emphasis on uses</w:t>
      </w:r>
    </w:p>
    <w:p w:rsidR="00000000" w:rsidDel="00000000" w:rsidP="00000000" w:rsidRDefault="00000000" w:rsidRPr="00000000" w14:paraId="0000015F">
      <w:pPr>
        <w:numPr>
          <w:ilvl w:val="0"/>
          <w:numId w:val="2"/>
        </w:numPr>
        <w:spacing w:line="276" w:lineRule="auto"/>
        <w:ind w:left="720" w:hanging="360"/>
        <w:rPr>
          <w:sz w:val="20"/>
          <w:szCs w:val="20"/>
        </w:rPr>
      </w:pPr>
      <w:r w:rsidDel="00000000" w:rsidR="00000000" w:rsidRPr="00000000">
        <w:rPr>
          <w:sz w:val="20"/>
          <w:szCs w:val="20"/>
          <w:rtl w:val="0"/>
        </w:rPr>
        <w:t xml:space="preserve">Stress the appearance of the streetscape (public realm) over different use types</w:t>
      </w:r>
    </w:p>
    <w:p w:rsidR="00000000" w:rsidDel="00000000" w:rsidP="00000000" w:rsidRDefault="00000000" w:rsidRPr="00000000" w14:paraId="00000160">
      <w:pPr>
        <w:numPr>
          <w:ilvl w:val="0"/>
          <w:numId w:val="2"/>
        </w:numPr>
        <w:spacing w:line="276" w:lineRule="auto"/>
        <w:ind w:left="720" w:hanging="360"/>
        <w:rPr>
          <w:sz w:val="20"/>
          <w:szCs w:val="20"/>
        </w:rPr>
      </w:pPr>
      <w:r w:rsidDel="00000000" w:rsidR="00000000" w:rsidRPr="00000000">
        <w:rPr>
          <w:sz w:val="20"/>
          <w:szCs w:val="20"/>
          <w:rtl w:val="0"/>
        </w:rPr>
        <w:t xml:space="preserve">Use the following characteristics:</w:t>
      </w:r>
    </w:p>
    <w:p w:rsidR="00000000" w:rsidDel="00000000" w:rsidP="00000000" w:rsidRDefault="00000000" w:rsidRPr="00000000" w14:paraId="00000161">
      <w:pPr>
        <w:numPr>
          <w:ilvl w:val="1"/>
          <w:numId w:val="2"/>
        </w:numPr>
        <w:spacing w:line="276" w:lineRule="auto"/>
        <w:ind w:left="1440" w:hanging="360"/>
        <w:rPr>
          <w:sz w:val="20"/>
          <w:szCs w:val="20"/>
        </w:rPr>
      </w:pPr>
      <w:r w:rsidDel="00000000" w:rsidR="00000000" w:rsidRPr="00000000">
        <w:rPr>
          <w:sz w:val="20"/>
          <w:szCs w:val="20"/>
          <w:rtl w:val="0"/>
        </w:rPr>
        <w:t xml:space="preserve">Zoning district</w:t>
      </w:r>
    </w:p>
    <w:p w:rsidR="00000000" w:rsidDel="00000000" w:rsidP="00000000" w:rsidRDefault="00000000" w:rsidRPr="00000000" w14:paraId="00000162">
      <w:pPr>
        <w:numPr>
          <w:ilvl w:val="1"/>
          <w:numId w:val="2"/>
        </w:numPr>
        <w:spacing w:line="276" w:lineRule="auto"/>
        <w:ind w:left="1440" w:hanging="360"/>
        <w:rPr>
          <w:sz w:val="20"/>
          <w:szCs w:val="20"/>
        </w:rPr>
      </w:pPr>
      <w:r w:rsidDel="00000000" w:rsidR="00000000" w:rsidRPr="00000000">
        <w:rPr>
          <w:sz w:val="20"/>
          <w:szCs w:val="20"/>
          <w:rtl w:val="0"/>
        </w:rPr>
        <w:t xml:space="preserve">Regulatory focus</w:t>
      </w:r>
    </w:p>
    <w:p w:rsidR="00000000" w:rsidDel="00000000" w:rsidP="00000000" w:rsidRDefault="00000000" w:rsidRPr="00000000" w14:paraId="00000163">
      <w:pPr>
        <w:numPr>
          <w:ilvl w:val="1"/>
          <w:numId w:val="2"/>
        </w:numPr>
        <w:spacing w:line="276" w:lineRule="auto"/>
        <w:ind w:left="1440" w:hanging="360"/>
        <w:rPr>
          <w:sz w:val="20"/>
          <w:szCs w:val="20"/>
        </w:rPr>
      </w:pPr>
      <w:r w:rsidDel="00000000" w:rsidR="00000000" w:rsidRPr="00000000">
        <w:rPr>
          <w:sz w:val="20"/>
          <w:szCs w:val="20"/>
          <w:rtl w:val="0"/>
        </w:rPr>
        <w:t xml:space="preserve">Uses</w:t>
      </w:r>
    </w:p>
    <w:p w:rsidR="00000000" w:rsidDel="00000000" w:rsidP="00000000" w:rsidRDefault="00000000" w:rsidRPr="00000000" w14:paraId="00000164">
      <w:pPr>
        <w:numPr>
          <w:ilvl w:val="1"/>
          <w:numId w:val="2"/>
        </w:numPr>
        <w:spacing w:line="276" w:lineRule="auto"/>
        <w:ind w:left="1440" w:hanging="360"/>
        <w:rPr>
          <w:sz w:val="20"/>
          <w:szCs w:val="20"/>
        </w:rPr>
      </w:pPr>
      <w:r w:rsidDel="00000000" w:rsidR="00000000" w:rsidRPr="00000000">
        <w:rPr>
          <w:sz w:val="20"/>
          <w:szCs w:val="20"/>
          <w:rtl w:val="0"/>
        </w:rPr>
        <w:t xml:space="preserve">Design</w:t>
      </w:r>
    </w:p>
    <w:p w:rsidR="00000000" w:rsidDel="00000000" w:rsidP="00000000" w:rsidRDefault="00000000" w:rsidRPr="00000000" w14:paraId="00000165">
      <w:pPr>
        <w:numPr>
          <w:ilvl w:val="1"/>
          <w:numId w:val="2"/>
        </w:numPr>
        <w:spacing w:line="276" w:lineRule="auto"/>
        <w:ind w:left="1440" w:hanging="360"/>
        <w:rPr>
          <w:sz w:val="20"/>
          <w:szCs w:val="20"/>
        </w:rPr>
      </w:pPr>
      <w:r w:rsidDel="00000000" w:rsidR="00000000" w:rsidRPr="00000000">
        <w:rPr>
          <w:sz w:val="20"/>
          <w:szCs w:val="20"/>
          <w:rtl w:val="0"/>
        </w:rPr>
        <w:t xml:space="preserve">Public participation </w:t>
      </w:r>
    </w:p>
    <w:p w:rsidR="00000000" w:rsidDel="00000000" w:rsidP="00000000" w:rsidRDefault="00000000" w:rsidRPr="00000000" w14:paraId="00000166">
      <w:pPr>
        <w:spacing w:line="276" w:lineRule="auto"/>
        <w:rPr>
          <w:sz w:val="20"/>
          <w:szCs w:val="20"/>
        </w:rPr>
      </w:pPr>
      <w:r w:rsidDel="00000000" w:rsidR="00000000" w:rsidRPr="00000000">
        <w:rPr>
          <w:sz w:val="20"/>
          <w:szCs w:val="20"/>
          <w:rtl w:val="0"/>
        </w:rPr>
        <w:t xml:space="preserve">Why are form-based codes effective?</w:t>
      </w:r>
    </w:p>
    <w:p w:rsidR="00000000" w:rsidDel="00000000" w:rsidP="00000000" w:rsidRDefault="00000000" w:rsidRPr="00000000" w14:paraId="00000167">
      <w:pPr>
        <w:numPr>
          <w:ilvl w:val="0"/>
          <w:numId w:val="11"/>
        </w:numPr>
        <w:spacing w:line="276" w:lineRule="auto"/>
        <w:ind w:left="720" w:hanging="360"/>
        <w:rPr>
          <w:sz w:val="20"/>
          <w:szCs w:val="20"/>
        </w:rPr>
      </w:pPr>
      <w:r w:rsidDel="00000000" w:rsidR="00000000" w:rsidRPr="00000000">
        <w:rPr>
          <w:sz w:val="20"/>
          <w:szCs w:val="20"/>
          <w:rtl w:val="0"/>
        </w:rPr>
        <w:t xml:space="preserve">Can reduce discussions about the meaning of zoning terms and arguments over the interpretation of code language</w:t>
      </w:r>
    </w:p>
    <w:p w:rsidR="00000000" w:rsidDel="00000000" w:rsidP="00000000" w:rsidRDefault="00000000" w:rsidRPr="00000000" w14:paraId="00000168">
      <w:pPr>
        <w:numPr>
          <w:ilvl w:val="0"/>
          <w:numId w:val="11"/>
        </w:numPr>
        <w:spacing w:line="276" w:lineRule="auto"/>
        <w:ind w:left="720" w:hanging="360"/>
        <w:rPr>
          <w:sz w:val="20"/>
          <w:szCs w:val="20"/>
        </w:rPr>
      </w:pPr>
      <w:r w:rsidDel="00000000" w:rsidR="00000000" w:rsidRPr="00000000">
        <w:rPr>
          <w:sz w:val="20"/>
          <w:szCs w:val="20"/>
          <w:rtl w:val="0"/>
        </w:rPr>
        <w:t xml:space="preserve">Relevant information in a concise format</w:t>
      </w:r>
    </w:p>
    <w:p w:rsidR="00000000" w:rsidDel="00000000" w:rsidP="00000000" w:rsidRDefault="00000000" w:rsidRPr="00000000" w14:paraId="00000169">
      <w:pPr>
        <w:numPr>
          <w:ilvl w:val="0"/>
          <w:numId w:val="11"/>
        </w:numPr>
        <w:spacing w:line="276" w:lineRule="auto"/>
        <w:ind w:left="720" w:hanging="360"/>
        <w:rPr>
          <w:sz w:val="20"/>
          <w:szCs w:val="20"/>
        </w:rPr>
      </w:pPr>
      <w:r w:rsidDel="00000000" w:rsidR="00000000" w:rsidRPr="00000000">
        <w:rPr>
          <w:sz w:val="20"/>
          <w:szCs w:val="20"/>
          <w:rtl w:val="0"/>
        </w:rPr>
        <w:t xml:space="preserve">Assume a mix of uses in zoning</w:t>
      </w:r>
    </w:p>
    <w:p w:rsidR="00000000" w:rsidDel="00000000" w:rsidP="00000000" w:rsidRDefault="00000000" w:rsidRPr="00000000" w14:paraId="0000016A">
      <w:pPr>
        <w:spacing w:line="276" w:lineRule="auto"/>
        <w:rPr>
          <w:sz w:val="20"/>
          <w:szCs w:val="20"/>
        </w:rPr>
      </w:pPr>
      <w:r w:rsidDel="00000000" w:rsidR="00000000" w:rsidRPr="00000000">
        <w:rPr>
          <w:sz w:val="20"/>
          <w:szCs w:val="20"/>
          <w:rtl w:val="0"/>
        </w:rPr>
        <w:t xml:space="preserve">Steps for preparing a form-based code:</w:t>
      </w:r>
    </w:p>
    <w:p w:rsidR="00000000" w:rsidDel="00000000" w:rsidP="00000000" w:rsidRDefault="00000000" w:rsidRPr="00000000" w14:paraId="0000016B">
      <w:pPr>
        <w:numPr>
          <w:ilvl w:val="0"/>
          <w:numId w:val="25"/>
        </w:numPr>
        <w:spacing w:line="276" w:lineRule="auto"/>
        <w:ind w:left="720" w:hanging="360"/>
        <w:rPr>
          <w:sz w:val="20"/>
          <w:szCs w:val="20"/>
        </w:rPr>
      </w:pPr>
      <w:r w:rsidDel="00000000" w:rsidR="00000000" w:rsidRPr="00000000">
        <w:rPr>
          <w:sz w:val="20"/>
          <w:szCs w:val="20"/>
          <w:rtl w:val="0"/>
        </w:rPr>
        <w:t xml:space="preserve">Existing conditions analysis and inventory</w:t>
      </w:r>
    </w:p>
    <w:p w:rsidR="00000000" w:rsidDel="00000000" w:rsidP="00000000" w:rsidRDefault="00000000" w:rsidRPr="00000000" w14:paraId="0000016C">
      <w:pPr>
        <w:numPr>
          <w:ilvl w:val="1"/>
          <w:numId w:val="25"/>
        </w:numPr>
        <w:spacing w:line="276" w:lineRule="auto"/>
        <w:ind w:left="1440" w:hanging="360"/>
        <w:rPr>
          <w:sz w:val="20"/>
          <w:szCs w:val="20"/>
        </w:rPr>
      </w:pPr>
      <w:r w:rsidDel="00000000" w:rsidR="00000000" w:rsidRPr="00000000">
        <w:rPr>
          <w:sz w:val="20"/>
          <w:szCs w:val="20"/>
          <w:rtl w:val="0"/>
        </w:rPr>
        <w:t xml:space="preserve">Analysis will look at: street types, block types, building types, open space types, parking types and location, and natural features</w:t>
      </w:r>
    </w:p>
    <w:p w:rsidR="00000000" w:rsidDel="00000000" w:rsidP="00000000" w:rsidRDefault="00000000" w:rsidRPr="00000000" w14:paraId="0000016D">
      <w:pPr>
        <w:numPr>
          <w:ilvl w:val="0"/>
          <w:numId w:val="25"/>
        </w:numPr>
        <w:spacing w:line="276" w:lineRule="auto"/>
        <w:ind w:left="720" w:hanging="360"/>
        <w:rPr>
          <w:sz w:val="20"/>
          <w:szCs w:val="20"/>
        </w:rPr>
      </w:pPr>
      <w:r w:rsidDel="00000000" w:rsidR="00000000" w:rsidRPr="00000000">
        <w:rPr>
          <w:sz w:val="20"/>
          <w:szCs w:val="20"/>
          <w:rtl w:val="0"/>
        </w:rPr>
        <w:t xml:space="preserve">Public visioning and charrette</w:t>
      </w:r>
    </w:p>
    <w:p w:rsidR="00000000" w:rsidDel="00000000" w:rsidP="00000000" w:rsidRDefault="00000000" w:rsidRPr="00000000" w14:paraId="0000016E">
      <w:pPr>
        <w:numPr>
          <w:ilvl w:val="1"/>
          <w:numId w:val="25"/>
        </w:numPr>
        <w:spacing w:line="276" w:lineRule="auto"/>
        <w:ind w:left="1440" w:hanging="360"/>
        <w:rPr>
          <w:sz w:val="20"/>
          <w:szCs w:val="20"/>
        </w:rPr>
      </w:pPr>
      <w:r w:rsidDel="00000000" w:rsidR="00000000" w:rsidRPr="00000000">
        <w:rPr>
          <w:sz w:val="20"/>
          <w:szCs w:val="20"/>
          <w:rtl w:val="0"/>
        </w:rPr>
        <w:t xml:space="preserve">The charrette is a planning process that lets residents and design professionals collaborate in a multi day process. Typically includes focus group meetings, workshops, presentations, and public engagement exercises.</w:t>
      </w:r>
    </w:p>
    <w:p w:rsidR="00000000" w:rsidDel="00000000" w:rsidP="00000000" w:rsidRDefault="00000000" w:rsidRPr="00000000" w14:paraId="0000016F">
      <w:pPr>
        <w:numPr>
          <w:ilvl w:val="0"/>
          <w:numId w:val="25"/>
        </w:numPr>
        <w:spacing w:line="276" w:lineRule="auto"/>
        <w:ind w:left="720" w:hanging="360"/>
        <w:rPr>
          <w:sz w:val="20"/>
          <w:szCs w:val="20"/>
        </w:rPr>
      </w:pPr>
      <w:r w:rsidDel="00000000" w:rsidR="00000000" w:rsidRPr="00000000">
        <w:rPr>
          <w:sz w:val="20"/>
          <w:szCs w:val="20"/>
          <w:rtl w:val="0"/>
        </w:rPr>
        <w:t xml:space="preserve">Determine appropriate spatial basis for regulation (districts, transect, streets or special zones)</w:t>
      </w:r>
    </w:p>
    <w:p w:rsidR="00000000" w:rsidDel="00000000" w:rsidP="00000000" w:rsidRDefault="00000000" w:rsidRPr="00000000" w14:paraId="00000170">
      <w:pPr>
        <w:numPr>
          <w:ilvl w:val="1"/>
          <w:numId w:val="25"/>
        </w:numPr>
        <w:spacing w:line="276" w:lineRule="auto"/>
        <w:ind w:left="1440" w:hanging="360"/>
        <w:rPr>
          <w:sz w:val="20"/>
          <w:szCs w:val="20"/>
        </w:rPr>
      </w:pPr>
      <w:r w:rsidDel="00000000" w:rsidR="00000000" w:rsidRPr="00000000">
        <w:rPr>
          <w:sz w:val="20"/>
          <w:szCs w:val="20"/>
          <w:rtl w:val="0"/>
        </w:rPr>
        <w:t xml:space="preserve">This process entails identifying which parts of the community are appropriate for different types of development</w:t>
      </w:r>
    </w:p>
    <w:p w:rsidR="00000000" w:rsidDel="00000000" w:rsidP="00000000" w:rsidRDefault="00000000" w:rsidRPr="00000000" w14:paraId="00000171">
      <w:pPr>
        <w:numPr>
          <w:ilvl w:val="1"/>
          <w:numId w:val="25"/>
        </w:numPr>
        <w:spacing w:line="276" w:lineRule="auto"/>
        <w:ind w:left="1440" w:hanging="360"/>
        <w:rPr>
          <w:sz w:val="20"/>
          <w:szCs w:val="20"/>
        </w:rPr>
      </w:pPr>
      <w:r w:rsidDel="00000000" w:rsidR="00000000" w:rsidRPr="00000000">
        <w:rPr>
          <w:sz w:val="20"/>
          <w:szCs w:val="20"/>
          <w:rtl w:val="0"/>
        </w:rPr>
        <w:t xml:space="preserve">four basic alternatives: Neighborhoods, districts, corridors / Transect / Street-based regulating plan / Special purpose zones</w:t>
      </w:r>
    </w:p>
    <w:p w:rsidR="00000000" w:rsidDel="00000000" w:rsidP="00000000" w:rsidRDefault="00000000" w:rsidRPr="00000000" w14:paraId="00000172">
      <w:pPr>
        <w:numPr>
          <w:ilvl w:val="0"/>
          <w:numId w:val="25"/>
        </w:numPr>
        <w:spacing w:line="276" w:lineRule="auto"/>
        <w:ind w:left="720" w:hanging="360"/>
        <w:rPr>
          <w:sz w:val="20"/>
          <w:szCs w:val="20"/>
        </w:rPr>
      </w:pPr>
      <w:r w:rsidDel="00000000" w:rsidR="00000000" w:rsidRPr="00000000">
        <w:rPr>
          <w:sz w:val="20"/>
          <w:szCs w:val="20"/>
          <w:rtl w:val="0"/>
        </w:rPr>
        <w:t xml:space="preserve">Develop urban standards (streets, blocks, building placement, height, land uses, etc.)</w:t>
      </w:r>
    </w:p>
    <w:p w:rsidR="00000000" w:rsidDel="00000000" w:rsidP="00000000" w:rsidRDefault="00000000" w:rsidRPr="00000000" w14:paraId="00000173">
      <w:pPr>
        <w:numPr>
          <w:ilvl w:val="0"/>
          <w:numId w:val="25"/>
        </w:numPr>
        <w:spacing w:line="276" w:lineRule="auto"/>
        <w:ind w:left="720" w:hanging="360"/>
        <w:rPr>
          <w:sz w:val="20"/>
          <w:szCs w:val="20"/>
        </w:rPr>
      </w:pPr>
      <w:r w:rsidDel="00000000" w:rsidR="00000000" w:rsidRPr="00000000">
        <w:rPr>
          <w:sz w:val="20"/>
          <w:szCs w:val="20"/>
          <w:rtl w:val="0"/>
        </w:rPr>
        <w:t xml:space="preserve">Develop architectural standards (building or frontage typologies, etc.)</w:t>
      </w:r>
    </w:p>
    <w:p w:rsidR="00000000" w:rsidDel="00000000" w:rsidP="00000000" w:rsidRDefault="00000000" w:rsidRPr="00000000" w14:paraId="00000174">
      <w:pPr>
        <w:numPr>
          <w:ilvl w:val="0"/>
          <w:numId w:val="25"/>
        </w:numPr>
        <w:spacing w:line="276" w:lineRule="auto"/>
        <w:ind w:left="720" w:hanging="360"/>
        <w:rPr>
          <w:sz w:val="20"/>
          <w:szCs w:val="20"/>
        </w:rPr>
      </w:pPr>
      <w:r w:rsidDel="00000000" w:rsidR="00000000" w:rsidRPr="00000000">
        <w:rPr>
          <w:sz w:val="20"/>
          <w:szCs w:val="20"/>
          <w:rtl w:val="0"/>
        </w:rPr>
        <w:t xml:space="preserve">Allocate and illustrate standards</w:t>
      </w:r>
    </w:p>
    <w:p w:rsidR="00000000" w:rsidDel="00000000" w:rsidP="00000000" w:rsidRDefault="00000000" w:rsidRPr="00000000" w14:paraId="00000175">
      <w:pPr>
        <w:spacing w:line="276" w:lineRule="auto"/>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6">
      <w:pPr>
        <w:spacing w:line="276" w:lineRule="auto"/>
        <w:rPr>
          <w:b w:val="1"/>
          <w:sz w:val="20"/>
          <w:szCs w:val="20"/>
        </w:rPr>
      </w:pPr>
      <w:r w:rsidDel="00000000" w:rsidR="00000000" w:rsidRPr="00000000">
        <w:rPr>
          <w:b w:val="1"/>
          <w:sz w:val="20"/>
          <w:szCs w:val="20"/>
          <w:rtl w:val="0"/>
        </w:rPr>
        <w:t xml:space="preserve">CNU/AARP, Enabling Better Places: A Handbook for Improved Neighborhoods</w:t>
      </w:r>
    </w:p>
    <w:p w:rsidR="00000000" w:rsidDel="00000000" w:rsidP="00000000" w:rsidRDefault="00000000" w:rsidRPr="00000000" w14:paraId="00000177">
      <w:pPr>
        <w:spacing w:line="276" w:lineRule="auto"/>
        <w:rPr>
          <w:sz w:val="20"/>
          <w:szCs w:val="20"/>
        </w:rPr>
      </w:pPr>
      <w:r w:rsidDel="00000000" w:rsidR="00000000" w:rsidRPr="00000000">
        <w:rPr>
          <w:sz w:val="20"/>
          <w:szCs w:val="20"/>
          <w:rtl w:val="0"/>
        </w:rPr>
        <w:t xml:space="preserve">Coding for Livable and Prosperous Places:</w:t>
      </w:r>
    </w:p>
    <w:p w:rsidR="00000000" w:rsidDel="00000000" w:rsidP="00000000" w:rsidRDefault="00000000" w:rsidRPr="00000000" w14:paraId="00000178">
      <w:pPr>
        <w:numPr>
          <w:ilvl w:val="0"/>
          <w:numId w:val="27"/>
        </w:numPr>
        <w:spacing w:line="276" w:lineRule="auto"/>
        <w:ind w:left="720" w:hanging="360"/>
        <w:rPr>
          <w:sz w:val="20"/>
          <w:szCs w:val="20"/>
        </w:rPr>
      </w:pPr>
      <w:r w:rsidDel="00000000" w:rsidR="00000000" w:rsidRPr="00000000">
        <w:rPr>
          <w:sz w:val="20"/>
          <w:szCs w:val="20"/>
          <w:rtl w:val="0"/>
        </w:rPr>
        <w:t xml:space="preserve">Building codes: regulate internal structure safety</w:t>
      </w:r>
    </w:p>
    <w:p w:rsidR="00000000" w:rsidDel="00000000" w:rsidP="00000000" w:rsidRDefault="00000000" w:rsidRPr="00000000" w14:paraId="00000179">
      <w:pPr>
        <w:numPr>
          <w:ilvl w:val="0"/>
          <w:numId w:val="27"/>
        </w:numPr>
        <w:spacing w:line="276" w:lineRule="auto"/>
        <w:ind w:left="720" w:hanging="360"/>
        <w:rPr>
          <w:sz w:val="20"/>
          <w:szCs w:val="20"/>
        </w:rPr>
      </w:pPr>
      <w:r w:rsidDel="00000000" w:rsidR="00000000" w:rsidRPr="00000000">
        <w:rPr>
          <w:sz w:val="20"/>
          <w:szCs w:val="20"/>
          <w:rtl w:val="0"/>
        </w:rPr>
        <w:t xml:space="preserve">Zoning codes: determine building location, form, and use</w:t>
      </w:r>
    </w:p>
    <w:p w:rsidR="00000000" w:rsidDel="00000000" w:rsidP="00000000" w:rsidRDefault="00000000" w:rsidRPr="00000000" w14:paraId="0000017A">
      <w:pPr>
        <w:numPr>
          <w:ilvl w:val="0"/>
          <w:numId w:val="27"/>
        </w:numPr>
        <w:spacing w:line="276" w:lineRule="auto"/>
        <w:ind w:left="720" w:hanging="360"/>
        <w:rPr>
          <w:sz w:val="20"/>
          <w:szCs w:val="20"/>
        </w:rPr>
      </w:pPr>
      <w:r w:rsidDel="00000000" w:rsidR="00000000" w:rsidRPr="00000000">
        <w:rPr>
          <w:sz w:val="20"/>
          <w:szCs w:val="20"/>
          <w:rtl w:val="0"/>
        </w:rPr>
        <w:t xml:space="preserve">Historical zoning: aimed to manage growth and address environmental concerns, also reflected discriminatory practices </w:t>
      </w:r>
    </w:p>
    <w:p w:rsidR="00000000" w:rsidDel="00000000" w:rsidP="00000000" w:rsidRDefault="00000000" w:rsidRPr="00000000" w14:paraId="0000017B">
      <w:pPr>
        <w:spacing w:line="276" w:lineRule="auto"/>
        <w:rPr>
          <w:sz w:val="20"/>
          <w:szCs w:val="20"/>
        </w:rPr>
      </w:pPr>
      <w:r w:rsidDel="00000000" w:rsidR="00000000" w:rsidRPr="00000000">
        <w:rPr>
          <w:sz w:val="20"/>
          <w:szCs w:val="20"/>
          <w:rtl w:val="0"/>
        </w:rPr>
        <w:t xml:space="preserve">Reinventing Spaces:</w:t>
      </w:r>
    </w:p>
    <w:p w:rsidR="00000000" w:rsidDel="00000000" w:rsidP="00000000" w:rsidRDefault="00000000" w:rsidRPr="00000000" w14:paraId="0000017C">
      <w:pPr>
        <w:numPr>
          <w:ilvl w:val="0"/>
          <w:numId w:val="33"/>
        </w:numPr>
        <w:spacing w:line="276" w:lineRule="auto"/>
        <w:ind w:left="720" w:hanging="360"/>
        <w:rPr>
          <w:sz w:val="20"/>
          <w:szCs w:val="20"/>
        </w:rPr>
      </w:pPr>
      <w:r w:rsidDel="00000000" w:rsidR="00000000" w:rsidRPr="00000000">
        <w:rPr>
          <w:sz w:val="20"/>
          <w:szCs w:val="20"/>
          <w:rtl w:val="0"/>
        </w:rPr>
        <w:t xml:space="preserve">Zoning code revisions require diverse stakeholder support: elected leaders, businesses, and residents.</w:t>
      </w:r>
    </w:p>
    <w:p w:rsidR="00000000" w:rsidDel="00000000" w:rsidP="00000000" w:rsidRDefault="00000000" w:rsidRPr="00000000" w14:paraId="0000017D">
      <w:pPr>
        <w:numPr>
          <w:ilvl w:val="0"/>
          <w:numId w:val="33"/>
        </w:numPr>
        <w:spacing w:line="276" w:lineRule="auto"/>
        <w:ind w:left="720" w:hanging="360"/>
        <w:rPr>
          <w:sz w:val="20"/>
          <w:szCs w:val="20"/>
        </w:rPr>
      </w:pPr>
      <w:r w:rsidDel="00000000" w:rsidR="00000000" w:rsidRPr="00000000">
        <w:rPr>
          <w:sz w:val="20"/>
          <w:szCs w:val="20"/>
          <w:rtl w:val="0"/>
        </w:rPr>
        <w:t xml:space="preserve">Incremental reform of codes is often more effective</w:t>
      </w:r>
    </w:p>
    <w:p w:rsidR="00000000" w:rsidDel="00000000" w:rsidP="00000000" w:rsidRDefault="00000000" w:rsidRPr="00000000" w14:paraId="0000017E">
      <w:pPr>
        <w:numPr>
          <w:ilvl w:val="1"/>
          <w:numId w:val="33"/>
        </w:numPr>
        <w:spacing w:line="276" w:lineRule="auto"/>
        <w:ind w:left="1440" w:hanging="360"/>
        <w:rPr>
          <w:sz w:val="20"/>
          <w:szCs w:val="20"/>
        </w:rPr>
      </w:pPr>
      <w:r w:rsidDel="00000000" w:rsidR="00000000" w:rsidRPr="00000000">
        <w:rPr>
          <w:sz w:val="20"/>
          <w:szCs w:val="20"/>
          <w:rtl w:val="0"/>
        </w:rPr>
        <w:t xml:space="preserve">Should involve the public in the process </w:t>
      </w:r>
    </w:p>
    <w:p w:rsidR="00000000" w:rsidDel="00000000" w:rsidP="00000000" w:rsidRDefault="00000000" w:rsidRPr="00000000" w14:paraId="0000017F">
      <w:pPr>
        <w:numPr>
          <w:ilvl w:val="1"/>
          <w:numId w:val="33"/>
        </w:numPr>
        <w:spacing w:line="276" w:lineRule="auto"/>
        <w:ind w:left="1440" w:hanging="360"/>
        <w:rPr>
          <w:sz w:val="20"/>
          <w:szCs w:val="20"/>
        </w:rPr>
      </w:pPr>
      <w:r w:rsidDel="00000000" w:rsidR="00000000" w:rsidRPr="00000000">
        <w:rPr>
          <w:sz w:val="20"/>
          <w:szCs w:val="20"/>
          <w:rtl w:val="0"/>
        </w:rPr>
        <w:t xml:space="preserve">Simplifying or removing certain requirements can have improvements without a complete overhaul</w:t>
      </w:r>
    </w:p>
    <w:p w:rsidR="00000000" w:rsidDel="00000000" w:rsidP="00000000" w:rsidRDefault="00000000" w:rsidRPr="00000000" w14:paraId="00000180">
      <w:pPr>
        <w:numPr>
          <w:ilvl w:val="0"/>
          <w:numId w:val="4"/>
        </w:numPr>
        <w:spacing w:line="276" w:lineRule="auto"/>
        <w:ind w:left="720" w:hanging="360"/>
        <w:rPr>
          <w:sz w:val="20"/>
          <w:szCs w:val="20"/>
        </w:rPr>
      </w:pPr>
      <w:r w:rsidDel="00000000" w:rsidR="00000000" w:rsidRPr="00000000">
        <w:rPr>
          <w:sz w:val="20"/>
          <w:szCs w:val="20"/>
          <w:rtl w:val="0"/>
        </w:rPr>
        <w:t xml:space="preserve">Process should look like:</w:t>
      </w:r>
    </w:p>
    <w:p w:rsidR="00000000" w:rsidDel="00000000" w:rsidP="00000000" w:rsidRDefault="00000000" w:rsidRPr="00000000" w14:paraId="00000181">
      <w:pPr>
        <w:numPr>
          <w:ilvl w:val="1"/>
          <w:numId w:val="4"/>
        </w:numPr>
        <w:spacing w:line="276" w:lineRule="auto"/>
        <w:ind w:left="1440" w:hanging="360"/>
        <w:rPr>
          <w:sz w:val="20"/>
          <w:szCs w:val="20"/>
        </w:rPr>
      </w:pPr>
      <w:r w:rsidDel="00000000" w:rsidR="00000000" w:rsidRPr="00000000">
        <w:rPr>
          <w:sz w:val="20"/>
          <w:szCs w:val="20"/>
          <w:rtl w:val="0"/>
        </w:rPr>
        <w:t xml:space="preserve">Focus on the most problematic barriers first </w:t>
      </w:r>
    </w:p>
    <w:p w:rsidR="00000000" w:rsidDel="00000000" w:rsidP="00000000" w:rsidRDefault="00000000" w:rsidRPr="00000000" w14:paraId="00000182">
      <w:pPr>
        <w:numPr>
          <w:ilvl w:val="1"/>
          <w:numId w:val="4"/>
        </w:numPr>
        <w:spacing w:line="276" w:lineRule="auto"/>
        <w:ind w:left="1440" w:hanging="360"/>
        <w:rPr>
          <w:sz w:val="20"/>
          <w:szCs w:val="20"/>
        </w:rPr>
      </w:pPr>
      <w:r w:rsidDel="00000000" w:rsidR="00000000" w:rsidRPr="00000000">
        <w:rPr>
          <w:sz w:val="20"/>
          <w:szCs w:val="20"/>
          <w:rtl w:val="0"/>
        </w:rPr>
        <w:t xml:space="preserve">Build political will </w:t>
      </w:r>
    </w:p>
    <w:p w:rsidR="00000000" w:rsidDel="00000000" w:rsidP="00000000" w:rsidRDefault="00000000" w:rsidRPr="00000000" w14:paraId="00000183">
      <w:pPr>
        <w:numPr>
          <w:ilvl w:val="1"/>
          <w:numId w:val="4"/>
        </w:numPr>
        <w:spacing w:line="276" w:lineRule="auto"/>
        <w:ind w:left="1440" w:hanging="360"/>
        <w:rPr>
          <w:sz w:val="20"/>
          <w:szCs w:val="20"/>
        </w:rPr>
      </w:pPr>
      <w:r w:rsidDel="00000000" w:rsidR="00000000" w:rsidRPr="00000000">
        <w:rPr>
          <w:sz w:val="20"/>
          <w:szCs w:val="20"/>
          <w:rtl w:val="0"/>
        </w:rPr>
        <w:t xml:space="preserve">Address inequities, including racial segregation </w:t>
      </w:r>
    </w:p>
    <w:p w:rsidR="00000000" w:rsidDel="00000000" w:rsidP="00000000" w:rsidRDefault="00000000" w:rsidRPr="00000000" w14:paraId="00000184">
      <w:pPr>
        <w:numPr>
          <w:ilvl w:val="1"/>
          <w:numId w:val="4"/>
        </w:numPr>
        <w:spacing w:line="276" w:lineRule="auto"/>
        <w:ind w:left="1440" w:hanging="360"/>
        <w:rPr>
          <w:sz w:val="20"/>
          <w:szCs w:val="20"/>
        </w:rPr>
      </w:pPr>
      <w:r w:rsidDel="00000000" w:rsidR="00000000" w:rsidRPr="00000000">
        <w:rPr>
          <w:sz w:val="20"/>
          <w:szCs w:val="20"/>
          <w:rtl w:val="0"/>
        </w:rPr>
        <w:t xml:space="preserve">Assess the priorities and challenges raised by local leaders, residents and influential stakeholders </w:t>
      </w:r>
    </w:p>
    <w:p w:rsidR="00000000" w:rsidDel="00000000" w:rsidP="00000000" w:rsidRDefault="00000000" w:rsidRPr="00000000" w14:paraId="00000185">
      <w:pPr>
        <w:spacing w:line="276" w:lineRule="auto"/>
        <w:rPr>
          <w:sz w:val="20"/>
          <w:szCs w:val="20"/>
        </w:rPr>
      </w:pPr>
      <w:r w:rsidDel="00000000" w:rsidR="00000000" w:rsidRPr="00000000">
        <w:rPr>
          <w:sz w:val="20"/>
          <w:szCs w:val="20"/>
          <w:rtl w:val="0"/>
        </w:rPr>
        <w:t xml:space="preserve">The Physical Elements of Place:</w:t>
      </w:r>
    </w:p>
    <w:p w:rsidR="00000000" w:rsidDel="00000000" w:rsidP="00000000" w:rsidRDefault="00000000" w:rsidRPr="00000000" w14:paraId="00000186">
      <w:pPr>
        <w:numPr>
          <w:ilvl w:val="0"/>
          <w:numId w:val="20"/>
        </w:numPr>
        <w:spacing w:line="276" w:lineRule="auto"/>
        <w:ind w:left="720" w:hanging="360"/>
        <w:rPr>
          <w:sz w:val="20"/>
          <w:szCs w:val="20"/>
        </w:rPr>
      </w:pPr>
      <w:r w:rsidDel="00000000" w:rsidR="00000000" w:rsidRPr="00000000">
        <w:rPr>
          <w:sz w:val="20"/>
          <w:szCs w:val="20"/>
          <w:rtl w:val="0"/>
        </w:rPr>
        <w:t xml:space="preserve">Communities consist of distinct areas </w:t>
      </w:r>
    </w:p>
    <w:p w:rsidR="00000000" w:rsidDel="00000000" w:rsidP="00000000" w:rsidRDefault="00000000" w:rsidRPr="00000000" w14:paraId="00000187">
      <w:pPr>
        <w:numPr>
          <w:ilvl w:val="1"/>
          <w:numId w:val="20"/>
        </w:numPr>
        <w:spacing w:line="276" w:lineRule="auto"/>
        <w:ind w:left="1440" w:hanging="360"/>
        <w:rPr>
          <w:sz w:val="20"/>
          <w:szCs w:val="20"/>
        </w:rPr>
      </w:pPr>
      <w:r w:rsidDel="00000000" w:rsidR="00000000" w:rsidRPr="00000000">
        <w:rPr>
          <w:sz w:val="20"/>
          <w:szCs w:val="20"/>
          <w:rtl w:val="0"/>
        </w:rPr>
        <w:t xml:space="preserve">Downtowns, commercial zones, parks, residential neighborhoods, and civic venues</w:t>
      </w:r>
    </w:p>
    <w:p w:rsidR="00000000" w:rsidDel="00000000" w:rsidP="00000000" w:rsidRDefault="00000000" w:rsidRPr="00000000" w14:paraId="00000188">
      <w:pPr>
        <w:numPr>
          <w:ilvl w:val="1"/>
          <w:numId w:val="20"/>
        </w:numPr>
        <w:spacing w:line="276" w:lineRule="auto"/>
        <w:ind w:left="1440" w:hanging="360"/>
        <w:rPr>
          <w:sz w:val="20"/>
          <w:szCs w:val="20"/>
        </w:rPr>
      </w:pPr>
      <w:r w:rsidDel="00000000" w:rsidR="00000000" w:rsidRPr="00000000">
        <w:rPr>
          <w:sz w:val="20"/>
          <w:szCs w:val="20"/>
          <w:rtl w:val="0"/>
        </w:rPr>
        <w:t xml:space="preserve">These areas create a sense of place </w:t>
      </w:r>
    </w:p>
    <w:p w:rsidR="00000000" w:rsidDel="00000000" w:rsidP="00000000" w:rsidRDefault="00000000" w:rsidRPr="00000000" w14:paraId="00000189">
      <w:pPr>
        <w:numPr>
          <w:ilvl w:val="0"/>
          <w:numId w:val="20"/>
        </w:numPr>
        <w:spacing w:line="276" w:lineRule="auto"/>
        <w:ind w:left="720" w:hanging="360"/>
        <w:rPr>
          <w:sz w:val="20"/>
          <w:szCs w:val="20"/>
        </w:rPr>
      </w:pPr>
      <w:r w:rsidDel="00000000" w:rsidR="00000000" w:rsidRPr="00000000">
        <w:rPr>
          <w:sz w:val="20"/>
          <w:szCs w:val="20"/>
          <w:rtl w:val="0"/>
        </w:rPr>
        <w:t xml:space="preserve">Downtowns are characterized by buildings close to the street, shops, offices, and restaurants, fostering a sense of vibrancy and activity</w:t>
      </w:r>
    </w:p>
    <w:p w:rsidR="00000000" w:rsidDel="00000000" w:rsidP="00000000" w:rsidRDefault="00000000" w:rsidRPr="00000000" w14:paraId="0000018A">
      <w:pPr>
        <w:numPr>
          <w:ilvl w:val="0"/>
          <w:numId w:val="20"/>
        </w:numPr>
        <w:spacing w:line="276" w:lineRule="auto"/>
        <w:ind w:left="720" w:hanging="360"/>
        <w:rPr>
          <w:sz w:val="20"/>
          <w:szCs w:val="20"/>
        </w:rPr>
      </w:pPr>
      <w:r w:rsidDel="00000000" w:rsidR="00000000" w:rsidRPr="00000000">
        <w:rPr>
          <w:sz w:val="20"/>
          <w:szCs w:val="20"/>
          <w:rtl w:val="0"/>
        </w:rPr>
        <w:t xml:space="preserve">Code changes must be tailored to specific areas, such as downtowns, and align with the community's broader vision and goals.</w:t>
      </w:r>
    </w:p>
    <w:p w:rsidR="00000000" w:rsidDel="00000000" w:rsidP="00000000" w:rsidRDefault="00000000" w:rsidRPr="00000000" w14:paraId="0000018B">
      <w:pPr>
        <w:spacing w:line="276" w:lineRule="auto"/>
        <w:rPr>
          <w:sz w:val="20"/>
          <w:szCs w:val="20"/>
        </w:rPr>
      </w:pPr>
      <w:r w:rsidDel="00000000" w:rsidR="00000000" w:rsidRPr="00000000">
        <w:rPr>
          <w:sz w:val="20"/>
          <w:szCs w:val="20"/>
          <w:rtl w:val="0"/>
        </w:rPr>
        <w:t xml:space="preserve">Incremental code changes can benefit a community by:</w:t>
      </w:r>
    </w:p>
    <w:p w:rsidR="00000000" w:rsidDel="00000000" w:rsidP="00000000" w:rsidRDefault="00000000" w:rsidRPr="00000000" w14:paraId="0000018C">
      <w:pPr>
        <w:numPr>
          <w:ilvl w:val="0"/>
          <w:numId w:val="45"/>
        </w:numPr>
        <w:spacing w:line="276" w:lineRule="auto"/>
        <w:ind w:left="720" w:hanging="360"/>
        <w:rPr>
          <w:sz w:val="20"/>
          <w:szCs w:val="20"/>
        </w:rPr>
      </w:pPr>
      <w:r w:rsidDel="00000000" w:rsidR="00000000" w:rsidRPr="00000000">
        <w:rPr>
          <w:sz w:val="20"/>
          <w:szCs w:val="20"/>
          <w:rtl w:val="0"/>
        </w:rPr>
        <w:t xml:space="preserve">Improving… </w:t>
      </w:r>
    </w:p>
    <w:p w:rsidR="00000000" w:rsidDel="00000000" w:rsidP="00000000" w:rsidRDefault="00000000" w:rsidRPr="00000000" w14:paraId="0000018D">
      <w:pPr>
        <w:numPr>
          <w:ilvl w:val="1"/>
          <w:numId w:val="45"/>
        </w:numPr>
        <w:spacing w:line="276" w:lineRule="auto"/>
        <w:ind w:left="1440" w:hanging="360"/>
        <w:rPr>
          <w:sz w:val="20"/>
          <w:szCs w:val="20"/>
        </w:rPr>
      </w:pPr>
      <w:r w:rsidDel="00000000" w:rsidR="00000000" w:rsidRPr="00000000">
        <w:rPr>
          <w:sz w:val="20"/>
          <w:szCs w:val="20"/>
          <w:rtl w:val="0"/>
        </w:rPr>
        <w:t xml:space="preserve">Conditions for businesses to open, expand or adapt </w:t>
      </w:r>
    </w:p>
    <w:p w:rsidR="00000000" w:rsidDel="00000000" w:rsidP="00000000" w:rsidRDefault="00000000" w:rsidRPr="00000000" w14:paraId="0000018E">
      <w:pPr>
        <w:numPr>
          <w:ilvl w:val="1"/>
          <w:numId w:val="45"/>
        </w:numPr>
        <w:spacing w:line="276" w:lineRule="auto"/>
        <w:ind w:left="1440" w:hanging="360"/>
        <w:rPr>
          <w:sz w:val="20"/>
          <w:szCs w:val="20"/>
        </w:rPr>
      </w:pPr>
      <w:r w:rsidDel="00000000" w:rsidR="00000000" w:rsidRPr="00000000">
        <w:rPr>
          <w:sz w:val="20"/>
          <w:szCs w:val="20"/>
          <w:rtl w:val="0"/>
        </w:rPr>
        <w:t xml:space="preserve">The availability of housing options, such as duplexes, garden apartments and accessory dwelling units (learn more on pages 17 and 20) </w:t>
      </w:r>
    </w:p>
    <w:p w:rsidR="00000000" w:rsidDel="00000000" w:rsidP="00000000" w:rsidRDefault="00000000" w:rsidRPr="00000000" w14:paraId="0000018F">
      <w:pPr>
        <w:numPr>
          <w:ilvl w:val="1"/>
          <w:numId w:val="45"/>
        </w:numPr>
        <w:spacing w:line="276" w:lineRule="auto"/>
        <w:ind w:left="1440" w:hanging="360"/>
        <w:rPr>
          <w:sz w:val="20"/>
          <w:szCs w:val="20"/>
        </w:rPr>
      </w:pPr>
      <w:r w:rsidDel="00000000" w:rsidR="00000000" w:rsidRPr="00000000">
        <w:rPr>
          <w:sz w:val="20"/>
          <w:szCs w:val="20"/>
          <w:rtl w:val="0"/>
        </w:rPr>
        <w:t xml:space="preserve">Street design for more pedestrian and cyclist friendly conditions </w:t>
      </w:r>
    </w:p>
    <w:p w:rsidR="00000000" w:rsidDel="00000000" w:rsidP="00000000" w:rsidRDefault="00000000" w:rsidRPr="00000000" w14:paraId="00000190">
      <w:pPr>
        <w:numPr>
          <w:ilvl w:val="0"/>
          <w:numId w:val="45"/>
        </w:numPr>
        <w:spacing w:line="276" w:lineRule="auto"/>
        <w:ind w:left="720" w:hanging="360"/>
        <w:rPr>
          <w:sz w:val="20"/>
          <w:szCs w:val="20"/>
        </w:rPr>
      </w:pPr>
      <w:r w:rsidDel="00000000" w:rsidR="00000000" w:rsidRPr="00000000">
        <w:rPr>
          <w:sz w:val="20"/>
          <w:szCs w:val="20"/>
          <w:rtl w:val="0"/>
        </w:rPr>
        <w:t xml:space="preserve">Eliminating…  </w:t>
      </w:r>
    </w:p>
    <w:p w:rsidR="00000000" w:rsidDel="00000000" w:rsidP="00000000" w:rsidRDefault="00000000" w:rsidRPr="00000000" w14:paraId="00000191">
      <w:pPr>
        <w:numPr>
          <w:ilvl w:val="1"/>
          <w:numId w:val="45"/>
        </w:numPr>
        <w:spacing w:line="276" w:lineRule="auto"/>
        <w:ind w:left="1440" w:hanging="360"/>
        <w:rPr>
          <w:sz w:val="20"/>
          <w:szCs w:val="20"/>
        </w:rPr>
      </w:pPr>
      <w:r w:rsidDel="00000000" w:rsidR="00000000" w:rsidRPr="00000000">
        <w:rPr>
          <w:sz w:val="20"/>
          <w:szCs w:val="20"/>
          <w:rtl w:val="0"/>
        </w:rPr>
        <w:t xml:space="preserve">Barriers to creating different types of housing and businesses within neighborhoods </w:t>
      </w:r>
    </w:p>
    <w:p w:rsidR="00000000" w:rsidDel="00000000" w:rsidP="00000000" w:rsidRDefault="00000000" w:rsidRPr="00000000" w14:paraId="00000192">
      <w:pPr>
        <w:numPr>
          <w:ilvl w:val="1"/>
          <w:numId w:val="45"/>
        </w:numPr>
        <w:spacing w:line="276" w:lineRule="auto"/>
        <w:ind w:left="1440" w:hanging="360"/>
        <w:rPr>
          <w:sz w:val="20"/>
          <w:szCs w:val="20"/>
        </w:rPr>
      </w:pPr>
      <w:r w:rsidDel="00000000" w:rsidR="00000000" w:rsidRPr="00000000">
        <w:rPr>
          <w:sz w:val="20"/>
          <w:szCs w:val="20"/>
          <w:rtl w:val="0"/>
        </w:rPr>
        <w:t xml:space="preserve">Underused parking lots and parking rules that don’t add value to the community </w:t>
      </w:r>
    </w:p>
    <w:p w:rsidR="00000000" w:rsidDel="00000000" w:rsidP="00000000" w:rsidRDefault="00000000" w:rsidRPr="00000000" w14:paraId="00000193">
      <w:pPr>
        <w:numPr>
          <w:ilvl w:val="1"/>
          <w:numId w:val="45"/>
        </w:numPr>
        <w:spacing w:line="276" w:lineRule="auto"/>
        <w:ind w:left="1440" w:hanging="360"/>
        <w:rPr>
          <w:sz w:val="20"/>
          <w:szCs w:val="20"/>
        </w:rPr>
      </w:pPr>
      <w:r w:rsidDel="00000000" w:rsidR="00000000" w:rsidRPr="00000000">
        <w:rPr>
          <w:sz w:val="20"/>
          <w:szCs w:val="20"/>
          <w:rtl w:val="0"/>
        </w:rPr>
        <w:t xml:space="preserve">Mandates for street dimensions and conventions that endanger or impede pedestrians</w:t>
      </w:r>
    </w:p>
    <w:p w:rsidR="00000000" w:rsidDel="00000000" w:rsidP="00000000" w:rsidRDefault="00000000" w:rsidRPr="00000000" w14:paraId="00000194">
      <w:pPr>
        <w:spacing w:line="276" w:lineRule="auto"/>
        <w:rPr>
          <w:sz w:val="20"/>
          <w:szCs w:val="20"/>
        </w:rPr>
      </w:pPr>
      <w:r w:rsidDel="00000000" w:rsidR="00000000" w:rsidRPr="00000000">
        <w:rPr>
          <w:sz w:val="20"/>
          <w:szCs w:val="20"/>
          <w:rtl w:val="0"/>
        </w:rPr>
        <w:t xml:space="preserve">Adapting for the Greatest Impact:</w:t>
      </w:r>
    </w:p>
    <w:p w:rsidR="00000000" w:rsidDel="00000000" w:rsidP="00000000" w:rsidRDefault="00000000" w:rsidRPr="00000000" w14:paraId="00000195">
      <w:pPr>
        <w:numPr>
          <w:ilvl w:val="0"/>
          <w:numId w:val="43"/>
        </w:numPr>
        <w:spacing w:line="276" w:lineRule="auto"/>
        <w:ind w:left="720" w:hanging="360"/>
        <w:rPr>
          <w:sz w:val="20"/>
          <w:szCs w:val="20"/>
        </w:rPr>
      </w:pPr>
      <w:r w:rsidDel="00000000" w:rsidR="00000000" w:rsidRPr="00000000">
        <w:rPr>
          <w:sz w:val="20"/>
          <w:szCs w:val="20"/>
          <w:rtl w:val="0"/>
        </w:rPr>
        <w:t xml:space="preserve">Streetscapes: the view of buildings and properties along a street</w:t>
      </w:r>
    </w:p>
    <w:p w:rsidR="00000000" w:rsidDel="00000000" w:rsidP="00000000" w:rsidRDefault="00000000" w:rsidRPr="00000000" w14:paraId="00000196">
      <w:pPr>
        <w:numPr>
          <w:ilvl w:val="1"/>
          <w:numId w:val="43"/>
        </w:numPr>
        <w:spacing w:line="276" w:lineRule="auto"/>
        <w:ind w:left="1440" w:hanging="360"/>
        <w:rPr>
          <w:sz w:val="20"/>
          <w:szCs w:val="20"/>
        </w:rPr>
      </w:pPr>
      <w:r w:rsidDel="00000000" w:rsidR="00000000" w:rsidRPr="00000000">
        <w:rPr>
          <w:sz w:val="20"/>
          <w:szCs w:val="20"/>
          <w:rtl w:val="0"/>
        </w:rPr>
        <w:t xml:space="preserve">Important in downtowns and Main Streets</w:t>
      </w:r>
    </w:p>
    <w:p w:rsidR="00000000" w:rsidDel="00000000" w:rsidP="00000000" w:rsidRDefault="00000000" w:rsidRPr="00000000" w14:paraId="00000197">
      <w:pPr>
        <w:numPr>
          <w:ilvl w:val="1"/>
          <w:numId w:val="43"/>
        </w:numPr>
        <w:spacing w:line="276" w:lineRule="auto"/>
        <w:ind w:left="1440" w:hanging="360"/>
        <w:rPr>
          <w:sz w:val="20"/>
          <w:szCs w:val="20"/>
        </w:rPr>
      </w:pPr>
      <w:r w:rsidDel="00000000" w:rsidR="00000000" w:rsidRPr="00000000">
        <w:rPr>
          <w:sz w:val="20"/>
          <w:szCs w:val="20"/>
          <w:rtl w:val="0"/>
        </w:rPr>
        <w:t xml:space="preserve">Well-designed streetscapes can boost property values, improve safety, prioritize pedestrian and cyclist needs, and showcase the neighborhood's unique character.</w:t>
      </w:r>
    </w:p>
    <w:p w:rsidR="00000000" w:rsidDel="00000000" w:rsidP="00000000" w:rsidRDefault="00000000" w:rsidRPr="00000000" w14:paraId="00000198">
      <w:pPr>
        <w:numPr>
          <w:ilvl w:val="0"/>
          <w:numId w:val="43"/>
        </w:numPr>
        <w:spacing w:line="276" w:lineRule="auto"/>
        <w:ind w:left="720" w:hanging="360"/>
        <w:rPr>
          <w:sz w:val="20"/>
          <w:szCs w:val="20"/>
        </w:rPr>
      </w:pPr>
      <w:r w:rsidDel="00000000" w:rsidR="00000000" w:rsidRPr="00000000">
        <w:rPr>
          <w:sz w:val="20"/>
          <w:szCs w:val="20"/>
          <w:rtl w:val="0"/>
        </w:rPr>
        <w:t xml:space="preserve">Building Forms and Uses:</w:t>
      </w:r>
    </w:p>
    <w:p w:rsidR="00000000" w:rsidDel="00000000" w:rsidP="00000000" w:rsidRDefault="00000000" w:rsidRPr="00000000" w14:paraId="00000199">
      <w:pPr>
        <w:numPr>
          <w:ilvl w:val="1"/>
          <w:numId w:val="43"/>
        </w:numPr>
        <w:spacing w:line="276" w:lineRule="auto"/>
        <w:ind w:left="1440" w:hanging="360"/>
        <w:rPr>
          <w:sz w:val="20"/>
          <w:szCs w:val="20"/>
        </w:rPr>
      </w:pPr>
      <w:r w:rsidDel="00000000" w:rsidR="00000000" w:rsidRPr="00000000">
        <w:rPr>
          <w:sz w:val="20"/>
          <w:szCs w:val="20"/>
          <w:rtl w:val="0"/>
        </w:rPr>
        <w:t xml:space="preserve">Building regulations dictate the shape, placement, height, setback distance, lot size, and lot coverage of structures</w:t>
      </w:r>
    </w:p>
    <w:p w:rsidR="00000000" w:rsidDel="00000000" w:rsidP="00000000" w:rsidRDefault="00000000" w:rsidRPr="00000000" w14:paraId="0000019A">
      <w:pPr>
        <w:numPr>
          <w:ilvl w:val="1"/>
          <w:numId w:val="43"/>
        </w:numPr>
        <w:spacing w:line="276" w:lineRule="auto"/>
        <w:ind w:left="1440" w:hanging="360"/>
        <w:rPr>
          <w:sz w:val="20"/>
          <w:szCs w:val="20"/>
        </w:rPr>
      </w:pPr>
      <w:r w:rsidDel="00000000" w:rsidR="00000000" w:rsidRPr="00000000">
        <w:rPr>
          <w:sz w:val="20"/>
          <w:szCs w:val="20"/>
          <w:rtl w:val="0"/>
        </w:rPr>
        <w:t xml:space="preserve">Suburban setbacks prioritize safety from busy roads </w:t>
      </w:r>
    </w:p>
    <w:p w:rsidR="00000000" w:rsidDel="00000000" w:rsidP="00000000" w:rsidRDefault="00000000" w:rsidRPr="00000000" w14:paraId="0000019B">
      <w:pPr>
        <w:numPr>
          <w:ilvl w:val="1"/>
          <w:numId w:val="43"/>
        </w:numPr>
        <w:spacing w:line="276" w:lineRule="auto"/>
        <w:ind w:left="1440" w:hanging="360"/>
        <w:rPr>
          <w:sz w:val="20"/>
          <w:szCs w:val="20"/>
        </w:rPr>
      </w:pPr>
      <w:r w:rsidDel="00000000" w:rsidR="00000000" w:rsidRPr="00000000">
        <w:rPr>
          <w:sz w:val="20"/>
          <w:szCs w:val="20"/>
          <w:rtl w:val="0"/>
        </w:rPr>
        <w:t xml:space="preserve">Urban areas prioritize closer connections between pedestrians, storefronts, and offices</w:t>
      </w:r>
    </w:p>
    <w:p w:rsidR="00000000" w:rsidDel="00000000" w:rsidP="00000000" w:rsidRDefault="00000000" w:rsidRPr="00000000" w14:paraId="0000019C">
      <w:pPr>
        <w:numPr>
          <w:ilvl w:val="1"/>
          <w:numId w:val="43"/>
        </w:numPr>
        <w:spacing w:line="276" w:lineRule="auto"/>
        <w:ind w:left="1440" w:hanging="360"/>
        <w:rPr>
          <w:sz w:val="20"/>
          <w:szCs w:val="20"/>
        </w:rPr>
      </w:pPr>
      <w:r w:rsidDel="00000000" w:rsidR="00000000" w:rsidRPr="00000000">
        <w:rPr>
          <w:sz w:val="20"/>
          <w:szCs w:val="20"/>
          <w:rtl w:val="0"/>
        </w:rPr>
        <w:t xml:space="preserve">Many communities apply suburban setback regulations to urban areas and downtowns, this can hinder connectivity and vibrancy</w:t>
      </w:r>
    </w:p>
    <w:p w:rsidR="00000000" w:rsidDel="00000000" w:rsidP="00000000" w:rsidRDefault="00000000" w:rsidRPr="00000000" w14:paraId="0000019D">
      <w:pPr>
        <w:numPr>
          <w:ilvl w:val="1"/>
          <w:numId w:val="43"/>
        </w:numPr>
        <w:spacing w:line="276" w:lineRule="auto"/>
        <w:ind w:left="1440" w:hanging="360"/>
        <w:rPr>
          <w:sz w:val="20"/>
          <w:szCs w:val="20"/>
        </w:rPr>
      </w:pPr>
      <w:r w:rsidDel="00000000" w:rsidR="00000000" w:rsidRPr="00000000">
        <w:rPr>
          <w:sz w:val="20"/>
          <w:szCs w:val="20"/>
          <w:rtl w:val="0"/>
        </w:rPr>
        <w:t xml:space="preserve">Zoning regulations should encourage compatible uses that foster successful places and economic strength.</w:t>
      </w:r>
    </w:p>
    <w:p w:rsidR="00000000" w:rsidDel="00000000" w:rsidP="00000000" w:rsidRDefault="00000000" w:rsidRPr="00000000" w14:paraId="0000019E">
      <w:pPr>
        <w:numPr>
          <w:ilvl w:val="0"/>
          <w:numId w:val="43"/>
        </w:numPr>
        <w:spacing w:line="276" w:lineRule="auto"/>
        <w:ind w:left="720" w:hanging="360"/>
        <w:rPr>
          <w:sz w:val="20"/>
          <w:szCs w:val="20"/>
        </w:rPr>
      </w:pPr>
      <w:r w:rsidDel="00000000" w:rsidR="00000000" w:rsidRPr="00000000">
        <w:rPr>
          <w:sz w:val="20"/>
          <w:szCs w:val="20"/>
          <w:rtl w:val="0"/>
        </w:rPr>
        <w:t xml:space="preserve">Facades Frontages and Parking:</w:t>
      </w:r>
    </w:p>
    <w:p w:rsidR="00000000" w:rsidDel="00000000" w:rsidP="00000000" w:rsidRDefault="00000000" w:rsidRPr="00000000" w14:paraId="0000019F">
      <w:pPr>
        <w:numPr>
          <w:ilvl w:val="1"/>
          <w:numId w:val="43"/>
        </w:numPr>
        <w:spacing w:line="276" w:lineRule="auto"/>
        <w:ind w:left="1440" w:hanging="360"/>
        <w:rPr>
          <w:sz w:val="20"/>
          <w:szCs w:val="20"/>
        </w:rPr>
      </w:pPr>
      <w:r w:rsidDel="00000000" w:rsidR="00000000" w:rsidRPr="00000000">
        <w:rPr>
          <w:sz w:val="20"/>
          <w:szCs w:val="20"/>
          <w:rtl w:val="0"/>
        </w:rPr>
        <w:t xml:space="preserve">Facade: a building's exterior wall facing the street</w:t>
      </w:r>
    </w:p>
    <w:p w:rsidR="00000000" w:rsidDel="00000000" w:rsidP="00000000" w:rsidRDefault="00000000" w:rsidRPr="00000000" w14:paraId="000001A0">
      <w:pPr>
        <w:numPr>
          <w:ilvl w:val="1"/>
          <w:numId w:val="43"/>
        </w:numPr>
        <w:spacing w:line="276" w:lineRule="auto"/>
        <w:ind w:left="1440" w:hanging="360"/>
        <w:rPr>
          <w:sz w:val="20"/>
          <w:szCs w:val="20"/>
        </w:rPr>
      </w:pPr>
      <w:r w:rsidDel="00000000" w:rsidR="00000000" w:rsidRPr="00000000">
        <w:rPr>
          <w:sz w:val="20"/>
          <w:szCs w:val="20"/>
          <w:rtl w:val="0"/>
        </w:rPr>
        <w:t xml:space="preserve">Frontage: the space between the facade and the sidewalk.</w:t>
      </w:r>
    </w:p>
    <w:p w:rsidR="00000000" w:rsidDel="00000000" w:rsidP="00000000" w:rsidRDefault="00000000" w:rsidRPr="00000000" w14:paraId="000001A1">
      <w:pPr>
        <w:numPr>
          <w:ilvl w:val="1"/>
          <w:numId w:val="43"/>
        </w:numPr>
        <w:spacing w:line="276" w:lineRule="auto"/>
        <w:ind w:left="1440" w:hanging="360"/>
        <w:rPr>
          <w:sz w:val="20"/>
          <w:szCs w:val="20"/>
        </w:rPr>
      </w:pPr>
      <w:r w:rsidDel="00000000" w:rsidR="00000000" w:rsidRPr="00000000">
        <w:rPr>
          <w:sz w:val="20"/>
          <w:szCs w:val="20"/>
          <w:rtl w:val="0"/>
        </w:rPr>
        <w:t xml:space="preserve">Both the facade and frontage influence pedestrian activity alongside the building.</w:t>
      </w:r>
    </w:p>
    <w:p w:rsidR="00000000" w:rsidDel="00000000" w:rsidP="00000000" w:rsidRDefault="00000000" w:rsidRPr="00000000" w14:paraId="000001A2">
      <w:pPr>
        <w:numPr>
          <w:ilvl w:val="1"/>
          <w:numId w:val="43"/>
        </w:numPr>
        <w:spacing w:line="276" w:lineRule="auto"/>
        <w:ind w:left="1440" w:hanging="360"/>
        <w:rPr>
          <w:sz w:val="20"/>
          <w:szCs w:val="20"/>
        </w:rPr>
      </w:pPr>
      <w:r w:rsidDel="00000000" w:rsidR="00000000" w:rsidRPr="00000000">
        <w:rPr>
          <w:sz w:val="20"/>
          <w:szCs w:val="20"/>
          <w:rtl w:val="0"/>
        </w:rPr>
        <w:t xml:space="preserve">Parking amount and location also affect community walkability</w:t>
      </w:r>
    </w:p>
    <w:p w:rsidR="00000000" w:rsidDel="00000000" w:rsidP="00000000" w:rsidRDefault="00000000" w:rsidRPr="00000000" w14:paraId="000001A3">
      <w:pPr>
        <w:numPr>
          <w:ilvl w:val="1"/>
          <w:numId w:val="43"/>
        </w:numPr>
        <w:spacing w:line="276" w:lineRule="auto"/>
        <w:ind w:left="1440" w:hanging="360"/>
        <w:rPr>
          <w:sz w:val="20"/>
          <w:szCs w:val="20"/>
        </w:rPr>
      </w:pPr>
      <w:r w:rsidDel="00000000" w:rsidR="00000000" w:rsidRPr="00000000">
        <w:rPr>
          <w:sz w:val="20"/>
          <w:szCs w:val="20"/>
          <w:rtl w:val="0"/>
        </w:rPr>
        <w:t xml:space="preserve">Parking-related zoning should be smart and balanced, prioritizing access while creating a thriving community</w:t>
      </w:r>
    </w:p>
    <w:p w:rsidR="00000000" w:rsidDel="00000000" w:rsidP="00000000" w:rsidRDefault="00000000" w:rsidRPr="00000000" w14:paraId="000001A4">
      <w:pPr>
        <w:spacing w:line="276" w:lineRule="auto"/>
        <w:rPr>
          <w:sz w:val="20"/>
          <w:szCs w:val="20"/>
        </w:rPr>
      </w:pPr>
      <w:r w:rsidDel="00000000" w:rsidR="00000000" w:rsidRPr="00000000">
        <w:rPr>
          <w:sz w:val="20"/>
          <w:szCs w:val="20"/>
          <w:rtl w:val="0"/>
        </w:rPr>
        <w:t xml:space="preserve">Building Support for Code Reform:</w:t>
      </w:r>
    </w:p>
    <w:p w:rsidR="00000000" w:rsidDel="00000000" w:rsidP="00000000" w:rsidRDefault="00000000" w:rsidRPr="00000000" w14:paraId="000001A5">
      <w:pPr>
        <w:numPr>
          <w:ilvl w:val="0"/>
          <w:numId w:val="29"/>
        </w:numPr>
        <w:spacing w:line="276" w:lineRule="auto"/>
        <w:ind w:left="720" w:hanging="360"/>
        <w:rPr>
          <w:sz w:val="20"/>
          <w:szCs w:val="20"/>
        </w:rPr>
      </w:pPr>
      <w:r w:rsidDel="00000000" w:rsidR="00000000" w:rsidRPr="00000000">
        <w:rPr>
          <w:sz w:val="20"/>
          <w:szCs w:val="20"/>
          <w:rtl w:val="0"/>
        </w:rPr>
        <w:t xml:space="preserve">Identify needs and how reform can help</w:t>
      </w:r>
    </w:p>
    <w:p w:rsidR="00000000" w:rsidDel="00000000" w:rsidP="00000000" w:rsidRDefault="00000000" w:rsidRPr="00000000" w14:paraId="000001A6">
      <w:pPr>
        <w:numPr>
          <w:ilvl w:val="1"/>
          <w:numId w:val="29"/>
        </w:numPr>
        <w:spacing w:line="276" w:lineRule="auto"/>
        <w:ind w:left="1440" w:hanging="360"/>
        <w:rPr>
          <w:sz w:val="20"/>
          <w:szCs w:val="20"/>
        </w:rPr>
      </w:pPr>
      <w:r w:rsidDel="00000000" w:rsidR="00000000" w:rsidRPr="00000000">
        <w:rPr>
          <w:sz w:val="20"/>
          <w:szCs w:val="20"/>
          <w:rtl w:val="0"/>
        </w:rPr>
        <w:t xml:space="preserve">Reverse past wrongs</w:t>
      </w:r>
    </w:p>
    <w:p w:rsidR="00000000" w:rsidDel="00000000" w:rsidP="00000000" w:rsidRDefault="00000000" w:rsidRPr="00000000" w14:paraId="000001A7">
      <w:pPr>
        <w:numPr>
          <w:ilvl w:val="0"/>
          <w:numId w:val="29"/>
        </w:numPr>
        <w:spacing w:line="276" w:lineRule="auto"/>
        <w:ind w:left="720" w:hanging="360"/>
        <w:rPr>
          <w:sz w:val="20"/>
          <w:szCs w:val="20"/>
        </w:rPr>
      </w:pPr>
      <w:r w:rsidDel="00000000" w:rsidR="00000000" w:rsidRPr="00000000">
        <w:rPr>
          <w:sz w:val="20"/>
          <w:szCs w:val="20"/>
          <w:rtl w:val="0"/>
        </w:rPr>
        <w:t xml:space="preserve">Linking reforms to community interests and concerns</w:t>
      </w:r>
    </w:p>
    <w:p w:rsidR="00000000" w:rsidDel="00000000" w:rsidP="00000000" w:rsidRDefault="00000000" w:rsidRPr="00000000" w14:paraId="000001A8">
      <w:pPr>
        <w:numPr>
          <w:ilvl w:val="1"/>
          <w:numId w:val="29"/>
        </w:numPr>
        <w:spacing w:line="276" w:lineRule="auto"/>
        <w:ind w:left="1440" w:hanging="360"/>
        <w:rPr>
          <w:sz w:val="20"/>
          <w:szCs w:val="20"/>
        </w:rPr>
      </w:pPr>
      <w:r w:rsidDel="00000000" w:rsidR="00000000" w:rsidRPr="00000000">
        <w:rPr>
          <w:sz w:val="20"/>
          <w:szCs w:val="20"/>
          <w:rtl w:val="0"/>
        </w:rPr>
        <w:t xml:space="preserve">Increase community opportunity </w:t>
      </w:r>
    </w:p>
    <w:p w:rsidR="00000000" w:rsidDel="00000000" w:rsidP="00000000" w:rsidRDefault="00000000" w:rsidRPr="00000000" w14:paraId="000001A9">
      <w:pPr>
        <w:numPr>
          <w:ilvl w:val="1"/>
          <w:numId w:val="29"/>
        </w:numPr>
        <w:spacing w:line="276" w:lineRule="auto"/>
        <w:ind w:left="1440" w:hanging="360"/>
        <w:rPr>
          <w:sz w:val="20"/>
          <w:szCs w:val="20"/>
        </w:rPr>
      </w:pPr>
      <w:r w:rsidDel="00000000" w:rsidR="00000000" w:rsidRPr="00000000">
        <w:rPr>
          <w:sz w:val="20"/>
          <w:szCs w:val="20"/>
          <w:rtl w:val="0"/>
        </w:rPr>
        <w:t xml:space="preserve">Focus on redevelopment zones and areas</w:t>
      </w:r>
    </w:p>
    <w:p w:rsidR="00000000" w:rsidDel="00000000" w:rsidP="00000000" w:rsidRDefault="00000000" w:rsidRPr="00000000" w14:paraId="000001AA">
      <w:pPr>
        <w:numPr>
          <w:ilvl w:val="1"/>
          <w:numId w:val="29"/>
        </w:numPr>
        <w:spacing w:line="276" w:lineRule="auto"/>
        <w:ind w:left="1440" w:hanging="360"/>
        <w:rPr>
          <w:sz w:val="20"/>
          <w:szCs w:val="20"/>
        </w:rPr>
      </w:pPr>
      <w:r w:rsidDel="00000000" w:rsidR="00000000" w:rsidRPr="00000000">
        <w:rPr>
          <w:sz w:val="20"/>
          <w:szCs w:val="20"/>
          <w:rtl w:val="0"/>
        </w:rPr>
        <w:t xml:space="preserve">Make use of plans that may have been shelved in the past </w:t>
      </w:r>
    </w:p>
    <w:p w:rsidR="00000000" w:rsidDel="00000000" w:rsidP="00000000" w:rsidRDefault="00000000" w:rsidRPr="00000000" w14:paraId="000001AB">
      <w:pPr>
        <w:numPr>
          <w:ilvl w:val="0"/>
          <w:numId w:val="29"/>
        </w:numPr>
        <w:spacing w:line="276" w:lineRule="auto"/>
        <w:ind w:left="720" w:hanging="360"/>
        <w:rPr>
          <w:sz w:val="20"/>
          <w:szCs w:val="20"/>
        </w:rPr>
      </w:pPr>
      <w:r w:rsidDel="00000000" w:rsidR="00000000" w:rsidRPr="00000000">
        <w:rPr>
          <w:sz w:val="20"/>
          <w:szCs w:val="20"/>
          <w:rtl w:val="0"/>
        </w:rPr>
        <w:t xml:space="preserve"> Predicting and addressing potential pain points </w:t>
      </w:r>
    </w:p>
    <w:p w:rsidR="00000000" w:rsidDel="00000000" w:rsidP="00000000" w:rsidRDefault="00000000" w:rsidRPr="00000000" w14:paraId="000001AC">
      <w:pPr>
        <w:numPr>
          <w:ilvl w:val="1"/>
          <w:numId w:val="29"/>
        </w:numPr>
        <w:spacing w:line="276" w:lineRule="auto"/>
        <w:ind w:left="1440" w:hanging="360"/>
        <w:rPr>
          <w:sz w:val="20"/>
          <w:szCs w:val="20"/>
        </w:rPr>
      </w:pPr>
      <w:r w:rsidDel="00000000" w:rsidR="00000000" w:rsidRPr="00000000">
        <w:rPr>
          <w:sz w:val="20"/>
          <w:szCs w:val="20"/>
          <w:rtl w:val="0"/>
        </w:rPr>
        <w:t xml:space="preserve">Costs and capacity</w:t>
      </w:r>
    </w:p>
    <w:p w:rsidR="00000000" w:rsidDel="00000000" w:rsidP="00000000" w:rsidRDefault="00000000" w:rsidRPr="00000000" w14:paraId="000001AD">
      <w:pPr>
        <w:numPr>
          <w:ilvl w:val="1"/>
          <w:numId w:val="29"/>
        </w:numPr>
        <w:spacing w:line="276" w:lineRule="auto"/>
        <w:ind w:left="1440" w:hanging="360"/>
        <w:rPr>
          <w:sz w:val="20"/>
          <w:szCs w:val="20"/>
        </w:rPr>
      </w:pPr>
      <w:r w:rsidDel="00000000" w:rsidR="00000000" w:rsidRPr="00000000">
        <w:rPr>
          <w:sz w:val="20"/>
          <w:szCs w:val="20"/>
          <w:rtl w:val="0"/>
        </w:rPr>
        <w:t xml:space="preserve">Legal questions</w:t>
      </w:r>
    </w:p>
    <w:p w:rsidR="00000000" w:rsidDel="00000000" w:rsidP="00000000" w:rsidRDefault="00000000" w:rsidRPr="00000000" w14:paraId="000001AE">
      <w:pPr>
        <w:numPr>
          <w:ilvl w:val="1"/>
          <w:numId w:val="29"/>
        </w:numPr>
        <w:spacing w:line="276" w:lineRule="auto"/>
        <w:ind w:left="1440" w:hanging="360"/>
        <w:rPr>
          <w:sz w:val="20"/>
          <w:szCs w:val="20"/>
        </w:rPr>
      </w:pPr>
      <w:r w:rsidDel="00000000" w:rsidR="00000000" w:rsidRPr="00000000">
        <w:rPr>
          <w:sz w:val="20"/>
          <w:szCs w:val="20"/>
          <w:rtl w:val="0"/>
        </w:rPr>
        <w:t xml:space="preserve">A lack of public support</w:t>
      </w:r>
    </w:p>
    <w:p w:rsidR="00000000" w:rsidDel="00000000" w:rsidP="00000000" w:rsidRDefault="00000000" w:rsidRPr="00000000" w14:paraId="000001AF">
      <w:pPr>
        <w:spacing w:line="276" w:lineRule="auto"/>
        <w:rPr>
          <w:sz w:val="20"/>
          <w:szCs w:val="20"/>
        </w:rPr>
      </w:pPr>
      <w:r w:rsidDel="00000000" w:rsidR="00000000" w:rsidRPr="00000000">
        <w:rPr>
          <w:sz w:val="20"/>
          <w:szCs w:val="20"/>
          <w:rtl w:val="0"/>
        </w:rPr>
        <w:t xml:space="preserve">Identifying the Key Players:</w:t>
      </w:r>
    </w:p>
    <w:p w:rsidR="00000000" w:rsidDel="00000000" w:rsidP="00000000" w:rsidRDefault="00000000" w:rsidRPr="00000000" w14:paraId="000001B0">
      <w:pPr>
        <w:numPr>
          <w:ilvl w:val="0"/>
          <w:numId w:val="39"/>
        </w:numPr>
        <w:spacing w:line="276" w:lineRule="auto"/>
        <w:ind w:left="720" w:hanging="360"/>
        <w:rPr>
          <w:sz w:val="20"/>
          <w:szCs w:val="20"/>
        </w:rPr>
      </w:pPr>
      <w:r w:rsidDel="00000000" w:rsidR="00000000" w:rsidRPr="00000000">
        <w:rPr>
          <w:sz w:val="20"/>
          <w:szCs w:val="20"/>
          <w:rtl w:val="0"/>
        </w:rPr>
        <w:t xml:space="preserve">THE PUBLIC SECTOR Elected officials, government staff, educators </w:t>
      </w:r>
    </w:p>
    <w:p w:rsidR="00000000" w:rsidDel="00000000" w:rsidP="00000000" w:rsidRDefault="00000000" w:rsidRPr="00000000" w14:paraId="000001B1">
      <w:pPr>
        <w:numPr>
          <w:ilvl w:val="0"/>
          <w:numId w:val="39"/>
        </w:numPr>
        <w:spacing w:line="276" w:lineRule="auto"/>
        <w:ind w:left="720" w:hanging="360"/>
        <w:rPr>
          <w:sz w:val="20"/>
          <w:szCs w:val="20"/>
        </w:rPr>
      </w:pPr>
      <w:r w:rsidDel="00000000" w:rsidR="00000000" w:rsidRPr="00000000">
        <w:rPr>
          <w:sz w:val="20"/>
          <w:szCs w:val="20"/>
          <w:rtl w:val="0"/>
        </w:rPr>
        <w:t xml:space="preserve">THE PRIVATE SECTOR Businesses, media, funders </w:t>
      </w:r>
    </w:p>
    <w:p w:rsidR="00000000" w:rsidDel="00000000" w:rsidP="00000000" w:rsidRDefault="00000000" w:rsidRPr="00000000" w14:paraId="000001B2">
      <w:pPr>
        <w:numPr>
          <w:ilvl w:val="0"/>
          <w:numId w:val="39"/>
        </w:numPr>
        <w:spacing w:line="276" w:lineRule="auto"/>
        <w:ind w:left="720" w:hanging="360"/>
        <w:rPr>
          <w:sz w:val="20"/>
          <w:szCs w:val="20"/>
        </w:rPr>
      </w:pPr>
      <w:r w:rsidDel="00000000" w:rsidR="00000000" w:rsidRPr="00000000">
        <w:rPr>
          <w:sz w:val="20"/>
          <w:szCs w:val="20"/>
          <w:rtl w:val="0"/>
        </w:rPr>
        <w:t xml:space="preserve">THE NONPROFIT SECTOR Faith-based and community-based organizations, volunteers, diversity specialists </w:t>
      </w:r>
    </w:p>
    <w:p w:rsidR="00000000" w:rsidDel="00000000" w:rsidP="00000000" w:rsidRDefault="00000000" w:rsidRPr="00000000" w14:paraId="000001B3">
      <w:pPr>
        <w:numPr>
          <w:ilvl w:val="0"/>
          <w:numId w:val="39"/>
        </w:numPr>
        <w:spacing w:line="276" w:lineRule="auto"/>
        <w:ind w:left="720" w:hanging="360"/>
        <w:rPr>
          <w:sz w:val="20"/>
          <w:szCs w:val="20"/>
        </w:rPr>
      </w:pPr>
      <w:r w:rsidDel="00000000" w:rsidR="00000000" w:rsidRPr="00000000">
        <w:rPr>
          <w:sz w:val="20"/>
          <w:szCs w:val="20"/>
          <w:rtl w:val="0"/>
        </w:rPr>
        <w:t xml:space="preserve">THE RESOURCE SECTOR Consultants, companies with technical or subject-specific expertise </w:t>
      </w:r>
    </w:p>
    <w:p w:rsidR="00000000" w:rsidDel="00000000" w:rsidP="00000000" w:rsidRDefault="00000000" w:rsidRPr="00000000" w14:paraId="000001B4">
      <w:pPr>
        <w:numPr>
          <w:ilvl w:val="0"/>
          <w:numId w:val="39"/>
        </w:numPr>
        <w:spacing w:line="276" w:lineRule="auto"/>
        <w:ind w:left="720" w:hanging="360"/>
        <w:rPr>
          <w:sz w:val="20"/>
          <w:szCs w:val="20"/>
        </w:rPr>
      </w:pPr>
      <w:r w:rsidDel="00000000" w:rsidR="00000000" w:rsidRPr="00000000">
        <w:rPr>
          <w:sz w:val="20"/>
          <w:szCs w:val="20"/>
          <w:rtl w:val="0"/>
        </w:rPr>
        <w:t xml:space="preserve">THE POLICY SECTOR Legislators, advocates, think tanks </w:t>
      </w:r>
    </w:p>
    <w:p w:rsidR="00000000" w:rsidDel="00000000" w:rsidP="00000000" w:rsidRDefault="00000000" w:rsidRPr="00000000" w14:paraId="000001B5">
      <w:pPr>
        <w:numPr>
          <w:ilvl w:val="0"/>
          <w:numId w:val="39"/>
        </w:numPr>
        <w:spacing w:line="276" w:lineRule="auto"/>
        <w:ind w:left="720" w:hanging="360"/>
        <w:rPr>
          <w:sz w:val="20"/>
          <w:szCs w:val="20"/>
        </w:rPr>
      </w:pPr>
      <w:r w:rsidDel="00000000" w:rsidR="00000000" w:rsidRPr="00000000">
        <w:rPr>
          <w:sz w:val="20"/>
          <w:szCs w:val="20"/>
          <w:rtl w:val="0"/>
        </w:rPr>
        <w:t xml:space="preserve">THE INFORMAL SECTOR Neighbors, homeowners’ associations, clubs </w:t>
      </w:r>
    </w:p>
    <w:p w:rsidR="00000000" w:rsidDel="00000000" w:rsidP="00000000" w:rsidRDefault="00000000" w:rsidRPr="00000000" w14:paraId="000001B6">
      <w:pPr>
        <w:numPr>
          <w:ilvl w:val="0"/>
          <w:numId w:val="39"/>
        </w:numPr>
        <w:spacing w:line="276" w:lineRule="auto"/>
        <w:ind w:left="720" w:hanging="360"/>
        <w:rPr>
          <w:sz w:val="20"/>
          <w:szCs w:val="20"/>
        </w:rPr>
      </w:pPr>
      <w:r w:rsidDel="00000000" w:rsidR="00000000" w:rsidRPr="00000000">
        <w:rPr>
          <w:sz w:val="20"/>
          <w:szCs w:val="20"/>
          <w:rtl w:val="0"/>
        </w:rPr>
        <w:t xml:space="preserve">THE COMMUNITY AT LARGE Residents and other members of the public who don’t fit into the preceding groups</w:t>
      </w:r>
    </w:p>
    <w:p w:rsidR="00000000" w:rsidDel="00000000" w:rsidP="00000000" w:rsidRDefault="00000000" w:rsidRPr="00000000" w14:paraId="000001B7">
      <w:pPr>
        <w:spacing w:line="276" w:lineRule="auto"/>
        <w:rPr>
          <w:sz w:val="20"/>
          <w:szCs w:val="20"/>
        </w:rPr>
      </w:pPr>
      <w:r w:rsidDel="00000000" w:rsidR="00000000" w:rsidRPr="00000000">
        <w:rPr>
          <w:sz w:val="20"/>
          <w:szCs w:val="20"/>
          <w:rtl w:val="0"/>
        </w:rPr>
        <w:t xml:space="preserve">Identifying the Right Reforms:</w:t>
      </w:r>
    </w:p>
    <w:p w:rsidR="00000000" w:rsidDel="00000000" w:rsidP="00000000" w:rsidRDefault="00000000" w:rsidRPr="00000000" w14:paraId="000001B8">
      <w:pPr>
        <w:numPr>
          <w:ilvl w:val="0"/>
          <w:numId w:val="1"/>
        </w:numPr>
        <w:spacing w:line="276" w:lineRule="auto"/>
        <w:ind w:left="720" w:hanging="360"/>
        <w:rPr>
          <w:sz w:val="20"/>
          <w:szCs w:val="20"/>
        </w:rPr>
      </w:pPr>
      <w:r w:rsidDel="00000000" w:rsidR="00000000" w:rsidRPr="00000000">
        <w:rPr>
          <w:sz w:val="20"/>
          <w:szCs w:val="20"/>
          <w:rtl w:val="0"/>
        </w:rPr>
        <w:t xml:space="preserve">Effective Main Streets create cross-shopping, where customers are exposed to multiple businesses while walking past them</w:t>
      </w:r>
    </w:p>
    <w:p w:rsidR="00000000" w:rsidDel="00000000" w:rsidP="00000000" w:rsidRDefault="00000000" w:rsidRPr="00000000" w14:paraId="000001B9">
      <w:pPr>
        <w:numPr>
          <w:ilvl w:val="0"/>
          <w:numId w:val="1"/>
        </w:numPr>
        <w:spacing w:line="276" w:lineRule="auto"/>
        <w:ind w:left="720" w:hanging="360"/>
        <w:rPr>
          <w:sz w:val="20"/>
          <w:szCs w:val="20"/>
        </w:rPr>
      </w:pPr>
      <w:r w:rsidDel="00000000" w:rsidR="00000000" w:rsidRPr="00000000">
        <w:rPr>
          <w:sz w:val="20"/>
          <w:szCs w:val="20"/>
          <w:rtl w:val="0"/>
        </w:rPr>
        <w:t xml:space="preserve">Both Main Streets and shopping malls can be "park once" destinations</w:t>
      </w:r>
    </w:p>
    <w:p w:rsidR="00000000" w:rsidDel="00000000" w:rsidP="00000000" w:rsidRDefault="00000000" w:rsidRPr="00000000" w14:paraId="000001BA">
      <w:pPr>
        <w:numPr>
          <w:ilvl w:val="0"/>
          <w:numId w:val="1"/>
        </w:numPr>
        <w:spacing w:line="276" w:lineRule="auto"/>
        <w:ind w:left="720" w:hanging="360"/>
        <w:rPr>
          <w:sz w:val="20"/>
          <w:szCs w:val="20"/>
        </w:rPr>
      </w:pPr>
      <w:r w:rsidDel="00000000" w:rsidR="00000000" w:rsidRPr="00000000">
        <w:rPr>
          <w:sz w:val="20"/>
          <w:szCs w:val="20"/>
          <w:rtl w:val="0"/>
        </w:rPr>
        <w:t xml:space="preserve">Main Streets offer more varied parking options: on-street parking and small lots behind buildings</w:t>
      </w:r>
    </w:p>
    <w:p w:rsidR="00000000" w:rsidDel="00000000" w:rsidP="00000000" w:rsidRDefault="00000000" w:rsidRPr="00000000" w14:paraId="000001BB">
      <w:pPr>
        <w:numPr>
          <w:ilvl w:val="0"/>
          <w:numId w:val="1"/>
        </w:numPr>
        <w:spacing w:line="276" w:lineRule="auto"/>
        <w:ind w:left="720" w:hanging="360"/>
        <w:rPr>
          <w:sz w:val="20"/>
          <w:szCs w:val="20"/>
        </w:rPr>
      </w:pPr>
      <w:r w:rsidDel="00000000" w:rsidR="00000000" w:rsidRPr="00000000">
        <w:rPr>
          <w:sz w:val="20"/>
          <w:szCs w:val="20"/>
          <w:rtl w:val="0"/>
        </w:rPr>
        <w:t xml:space="preserve">Integrating housing into downtown areas benefits local businesses, creates a walkable community, and enhances neighborhood safety</w:t>
      </w:r>
    </w:p>
    <w:p w:rsidR="00000000" w:rsidDel="00000000" w:rsidP="00000000" w:rsidRDefault="00000000" w:rsidRPr="00000000" w14:paraId="000001BC">
      <w:pPr>
        <w:spacing w:line="276" w:lineRule="auto"/>
        <w:rPr>
          <w:sz w:val="20"/>
          <w:szCs w:val="20"/>
        </w:rPr>
      </w:pPr>
      <w:r w:rsidDel="00000000" w:rsidR="00000000" w:rsidRPr="00000000">
        <w:rPr>
          <w:sz w:val="20"/>
          <w:szCs w:val="20"/>
          <w:rtl w:val="0"/>
        </w:rPr>
        <w:t xml:space="preserve">The Streetscape of Downtown:</w:t>
      </w:r>
    </w:p>
    <w:p w:rsidR="00000000" w:rsidDel="00000000" w:rsidP="00000000" w:rsidRDefault="00000000" w:rsidRPr="00000000" w14:paraId="000001BD">
      <w:pPr>
        <w:numPr>
          <w:ilvl w:val="0"/>
          <w:numId w:val="36"/>
        </w:numPr>
        <w:spacing w:line="276" w:lineRule="auto"/>
        <w:ind w:left="720" w:hanging="360"/>
        <w:rPr>
          <w:sz w:val="20"/>
          <w:szCs w:val="20"/>
        </w:rPr>
      </w:pPr>
      <w:r w:rsidDel="00000000" w:rsidR="00000000" w:rsidRPr="00000000">
        <w:rPr>
          <w:sz w:val="20"/>
          <w:szCs w:val="20"/>
          <w:rtl w:val="0"/>
        </w:rPr>
        <w:t xml:space="preserve">STAGE 1:</w:t>
      </w:r>
    </w:p>
    <w:p w:rsidR="00000000" w:rsidDel="00000000" w:rsidP="00000000" w:rsidRDefault="00000000" w:rsidRPr="00000000" w14:paraId="000001BE">
      <w:pPr>
        <w:numPr>
          <w:ilvl w:val="1"/>
          <w:numId w:val="36"/>
        </w:numPr>
        <w:spacing w:line="276" w:lineRule="auto"/>
        <w:ind w:left="1440" w:hanging="360"/>
        <w:rPr>
          <w:sz w:val="20"/>
          <w:szCs w:val="20"/>
        </w:rPr>
      </w:pPr>
      <w:r w:rsidDel="00000000" w:rsidR="00000000" w:rsidRPr="00000000">
        <w:rPr>
          <w:sz w:val="20"/>
          <w:szCs w:val="20"/>
          <w:rtl w:val="0"/>
        </w:rPr>
        <w:t xml:space="preserve">Save small streets and alleys</w:t>
      </w:r>
    </w:p>
    <w:p w:rsidR="00000000" w:rsidDel="00000000" w:rsidP="00000000" w:rsidRDefault="00000000" w:rsidRPr="00000000" w14:paraId="000001BF">
      <w:pPr>
        <w:numPr>
          <w:ilvl w:val="1"/>
          <w:numId w:val="36"/>
        </w:numPr>
        <w:spacing w:line="276" w:lineRule="auto"/>
        <w:ind w:left="1440" w:hanging="360"/>
        <w:rPr>
          <w:sz w:val="20"/>
          <w:szCs w:val="20"/>
        </w:rPr>
      </w:pPr>
      <w:r w:rsidDel="00000000" w:rsidR="00000000" w:rsidRPr="00000000">
        <w:rPr>
          <w:sz w:val="20"/>
          <w:szCs w:val="20"/>
          <w:rtl w:val="0"/>
        </w:rPr>
        <w:t xml:space="preserve">Establish On-Street Parking</w:t>
      </w:r>
    </w:p>
    <w:p w:rsidR="00000000" w:rsidDel="00000000" w:rsidP="00000000" w:rsidRDefault="00000000" w:rsidRPr="00000000" w14:paraId="000001C0">
      <w:pPr>
        <w:numPr>
          <w:ilvl w:val="1"/>
          <w:numId w:val="36"/>
        </w:numPr>
        <w:spacing w:line="276" w:lineRule="auto"/>
        <w:ind w:left="1440" w:hanging="360"/>
        <w:rPr>
          <w:sz w:val="20"/>
          <w:szCs w:val="20"/>
        </w:rPr>
      </w:pPr>
      <w:r w:rsidDel="00000000" w:rsidR="00000000" w:rsidRPr="00000000">
        <w:rPr>
          <w:sz w:val="20"/>
          <w:szCs w:val="20"/>
          <w:rtl w:val="0"/>
        </w:rPr>
        <w:t xml:space="preserve">Allow Encroachment</w:t>
      </w:r>
    </w:p>
    <w:p w:rsidR="00000000" w:rsidDel="00000000" w:rsidP="00000000" w:rsidRDefault="00000000" w:rsidRPr="00000000" w14:paraId="000001C1">
      <w:pPr>
        <w:numPr>
          <w:ilvl w:val="0"/>
          <w:numId w:val="36"/>
        </w:numPr>
        <w:spacing w:line="276" w:lineRule="auto"/>
        <w:ind w:left="720" w:hanging="360"/>
        <w:rPr>
          <w:sz w:val="20"/>
          <w:szCs w:val="20"/>
        </w:rPr>
      </w:pPr>
      <w:r w:rsidDel="00000000" w:rsidR="00000000" w:rsidRPr="00000000">
        <w:rPr>
          <w:sz w:val="20"/>
          <w:szCs w:val="20"/>
          <w:rtl w:val="0"/>
        </w:rPr>
        <w:t xml:space="preserve">STAGE 2:</w:t>
      </w:r>
    </w:p>
    <w:p w:rsidR="00000000" w:rsidDel="00000000" w:rsidP="00000000" w:rsidRDefault="00000000" w:rsidRPr="00000000" w14:paraId="000001C2">
      <w:pPr>
        <w:numPr>
          <w:ilvl w:val="1"/>
          <w:numId w:val="36"/>
        </w:numPr>
        <w:spacing w:line="276" w:lineRule="auto"/>
        <w:ind w:left="1440" w:hanging="360"/>
        <w:rPr>
          <w:sz w:val="20"/>
          <w:szCs w:val="20"/>
        </w:rPr>
      </w:pPr>
      <w:r w:rsidDel="00000000" w:rsidR="00000000" w:rsidRPr="00000000">
        <w:rPr>
          <w:sz w:val="20"/>
          <w:szCs w:val="20"/>
          <w:rtl w:val="0"/>
        </w:rPr>
        <w:t xml:space="preserve">Restore Two-Way Streets</w:t>
      </w:r>
    </w:p>
    <w:p w:rsidR="00000000" w:rsidDel="00000000" w:rsidP="00000000" w:rsidRDefault="00000000" w:rsidRPr="00000000" w14:paraId="000001C3">
      <w:pPr>
        <w:numPr>
          <w:ilvl w:val="1"/>
          <w:numId w:val="36"/>
        </w:numPr>
        <w:spacing w:line="276" w:lineRule="auto"/>
        <w:ind w:left="1440" w:hanging="360"/>
        <w:rPr>
          <w:sz w:val="20"/>
          <w:szCs w:val="20"/>
        </w:rPr>
      </w:pPr>
      <w:r w:rsidDel="00000000" w:rsidR="00000000" w:rsidRPr="00000000">
        <w:rPr>
          <w:sz w:val="20"/>
          <w:szCs w:val="20"/>
          <w:rtl w:val="0"/>
        </w:rPr>
        <w:t xml:space="preserve">‘Complete’ the Streets</w:t>
      </w:r>
    </w:p>
    <w:p w:rsidR="00000000" w:rsidDel="00000000" w:rsidP="00000000" w:rsidRDefault="00000000" w:rsidRPr="00000000" w14:paraId="000001C4">
      <w:pPr>
        <w:numPr>
          <w:ilvl w:val="1"/>
          <w:numId w:val="36"/>
        </w:numPr>
        <w:spacing w:line="276" w:lineRule="auto"/>
        <w:ind w:left="1440" w:hanging="360"/>
        <w:rPr>
          <w:sz w:val="20"/>
          <w:szCs w:val="20"/>
        </w:rPr>
      </w:pPr>
      <w:r w:rsidDel="00000000" w:rsidR="00000000" w:rsidRPr="00000000">
        <w:rPr>
          <w:sz w:val="20"/>
          <w:szCs w:val="20"/>
          <w:rtl w:val="0"/>
        </w:rPr>
        <w:t xml:space="preserve">Put Roads on a Diet</w:t>
      </w:r>
    </w:p>
    <w:p w:rsidR="00000000" w:rsidDel="00000000" w:rsidP="00000000" w:rsidRDefault="00000000" w:rsidRPr="00000000" w14:paraId="000001C5">
      <w:pPr>
        <w:numPr>
          <w:ilvl w:val="1"/>
          <w:numId w:val="36"/>
        </w:numPr>
        <w:spacing w:line="276" w:lineRule="auto"/>
        <w:ind w:left="1440" w:hanging="360"/>
        <w:rPr>
          <w:sz w:val="20"/>
          <w:szCs w:val="20"/>
        </w:rPr>
      </w:pPr>
      <w:r w:rsidDel="00000000" w:rsidR="00000000" w:rsidRPr="00000000">
        <w:rPr>
          <w:sz w:val="20"/>
          <w:szCs w:val="20"/>
          <w:rtl w:val="0"/>
        </w:rPr>
        <w:t xml:space="preserve">Limit the Lanes</w:t>
      </w:r>
    </w:p>
    <w:p w:rsidR="00000000" w:rsidDel="00000000" w:rsidP="00000000" w:rsidRDefault="00000000" w:rsidRPr="00000000" w14:paraId="000001C6">
      <w:pPr>
        <w:numPr>
          <w:ilvl w:val="1"/>
          <w:numId w:val="36"/>
        </w:numPr>
        <w:spacing w:line="276" w:lineRule="auto"/>
        <w:ind w:left="1440" w:hanging="360"/>
        <w:rPr>
          <w:sz w:val="20"/>
          <w:szCs w:val="20"/>
        </w:rPr>
      </w:pPr>
      <w:r w:rsidDel="00000000" w:rsidR="00000000" w:rsidRPr="00000000">
        <w:rPr>
          <w:sz w:val="20"/>
          <w:szCs w:val="20"/>
          <w:rtl w:val="0"/>
        </w:rPr>
        <w:t xml:space="preserve">Set Public Realm Standards</w:t>
      </w:r>
    </w:p>
    <w:p w:rsidR="00000000" w:rsidDel="00000000" w:rsidP="00000000" w:rsidRDefault="00000000" w:rsidRPr="00000000" w14:paraId="000001C7">
      <w:pPr>
        <w:numPr>
          <w:ilvl w:val="1"/>
          <w:numId w:val="36"/>
        </w:numPr>
        <w:spacing w:line="276" w:lineRule="auto"/>
        <w:ind w:left="1440" w:hanging="360"/>
        <w:rPr>
          <w:sz w:val="20"/>
          <w:szCs w:val="20"/>
        </w:rPr>
      </w:pPr>
      <w:r w:rsidDel="00000000" w:rsidR="00000000" w:rsidRPr="00000000">
        <w:rPr>
          <w:sz w:val="20"/>
          <w:szCs w:val="20"/>
          <w:rtl w:val="0"/>
        </w:rPr>
        <w:t xml:space="preserve">Provide Stormwater Options</w:t>
      </w:r>
    </w:p>
    <w:p w:rsidR="00000000" w:rsidDel="00000000" w:rsidP="00000000" w:rsidRDefault="00000000" w:rsidRPr="00000000" w14:paraId="000001C8">
      <w:pPr>
        <w:numPr>
          <w:ilvl w:val="1"/>
          <w:numId w:val="36"/>
        </w:numPr>
        <w:spacing w:line="276" w:lineRule="auto"/>
        <w:ind w:left="1440" w:hanging="360"/>
        <w:rPr>
          <w:sz w:val="20"/>
          <w:szCs w:val="20"/>
        </w:rPr>
      </w:pPr>
      <w:r w:rsidDel="00000000" w:rsidR="00000000" w:rsidRPr="00000000">
        <w:rPr>
          <w:sz w:val="20"/>
          <w:szCs w:val="20"/>
          <w:rtl w:val="0"/>
        </w:rPr>
        <w:t xml:space="preserve">Remove Highways That Blight or Disconnect Communities</w:t>
      </w:r>
    </w:p>
    <w:p w:rsidR="00000000" w:rsidDel="00000000" w:rsidP="00000000" w:rsidRDefault="00000000" w:rsidRPr="00000000" w14:paraId="000001C9">
      <w:pPr>
        <w:spacing w:line="276" w:lineRule="auto"/>
        <w:ind w:left="0" w:firstLine="0"/>
        <w:rPr>
          <w:sz w:val="20"/>
          <w:szCs w:val="20"/>
        </w:rPr>
      </w:pPr>
      <w:r w:rsidDel="00000000" w:rsidR="00000000" w:rsidRPr="00000000">
        <w:rPr>
          <w:sz w:val="20"/>
          <w:szCs w:val="20"/>
          <w:rtl w:val="0"/>
        </w:rPr>
        <w:t xml:space="preserve">Building Forms and Uses of Downtown:</w:t>
      </w:r>
    </w:p>
    <w:p w:rsidR="00000000" w:rsidDel="00000000" w:rsidP="00000000" w:rsidRDefault="00000000" w:rsidRPr="00000000" w14:paraId="000001CA">
      <w:pPr>
        <w:numPr>
          <w:ilvl w:val="0"/>
          <w:numId w:val="22"/>
        </w:numPr>
        <w:spacing w:line="276" w:lineRule="auto"/>
        <w:ind w:left="720" w:hanging="360"/>
        <w:rPr>
          <w:sz w:val="20"/>
          <w:szCs w:val="20"/>
        </w:rPr>
      </w:pPr>
      <w:r w:rsidDel="00000000" w:rsidR="00000000" w:rsidRPr="00000000">
        <w:rPr>
          <w:sz w:val="20"/>
          <w:szCs w:val="20"/>
          <w:rtl w:val="0"/>
        </w:rPr>
        <w:t xml:space="preserve">STAGE 1:</w:t>
      </w:r>
    </w:p>
    <w:p w:rsidR="00000000" w:rsidDel="00000000" w:rsidP="00000000" w:rsidRDefault="00000000" w:rsidRPr="00000000" w14:paraId="000001CB">
      <w:pPr>
        <w:numPr>
          <w:ilvl w:val="1"/>
          <w:numId w:val="22"/>
        </w:numPr>
        <w:spacing w:line="276" w:lineRule="auto"/>
        <w:ind w:left="1440" w:hanging="360"/>
        <w:rPr>
          <w:sz w:val="20"/>
          <w:szCs w:val="20"/>
        </w:rPr>
      </w:pPr>
      <w:r w:rsidDel="00000000" w:rsidR="00000000" w:rsidRPr="00000000">
        <w:rPr>
          <w:sz w:val="20"/>
          <w:szCs w:val="20"/>
          <w:rtl w:val="0"/>
        </w:rPr>
        <w:t xml:space="preserve">Permit 100% Lot Coverage</w:t>
      </w:r>
    </w:p>
    <w:p w:rsidR="00000000" w:rsidDel="00000000" w:rsidP="00000000" w:rsidRDefault="00000000" w:rsidRPr="00000000" w14:paraId="000001CC">
      <w:pPr>
        <w:numPr>
          <w:ilvl w:val="1"/>
          <w:numId w:val="22"/>
        </w:numPr>
        <w:spacing w:line="276" w:lineRule="auto"/>
        <w:ind w:left="1440" w:hanging="360"/>
        <w:rPr>
          <w:sz w:val="20"/>
          <w:szCs w:val="20"/>
        </w:rPr>
      </w:pPr>
      <w:r w:rsidDel="00000000" w:rsidR="00000000" w:rsidRPr="00000000">
        <w:rPr>
          <w:sz w:val="20"/>
          <w:szCs w:val="20"/>
          <w:rtl w:val="0"/>
        </w:rPr>
        <w:t xml:space="preserve">Set Facade Heights</w:t>
      </w:r>
    </w:p>
    <w:p w:rsidR="00000000" w:rsidDel="00000000" w:rsidP="00000000" w:rsidRDefault="00000000" w:rsidRPr="00000000" w14:paraId="000001CD">
      <w:pPr>
        <w:numPr>
          <w:ilvl w:val="1"/>
          <w:numId w:val="22"/>
        </w:numPr>
        <w:spacing w:line="276" w:lineRule="auto"/>
        <w:ind w:left="1440" w:hanging="360"/>
        <w:rPr>
          <w:sz w:val="20"/>
          <w:szCs w:val="20"/>
        </w:rPr>
      </w:pPr>
      <w:r w:rsidDel="00000000" w:rsidR="00000000" w:rsidRPr="00000000">
        <w:rPr>
          <w:sz w:val="20"/>
          <w:szCs w:val="20"/>
          <w:rtl w:val="0"/>
        </w:rPr>
        <w:t xml:space="preserve">Support Mixed Uses</w:t>
      </w:r>
    </w:p>
    <w:p w:rsidR="00000000" w:rsidDel="00000000" w:rsidP="00000000" w:rsidRDefault="00000000" w:rsidRPr="00000000" w14:paraId="000001CE">
      <w:pPr>
        <w:numPr>
          <w:ilvl w:val="1"/>
          <w:numId w:val="22"/>
        </w:numPr>
        <w:spacing w:line="276" w:lineRule="auto"/>
        <w:ind w:left="1440" w:hanging="360"/>
        <w:rPr>
          <w:sz w:val="20"/>
          <w:szCs w:val="20"/>
        </w:rPr>
      </w:pPr>
      <w:r w:rsidDel="00000000" w:rsidR="00000000" w:rsidRPr="00000000">
        <w:rPr>
          <w:sz w:val="20"/>
          <w:szCs w:val="20"/>
          <w:rtl w:val="0"/>
        </w:rPr>
        <w:t xml:space="preserve">Simplify Uses</w:t>
      </w:r>
    </w:p>
    <w:p w:rsidR="00000000" w:rsidDel="00000000" w:rsidP="00000000" w:rsidRDefault="00000000" w:rsidRPr="00000000" w14:paraId="000001CF">
      <w:pPr>
        <w:numPr>
          <w:ilvl w:val="1"/>
          <w:numId w:val="22"/>
        </w:numPr>
        <w:spacing w:line="276" w:lineRule="auto"/>
        <w:ind w:left="1440" w:hanging="360"/>
        <w:rPr>
          <w:sz w:val="20"/>
          <w:szCs w:val="20"/>
        </w:rPr>
      </w:pPr>
      <w:r w:rsidDel="00000000" w:rsidR="00000000" w:rsidRPr="00000000">
        <w:rPr>
          <w:sz w:val="20"/>
          <w:szCs w:val="20"/>
          <w:rtl w:val="0"/>
        </w:rPr>
        <w:t xml:space="preserve">Allow Short-Term Uses</w:t>
      </w:r>
    </w:p>
    <w:p w:rsidR="00000000" w:rsidDel="00000000" w:rsidP="00000000" w:rsidRDefault="00000000" w:rsidRPr="00000000" w14:paraId="000001D0">
      <w:pPr>
        <w:numPr>
          <w:ilvl w:val="1"/>
          <w:numId w:val="22"/>
        </w:numPr>
        <w:spacing w:line="276" w:lineRule="auto"/>
        <w:ind w:left="1440" w:hanging="360"/>
        <w:rPr>
          <w:sz w:val="20"/>
          <w:szCs w:val="20"/>
        </w:rPr>
      </w:pPr>
      <w:r w:rsidDel="00000000" w:rsidR="00000000" w:rsidRPr="00000000">
        <w:rPr>
          <w:sz w:val="20"/>
          <w:szCs w:val="20"/>
          <w:rtl w:val="0"/>
        </w:rPr>
        <w:t xml:space="preserve">Bust Buffer Requirements</w:t>
      </w:r>
    </w:p>
    <w:p w:rsidR="00000000" w:rsidDel="00000000" w:rsidP="00000000" w:rsidRDefault="00000000" w:rsidRPr="00000000" w14:paraId="000001D1">
      <w:pPr>
        <w:numPr>
          <w:ilvl w:val="1"/>
          <w:numId w:val="22"/>
        </w:numPr>
        <w:spacing w:line="276" w:lineRule="auto"/>
        <w:ind w:left="1440" w:hanging="360"/>
        <w:rPr>
          <w:sz w:val="20"/>
          <w:szCs w:val="20"/>
        </w:rPr>
      </w:pPr>
      <w:r w:rsidDel="00000000" w:rsidR="00000000" w:rsidRPr="00000000">
        <w:rPr>
          <w:sz w:val="20"/>
          <w:szCs w:val="20"/>
          <w:rtl w:val="0"/>
        </w:rPr>
        <w:t xml:space="preserve">Don’t Dictate the Decorating</w:t>
      </w:r>
    </w:p>
    <w:p w:rsidR="00000000" w:rsidDel="00000000" w:rsidP="00000000" w:rsidRDefault="00000000" w:rsidRPr="00000000" w14:paraId="000001D2">
      <w:pPr>
        <w:numPr>
          <w:ilvl w:val="1"/>
          <w:numId w:val="22"/>
        </w:numPr>
        <w:spacing w:line="276" w:lineRule="auto"/>
        <w:ind w:left="1440" w:hanging="360"/>
        <w:rPr>
          <w:sz w:val="20"/>
          <w:szCs w:val="20"/>
        </w:rPr>
      </w:pPr>
      <w:r w:rsidDel="00000000" w:rsidR="00000000" w:rsidRPr="00000000">
        <w:rPr>
          <w:sz w:val="20"/>
          <w:szCs w:val="20"/>
          <w:rtl w:val="0"/>
        </w:rPr>
        <w:t xml:space="preserve">Plan for Inclusionary Zoning</w:t>
      </w:r>
    </w:p>
    <w:p w:rsidR="00000000" w:rsidDel="00000000" w:rsidP="00000000" w:rsidRDefault="00000000" w:rsidRPr="00000000" w14:paraId="000001D3">
      <w:pPr>
        <w:numPr>
          <w:ilvl w:val="0"/>
          <w:numId w:val="22"/>
        </w:numPr>
        <w:spacing w:line="276" w:lineRule="auto"/>
        <w:ind w:left="720" w:hanging="360"/>
        <w:rPr>
          <w:sz w:val="20"/>
          <w:szCs w:val="20"/>
        </w:rPr>
      </w:pPr>
      <w:r w:rsidDel="00000000" w:rsidR="00000000" w:rsidRPr="00000000">
        <w:rPr>
          <w:sz w:val="20"/>
          <w:szCs w:val="20"/>
          <w:rtl w:val="0"/>
        </w:rPr>
        <w:t xml:space="preserve">STAGE 2:</w:t>
      </w:r>
    </w:p>
    <w:p w:rsidR="00000000" w:rsidDel="00000000" w:rsidP="00000000" w:rsidRDefault="00000000" w:rsidRPr="00000000" w14:paraId="000001D4">
      <w:pPr>
        <w:numPr>
          <w:ilvl w:val="1"/>
          <w:numId w:val="22"/>
        </w:numPr>
        <w:spacing w:line="276" w:lineRule="auto"/>
        <w:ind w:left="1440" w:hanging="360"/>
        <w:rPr>
          <w:sz w:val="20"/>
          <w:szCs w:val="20"/>
        </w:rPr>
      </w:pPr>
      <w:r w:rsidDel="00000000" w:rsidR="00000000" w:rsidRPr="00000000">
        <w:rPr>
          <w:sz w:val="20"/>
          <w:szCs w:val="20"/>
          <w:rtl w:val="0"/>
        </w:rPr>
        <w:t xml:space="preserve">Set Adjacency Requirements</w:t>
      </w:r>
    </w:p>
    <w:p w:rsidR="00000000" w:rsidDel="00000000" w:rsidP="00000000" w:rsidRDefault="00000000" w:rsidRPr="00000000" w14:paraId="000001D5">
      <w:pPr>
        <w:numPr>
          <w:ilvl w:val="1"/>
          <w:numId w:val="22"/>
        </w:numPr>
        <w:spacing w:line="276" w:lineRule="auto"/>
        <w:ind w:left="1440" w:hanging="360"/>
        <w:rPr>
          <w:sz w:val="20"/>
          <w:szCs w:val="20"/>
        </w:rPr>
      </w:pPr>
      <w:r w:rsidDel="00000000" w:rsidR="00000000" w:rsidRPr="00000000">
        <w:rPr>
          <w:sz w:val="20"/>
          <w:szCs w:val="20"/>
          <w:rtl w:val="0"/>
        </w:rPr>
        <w:t xml:space="preserve">Say ‘Yes’ to Mixed Income, Multifamily Housing</w:t>
      </w:r>
    </w:p>
    <w:p w:rsidR="00000000" w:rsidDel="00000000" w:rsidP="00000000" w:rsidRDefault="00000000" w:rsidRPr="00000000" w14:paraId="000001D6">
      <w:pPr>
        <w:numPr>
          <w:ilvl w:val="1"/>
          <w:numId w:val="22"/>
        </w:numPr>
        <w:spacing w:line="276" w:lineRule="auto"/>
        <w:ind w:left="1440" w:hanging="360"/>
        <w:rPr>
          <w:sz w:val="20"/>
          <w:szCs w:val="20"/>
        </w:rPr>
      </w:pPr>
      <w:r w:rsidDel="00000000" w:rsidR="00000000" w:rsidRPr="00000000">
        <w:rPr>
          <w:sz w:val="20"/>
          <w:szCs w:val="20"/>
          <w:rtl w:val="0"/>
        </w:rPr>
        <w:t xml:space="preserve">Encourage Public Use of Private Parking</w:t>
      </w:r>
    </w:p>
    <w:p w:rsidR="00000000" w:rsidDel="00000000" w:rsidP="00000000" w:rsidRDefault="00000000" w:rsidRPr="00000000" w14:paraId="000001D7">
      <w:pPr>
        <w:numPr>
          <w:ilvl w:val="1"/>
          <w:numId w:val="22"/>
        </w:numPr>
        <w:spacing w:line="276" w:lineRule="auto"/>
        <w:ind w:left="1440" w:hanging="360"/>
        <w:rPr>
          <w:sz w:val="20"/>
          <w:szCs w:val="20"/>
        </w:rPr>
      </w:pPr>
      <w:r w:rsidDel="00000000" w:rsidR="00000000" w:rsidRPr="00000000">
        <w:rPr>
          <w:sz w:val="20"/>
          <w:szCs w:val="20"/>
          <w:rtl w:val="0"/>
        </w:rPr>
        <w:t xml:space="preserve">End Density and Ratio Rules</w:t>
      </w:r>
    </w:p>
    <w:p w:rsidR="00000000" w:rsidDel="00000000" w:rsidP="00000000" w:rsidRDefault="00000000" w:rsidRPr="00000000" w14:paraId="000001D8">
      <w:pPr>
        <w:spacing w:line="276" w:lineRule="auto"/>
        <w:ind w:left="0" w:firstLine="0"/>
        <w:rPr>
          <w:sz w:val="20"/>
          <w:szCs w:val="20"/>
        </w:rPr>
      </w:pPr>
      <w:r w:rsidDel="00000000" w:rsidR="00000000" w:rsidRPr="00000000">
        <w:rPr>
          <w:sz w:val="20"/>
          <w:szCs w:val="20"/>
          <w:rtl w:val="0"/>
        </w:rPr>
        <w:t xml:space="preserve">Facades, Frontages, and Parking of Downtown:</w:t>
      </w:r>
    </w:p>
    <w:p w:rsidR="00000000" w:rsidDel="00000000" w:rsidP="00000000" w:rsidRDefault="00000000" w:rsidRPr="00000000" w14:paraId="000001D9">
      <w:pPr>
        <w:numPr>
          <w:ilvl w:val="0"/>
          <w:numId w:val="30"/>
        </w:numPr>
        <w:spacing w:line="276" w:lineRule="auto"/>
        <w:ind w:left="720" w:hanging="360"/>
        <w:rPr>
          <w:sz w:val="20"/>
          <w:szCs w:val="20"/>
        </w:rPr>
      </w:pPr>
      <w:r w:rsidDel="00000000" w:rsidR="00000000" w:rsidRPr="00000000">
        <w:rPr>
          <w:sz w:val="20"/>
          <w:szCs w:val="20"/>
          <w:rtl w:val="0"/>
        </w:rPr>
        <w:t xml:space="preserve">STAGE 1:</w:t>
      </w:r>
    </w:p>
    <w:p w:rsidR="00000000" w:rsidDel="00000000" w:rsidP="00000000" w:rsidRDefault="00000000" w:rsidRPr="00000000" w14:paraId="000001DA">
      <w:pPr>
        <w:numPr>
          <w:ilvl w:val="1"/>
          <w:numId w:val="30"/>
        </w:numPr>
        <w:spacing w:line="276" w:lineRule="auto"/>
        <w:ind w:left="1440" w:hanging="360"/>
        <w:rPr>
          <w:sz w:val="20"/>
          <w:szCs w:val="20"/>
        </w:rPr>
      </w:pPr>
      <w:r w:rsidDel="00000000" w:rsidR="00000000" w:rsidRPr="00000000">
        <w:rPr>
          <w:sz w:val="20"/>
          <w:szCs w:val="20"/>
          <w:rtl w:val="0"/>
        </w:rPr>
        <w:t xml:space="preserve">Establish Sensible Setbacks</w:t>
      </w:r>
    </w:p>
    <w:p w:rsidR="00000000" w:rsidDel="00000000" w:rsidP="00000000" w:rsidRDefault="00000000" w:rsidRPr="00000000" w14:paraId="000001DB">
      <w:pPr>
        <w:numPr>
          <w:ilvl w:val="1"/>
          <w:numId w:val="30"/>
        </w:numPr>
        <w:spacing w:line="276" w:lineRule="auto"/>
        <w:ind w:left="1440" w:hanging="360"/>
        <w:rPr>
          <w:sz w:val="20"/>
          <w:szCs w:val="20"/>
        </w:rPr>
      </w:pPr>
      <w:r w:rsidDel="00000000" w:rsidR="00000000" w:rsidRPr="00000000">
        <w:rPr>
          <w:sz w:val="20"/>
          <w:szCs w:val="20"/>
          <w:rtl w:val="0"/>
        </w:rPr>
        <w:t xml:space="preserve">Require Sidewalk Entrances</w:t>
      </w:r>
    </w:p>
    <w:p w:rsidR="00000000" w:rsidDel="00000000" w:rsidP="00000000" w:rsidRDefault="00000000" w:rsidRPr="00000000" w14:paraId="000001DC">
      <w:pPr>
        <w:numPr>
          <w:ilvl w:val="1"/>
          <w:numId w:val="30"/>
        </w:numPr>
        <w:spacing w:line="276" w:lineRule="auto"/>
        <w:ind w:left="1440" w:hanging="360"/>
        <w:rPr>
          <w:sz w:val="20"/>
          <w:szCs w:val="20"/>
        </w:rPr>
      </w:pPr>
      <w:r w:rsidDel="00000000" w:rsidR="00000000" w:rsidRPr="00000000">
        <w:rPr>
          <w:sz w:val="20"/>
          <w:szCs w:val="20"/>
          <w:rtl w:val="0"/>
        </w:rPr>
        <w:t xml:space="preserve">Ban Blank Walls</w:t>
      </w:r>
    </w:p>
    <w:p w:rsidR="00000000" w:rsidDel="00000000" w:rsidP="00000000" w:rsidRDefault="00000000" w:rsidRPr="00000000" w14:paraId="000001DD">
      <w:pPr>
        <w:numPr>
          <w:ilvl w:val="1"/>
          <w:numId w:val="30"/>
        </w:numPr>
        <w:spacing w:line="276" w:lineRule="auto"/>
        <w:ind w:left="1440" w:hanging="360"/>
        <w:rPr>
          <w:sz w:val="20"/>
          <w:szCs w:val="20"/>
        </w:rPr>
      </w:pPr>
      <w:r w:rsidDel="00000000" w:rsidR="00000000" w:rsidRPr="00000000">
        <w:rPr>
          <w:sz w:val="20"/>
          <w:szCs w:val="20"/>
          <w:rtl w:val="0"/>
        </w:rPr>
        <w:t xml:space="preserve">Require Transparency</w:t>
      </w:r>
    </w:p>
    <w:p w:rsidR="00000000" w:rsidDel="00000000" w:rsidP="00000000" w:rsidRDefault="00000000" w:rsidRPr="00000000" w14:paraId="000001DE">
      <w:pPr>
        <w:numPr>
          <w:ilvl w:val="1"/>
          <w:numId w:val="30"/>
        </w:numPr>
        <w:spacing w:line="276" w:lineRule="auto"/>
        <w:ind w:left="1440" w:hanging="360"/>
        <w:rPr>
          <w:sz w:val="20"/>
          <w:szCs w:val="20"/>
        </w:rPr>
      </w:pPr>
      <w:r w:rsidDel="00000000" w:rsidR="00000000" w:rsidRPr="00000000">
        <w:rPr>
          <w:sz w:val="20"/>
          <w:szCs w:val="20"/>
          <w:rtl w:val="0"/>
        </w:rPr>
        <w:t xml:space="preserve">Be Smart About Parking</w:t>
      </w:r>
    </w:p>
    <w:p w:rsidR="00000000" w:rsidDel="00000000" w:rsidP="00000000" w:rsidRDefault="00000000" w:rsidRPr="00000000" w14:paraId="000001DF">
      <w:pPr>
        <w:numPr>
          <w:ilvl w:val="1"/>
          <w:numId w:val="30"/>
        </w:numPr>
        <w:spacing w:line="276" w:lineRule="auto"/>
        <w:ind w:left="1440" w:hanging="360"/>
        <w:rPr>
          <w:sz w:val="20"/>
          <w:szCs w:val="20"/>
        </w:rPr>
      </w:pPr>
      <w:r w:rsidDel="00000000" w:rsidR="00000000" w:rsidRPr="00000000">
        <w:rPr>
          <w:sz w:val="20"/>
          <w:szCs w:val="20"/>
          <w:rtl w:val="0"/>
        </w:rPr>
        <w:t xml:space="preserve">Limit Curb Cuts</w:t>
      </w:r>
    </w:p>
    <w:p w:rsidR="00000000" w:rsidDel="00000000" w:rsidP="00000000" w:rsidRDefault="00000000" w:rsidRPr="00000000" w14:paraId="000001E0">
      <w:pPr>
        <w:numPr>
          <w:ilvl w:val="1"/>
          <w:numId w:val="30"/>
        </w:numPr>
        <w:spacing w:line="276" w:lineRule="auto"/>
        <w:ind w:left="1440" w:hanging="360"/>
        <w:rPr>
          <w:sz w:val="20"/>
          <w:szCs w:val="20"/>
        </w:rPr>
      </w:pPr>
      <w:r w:rsidDel="00000000" w:rsidR="00000000" w:rsidRPr="00000000">
        <w:rPr>
          <w:sz w:val="20"/>
          <w:szCs w:val="20"/>
          <w:rtl w:val="0"/>
        </w:rPr>
        <w:t xml:space="preserve">Allow Shared Parking</w:t>
      </w:r>
    </w:p>
    <w:p w:rsidR="00000000" w:rsidDel="00000000" w:rsidP="00000000" w:rsidRDefault="00000000" w:rsidRPr="00000000" w14:paraId="000001E1">
      <w:pPr>
        <w:numPr>
          <w:ilvl w:val="0"/>
          <w:numId w:val="30"/>
        </w:numPr>
        <w:spacing w:line="276" w:lineRule="auto"/>
        <w:ind w:left="720" w:hanging="360"/>
        <w:rPr>
          <w:sz w:val="20"/>
          <w:szCs w:val="20"/>
        </w:rPr>
      </w:pPr>
      <w:r w:rsidDel="00000000" w:rsidR="00000000" w:rsidRPr="00000000">
        <w:rPr>
          <w:sz w:val="20"/>
          <w:szCs w:val="20"/>
          <w:rtl w:val="0"/>
        </w:rPr>
        <w:t xml:space="preserve">STAGE 2:</w:t>
      </w:r>
    </w:p>
    <w:p w:rsidR="00000000" w:rsidDel="00000000" w:rsidP="00000000" w:rsidRDefault="00000000" w:rsidRPr="00000000" w14:paraId="000001E2">
      <w:pPr>
        <w:numPr>
          <w:ilvl w:val="1"/>
          <w:numId w:val="30"/>
        </w:numPr>
        <w:spacing w:line="276" w:lineRule="auto"/>
        <w:ind w:left="1440" w:hanging="360"/>
        <w:rPr>
          <w:sz w:val="20"/>
          <w:szCs w:val="20"/>
        </w:rPr>
      </w:pPr>
      <w:r w:rsidDel="00000000" w:rsidR="00000000" w:rsidRPr="00000000">
        <w:rPr>
          <w:sz w:val="20"/>
          <w:szCs w:val="20"/>
          <w:rtl w:val="0"/>
        </w:rPr>
        <w:t xml:space="preserve">Reduce the Gaps</w:t>
      </w:r>
    </w:p>
    <w:p w:rsidR="00000000" w:rsidDel="00000000" w:rsidP="00000000" w:rsidRDefault="00000000" w:rsidRPr="00000000" w14:paraId="000001E3">
      <w:pPr>
        <w:numPr>
          <w:ilvl w:val="1"/>
          <w:numId w:val="30"/>
        </w:numPr>
        <w:spacing w:line="276" w:lineRule="auto"/>
        <w:ind w:left="1440" w:hanging="360"/>
        <w:rPr>
          <w:sz w:val="20"/>
          <w:szCs w:val="20"/>
        </w:rPr>
      </w:pPr>
      <w:r w:rsidDel="00000000" w:rsidR="00000000" w:rsidRPr="00000000">
        <w:rPr>
          <w:sz w:val="20"/>
          <w:szCs w:val="20"/>
          <w:rtl w:val="0"/>
        </w:rPr>
        <w:t xml:space="preserve">End Minimum Parking Rules</w:t>
      </w:r>
    </w:p>
    <w:p w:rsidR="00000000" w:rsidDel="00000000" w:rsidP="00000000" w:rsidRDefault="00000000" w:rsidRPr="00000000" w14:paraId="000001E4">
      <w:pPr>
        <w:spacing w:line="276" w:lineRule="auto"/>
        <w:rPr>
          <w:sz w:val="20"/>
          <w:szCs w:val="20"/>
        </w:rPr>
      </w:pPr>
      <w:r w:rsidDel="00000000" w:rsidR="00000000" w:rsidRPr="00000000">
        <w:rPr>
          <w:sz w:val="20"/>
          <w:szCs w:val="20"/>
          <w:rtl w:val="0"/>
        </w:rPr>
        <w:t xml:space="preserve">The Streetscape of Residential Neighborhoods:</w:t>
      </w:r>
    </w:p>
    <w:p w:rsidR="00000000" w:rsidDel="00000000" w:rsidP="00000000" w:rsidRDefault="00000000" w:rsidRPr="00000000" w14:paraId="000001E5">
      <w:pPr>
        <w:numPr>
          <w:ilvl w:val="0"/>
          <w:numId w:val="32"/>
        </w:numPr>
        <w:spacing w:line="276" w:lineRule="auto"/>
        <w:ind w:left="720" w:hanging="360"/>
        <w:rPr>
          <w:sz w:val="20"/>
          <w:szCs w:val="20"/>
        </w:rPr>
      </w:pPr>
      <w:r w:rsidDel="00000000" w:rsidR="00000000" w:rsidRPr="00000000">
        <w:rPr>
          <w:sz w:val="20"/>
          <w:szCs w:val="20"/>
          <w:rtl w:val="0"/>
        </w:rPr>
        <w:t xml:space="preserve">STAGE 1:</w:t>
      </w:r>
    </w:p>
    <w:p w:rsidR="00000000" w:rsidDel="00000000" w:rsidP="00000000" w:rsidRDefault="00000000" w:rsidRPr="00000000" w14:paraId="000001E6">
      <w:pPr>
        <w:numPr>
          <w:ilvl w:val="1"/>
          <w:numId w:val="32"/>
        </w:numPr>
        <w:spacing w:line="276" w:lineRule="auto"/>
        <w:ind w:left="1440" w:hanging="360"/>
        <w:rPr>
          <w:sz w:val="20"/>
          <w:szCs w:val="20"/>
        </w:rPr>
      </w:pPr>
      <w:r w:rsidDel="00000000" w:rsidR="00000000" w:rsidRPr="00000000">
        <w:rPr>
          <w:sz w:val="20"/>
          <w:szCs w:val="20"/>
          <w:rtl w:val="0"/>
        </w:rPr>
        <w:t xml:space="preserve">Save Small Streets and Alleys</w:t>
      </w:r>
    </w:p>
    <w:p w:rsidR="00000000" w:rsidDel="00000000" w:rsidP="00000000" w:rsidRDefault="00000000" w:rsidRPr="00000000" w14:paraId="000001E7">
      <w:pPr>
        <w:numPr>
          <w:ilvl w:val="1"/>
          <w:numId w:val="32"/>
        </w:numPr>
        <w:spacing w:line="276" w:lineRule="auto"/>
        <w:ind w:left="1440" w:hanging="360"/>
        <w:rPr>
          <w:sz w:val="20"/>
          <w:szCs w:val="20"/>
        </w:rPr>
      </w:pPr>
      <w:r w:rsidDel="00000000" w:rsidR="00000000" w:rsidRPr="00000000">
        <w:rPr>
          <w:sz w:val="20"/>
          <w:szCs w:val="20"/>
          <w:rtl w:val="0"/>
        </w:rPr>
        <w:t xml:space="preserve">Implement a ‘20 Is Plenty’ Policy</w:t>
      </w:r>
    </w:p>
    <w:p w:rsidR="00000000" w:rsidDel="00000000" w:rsidP="00000000" w:rsidRDefault="00000000" w:rsidRPr="00000000" w14:paraId="000001E8">
      <w:pPr>
        <w:numPr>
          <w:ilvl w:val="0"/>
          <w:numId w:val="32"/>
        </w:numPr>
        <w:spacing w:line="276" w:lineRule="auto"/>
        <w:ind w:left="720" w:hanging="360"/>
        <w:rPr>
          <w:sz w:val="20"/>
          <w:szCs w:val="20"/>
        </w:rPr>
      </w:pPr>
      <w:r w:rsidDel="00000000" w:rsidR="00000000" w:rsidRPr="00000000">
        <w:rPr>
          <w:sz w:val="20"/>
          <w:szCs w:val="20"/>
          <w:rtl w:val="0"/>
        </w:rPr>
        <w:t xml:space="preserve">STAGE 2:</w:t>
      </w:r>
    </w:p>
    <w:p w:rsidR="00000000" w:rsidDel="00000000" w:rsidP="00000000" w:rsidRDefault="00000000" w:rsidRPr="00000000" w14:paraId="000001E9">
      <w:pPr>
        <w:numPr>
          <w:ilvl w:val="1"/>
          <w:numId w:val="32"/>
        </w:numPr>
        <w:spacing w:line="276" w:lineRule="auto"/>
        <w:ind w:left="1440" w:hanging="360"/>
        <w:rPr>
          <w:sz w:val="20"/>
          <w:szCs w:val="20"/>
        </w:rPr>
      </w:pPr>
      <w:r w:rsidDel="00000000" w:rsidR="00000000" w:rsidRPr="00000000">
        <w:rPr>
          <w:sz w:val="20"/>
          <w:szCs w:val="20"/>
          <w:rtl w:val="0"/>
        </w:rPr>
        <w:t xml:space="preserve">Put Roads on a Diet</w:t>
      </w:r>
    </w:p>
    <w:p w:rsidR="00000000" w:rsidDel="00000000" w:rsidP="00000000" w:rsidRDefault="00000000" w:rsidRPr="00000000" w14:paraId="000001EA">
      <w:pPr>
        <w:numPr>
          <w:ilvl w:val="1"/>
          <w:numId w:val="32"/>
        </w:numPr>
        <w:spacing w:line="276" w:lineRule="auto"/>
        <w:ind w:left="1440" w:hanging="360"/>
        <w:rPr>
          <w:sz w:val="20"/>
          <w:szCs w:val="20"/>
        </w:rPr>
      </w:pPr>
      <w:r w:rsidDel="00000000" w:rsidR="00000000" w:rsidRPr="00000000">
        <w:rPr>
          <w:sz w:val="20"/>
          <w:szCs w:val="20"/>
          <w:rtl w:val="0"/>
        </w:rPr>
        <w:t xml:space="preserve">Create Yield Streets</w:t>
      </w:r>
    </w:p>
    <w:p w:rsidR="00000000" w:rsidDel="00000000" w:rsidP="00000000" w:rsidRDefault="00000000" w:rsidRPr="00000000" w14:paraId="000001EB">
      <w:pPr>
        <w:numPr>
          <w:ilvl w:val="1"/>
          <w:numId w:val="32"/>
        </w:numPr>
        <w:spacing w:line="276" w:lineRule="auto"/>
        <w:ind w:left="1440" w:hanging="360"/>
        <w:rPr>
          <w:sz w:val="20"/>
          <w:szCs w:val="20"/>
        </w:rPr>
      </w:pPr>
      <w:r w:rsidDel="00000000" w:rsidR="00000000" w:rsidRPr="00000000">
        <w:rPr>
          <w:sz w:val="20"/>
          <w:szCs w:val="20"/>
          <w:rtl w:val="0"/>
        </w:rPr>
        <w:t xml:space="preserve">Set Public Realm Standards</w:t>
      </w:r>
    </w:p>
    <w:p w:rsidR="00000000" w:rsidDel="00000000" w:rsidP="00000000" w:rsidRDefault="00000000" w:rsidRPr="00000000" w14:paraId="000001EC">
      <w:pPr>
        <w:numPr>
          <w:ilvl w:val="1"/>
          <w:numId w:val="32"/>
        </w:numPr>
        <w:spacing w:line="276" w:lineRule="auto"/>
        <w:ind w:left="1440" w:hanging="360"/>
        <w:rPr>
          <w:sz w:val="20"/>
          <w:szCs w:val="20"/>
        </w:rPr>
      </w:pPr>
      <w:r w:rsidDel="00000000" w:rsidR="00000000" w:rsidRPr="00000000">
        <w:rPr>
          <w:sz w:val="20"/>
          <w:szCs w:val="20"/>
          <w:rtl w:val="0"/>
        </w:rPr>
        <w:t xml:space="preserve">‘Complete’ the Streets</w:t>
      </w:r>
    </w:p>
    <w:p w:rsidR="00000000" w:rsidDel="00000000" w:rsidP="00000000" w:rsidRDefault="00000000" w:rsidRPr="00000000" w14:paraId="000001ED">
      <w:pPr>
        <w:spacing w:line="276" w:lineRule="auto"/>
        <w:rPr>
          <w:sz w:val="20"/>
          <w:szCs w:val="20"/>
        </w:rPr>
      </w:pPr>
      <w:r w:rsidDel="00000000" w:rsidR="00000000" w:rsidRPr="00000000">
        <w:rPr>
          <w:sz w:val="20"/>
          <w:szCs w:val="20"/>
          <w:rtl w:val="0"/>
        </w:rPr>
        <w:t xml:space="preserve">Building Forms and Uses of Residential Neighborhoods:</w:t>
      </w:r>
    </w:p>
    <w:p w:rsidR="00000000" w:rsidDel="00000000" w:rsidP="00000000" w:rsidRDefault="00000000" w:rsidRPr="00000000" w14:paraId="000001EE">
      <w:pPr>
        <w:numPr>
          <w:ilvl w:val="0"/>
          <w:numId w:val="26"/>
        </w:numPr>
        <w:spacing w:line="276" w:lineRule="auto"/>
        <w:ind w:left="720" w:hanging="360"/>
        <w:rPr>
          <w:sz w:val="20"/>
          <w:szCs w:val="20"/>
        </w:rPr>
      </w:pPr>
      <w:r w:rsidDel="00000000" w:rsidR="00000000" w:rsidRPr="00000000">
        <w:rPr>
          <w:sz w:val="20"/>
          <w:szCs w:val="20"/>
          <w:rtl w:val="0"/>
        </w:rPr>
        <w:t xml:space="preserve">STAGE 1:</w:t>
      </w:r>
    </w:p>
    <w:p w:rsidR="00000000" w:rsidDel="00000000" w:rsidP="00000000" w:rsidRDefault="00000000" w:rsidRPr="00000000" w14:paraId="000001EF">
      <w:pPr>
        <w:numPr>
          <w:ilvl w:val="1"/>
          <w:numId w:val="26"/>
        </w:numPr>
        <w:spacing w:line="276" w:lineRule="auto"/>
        <w:ind w:left="1440" w:hanging="360"/>
        <w:rPr>
          <w:sz w:val="20"/>
          <w:szCs w:val="20"/>
        </w:rPr>
      </w:pPr>
      <w:r w:rsidDel="00000000" w:rsidR="00000000" w:rsidRPr="00000000">
        <w:rPr>
          <w:sz w:val="20"/>
          <w:szCs w:val="20"/>
          <w:rtl w:val="0"/>
        </w:rPr>
        <w:t xml:space="preserve">Allow Home-Based Businesses</w:t>
      </w:r>
    </w:p>
    <w:p w:rsidR="00000000" w:rsidDel="00000000" w:rsidP="00000000" w:rsidRDefault="00000000" w:rsidRPr="00000000" w14:paraId="000001F0">
      <w:pPr>
        <w:numPr>
          <w:ilvl w:val="1"/>
          <w:numId w:val="26"/>
        </w:numPr>
        <w:spacing w:line="276" w:lineRule="auto"/>
        <w:ind w:left="1440" w:hanging="360"/>
        <w:rPr>
          <w:sz w:val="20"/>
          <w:szCs w:val="20"/>
        </w:rPr>
      </w:pPr>
      <w:r w:rsidDel="00000000" w:rsidR="00000000" w:rsidRPr="00000000">
        <w:rPr>
          <w:sz w:val="20"/>
          <w:szCs w:val="20"/>
          <w:rtl w:val="0"/>
        </w:rPr>
        <w:t xml:space="preserve">Make Existing Lots Conforming</w:t>
      </w:r>
    </w:p>
    <w:p w:rsidR="00000000" w:rsidDel="00000000" w:rsidP="00000000" w:rsidRDefault="00000000" w:rsidRPr="00000000" w14:paraId="000001F1">
      <w:pPr>
        <w:numPr>
          <w:ilvl w:val="1"/>
          <w:numId w:val="26"/>
        </w:numPr>
        <w:spacing w:line="276" w:lineRule="auto"/>
        <w:ind w:left="1440" w:hanging="360"/>
        <w:rPr>
          <w:sz w:val="20"/>
          <w:szCs w:val="20"/>
        </w:rPr>
      </w:pPr>
      <w:r w:rsidDel="00000000" w:rsidR="00000000" w:rsidRPr="00000000">
        <w:rPr>
          <w:sz w:val="20"/>
          <w:szCs w:val="20"/>
          <w:rtl w:val="0"/>
        </w:rPr>
        <w:t xml:space="preserve">Let New Buildings Align with Older Buildings</w:t>
      </w:r>
    </w:p>
    <w:p w:rsidR="00000000" w:rsidDel="00000000" w:rsidP="00000000" w:rsidRDefault="00000000" w:rsidRPr="00000000" w14:paraId="000001F2">
      <w:pPr>
        <w:numPr>
          <w:ilvl w:val="1"/>
          <w:numId w:val="26"/>
        </w:numPr>
        <w:spacing w:line="276" w:lineRule="auto"/>
        <w:ind w:left="1440" w:hanging="360"/>
        <w:rPr>
          <w:sz w:val="20"/>
          <w:szCs w:val="20"/>
        </w:rPr>
      </w:pPr>
      <w:r w:rsidDel="00000000" w:rsidR="00000000" w:rsidRPr="00000000">
        <w:rPr>
          <w:sz w:val="20"/>
          <w:szCs w:val="20"/>
          <w:rtl w:val="0"/>
        </w:rPr>
        <w:t xml:space="preserve">Support Additional Housing Types </w:t>
      </w:r>
    </w:p>
    <w:p w:rsidR="00000000" w:rsidDel="00000000" w:rsidP="00000000" w:rsidRDefault="00000000" w:rsidRPr="00000000" w14:paraId="000001F3">
      <w:pPr>
        <w:numPr>
          <w:ilvl w:val="0"/>
          <w:numId w:val="26"/>
        </w:numPr>
        <w:spacing w:line="276" w:lineRule="auto"/>
        <w:ind w:left="720" w:hanging="360"/>
        <w:rPr>
          <w:sz w:val="20"/>
          <w:szCs w:val="20"/>
        </w:rPr>
      </w:pPr>
      <w:r w:rsidDel="00000000" w:rsidR="00000000" w:rsidRPr="00000000">
        <w:rPr>
          <w:sz w:val="20"/>
          <w:szCs w:val="20"/>
          <w:rtl w:val="0"/>
        </w:rPr>
        <w:t xml:space="preserve">STAGE 2:</w:t>
      </w:r>
    </w:p>
    <w:p w:rsidR="00000000" w:rsidDel="00000000" w:rsidP="00000000" w:rsidRDefault="00000000" w:rsidRPr="00000000" w14:paraId="000001F4">
      <w:pPr>
        <w:numPr>
          <w:ilvl w:val="1"/>
          <w:numId w:val="26"/>
        </w:numPr>
        <w:spacing w:line="276" w:lineRule="auto"/>
        <w:ind w:left="1440" w:hanging="360"/>
        <w:rPr>
          <w:sz w:val="20"/>
          <w:szCs w:val="20"/>
        </w:rPr>
      </w:pPr>
      <w:r w:rsidDel="00000000" w:rsidR="00000000" w:rsidRPr="00000000">
        <w:rPr>
          <w:sz w:val="20"/>
          <w:szCs w:val="20"/>
          <w:rtl w:val="0"/>
        </w:rPr>
        <w:t xml:space="preserve">Modify Lot Size and Setback Standards </w:t>
      </w:r>
    </w:p>
    <w:p w:rsidR="00000000" w:rsidDel="00000000" w:rsidP="00000000" w:rsidRDefault="00000000" w:rsidRPr="00000000" w14:paraId="000001F5">
      <w:pPr>
        <w:numPr>
          <w:ilvl w:val="1"/>
          <w:numId w:val="26"/>
        </w:numPr>
        <w:spacing w:line="276" w:lineRule="auto"/>
        <w:ind w:left="1440" w:hanging="360"/>
        <w:rPr>
          <w:sz w:val="20"/>
          <w:szCs w:val="20"/>
        </w:rPr>
      </w:pPr>
      <w:r w:rsidDel="00000000" w:rsidR="00000000" w:rsidRPr="00000000">
        <w:rPr>
          <w:sz w:val="20"/>
          <w:szCs w:val="20"/>
          <w:rtl w:val="0"/>
        </w:rPr>
        <w:t xml:space="preserve"> Reintroduce Neighborhood-Based Shops</w:t>
      </w:r>
    </w:p>
    <w:p w:rsidR="00000000" w:rsidDel="00000000" w:rsidP="00000000" w:rsidRDefault="00000000" w:rsidRPr="00000000" w14:paraId="000001F6">
      <w:pPr>
        <w:numPr>
          <w:ilvl w:val="1"/>
          <w:numId w:val="26"/>
        </w:numPr>
        <w:spacing w:line="276" w:lineRule="auto"/>
        <w:ind w:left="1440" w:hanging="360"/>
        <w:rPr>
          <w:sz w:val="20"/>
          <w:szCs w:val="20"/>
        </w:rPr>
      </w:pPr>
      <w:r w:rsidDel="00000000" w:rsidR="00000000" w:rsidRPr="00000000">
        <w:rPr>
          <w:sz w:val="20"/>
          <w:szCs w:val="20"/>
          <w:rtl w:val="0"/>
        </w:rPr>
        <w:t xml:space="preserve">Eliminate Specific Design Standards </w:t>
      </w:r>
    </w:p>
    <w:p w:rsidR="00000000" w:rsidDel="00000000" w:rsidP="00000000" w:rsidRDefault="00000000" w:rsidRPr="00000000" w14:paraId="000001F7">
      <w:pPr>
        <w:numPr>
          <w:ilvl w:val="1"/>
          <w:numId w:val="26"/>
        </w:numPr>
        <w:spacing w:line="276" w:lineRule="auto"/>
        <w:ind w:left="1440" w:hanging="360"/>
        <w:rPr>
          <w:sz w:val="20"/>
          <w:szCs w:val="20"/>
        </w:rPr>
      </w:pPr>
      <w:r w:rsidDel="00000000" w:rsidR="00000000" w:rsidRPr="00000000">
        <w:rPr>
          <w:sz w:val="20"/>
          <w:szCs w:val="20"/>
          <w:rtl w:val="0"/>
        </w:rPr>
        <w:t xml:space="preserve">End These Rules</w:t>
      </w:r>
    </w:p>
    <w:p w:rsidR="00000000" w:rsidDel="00000000" w:rsidP="00000000" w:rsidRDefault="00000000" w:rsidRPr="00000000" w14:paraId="000001F8">
      <w:pPr>
        <w:spacing w:line="276" w:lineRule="auto"/>
        <w:rPr>
          <w:sz w:val="20"/>
          <w:szCs w:val="20"/>
        </w:rPr>
      </w:pPr>
      <w:r w:rsidDel="00000000" w:rsidR="00000000" w:rsidRPr="00000000">
        <w:rPr>
          <w:sz w:val="20"/>
          <w:szCs w:val="20"/>
          <w:rtl w:val="0"/>
        </w:rPr>
        <w:t xml:space="preserve">Facades, Frontages and Parking of Residential Neighborhoods:</w:t>
      </w:r>
    </w:p>
    <w:p w:rsidR="00000000" w:rsidDel="00000000" w:rsidP="00000000" w:rsidRDefault="00000000" w:rsidRPr="00000000" w14:paraId="000001F9">
      <w:pPr>
        <w:numPr>
          <w:ilvl w:val="0"/>
          <w:numId w:val="8"/>
        </w:numPr>
        <w:spacing w:line="276" w:lineRule="auto"/>
        <w:ind w:left="720" w:hanging="360"/>
        <w:rPr>
          <w:sz w:val="20"/>
          <w:szCs w:val="20"/>
        </w:rPr>
      </w:pPr>
      <w:r w:rsidDel="00000000" w:rsidR="00000000" w:rsidRPr="00000000">
        <w:rPr>
          <w:sz w:val="20"/>
          <w:szCs w:val="20"/>
          <w:rtl w:val="0"/>
        </w:rPr>
        <w:t xml:space="preserve">STAGE 1:</w:t>
      </w:r>
    </w:p>
    <w:p w:rsidR="00000000" w:rsidDel="00000000" w:rsidP="00000000" w:rsidRDefault="00000000" w:rsidRPr="00000000" w14:paraId="000001FA">
      <w:pPr>
        <w:numPr>
          <w:ilvl w:val="1"/>
          <w:numId w:val="8"/>
        </w:numPr>
        <w:spacing w:line="276" w:lineRule="auto"/>
        <w:ind w:left="1440" w:hanging="360"/>
        <w:rPr>
          <w:sz w:val="20"/>
          <w:szCs w:val="20"/>
        </w:rPr>
      </w:pPr>
      <w:r w:rsidDel="00000000" w:rsidR="00000000" w:rsidRPr="00000000">
        <w:rPr>
          <w:sz w:val="20"/>
          <w:szCs w:val="20"/>
          <w:rtl w:val="0"/>
        </w:rPr>
        <w:t xml:space="preserve">Require Sidewalk-Facing Entrances</w:t>
      </w:r>
    </w:p>
    <w:p w:rsidR="00000000" w:rsidDel="00000000" w:rsidP="00000000" w:rsidRDefault="00000000" w:rsidRPr="00000000" w14:paraId="000001FB">
      <w:pPr>
        <w:numPr>
          <w:ilvl w:val="1"/>
          <w:numId w:val="8"/>
        </w:numPr>
        <w:spacing w:line="276" w:lineRule="auto"/>
        <w:ind w:left="1440" w:hanging="360"/>
        <w:rPr>
          <w:sz w:val="20"/>
          <w:szCs w:val="20"/>
        </w:rPr>
      </w:pPr>
      <w:r w:rsidDel="00000000" w:rsidR="00000000" w:rsidRPr="00000000">
        <w:rPr>
          <w:sz w:val="20"/>
          <w:szCs w:val="20"/>
          <w:rtl w:val="0"/>
        </w:rPr>
        <w:t xml:space="preserve">Establish Alley Access</w:t>
      </w:r>
    </w:p>
    <w:p w:rsidR="00000000" w:rsidDel="00000000" w:rsidP="00000000" w:rsidRDefault="00000000" w:rsidRPr="00000000" w14:paraId="000001FC">
      <w:pPr>
        <w:numPr>
          <w:ilvl w:val="1"/>
          <w:numId w:val="8"/>
        </w:numPr>
        <w:spacing w:line="276" w:lineRule="auto"/>
        <w:ind w:left="1440" w:hanging="360"/>
        <w:rPr>
          <w:sz w:val="20"/>
          <w:szCs w:val="20"/>
        </w:rPr>
      </w:pPr>
      <w:r w:rsidDel="00000000" w:rsidR="00000000" w:rsidRPr="00000000">
        <w:rPr>
          <w:sz w:val="20"/>
          <w:szCs w:val="20"/>
          <w:rtl w:val="0"/>
        </w:rPr>
        <w:t xml:space="preserve">Place Parking Behind Buildings</w:t>
      </w:r>
    </w:p>
    <w:p w:rsidR="00000000" w:rsidDel="00000000" w:rsidP="00000000" w:rsidRDefault="00000000" w:rsidRPr="00000000" w14:paraId="000001FD">
      <w:pPr>
        <w:numPr>
          <w:ilvl w:val="0"/>
          <w:numId w:val="8"/>
        </w:numPr>
        <w:spacing w:line="276" w:lineRule="auto"/>
        <w:ind w:left="720" w:hanging="360"/>
        <w:rPr>
          <w:sz w:val="20"/>
          <w:szCs w:val="20"/>
        </w:rPr>
      </w:pPr>
      <w:r w:rsidDel="00000000" w:rsidR="00000000" w:rsidRPr="00000000">
        <w:rPr>
          <w:sz w:val="20"/>
          <w:szCs w:val="20"/>
          <w:rtl w:val="0"/>
        </w:rPr>
        <w:t xml:space="preserve">STAGE 2:</w:t>
      </w:r>
    </w:p>
    <w:p w:rsidR="00000000" w:rsidDel="00000000" w:rsidP="00000000" w:rsidRDefault="00000000" w:rsidRPr="00000000" w14:paraId="000001FE">
      <w:pPr>
        <w:numPr>
          <w:ilvl w:val="1"/>
          <w:numId w:val="8"/>
        </w:numPr>
        <w:spacing w:line="276" w:lineRule="auto"/>
        <w:ind w:left="1440" w:hanging="360"/>
        <w:rPr>
          <w:sz w:val="20"/>
          <w:szCs w:val="20"/>
        </w:rPr>
      </w:pPr>
      <w:r w:rsidDel="00000000" w:rsidR="00000000" w:rsidRPr="00000000">
        <w:rPr>
          <w:sz w:val="20"/>
          <w:szCs w:val="20"/>
          <w:rtl w:val="0"/>
        </w:rPr>
        <w:t xml:space="preserve">Reduce the Gaps</w:t>
      </w:r>
    </w:p>
    <w:p w:rsidR="00000000" w:rsidDel="00000000" w:rsidP="00000000" w:rsidRDefault="00000000" w:rsidRPr="00000000" w14:paraId="000001FF">
      <w:pPr>
        <w:numPr>
          <w:ilvl w:val="1"/>
          <w:numId w:val="8"/>
        </w:numPr>
        <w:spacing w:line="276" w:lineRule="auto"/>
        <w:ind w:left="1440" w:hanging="360"/>
        <w:rPr>
          <w:sz w:val="20"/>
          <w:szCs w:val="20"/>
        </w:rPr>
      </w:pPr>
      <w:r w:rsidDel="00000000" w:rsidR="00000000" w:rsidRPr="00000000">
        <w:rPr>
          <w:sz w:val="20"/>
          <w:szCs w:val="20"/>
          <w:rtl w:val="0"/>
        </w:rPr>
        <w:t xml:space="preserve">Limit Parking Requirements or Eliminate Parking Requirements</w:t>
      </w:r>
    </w:p>
    <w:p w:rsidR="00000000" w:rsidDel="00000000" w:rsidP="00000000" w:rsidRDefault="00000000" w:rsidRPr="00000000" w14:paraId="00000200">
      <w:pPr>
        <w:spacing w:line="276" w:lineRule="auto"/>
        <w:rPr>
          <w:sz w:val="20"/>
          <w:szCs w:val="20"/>
        </w:rPr>
      </w:pPr>
      <w:r w:rsidDel="00000000" w:rsidR="00000000" w:rsidRPr="00000000">
        <w:rPr>
          <w:rtl w:val="0"/>
        </w:rPr>
      </w:r>
    </w:p>
    <w:p w:rsidR="00000000" w:rsidDel="00000000" w:rsidP="00000000" w:rsidRDefault="00000000" w:rsidRPr="00000000" w14:paraId="00000201">
      <w:pPr>
        <w:spacing w:line="276" w:lineRule="auto"/>
        <w:rPr>
          <w:sz w:val="20"/>
          <w:szCs w:val="20"/>
        </w:rPr>
      </w:pPr>
      <w:r w:rsidDel="00000000" w:rsidR="00000000" w:rsidRPr="00000000">
        <w:rPr>
          <w:sz w:val="20"/>
          <w:szCs w:val="20"/>
          <w:rtl w:val="0"/>
        </w:rPr>
        <w:t xml:space="preserve">Livable Lingo: WORDS TO KNOW</w:t>
      </w:r>
    </w:p>
    <w:p w:rsidR="00000000" w:rsidDel="00000000" w:rsidP="00000000" w:rsidRDefault="00000000" w:rsidRPr="00000000" w14:paraId="00000202">
      <w:pPr>
        <w:numPr>
          <w:ilvl w:val="0"/>
          <w:numId w:val="41"/>
        </w:numPr>
        <w:spacing w:line="276" w:lineRule="auto"/>
        <w:ind w:left="720" w:hanging="360"/>
        <w:rPr>
          <w:sz w:val="20"/>
          <w:szCs w:val="20"/>
        </w:rPr>
      </w:pPr>
      <w:r w:rsidDel="00000000" w:rsidR="00000000" w:rsidRPr="00000000">
        <w:rPr>
          <w:sz w:val="20"/>
          <w:szCs w:val="20"/>
          <w:rtl w:val="0"/>
        </w:rPr>
        <w:t xml:space="preserve">ACCESSORY DWELLING UNITS (ADUs): A small home that is ancillary to a principal dwelling unit on a property</w:t>
      </w:r>
    </w:p>
    <w:p w:rsidR="00000000" w:rsidDel="00000000" w:rsidP="00000000" w:rsidRDefault="00000000" w:rsidRPr="00000000" w14:paraId="00000203">
      <w:pPr>
        <w:numPr>
          <w:ilvl w:val="0"/>
          <w:numId w:val="41"/>
        </w:numPr>
        <w:spacing w:line="276" w:lineRule="auto"/>
        <w:ind w:left="720" w:hanging="360"/>
        <w:rPr>
          <w:sz w:val="20"/>
          <w:szCs w:val="20"/>
        </w:rPr>
      </w:pPr>
      <w:r w:rsidDel="00000000" w:rsidR="00000000" w:rsidRPr="00000000">
        <w:rPr>
          <w:sz w:val="20"/>
          <w:szCs w:val="20"/>
          <w:rtl w:val="0"/>
        </w:rPr>
        <w:t xml:space="preserve">ADJACENCY REQUIREMENTS: A collection of regulations that address the transition in scale, intensity and density of buildings and uses when moving from one district to another. </w:t>
      </w:r>
    </w:p>
    <w:p w:rsidR="00000000" w:rsidDel="00000000" w:rsidP="00000000" w:rsidRDefault="00000000" w:rsidRPr="00000000" w14:paraId="00000204">
      <w:pPr>
        <w:numPr>
          <w:ilvl w:val="0"/>
          <w:numId w:val="41"/>
        </w:numPr>
        <w:spacing w:line="276" w:lineRule="auto"/>
        <w:ind w:left="720" w:hanging="360"/>
        <w:rPr>
          <w:sz w:val="20"/>
          <w:szCs w:val="20"/>
        </w:rPr>
      </w:pPr>
      <w:r w:rsidDel="00000000" w:rsidR="00000000" w:rsidRPr="00000000">
        <w:rPr>
          <w:sz w:val="20"/>
          <w:szCs w:val="20"/>
          <w:rtl w:val="0"/>
        </w:rPr>
        <w:t xml:space="preserve">ARCHITECTURAL DESIGN STANDARDS: Requirements that specify building materials, details and facade variations. </w:t>
      </w:r>
    </w:p>
    <w:p w:rsidR="00000000" w:rsidDel="00000000" w:rsidP="00000000" w:rsidRDefault="00000000" w:rsidRPr="00000000" w14:paraId="00000205">
      <w:pPr>
        <w:numPr>
          <w:ilvl w:val="0"/>
          <w:numId w:val="41"/>
        </w:numPr>
        <w:spacing w:line="276" w:lineRule="auto"/>
        <w:ind w:left="720" w:hanging="360"/>
        <w:rPr>
          <w:sz w:val="20"/>
          <w:szCs w:val="20"/>
        </w:rPr>
      </w:pPr>
      <w:r w:rsidDel="00000000" w:rsidR="00000000" w:rsidRPr="00000000">
        <w:rPr>
          <w:sz w:val="20"/>
          <w:szCs w:val="20"/>
          <w:rtl w:val="0"/>
        </w:rPr>
        <w:t xml:space="preserve">BLANK WALLS: In zoning parlance, a blank wall is an expanse of 30 or more feet without openings</w:t>
      </w:r>
    </w:p>
    <w:p w:rsidR="00000000" w:rsidDel="00000000" w:rsidP="00000000" w:rsidRDefault="00000000" w:rsidRPr="00000000" w14:paraId="00000206">
      <w:pPr>
        <w:numPr>
          <w:ilvl w:val="0"/>
          <w:numId w:val="41"/>
        </w:numPr>
        <w:spacing w:line="276" w:lineRule="auto"/>
        <w:ind w:left="720" w:hanging="360"/>
        <w:rPr>
          <w:sz w:val="20"/>
          <w:szCs w:val="20"/>
        </w:rPr>
      </w:pPr>
      <w:r w:rsidDel="00000000" w:rsidR="00000000" w:rsidRPr="00000000">
        <w:rPr>
          <w:sz w:val="20"/>
          <w:szCs w:val="20"/>
          <w:rtl w:val="0"/>
        </w:rPr>
        <w:t xml:space="preserve">BUILD-TO LINE: A horizontal designation for how far a building must be set back from the street. </w:t>
      </w:r>
    </w:p>
    <w:p w:rsidR="00000000" w:rsidDel="00000000" w:rsidP="00000000" w:rsidRDefault="00000000" w:rsidRPr="00000000" w14:paraId="00000207">
      <w:pPr>
        <w:numPr>
          <w:ilvl w:val="0"/>
          <w:numId w:val="41"/>
        </w:numPr>
        <w:spacing w:line="276" w:lineRule="auto"/>
        <w:ind w:left="720" w:hanging="360"/>
        <w:rPr>
          <w:sz w:val="20"/>
          <w:szCs w:val="20"/>
        </w:rPr>
      </w:pPr>
      <w:r w:rsidDel="00000000" w:rsidR="00000000" w:rsidRPr="00000000">
        <w:rPr>
          <w:sz w:val="20"/>
          <w:szCs w:val="20"/>
          <w:rtl w:val="0"/>
        </w:rPr>
        <w:t xml:space="preserve">DOWNTOWN DISTRICT: A dense, mixed-use area greater than four blocks long by three blocks wide</w:t>
      </w:r>
    </w:p>
    <w:p w:rsidR="00000000" w:rsidDel="00000000" w:rsidP="00000000" w:rsidRDefault="00000000" w:rsidRPr="00000000" w14:paraId="00000208">
      <w:pPr>
        <w:numPr>
          <w:ilvl w:val="0"/>
          <w:numId w:val="41"/>
        </w:numPr>
        <w:spacing w:line="276" w:lineRule="auto"/>
        <w:ind w:left="720" w:hanging="360"/>
        <w:rPr>
          <w:sz w:val="20"/>
          <w:szCs w:val="20"/>
        </w:rPr>
      </w:pPr>
      <w:r w:rsidDel="00000000" w:rsidR="00000000" w:rsidRPr="00000000">
        <w:rPr>
          <w:sz w:val="20"/>
          <w:szCs w:val="20"/>
          <w:rtl w:val="0"/>
        </w:rPr>
        <w:t xml:space="preserve">ENCROACHMENT: A structural attachment that extends into a space or above a height limit. </w:t>
      </w:r>
    </w:p>
    <w:p w:rsidR="00000000" w:rsidDel="00000000" w:rsidP="00000000" w:rsidRDefault="00000000" w:rsidRPr="00000000" w14:paraId="00000209">
      <w:pPr>
        <w:numPr>
          <w:ilvl w:val="0"/>
          <w:numId w:val="41"/>
        </w:numPr>
        <w:spacing w:line="276" w:lineRule="auto"/>
        <w:ind w:left="720" w:hanging="360"/>
        <w:rPr>
          <w:sz w:val="20"/>
          <w:szCs w:val="20"/>
        </w:rPr>
      </w:pPr>
      <w:r w:rsidDel="00000000" w:rsidR="00000000" w:rsidRPr="00000000">
        <w:rPr>
          <w:sz w:val="20"/>
          <w:szCs w:val="20"/>
          <w:rtl w:val="0"/>
        </w:rPr>
        <w:t xml:space="preserve">FLOOR AREA RATIO (FAR): The ratio of a building’s floor area to the size of the property</w:t>
      </w:r>
    </w:p>
    <w:p w:rsidR="00000000" w:rsidDel="00000000" w:rsidP="00000000" w:rsidRDefault="00000000" w:rsidRPr="00000000" w14:paraId="0000020A">
      <w:pPr>
        <w:numPr>
          <w:ilvl w:val="0"/>
          <w:numId w:val="41"/>
        </w:numPr>
        <w:spacing w:line="276" w:lineRule="auto"/>
        <w:ind w:left="720" w:hanging="360"/>
        <w:rPr>
          <w:sz w:val="20"/>
          <w:szCs w:val="20"/>
        </w:rPr>
      </w:pPr>
      <w:r w:rsidDel="00000000" w:rsidR="00000000" w:rsidRPr="00000000">
        <w:rPr>
          <w:sz w:val="20"/>
          <w:szCs w:val="20"/>
          <w:rtl w:val="0"/>
        </w:rPr>
        <w:t xml:space="preserve">HOME OCCUPATION: When a business is located within a residence. </w:t>
      </w:r>
    </w:p>
    <w:p w:rsidR="00000000" w:rsidDel="00000000" w:rsidP="00000000" w:rsidRDefault="00000000" w:rsidRPr="00000000" w14:paraId="0000020B">
      <w:pPr>
        <w:numPr>
          <w:ilvl w:val="0"/>
          <w:numId w:val="41"/>
        </w:numPr>
        <w:spacing w:line="276" w:lineRule="auto"/>
        <w:ind w:left="720" w:hanging="360"/>
        <w:rPr>
          <w:sz w:val="20"/>
          <w:szCs w:val="20"/>
        </w:rPr>
      </w:pPr>
      <w:r w:rsidDel="00000000" w:rsidR="00000000" w:rsidRPr="00000000">
        <w:rPr>
          <w:sz w:val="20"/>
          <w:szCs w:val="20"/>
          <w:rtl w:val="0"/>
        </w:rPr>
        <w:t xml:space="preserve">LINER BUILDING: A shallow building that obscures parking and service areas from sidewalks</w:t>
      </w:r>
    </w:p>
    <w:p w:rsidR="00000000" w:rsidDel="00000000" w:rsidP="00000000" w:rsidRDefault="00000000" w:rsidRPr="00000000" w14:paraId="0000020C">
      <w:pPr>
        <w:numPr>
          <w:ilvl w:val="0"/>
          <w:numId w:val="41"/>
        </w:numPr>
        <w:spacing w:line="276" w:lineRule="auto"/>
        <w:ind w:left="720" w:hanging="360"/>
        <w:rPr>
          <w:sz w:val="20"/>
          <w:szCs w:val="20"/>
        </w:rPr>
      </w:pPr>
      <w:r w:rsidDel="00000000" w:rsidR="00000000" w:rsidRPr="00000000">
        <w:rPr>
          <w:sz w:val="20"/>
          <w:szCs w:val="20"/>
          <w:rtl w:val="0"/>
        </w:rPr>
        <w:t xml:space="preserve">MAIN STREET: A mixed-use area that runs along a single street or two intersecting streets that are two blocks or more in length. </w:t>
      </w:r>
    </w:p>
    <w:p w:rsidR="00000000" w:rsidDel="00000000" w:rsidP="00000000" w:rsidRDefault="00000000" w:rsidRPr="00000000" w14:paraId="0000020D">
      <w:pPr>
        <w:numPr>
          <w:ilvl w:val="0"/>
          <w:numId w:val="41"/>
        </w:numPr>
        <w:spacing w:line="276" w:lineRule="auto"/>
        <w:ind w:left="720" w:hanging="360"/>
        <w:rPr>
          <w:sz w:val="20"/>
          <w:szCs w:val="20"/>
        </w:rPr>
      </w:pPr>
      <w:r w:rsidDel="00000000" w:rsidR="00000000" w:rsidRPr="00000000">
        <w:rPr>
          <w:sz w:val="20"/>
          <w:szCs w:val="20"/>
          <w:rtl w:val="0"/>
        </w:rPr>
        <w:t xml:space="preserve">MISSING MIDDLE HOUSING: A term that refers to small multifamily, live/work and cottage-like residences</w:t>
      </w:r>
    </w:p>
    <w:p w:rsidR="00000000" w:rsidDel="00000000" w:rsidP="00000000" w:rsidRDefault="00000000" w:rsidRPr="00000000" w14:paraId="0000020E">
      <w:pPr>
        <w:numPr>
          <w:ilvl w:val="0"/>
          <w:numId w:val="41"/>
        </w:numPr>
        <w:spacing w:line="276" w:lineRule="auto"/>
        <w:ind w:left="720" w:hanging="360"/>
        <w:rPr>
          <w:sz w:val="20"/>
          <w:szCs w:val="20"/>
        </w:rPr>
      </w:pPr>
      <w:r w:rsidDel="00000000" w:rsidR="00000000" w:rsidRPr="00000000">
        <w:rPr>
          <w:sz w:val="20"/>
          <w:szCs w:val="20"/>
          <w:rtl w:val="0"/>
        </w:rPr>
        <w:t xml:space="preserve">PEDESTRIAN-SCALE LIGHTING: Lighting that illuminates sidewalks, crosswalks and paths at an intensity and coverage level that supports pedestrian activity. </w:t>
      </w:r>
    </w:p>
    <w:p w:rsidR="00000000" w:rsidDel="00000000" w:rsidP="00000000" w:rsidRDefault="00000000" w:rsidRPr="00000000" w14:paraId="0000020F">
      <w:pPr>
        <w:numPr>
          <w:ilvl w:val="0"/>
          <w:numId w:val="41"/>
        </w:numPr>
        <w:spacing w:line="276" w:lineRule="auto"/>
        <w:ind w:left="720" w:hanging="360"/>
        <w:rPr>
          <w:sz w:val="20"/>
          <w:szCs w:val="20"/>
        </w:rPr>
      </w:pPr>
      <w:r w:rsidDel="00000000" w:rsidR="00000000" w:rsidRPr="00000000">
        <w:rPr>
          <w:sz w:val="20"/>
          <w:szCs w:val="20"/>
          <w:rtl w:val="0"/>
        </w:rPr>
        <w:t xml:space="preserve">PLACE TYPE: In a regulatory context, a place type is an area subject to regulations and identified by a geographic boundary.</w:t>
      </w:r>
    </w:p>
    <w:p w:rsidR="00000000" w:rsidDel="00000000" w:rsidP="00000000" w:rsidRDefault="00000000" w:rsidRPr="00000000" w14:paraId="00000210">
      <w:pPr>
        <w:numPr>
          <w:ilvl w:val="0"/>
          <w:numId w:val="41"/>
        </w:numPr>
        <w:spacing w:line="276" w:lineRule="auto"/>
        <w:ind w:left="720" w:hanging="360"/>
        <w:rPr>
          <w:sz w:val="20"/>
          <w:szCs w:val="20"/>
        </w:rPr>
      </w:pPr>
      <w:r w:rsidDel="00000000" w:rsidR="00000000" w:rsidRPr="00000000">
        <w:rPr>
          <w:sz w:val="20"/>
          <w:szCs w:val="20"/>
          <w:rtl w:val="0"/>
        </w:rPr>
        <w:t xml:space="preserve">PUBLIC REALM: Areas that are not privately owned — including streets, other rights-of-way, open spaces, and public facilities such as parks, green spaces and municipal buildings. </w:t>
      </w:r>
    </w:p>
    <w:p w:rsidR="00000000" w:rsidDel="00000000" w:rsidP="00000000" w:rsidRDefault="00000000" w:rsidRPr="00000000" w14:paraId="00000211">
      <w:pPr>
        <w:numPr>
          <w:ilvl w:val="0"/>
          <w:numId w:val="41"/>
        </w:numPr>
        <w:spacing w:line="276" w:lineRule="auto"/>
        <w:ind w:left="720" w:hanging="360"/>
        <w:rPr>
          <w:sz w:val="20"/>
          <w:szCs w:val="20"/>
        </w:rPr>
      </w:pPr>
      <w:r w:rsidDel="00000000" w:rsidR="00000000" w:rsidRPr="00000000">
        <w:rPr>
          <w:sz w:val="20"/>
          <w:szCs w:val="20"/>
          <w:rtl w:val="0"/>
        </w:rPr>
        <w:t xml:space="preserve">SHARED PARKING: An arrangement in which adjacent or nearby parking areas are shared if they have peak use periods that do not coincide. </w:t>
      </w:r>
    </w:p>
    <w:p w:rsidR="00000000" w:rsidDel="00000000" w:rsidP="00000000" w:rsidRDefault="00000000" w:rsidRPr="00000000" w14:paraId="00000212">
      <w:pPr>
        <w:numPr>
          <w:ilvl w:val="0"/>
          <w:numId w:val="41"/>
        </w:numPr>
        <w:spacing w:line="276" w:lineRule="auto"/>
        <w:ind w:left="720" w:hanging="360"/>
        <w:rPr>
          <w:sz w:val="20"/>
          <w:szCs w:val="20"/>
        </w:rPr>
      </w:pPr>
      <w:r w:rsidDel="00000000" w:rsidR="00000000" w:rsidRPr="00000000">
        <w:rPr>
          <w:sz w:val="20"/>
          <w:szCs w:val="20"/>
          <w:rtl w:val="0"/>
        </w:rPr>
        <w:t xml:space="preserve">YIELD STREETS: Low-speed roads on which two vehicles traveling in opposite directions cannot pass one another without one vehicle moving to the side. </w:t>
      </w:r>
    </w:p>
    <w:p w:rsidR="00000000" w:rsidDel="00000000" w:rsidP="00000000" w:rsidRDefault="00000000" w:rsidRPr="00000000" w14:paraId="00000213">
      <w:pPr>
        <w:spacing w:line="360" w:lineRule="auto"/>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4">
      <w:pPr>
        <w:spacing w:after="0" w:before="0" w:line="276" w:lineRule="auto"/>
        <w:rPr>
          <w:sz w:val="20"/>
          <w:szCs w:val="20"/>
        </w:rPr>
      </w:pPr>
      <w:r w:rsidDel="00000000" w:rsidR="00000000" w:rsidRPr="00000000">
        <w:rPr>
          <w:b w:val="1"/>
          <w:sz w:val="20"/>
          <w:szCs w:val="20"/>
          <w:rtl w:val="0"/>
        </w:rPr>
        <w:t xml:space="preserve">Solomon &amp; Duany Lectures, CNU20 - Looking Forward: New Urbanism and the New World </w:t>
      </w:r>
      <w:r w:rsidDel="00000000" w:rsidR="00000000" w:rsidRPr="00000000">
        <w:rPr>
          <w:rtl w:val="0"/>
        </w:rPr>
      </w:r>
    </w:p>
    <w:p w:rsidR="00000000" w:rsidDel="00000000" w:rsidP="00000000" w:rsidRDefault="00000000" w:rsidRPr="00000000" w14:paraId="00000215">
      <w:pPr>
        <w:spacing w:after="0" w:before="0" w:line="276" w:lineRule="auto"/>
        <w:rPr>
          <w:sz w:val="20"/>
          <w:szCs w:val="20"/>
        </w:rPr>
      </w:pPr>
      <w:r w:rsidDel="00000000" w:rsidR="00000000" w:rsidRPr="00000000">
        <w:rPr>
          <w:sz w:val="20"/>
          <w:szCs w:val="20"/>
          <w:rtl w:val="0"/>
        </w:rPr>
        <w:t xml:space="preserve">SOLOMON - The Origins and Ethics of CNU:</w:t>
      </w:r>
    </w:p>
    <w:p w:rsidR="00000000" w:rsidDel="00000000" w:rsidP="00000000" w:rsidRDefault="00000000" w:rsidRPr="00000000" w14:paraId="00000216">
      <w:pPr>
        <w:numPr>
          <w:ilvl w:val="0"/>
          <w:numId w:val="42"/>
        </w:numPr>
        <w:spacing w:after="0" w:before="0" w:line="276" w:lineRule="auto"/>
        <w:ind w:left="720" w:hanging="360"/>
        <w:rPr>
          <w:sz w:val="20"/>
          <w:szCs w:val="20"/>
        </w:rPr>
      </w:pPr>
      <w:r w:rsidDel="00000000" w:rsidR="00000000" w:rsidRPr="00000000">
        <w:rPr>
          <w:sz w:val="20"/>
          <w:szCs w:val="20"/>
          <w:rtl w:val="0"/>
        </w:rPr>
        <w:t xml:space="preserve">New Urbanism originated from a love for cities and a disdain for simplistic conventions that led to urban sprawl.</w:t>
      </w:r>
    </w:p>
    <w:p w:rsidR="00000000" w:rsidDel="00000000" w:rsidP="00000000" w:rsidRDefault="00000000" w:rsidRPr="00000000" w14:paraId="00000217">
      <w:pPr>
        <w:numPr>
          <w:ilvl w:val="0"/>
          <w:numId w:val="42"/>
        </w:numPr>
        <w:spacing w:after="0" w:before="0" w:line="276" w:lineRule="auto"/>
        <w:ind w:left="720" w:hanging="360"/>
        <w:rPr>
          <w:sz w:val="20"/>
          <w:szCs w:val="20"/>
        </w:rPr>
      </w:pPr>
      <w:r w:rsidDel="00000000" w:rsidR="00000000" w:rsidRPr="00000000">
        <w:rPr>
          <w:sz w:val="20"/>
          <w:szCs w:val="20"/>
          <w:rtl w:val="0"/>
        </w:rPr>
        <w:t xml:space="preserve">Initially focused on city culture, New Urbanism did not aim to create a universal template for habitats or impose architectural styles.</w:t>
      </w:r>
    </w:p>
    <w:p w:rsidR="00000000" w:rsidDel="00000000" w:rsidP="00000000" w:rsidRDefault="00000000" w:rsidRPr="00000000" w14:paraId="00000218">
      <w:pPr>
        <w:numPr>
          <w:ilvl w:val="0"/>
          <w:numId w:val="42"/>
        </w:numPr>
        <w:spacing w:after="0" w:before="0" w:line="276" w:lineRule="auto"/>
        <w:ind w:left="720" w:hanging="360"/>
        <w:rPr>
          <w:sz w:val="20"/>
          <w:szCs w:val="20"/>
        </w:rPr>
      </w:pPr>
      <w:r w:rsidDel="00000000" w:rsidR="00000000" w:rsidRPr="00000000">
        <w:rPr>
          <w:sz w:val="20"/>
          <w:szCs w:val="20"/>
          <w:rtl w:val="0"/>
        </w:rPr>
        <w:t xml:space="preserve">Philosophical issues arise from the displacement of contextual nuance by universalizing codes, which can lead to economic and political problems.</w:t>
      </w:r>
    </w:p>
    <w:p w:rsidR="00000000" w:rsidDel="00000000" w:rsidP="00000000" w:rsidRDefault="00000000" w:rsidRPr="00000000" w14:paraId="00000219">
      <w:pPr>
        <w:numPr>
          <w:ilvl w:val="0"/>
          <w:numId w:val="42"/>
        </w:numPr>
        <w:spacing w:after="0" w:before="0" w:line="276" w:lineRule="auto"/>
        <w:ind w:left="720" w:hanging="360"/>
        <w:rPr>
          <w:sz w:val="20"/>
          <w:szCs w:val="20"/>
        </w:rPr>
      </w:pPr>
      <w:r w:rsidDel="00000000" w:rsidR="00000000" w:rsidRPr="00000000">
        <w:rPr>
          <w:sz w:val="20"/>
          <w:szCs w:val="20"/>
          <w:rtl w:val="0"/>
        </w:rPr>
        <w:t xml:space="preserve">Critiques the quest for all-encompassing systems</w:t>
      </w:r>
    </w:p>
    <w:p w:rsidR="00000000" w:rsidDel="00000000" w:rsidP="00000000" w:rsidRDefault="00000000" w:rsidRPr="00000000" w14:paraId="0000021A">
      <w:pPr>
        <w:numPr>
          <w:ilvl w:val="1"/>
          <w:numId w:val="42"/>
        </w:numPr>
        <w:spacing w:after="0" w:before="0" w:line="276" w:lineRule="auto"/>
        <w:ind w:left="1440" w:hanging="360"/>
        <w:rPr>
          <w:sz w:val="20"/>
          <w:szCs w:val="20"/>
        </w:rPr>
      </w:pPr>
      <w:r w:rsidDel="00000000" w:rsidR="00000000" w:rsidRPr="00000000">
        <w:rPr>
          <w:sz w:val="20"/>
          <w:szCs w:val="20"/>
          <w:rtl w:val="0"/>
        </w:rPr>
        <w:t xml:space="preserve">they overlook the uniqueness of local contexts and can lead to failure</w:t>
      </w:r>
    </w:p>
    <w:p w:rsidR="00000000" w:rsidDel="00000000" w:rsidP="00000000" w:rsidRDefault="00000000" w:rsidRPr="00000000" w14:paraId="0000021B">
      <w:pPr>
        <w:spacing w:after="0" w:before="0" w:line="276" w:lineRule="auto"/>
        <w:rPr>
          <w:sz w:val="20"/>
          <w:szCs w:val="20"/>
        </w:rPr>
      </w:pPr>
      <w:r w:rsidDel="00000000" w:rsidR="00000000" w:rsidRPr="00000000">
        <w:rPr>
          <w:rtl w:val="0"/>
        </w:rPr>
      </w:r>
    </w:p>
    <w:p w:rsidR="00000000" w:rsidDel="00000000" w:rsidP="00000000" w:rsidRDefault="00000000" w:rsidRPr="00000000" w14:paraId="0000021C">
      <w:pPr>
        <w:numPr>
          <w:ilvl w:val="0"/>
          <w:numId w:val="15"/>
        </w:numPr>
        <w:spacing w:after="0" w:before="0" w:line="276" w:lineRule="auto"/>
        <w:ind w:left="720" w:hanging="360"/>
        <w:rPr>
          <w:sz w:val="20"/>
          <w:szCs w:val="20"/>
        </w:rPr>
      </w:pPr>
      <w:r w:rsidDel="00000000" w:rsidR="00000000" w:rsidRPr="00000000">
        <w:rPr>
          <w:sz w:val="20"/>
          <w:szCs w:val="20"/>
          <w:rtl w:val="0"/>
        </w:rPr>
        <w:t xml:space="preserve">The bureaucratization of virtue, exemplified by LEED-ND certification, leads to excessive regulation, hindering urban development.</w:t>
      </w:r>
    </w:p>
    <w:p w:rsidR="00000000" w:rsidDel="00000000" w:rsidP="00000000" w:rsidRDefault="00000000" w:rsidRPr="00000000" w14:paraId="0000021D">
      <w:pPr>
        <w:numPr>
          <w:ilvl w:val="0"/>
          <w:numId w:val="15"/>
        </w:numPr>
        <w:spacing w:after="0" w:before="0" w:line="276" w:lineRule="auto"/>
        <w:ind w:left="720" w:hanging="360"/>
        <w:rPr>
          <w:sz w:val="20"/>
          <w:szCs w:val="20"/>
        </w:rPr>
      </w:pPr>
      <w:r w:rsidDel="00000000" w:rsidR="00000000" w:rsidRPr="00000000">
        <w:rPr>
          <w:sz w:val="20"/>
          <w:szCs w:val="20"/>
          <w:rtl w:val="0"/>
        </w:rPr>
        <w:t xml:space="preserve">New Urbanism's shift towards universal codes is criticized for its philosophical, economic, and political implications.</w:t>
      </w:r>
    </w:p>
    <w:p w:rsidR="00000000" w:rsidDel="00000000" w:rsidP="00000000" w:rsidRDefault="00000000" w:rsidRPr="00000000" w14:paraId="0000021E">
      <w:pPr>
        <w:spacing w:after="0" w:before="0" w:line="276" w:lineRule="auto"/>
        <w:rPr>
          <w:sz w:val="20"/>
          <w:szCs w:val="20"/>
        </w:rPr>
      </w:pPr>
      <w:r w:rsidDel="00000000" w:rsidR="00000000" w:rsidRPr="00000000">
        <w:rPr>
          <w:rtl w:val="0"/>
        </w:rPr>
      </w:r>
    </w:p>
    <w:p w:rsidR="00000000" w:rsidDel="00000000" w:rsidP="00000000" w:rsidRDefault="00000000" w:rsidRPr="00000000" w14:paraId="0000021F">
      <w:pPr>
        <w:spacing w:after="0" w:before="0" w:line="276" w:lineRule="auto"/>
        <w:rPr>
          <w:sz w:val="20"/>
          <w:szCs w:val="20"/>
        </w:rPr>
      </w:pPr>
      <w:r w:rsidDel="00000000" w:rsidR="00000000" w:rsidRPr="00000000">
        <w:rPr>
          <w:sz w:val="20"/>
          <w:szCs w:val="20"/>
          <w:rtl w:val="0"/>
        </w:rPr>
        <w:t xml:space="preserve">SOLOMON - New Orleans, Pasadena, and San Francisco:</w:t>
      </w:r>
    </w:p>
    <w:p w:rsidR="00000000" w:rsidDel="00000000" w:rsidP="00000000" w:rsidRDefault="00000000" w:rsidRPr="00000000" w14:paraId="00000220">
      <w:pPr>
        <w:numPr>
          <w:ilvl w:val="0"/>
          <w:numId w:val="31"/>
        </w:numPr>
        <w:spacing w:after="0" w:before="0" w:line="276" w:lineRule="auto"/>
        <w:ind w:left="720" w:hanging="360"/>
        <w:rPr>
          <w:sz w:val="20"/>
          <w:szCs w:val="20"/>
        </w:rPr>
      </w:pPr>
      <w:r w:rsidDel="00000000" w:rsidR="00000000" w:rsidRPr="00000000">
        <w:rPr>
          <w:sz w:val="20"/>
          <w:szCs w:val="20"/>
          <w:rtl w:val="0"/>
        </w:rPr>
        <w:t xml:space="preserve">Pasadena's housing ordinance, developed with Christopher Alexander, focused on preserving the city's unique building typology centered around courtyards and gardens.</w:t>
      </w:r>
    </w:p>
    <w:p w:rsidR="00000000" w:rsidDel="00000000" w:rsidP="00000000" w:rsidRDefault="00000000" w:rsidRPr="00000000" w14:paraId="00000221">
      <w:pPr>
        <w:numPr>
          <w:ilvl w:val="0"/>
          <w:numId w:val="31"/>
        </w:numPr>
        <w:spacing w:after="0" w:before="0" w:line="276" w:lineRule="auto"/>
        <w:ind w:left="720" w:hanging="360"/>
        <w:rPr>
          <w:sz w:val="20"/>
          <w:szCs w:val="20"/>
        </w:rPr>
      </w:pPr>
      <w:r w:rsidDel="00000000" w:rsidR="00000000" w:rsidRPr="00000000">
        <w:rPr>
          <w:sz w:val="20"/>
          <w:szCs w:val="20"/>
          <w:rtl w:val="0"/>
        </w:rPr>
        <w:t xml:space="preserve">The ordinance solved parking issues while maintaining the essence of Pasadena's architectural heritage.</w:t>
      </w:r>
    </w:p>
    <w:p w:rsidR="00000000" w:rsidDel="00000000" w:rsidP="00000000" w:rsidRDefault="00000000" w:rsidRPr="00000000" w14:paraId="00000222">
      <w:pPr>
        <w:numPr>
          <w:ilvl w:val="0"/>
          <w:numId w:val="31"/>
        </w:numPr>
        <w:spacing w:after="0" w:before="0" w:line="276" w:lineRule="auto"/>
        <w:ind w:left="720" w:hanging="360"/>
        <w:rPr>
          <w:sz w:val="20"/>
          <w:szCs w:val="20"/>
        </w:rPr>
      </w:pPr>
      <w:r w:rsidDel="00000000" w:rsidR="00000000" w:rsidRPr="00000000">
        <w:rPr>
          <w:sz w:val="20"/>
          <w:szCs w:val="20"/>
          <w:rtl w:val="0"/>
        </w:rPr>
        <w:t xml:space="preserve">San Francisco's residential fabric, historically consisting of small party wall buildings, faces challenges in integrating poor communities due to high foundation costs.</w:t>
      </w:r>
    </w:p>
    <w:p w:rsidR="00000000" w:rsidDel="00000000" w:rsidP="00000000" w:rsidRDefault="00000000" w:rsidRPr="00000000" w14:paraId="00000223">
      <w:pPr>
        <w:numPr>
          <w:ilvl w:val="0"/>
          <w:numId w:val="31"/>
        </w:numPr>
        <w:spacing w:after="0" w:before="0" w:line="276" w:lineRule="auto"/>
        <w:ind w:left="720" w:hanging="360"/>
        <w:rPr>
          <w:sz w:val="20"/>
          <w:szCs w:val="20"/>
        </w:rPr>
      </w:pPr>
      <w:r w:rsidDel="00000000" w:rsidR="00000000" w:rsidRPr="00000000">
        <w:rPr>
          <w:sz w:val="20"/>
          <w:szCs w:val="20"/>
          <w:rtl w:val="0"/>
        </w:rPr>
        <w:t xml:space="preserve">Projects like Hunter's View aim to re-establish historical building patterns while grappling with budget constraints.</w:t>
      </w:r>
    </w:p>
    <w:p w:rsidR="00000000" w:rsidDel="00000000" w:rsidP="00000000" w:rsidRDefault="00000000" w:rsidRPr="00000000" w14:paraId="00000224">
      <w:pPr>
        <w:numPr>
          <w:ilvl w:val="0"/>
          <w:numId w:val="31"/>
        </w:numPr>
        <w:spacing w:after="0" w:before="0" w:line="276" w:lineRule="auto"/>
        <w:ind w:left="720" w:hanging="360"/>
        <w:rPr>
          <w:sz w:val="20"/>
          <w:szCs w:val="20"/>
        </w:rPr>
      </w:pPr>
      <w:r w:rsidDel="00000000" w:rsidR="00000000" w:rsidRPr="00000000">
        <w:rPr>
          <w:sz w:val="20"/>
          <w:szCs w:val="20"/>
          <w:rtl w:val="0"/>
        </w:rPr>
        <w:t xml:space="preserve">The essence of New Urbanism: embracing local context over universal prescriptions and rediscovering unique urban identities.</w:t>
      </w:r>
    </w:p>
    <w:p w:rsidR="00000000" w:rsidDel="00000000" w:rsidP="00000000" w:rsidRDefault="00000000" w:rsidRPr="00000000" w14:paraId="00000225">
      <w:pPr>
        <w:numPr>
          <w:ilvl w:val="0"/>
          <w:numId w:val="31"/>
        </w:numPr>
        <w:spacing w:after="0" w:before="0" w:line="276" w:lineRule="auto"/>
        <w:ind w:left="720" w:hanging="360"/>
        <w:rPr>
          <w:sz w:val="20"/>
          <w:szCs w:val="20"/>
        </w:rPr>
      </w:pPr>
      <w:r w:rsidDel="00000000" w:rsidR="00000000" w:rsidRPr="00000000">
        <w:rPr>
          <w:sz w:val="20"/>
          <w:szCs w:val="20"/>
          <w:rtl w:val="0"/>
        </w:rPr>
        <w:t xml:space="preserve">The focus is on reinforcing and rediscovering local traditions and building typologies, as opposed to imposing universal solutions.</w:t>
      </w:r>
    </w:p>
    <w:p w:rsidR="00000000" w:rsidDel="00000000" w:rsidP="00000000" w:rsidRDefault="00000000" w:rsidRPr="00000000" w14:paraId="00000226">
      <w:pPr>
        <w:spacing w:after="0" w:before="0" w:line="276" w:lineRule="auto"/>
        <w:rPr>
          <w:sz w:val="20"/>
          <w:szCs w:val="20"/>
        </w:rPr>
      </w:pPr>
      <w:r w:rsidDel="00000000" w:rsidR="00000000" w:rsidRPr="00000000">
        <w:rPr>
          <w:rtl w:val="0"/>
        </w:rPr>
      </w:r>
    </w:p>
    <w:p w:rsidR="00000000" w:rsidDel="00000000" w:rsidP="00000000" w:rsidRDefault="00000000" w:rsidRPr="00000000" w14:paraId="00000227">
      <w:pPr>
        <w:spacing w:after="0" w:before="0" w:line="276" w:lineRule="auto"/>
        <w:rPr>
          <w:sz w:val="20"/>
          <w:szCs w:val="20"/>
        </w:rPr>
      </w:pPr>
      <w:r w:rsidDel="00000000" w:rsidR="00000000" w:rsidRPr="00000000">
        <w:rPr>
          <w:sz w:val="20"/>
          <w:szCs w:val="20"/>
          <w:rtl w:val="0"/>
        </w:rPr>
        <w:t xml:space="preserve">DUANY - The SmartCode:</w:t>
      </w:r>
    </w:p>
    <w:p w:rsidR="00000000" w:rsidDel="00000000" w:rsidP="00000000" w:rsidRDefault="00000000" w:rsidRPr="00000000" w14:paraId="00000228">
      <w:pPr>
        <w:numPr>
          <w:ilvl w:val="0"/>
          <w:numId w:val="3"/>
        </w:numPr>
        <w:spacing w:after="0" w:before="0" w:line="276" w:lineRule="auto"/>
        <w:ind w:left="720" w:hanging="360"/>
        <w:rPr>
          <w:sz w:val="20"/>
          <w:szCs w:val="20"/>
        </w:rPr>
      </w:pPr>
      <w:r w:rsidDel="00000000" w:rsidR="00000000" w:rsidRPr="00000000">
        <w:rPr>
          <w:sz w:val="20"/>
          <w:szCs w:val="20"/>
          <w:rtl w:val="0"/>
        </w:rPr>
        <w:t xml:space="preserve">Advocates for flexibility within the SmartCode</w:t>
      </w:r>
    </w:p>
    <w:p w:rsidR="00000000" w:rsidDel="00000000" w:rsidP="00000000" w:rsidRDefault="00000000" w:rsidRPr="00000000" w14:paraId="00000229">
      <w:pPr>
        <w:numPr>
          <w:ilvl w:val="0"/>
          <w:numId w:val="3"/>
        </w:numPr>
        <w:spacing w:after="0" w:before="0" w:line="276" w:lineRule="auto"/>
        <w:ind w:left="720" w:hanging="360"/>
        <w:rPr>
          <w:sz w:val="20"/>
          <w:szCs w:val="20"/>
        </w:rPr>
      </w:pPr>
      <w:r w:rsidDel="00000000" w:rsidR="00000000" w:rsidRPr="00000000">
        <w:rPr>
          <w:sz w:val="20"/>
          <w:szCs w:val="20"/>
          <w:rtl w:val="0"/>
        </w:rPr>
        <w:t xml:space="preserve">The SmartCode should allow for local calibration and multiple ways to escape its constraints</w:t>
      </w:r>
    </w:p>
    <w:p w:rsidR="00000000" w:rsidDel="00000000" w:rsidP="00000000" w:rsidRDefault="00000000" w:rsidRPr="00000000" w14:paraId="0000022A">
      <w:pPr>
        <w:numPr>
          <w:ilvl w:val="0"/>
          <w:numId w:val="3"/>
        </w:numPr>
        <w:spacing w:after="0" w:before="0" w:line="276" w:lineRule="auto"/>
        <w:ind w:left="720" w:hanging="360"/>
        <w:rPr>
          <w:sz w:val="20"/>
          <w:szCs w:val="20"/>
        </w:rPr>
      </w:pPr>
      <w:r w:rsidDel="00000000" w:rsidR="00000000" w:rsidRPr="00000000">
        <w:rPr>
          <w:sz w:val="20"/>
          <w:szCs w:val="20"/>
          <w:rtl w:val="0"/>
        </w:rPr>
        <w:t xml:space="preserve">intended to level the playing field and protect individual choice</w:t>
      </w:r>
    </w:p>
    <w:p w:rsidR="00000000" w:rsidDel="00000000" w:rsidP="00000000" w:rsidRDefault="00000000" w:rsidRPr="00000000" w14:paraId="0000022B">
      <w:pPr>
        <w:numPr>
          <w:ilvl w:val="0"/>
          <w:numId w:val="3"/>
        </w:numPr>
        <w:spacing w:after="0" w:before="0" w:line="276" w:lineRule="auto"/>
        <w:ind w:left="720" w:hanging="360"/>
        <w:rPr>
          <w:sz w:val="20"/>
          <w:szCs w:val="20"/>
        </w:rPr>
      </w:pPr>
      <w:r w:rsidDel="00000000" w:rsidR="00000000" w:rsidRPr="00000000">
        <w:rPr>
          <w:sz w:val="20"/>
          <w:szCs w:val="20"/>
          <w:rtl w:val="0"/>
        </w:rPr>
        <w:t xml:space="preserve">Bureaucracies are inevitable, and the SmartCode aims to change what they administer rather than disband them.</w:t>
      </w:r>
    </w:p>
    <w:p w:rsidR="00000000" w:rsidDel="00000000" w:rsidP="00000000" w:rsidRDefault="00000000" w:rsidRPr="00000000" w14:paraId="0000022C">
      <w:pPr>
        <w:numPr>
          <w:ilvl w:val="0"/>
          <w:numId w:val="3"/>
        </w:numPr>
        <w:spacing w:after="0" w:before="0" w:line="276" w:lineRule="auto"/>
        <w:ind w:left="720" w:hanging="360"/>
        <w:rPr>
          <w:sz w:val="20"/>
          <w:szCs w:val="20"/>
        </w:rPr>
      </w:pPr>
      <w:r w:rsidDel="00000000" w:rsidR="00000000" w:rsidRPr="00000000">
        <w:rPr>
          <w:sz w:val="20"/>
          <w:szCs w:val="20"/>
          <w:rtl w:val="0"/>
        </w:rPr>
        <w:t xml:space="preserve">Criticizes the Athens Charter for its impact on urban planning, contrasting it with the SmartCode, which prioritizes complexity.</w:t>
      </w:r>
    </w:p>
    <w:p w:rsidR="00000000" w:rsidDel="00000000" w:rsidP="00000000" w:rsidRDefault="00000000" w:rsidRPr="00000000" w14:paraId="0000022D">
      <w:pPr>
        <w:spacing w:after="0" w:before="0" w:line="276" w:lineRule="auto"/>
        <w:rPr>
          <w:sz w:val="20"/>
          <w:szCs w:val="20"/>
        </w:rPr>
      </w:pPr>
      <w:r w:rsidDel="00000000" w:rsidR="00000000" w:rsidRPr="00000000">
        <w:rPr>
          <w:rtl w:val="0"/>
        </w:rPr>
      </w:r>
    </w:p>
    <w:p w:rsidR="00000000" w:rsidDel="00000000" w:rsidP="00000000" w:rsidRDefault="00000000" w:rsidRPr="00000000" w14:paraId="0000022E">
      <w:pPr>
        <w:spacing w:after="0" w:before="0" w:line="276" w:lineRule="auto"/>
        <w:rPr>
          <w:sz w:val="20"/>
          <w:szCs w:val="20"/>
        </w:rPr>
      </w:pPr>
      <w:r w:rsidDel="00000000" w:rsidR="00000000" w:rsidRPr="00000000">
        <w:rPr>
          <w:sz w:val="20"/>
          <w:szCs w:val="20"/>
          <w:rtl w:val="0"/>
        </w:rPr>
        <w:t xml:space="preserve">DUANY - Real World Examples</w:t>
      </w:r>
    </w:p>
    <w:p w:rsidR="00000000" w:rsidDel="00000000" w:rsidP="00000000" w:rsidRDefault="00000000" w:rsidRPr="00000000" w14:paraId="0000022F">
      <w:pPr>
        <w:numPr>
          <w:ilvl w:val="0"/>
          <w:numId w:val="5"/>
        </w:numPr>
        <w:spacing w:after="0" w:before="0" w:line="276" w:lineRule="auto"/>
        <w:ind w:left="720" w:hanging="360"/>
        <w:rPr>
          <w:sz w:val="20"/>
          <w:szCs w:val="20"/>
        </w:rPr>
      </w:pPr>
      <w:r w:rsidDel="00000000" w:rsidR="00000000" w:rsidRPr="00000000">
        <w:rPr>
          <w:sz w:val="20"/>
          <w:szCs w:val="20"/>
          <w:rtl w:val="0"/>
        </w:rPr>
        <w:t xml:space="preserve">Traditional cities fostered complexity due to limited transportation </w:t>
      </w:r>
    </w:p>
    <w:p w:rsidR="00000000" w:rsidDel="00000000" w:rsidP="00000000" w:rsidRDefault="00000000" w:rsidRPr="00000000" w14:paraId="00000230">
      <w:pPr>
        <w:numPr>
          <w:ilvl w:val="1"/>
          <w:numId w:val="5"/>
        </w:numPr>
        <w:spacing w:after="0" w:before="0" w:line="276" w:lineRule="auto"/>
        <w:ind w:left="1440" w:hanging="360"/>
        <w:rPr>
          <w:sz w:val="20"/>
          <w:szCs w:val="20"/>
        </w:rPr>
      </w:pPr>
      <w:r w:rsidDel="00000000" w:rsidR="00000000" w:rsidRPr="00000000">
        <w:rPr>
          <w:sz w:val="20"/>
          <w:szCs w:val="20"/>
          <w:rtl w:val="0"/>
        </w:rPr>
        <w:t xml:space="preserve">The automobile led to self-segregation and simplified zoning</w:t>
      </w:r>
    </w:p>
    <w:p w:rsidR="00000000" w:rsidDel="00000000" w:rsidP="00000000" w:rsidRDefault="00000000" w:rsidRPr="00000000" w14:paraId="00000231">
      <w:pPr>
        <w:numPr>
          <w:ilvl w:val="0"/>
          <w:numId w:val="5"/>
        </w:numPr>
        <w:spacing w:after="0" w:before="0" w:line="276" w:lineRule="auto"/>
        <w:ind w:left="720" w:hanging="360"/>
        <w:rPr>
          <w:sz w:val="20"/>
          <w:szCs w:val="20"/>
        </w:rPr>
      </w:pPr>
      <w:r w:rsidDel="00000000" w:rsidR="00000000" w:rsidRPr="00000000">
        <w:rPr>
          <w:sz w:val="20"/>
          <w:szCs w:val="20"/>
          <w:rtl w:val="0"/>
        </w:rPr>
        <w:t xml:space="preserve">Discusses the importance of preserving choice in urban development</w:t>
      </w:r>
    </w:p>
    <w:p w:rsidR="00000000" w:rsidDel="00000000" w:rsidP="00000000" w:rsidRDefault="00000000" w:rsidRPr="00000000" w14:paraId="00000232">
      <w:pPr>
        <w:numPr>
          <w:ilvl w:val="0"/>
          <w:numId w:val="5"/>
        </w:numPr>
        <w:spacing w:after="0" w:before="0" w:line="276" w:lineRule="auto"/>
        <w:ind w:left="720" w:hanging="360"/>
        <w:rPr>
          <w:sz w:val="20"/>
          <w:szCs w:val="20"/>
        </w:rPr>
      </w:pPr>
      <w:r w:rsidDel="00000000" w:rsidR="00000000" w:rsidRPr="00000000">
        <w:rPr>
          <w:sz w:val="20"/>
          <w:szCs w:val="20"/>
          <w:rtl w:val="0"/>
        </w:rPr>
        <w:t xml:space="preserve">Proposes the concept of code-free zones, particularly for areas like New Orleans, to preserve cultural practices and encourage economic flexibility.</w:t>
      </w:r>
    </w:p>
    <w:p w:rsidR="00000000" w:rsidDel="00000000" w:rsidP="00000000" w:rsidRDefault="00000000" w:rsidRPr="00000000" w14:paraId="00000233">
      <w:pPr>
        <w:numPr>
          <w:ilvl w:val="0"/>
          <w:numId w:val="5"/>
        </w:numPr>
        <w:spacing w:after="0" w:before="0" w:line="276" w:lineRule="auto"/>
        <w:ind w:left="720" w:hanging="360"/>
        <w:rPr>
          <w:sz w:val="20"/>
          <w:szCs w:val="20"/>
        </w:rPr>
      </w:pPr>
      <w:r w:rsidDel="00000000" w:rsidR="00000000" w:rsidRPr="00000000">
        <w:rPr>
          <w:sz w:val="20"/>
          <w:szCs w:val="20"/>
          <w:rtl w:val="0"/>
        </w:rPr>
        <w:t xml:space="preserve">Urban planning should return to models from the late 19th century</w:t>
      </w:r>
    </w:p>
    <w:p w:rsidR="00000000" w:rsidDel="00000000" w:rsidP="00000000" w:rsidRDefault="00000000" w:rsidRPr="00000000" w14:paraId="00000234">
      <w:pPr>
        <w:numPr>
          <w:ilvl w:val="1"/>
          <w:numId w:val="5"/>
        </w:numPr>
        <w:spacing w:after="0" w:before="0" w:line="276" w:lineRule="auto"/>
        <w:ind w:left="1440" w:hanging="360"/>
        <w:rPr>
          <w:sz w:val="20"/>
          <w:szCs w:val="20"/>
        </w:rPr>
      </w:pPr>
      <w:r w:rsidDel="00000000" w:rsidR="00000000" w:rsidRPr="00000000">
        <w:rPr>
          <w:sz w:val="20"/>
          <w:szCs w:val="20"/>
          <w:rtl w:val="0"/>
        </w:rPr>
        <w:t xml:space="preserve">Like the Mormons in Utah: emphasized efficient land use and adaptability</w:t>
      </w:r>
    </w:p>
    <w:p w:rsidR="00000000" w:rsidDel="00000000" w:rsidP="00000000" w:rsidRDefault="00000000" w:rsidRPr="00000000" w14:paraId="00000235">
      <w:pPr>
        <w:spacing w:after="0" w:before="0" w:line="276" w:lineRule="auto"/>
        <w:rPr>
          <w:b w:val="1"/>
          <w:color w:val="1d2125"/>
          <w:sz w:val="20"/>
          <w:szCs w:val="20"/>
          <w:highlight w:val="white"/>
        </w:rPr>
      </w:pPr>
      <w:r w:rsidDel="00000000" w:rsidR="00000000" w:rsidRPr="00000000">
        <w:rPr>
          <w:rtl w:val="0"/>
        </w:rPr>
      </w:r>
    </w:p>
    <w:p w:rsidR="00000000" w:rsidDel="00000000" w:rsidP="00000000" w:rsidRDefault="00000000" w:rsidRPr="00000000" w14:paraId="00000236">
      <w:pPr>
        <w:spacing w:after="0" w:before="0" w:line="276" w:lineRule="auto"/>
        <w:rPr>
          <w:b w:val="1"/>
          <w:color w:val="1d2125"/>
          <w:sz w:val="20"/>
          <w:szCs w:val="20"/>
          <w:highlight w:val="white"/>
        </w:rPr>
      </w:pPr>
      <w:r w:rsidDel="00000000" w:rsidR="00000000" w:rsidRPr="00000000">
        <w:rPr>
          <w:b w:val="1"/>
          <w:color w:val="1d2125"/>
          <w:sz w:val="20"/>
          <w:szCs w:val="20"/>
          <w:highlight w:val="white"/>
          <w:rtl w:val="0"/>
        </w:rPr>
        <w:t xml:space="preserve">Charter book: Form Based Code - Borys 166-167</w:t>
      </w:r>
    </w:p>
    <w:p w:rsidR="00000000" w:rsidDel="00000000" w:rsidP="00000000" w:rsidRDefault="00000000" w:rsidRPr="00000000" w14:paraId="00000237">
      <w:pPr>
        <w:numPr>
          <w:ilvl w:val="0"/>
          <w:numId w:val="38"/>
        </w:numPr>
        <w:spacing w:after="0" w:before="0"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Car-dependence is created in part by land-use zoning that separates essential types of place and requires that people go further to carry out daily-life activities; we can create better planning guidelines than this</w:t>
      </w:r>
    </w:p>
    <w:p w:rsidR="00000000" w:rsidDel="00000000" w:rsidP="00000000" w:rsidRDefault="00000000" w:rsidRPr="00000000" w14:paraId="00000238">
      <w:pPr>
        <w:numPr>
          <w:ilvl w:val="0"/>
          <w:numId w:val="38"/>
        </w:numPr>
        <w:spacing w:after="0" w:before="0"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Form-based codes – a NU innovation – can build walkability and other positive built-environment qualities into places</w:t>
      </w:r>
    </w:p>
    <w:p w:rsidR="00000000" w:rsidDel="00000000" w:rsidP="00000000" w:rsidRDefault="00000000" w:rsidRPr="00000000" w14:paraId="00000239">
      <w:pPr>
        <w:numPr>
          <w:ilvl w:val="1"/>
          <w:numId w:val="38"/>
        </w:numPr>
        <w:spacing w:after="0" w:before="0" w:line="276" w:lineRule="auto"/>
        <w:ind w:left="1440" w:hanging="360"/>
        <w:rPr>
          <w:color w:val="1d2125"/>
          <w:sz w:val="20"/>
          <w:szCs w:val="20"/>
          <w:highlight w:val="white"/>
        </w:rPr>
      </w:pPr>
      <w:r w:rsidDel="00000000" w:rsidR="00000000" w:rsidRPr="00000000">
        <w:rPr>
          <w:color w:val="1d2125"/>
          <w:sz w:val="20"/>
          <w:szCs w:val="20"/>
          <w:highlight w:val="white"/>
          <w:rtl w:val="0"/>
        </w:rPr>
        <w:t xml:space="preserve">Enables rather than stifles local vision, unlike land-use zoning</w:t>
      </w:r>
    </w:p>
    <w:p w:rsidR="00000000" w:rsidDel="00000000" w:rsidP="00000000" w:rsidRDefault="00000000" w:rsidRPr="00000000" w14:paraId="0000023A">
      <w:pPr>
        <w:numPr>
          <w:ilvl w:val="0"/>
          <w:numId w:val="38"/>
        </w:numPr>
        <w:spacing w:after="0" w:before="0"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SmartCode: “a form-based framework that must be customized to local conditions via the Rural-to-Urban Transect” (166)  </w:t>
      </w:r>
    </w:p>
    <w:p w:rsidR="00000000" w:rsidDel="00000000" w:rsidP="00000000" w:rsidRDefault="00000000" w:rsidRPr="00000000" w14:paraId="0000023B">
      <w:pPr>
        <w:spacing w:after="0" w:before="0" w:line="276" w:lineRule="auto"/>
        <w:ind w:left="0" w:firstLine="0"/>
        <w:rPr>
          <w:color w:val="1d2125"/>
          <w:sz w:val="20"/>
          <w:szCs w:val="20"/>
          <w:highlight w:val="white"/>
        </w:rPr>
      </w:pPr>
      <w:r w:rsidDel="00000000" w:rsidR="00000000" w:rsidRPr="00000000">
        <w:rPr>
          <w:rtl w:val="0"/>
        </w:rPr>
      </w:r>
    </w:p>
    <w:p w:rsidR="00000000" w:rsidDel="00000000" w:rsidP="00000000" w:rsidRDefault="00000000" w:rsidRPr="00000000" w14:paraId="0000023C">
      <w:pPr>
        <w:spacing w:after="0" w:before="0" w:line="276" w:lineRule="auto"/>
        <w:rPr>
          <w:b w:val="1"/>
          <w:color w:val="1d2125"/>
          <w:sz w:val="20"/>
          <w:szCs w:val="20"/>
          <w:highlight w:val="white"/>
        </w:rPr>
      </w:pPr>
      <w:r w:rsidDel="00000000" w:rsidR="00000000" w:rsidRPr="00000000">
        <w:rPr>
          <w:b w:val="1"/>
          <w:color w:val="1d2125"/>
          <w:sz w:val="20"/>
          <w:szCs w:val="20"/>
          <w:highlight w:val="white"/>
          <w:rtl w:val="0"/>
        </w:rPr>
        <w:t xml:space="preserve">Litman, T. (2017). Evaluating criticism of smart growth. Victoria Transport Policy Institute.</w:t>
      </w:r>
    </w:p>
    <w:p w:rsidR="00000000" w:rsidDel="00000000" w:rsidP="00000000" w:rsidRDefault="00000000" w:rsidRPr="00000000" w14:paraId="0000023D">
      <w:pPr>
        <w:numPr>
          <w:ilvl w:val="0"/>
          <w:numId w:val="12"/>
        </w:numPr>
        <w:spacing w:after="0" w:before="0"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Smart Growth refers to development principles and planning practices that create more efficient land use and transport patterns.</w:t>
      </w:r>
    </w:p>
    <w:p w:rsidR="00000000" w:rsidDel="00000000" w:rsidP="00000000" w:rsidRDefault="00000000" w:rsidRPr="00000000" w14:paraId="0000023E">
      <w:pPr>
        <w:numPr>
          <w:ilvl w:val="0"/>
          <w:numId w:val="12"/>
        </w:numPr>
        <w:spacing w:after="0" w:before="0"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Some Smart Growth criticisms are…</w:t>
      </w:r>
    </w:p>
    <w:p w:rsidR="00000000" w:rsidDel="00000000" w:rsidP="00000000" w:rsidRDefault="00000000" w:rsidRPr="00000000" w14:paraId="0000023F">
      <w:pPr>
        <w:numPr>
          <w:ilvl w:val="1"/>
          <w:numId w:val="12"/>
        </w:numPr>
        <w:spacing w:after="0" w:before="0" w:line="276" w:lineRule="auto"/>
        <w:ind w:left="1440" w:hanging="360"/>
        <w:rPr>
          <w:color w:val="1d2125"/>
          <w:sz w:val="20"/>
          <w:szCs w:val="20"/>
          <w:highlight w:val="white"/>
        </w:rPr>
      </w:pPr>
      <w:r w:rsidDel="00000000" w:rsidR="00000000" w:rsidRPr="00000000">
        <w:rPr>
          <w:color w:val="1f497d"/>
          <w:sz w:val="20"/>
          <w:szCs w:val="20"/>
          <w:highlight w:val="white"/>
          <w:rtl w:val="0"/>
        </w:rPr>
        <w:t xml:space="preserve">Consumers Prefer Sprawl and Automobile Dependency</w:t>
      </w:r>
    </w:p>
    <w:p w:rsidR="00000000" w:rsidDel="00000000" w:rsidP="00000000" w:rsidRDefault="00000000" w:rsidRPr="00000000" w14:paraId="00000240">
      <w:pPr>
        <w:numPr>
          <w:ilvl w:val="1"/>
          <w:numId w:val="12"/>
        </w:numPr>
        <w:spacing w:after="0" w:before="0" w:line="276" w:lineRule="auto"/>
        <w:ind w:left="1440" w:hanging="360"/>
        <w:rPr>
          <w:color w:val="1d2125"/>
          <w:sz w:val="20"/>
          <w:szCs w:val="20"/>
          <w:highlight w:val="white"/>
        </w:rPr>
      </w:pPr>
      <w:r w:rsidDel="00000000" w:rsidR="00000000" w:rsidRPr="00000000">
        <w:rPr>
          <w:color w:val="1f497d"/>
          <w:sz w:val="20"/>
          <w:szCs w:val="20"/>
          <w:highlight w:val="white"/>
          <w:rtl w:val="0"/>
        </w:rPr>
        <w:t xml:space="preserve">Smart Growth Increases Regulation and Reduces Freedom</w:t>
      </w:r>
    </w:p>
    <w:p w:rsidR="00000000" w:rsidDel="00000000" w:rsidP="00000000" w:rsidRDefault="00000000" w:rsidRPr="00000000" w14:paraId="00000241">
      <w:pPr>
        <w:numPr>
          <w:ilvl w:val="1"/>
          <w:numId w:val="12"/>
        </w:numPr>
        <w:spacing w:after="0" w:before="0" w:line="276" w:lineRule="auto"/>
        <w:ind w:left="1440" w:hanging="360"/>
        <w:rPr>
          <w:color w:val="1d2125"/>
          <w:sz w:val="20"/>
          <w:szCs w:val="20"/>
          <w:highlight w:val="white"/>
        </w:rPr>
      </w:pPr>
      <w:r w:rsidDel="00000000" w:rsidR="00000000" w:rsidRPr="00000000">
        <w:rPr>
          <w:color w:val="1f497d"/>
          <w:sz w:val="20"/>
          <w:szCs w:val="20"/>
          <w:highlight w:val="white"/>
          <w:rtl w:val="0"/>
        </w:rPr>
        <w:t xml:space="preserve">Smart Growth Reduces Affordability</w:t>
      </w:r>
    </w:p>
    <w:p w:rsidR="00000000" w:rsidDel="00000000" w:rsidP="00000000" w:rsidRDefault="00000000" w:rsidRPr="00000000" w14:paraId="00000242">
      <w:pPr>
        <w:numPr>
          <w:ilvl w:val="1"/>
          <w:numId w:val="12"/>
        </w:numPr>
        <w:spacing w:after="0" w:before="0" w:line="276" w:lineRule="auto"/>
        <w:ind w:left="1440" w:hanging="360"/>
        <w:rPr>
          <w:color w:val="1d2125"/>
          <w:sz w:val="20"/>
          <w:szCs w:val="20"/>
          <w:highlight w:val="white"/>
        </w:rPr>
      </w:pPr>
      <w:r w:rsidDel="00000000" w:rsidR="00000000" w:rsidRPr="00000000">
        <w:rPr>
          <w:color w:val="1f497d"/>
          <w:sz w:val="20"/>
          <w:szCs w:val="20"/>
          <w:highlight w:val="white"/>
          <w:rtl w:val="0"/>
        </w:rPr>
        <w:t xml:space="preserve">Smart Growth Increases Congestion</w:t>
      </w:r>
    </w:p>
    <w:p w:rsidR="00000000" w:rsidDel="00000000" w:rsidP="00000000" w:rsidRDefault="00000000" w:rsidRPr="00000000" w14:paraId="00000243">
      <w:pPr>
        <w:numPr>
          <w:ilvl w:val="1"/>
          <w:numId w:val="12"/>
        </w:numPr>
        <w:spacing w:after="0" w:before="0" w:line="276" w:lineRule="auto"/>
        <w:ind w:left="1440" w:hanging="360"/>
        <w:rPr>
          <w:color w:val="1d2125"/>
          <w:sz w:val="20"/>
          <w:szCs w:val="20"/>
          <w:highlight w:val="white"/>
        </w:rPr>
      </w:pPr>
      <w:r w:rsidDel="00000000" w:rsidR="00000000" w:rsidRPr="00000000">
        <w:rPr>
          <w:color w:val="1f497d"/>
          <w:sz w:val="20"/>
          <w:szCs w:val="20"/>
          <w:highlight w:val="white"/>
          <w:rtl w:val="0"/>
        </w:rPr>
        <w:t xml:space="preserve">Public Service Costs</w:t>
      </w:r>
    </w:p>
    <w:p w:rsidR="00000000" w:rsidDel="00000000" w:rsidP="00000000" w:rsidRDefault="00000000" w:rsidRPr="00000000" w14:paraId="00000244">
      <w:pPr>
        <w:numPr>
          <w:ilvl w:val="1"/>
          <w:numId w:val="12"/>
        </w:numPr>
        <w:spacing w:after="0" w:before="0" w:line="276" w:lineRule="auto"/>
        <w:ind w:left="1440" w:hanging="360"/>
        <w:rPr>
          <w:color w:val="1d2125"/>
          <w:sz w:val="20"/>
          <w:szCs w:val="20"/>
          <w:highlight w:val="white"/>
        </w:rPr>
      </w:pPr>
      <w:r w:rsidDel="00000000" w:rsidR="00000000" w:rsidRPr="00000000">
        <w:rPr>
          <w:color w:val="1f497d"/>
          <w:sz w:val="20"/>
          <w:szCs w:val="20"/>
          <w:highlight w:val="white"/>
          <w:rtl w:val="0"/>
        </w:rPr>
        <w:t xml:space="preserve">Transit Benefits</w:t>
      </w:r>
    </w:p>
    <w:p w:rsidR="00000000" w:rsidDel="00000000" w:rsidP="00000000" w:rsidRDefault="00000000" w:rsidRPr="00000000" w14:paraId="00000245">
      <w:pPr>
        <w:numPr>
          <w:ilvl w:val="1"/>
          <w:numId w:val="12"/>
        </w:numPr>
        <w:spacing w:after="0" w:before="0" w:line="276" w:lineRule="auto"/>
        <w:ind w:left="1440" w:hanging="360"/>
        <w:rPr>
          <w:color w:val="1d2125"/>
          <w:sz w:val="20"/>
          <w:szCs w:val="20"/>
          <w:highlight w:val="white"/>
        </w:rPr>
      </w:pPr>
      <w:r w:rsidDel="00000000" w:rsidR="00000000" w:rsidRPr="00000000">
        <w:rPr>
          <w:color w:val="1f497d"/>
          <w:sz w:val="20"/>
          <w:szCs w:val="20"/>
          <w:highlight w:val="white"/>
          <w:rtl w:val="0"/>
        </w:rPr>
        <w:t xml:space="preserve">Economic Development</w:t>
      </w:r>
    </w:p>
    <w:p w:rsidR="00000000" w:rsidDel="00000000" w:rsidP="00000000" w:rsidRDefault="00000000" w:rsidRPr="00000000" w14:paraId="00000246">
      <w:pPr>
        <w:numPr>
          <w:ilvl w:val="0"/>
          <w:numId w:val="12"/>
        </w:numPr>
        <w:spacing w:after="0" w:before="0" w:line="276" w:lineRule="auto"/>
        <w:ind w:left="720" w:hanging="360"/>
        <w:rPr>
          <w:color w:val="1d2125"/>
          <w:sz w:val="20"/>
          <w:szCs w:val="20"/>
          <w:highlight w:val="white"/>
        </w:rPr>
      </w:pPr>
      <w:r w:rsidDel="00000000" w:rsidR="00000000" w:rsidRPr="00000000">
        <w:rPr>
          <w:color w:val="1d2125"/>
          <w:sz w:val="20"/>
          <w:szCs w:val="20"/>
          <w:highlight w:val="white"/>
          <w:rtl w:val="0"/>
        </w:rPr>
        <w:t xml:space="preserve">Planning concerns land-use (destinations) and transportation (connections between those destinations). Smart Growth poses a solution to the unintended consequences of segregated land-uses connected which are </w:t>
      </w:r>
    </w:p>
    <w:p w:rsidR="00000000" w:rsidDel="00000000" w:rsidP="00000000" w:rsidRDefault="00000000" w:rsidRPr="00000000" w14:paraId="00000247">
      <w:pPr>
        <w:numPr>
          <w:ilvl w:val="0"/>
          <w:numId w:val="12"/>
        </w:numPr>
        <w:spacing w:line="360" w:lineRule="auto"/>
        <w:ind w:left="720" w:hanging="360"/>
        <w:rPr>
          <w:color w:val="1d2125"/>
          <w:sz w:val="20"/>
          <w:szCs w:val="20"/>
          <w:highlight w:val="white"/>
        </w:rPr>
      </w:pPr>
      <w:r w:rsidDel="00000000" w:rsidR="00000000" w:rsidRPr="00000000">
        <w:rPr>
          <w:color w:val="1d2125"/>
          <w:sz w:val="20"/>
          <w:szCs w:val="20"/>
          <w:highlight w:val="white"/>
        </w:rPr>
        <w:drawing>
          <wp:inline distB="114300" distT="114300" distL="114300" distR="114300">
            <wp:extent cx="4271963" cy="2527342"/>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271963" cy="2527342"/>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numPr>
          <w:ilvl w:val="0"/>
          <w:numId w:val="12"/>
        </w:numPr>
        <w:spacing w:line="360" w:lineRule="auto"/>
        <w:ind w:left="720" w:hanging="360"/>
        <w:rPr>
          <w:color w:val="1d2125"/>
          <w:sz w:val="20"/>
          <w:szCs w:val="20"/>
          <w:highlight w:val="white"/>
          <w:u w:val="none"/>
        </w:rPr>
      </w:pPr>
      <w:r w:rsidDel="00000000" w:rsidR="00000000" w:rsidRPr="00000000">
        <w:rPr>
          <w:color w:val="1d2125"/>
          <w:sz w:val="20"/>
          <w:szCs w:val="20"/>
          <w:highlight w:val="white"/>
        </w:rPr>
        <w:drawing>
          <wp:inline distB="114300" distT="114300" distL="114300" distR="114300">
            <wp:extent cx="4280777" cy="2695656"/>
            <wp:effectExtent b="0" l="0" r="0" t="0"/>
            <wp:docPr id="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280777" cy="2695656"/>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numPr>
          <w:ilvl w:val="0"/>
          <w:numId w:val="12"/>
        </w:numPr>
        <w:spacing w:line="360" w:lineRule="auto"/>
        <w:ind w:left="720" w:hanging="360"/>
        <w:rPr>
          <w:color w:val="1d2125"/>
          <w:sz w:val="20"/>
          <w:szCs w:val="20"/>
          <w:highlight w:val="white"/>
          <w:u w:val="none"/>
        </w:rPr>
      </w:pPr>
      <w:r w:rsidDel="00000000" w:rsidR="00000000" w:rsidRPr="00000000">
        <w:rPr>
          <w:color w:val="1d2125"/>
          <w:sz w:val="20"/>
          <w:szCs w:val="20"/>
          <w:highlight w:val="white"/>
        </w:rPr>
        <w:drawing>
          <wp:inline distB="114300" distT="114300" distL="114300" distR="114300">
            <wp:extent cx="4329113" cy="2693670"/>
            <wp:effectExtent b="0" l="0" r="0" t="0"/>
            <wp:docPr id="1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329113" cy="2693670"/>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numPr>
          <w:ilvl w:val="0"/>
          <w:numId w:val="12"/>
        </w:numPr>
        <w:spacing w:line="360" w:lineRule="auto"/>
        <w:ind w:left="720" w:hanging="360"/>
        <w:rPr>
          <w:color w:val="1d2125"/>
          <w:sz w:val="20"/>
          <w:szCs w:val="20"/>
          <w:highlight w:val="white"/>
          <w:u w:val="none"/>
        </w:rPr>
      </w:pPr>
      <w:r w:rsidDel="00000000" w:rsidR="00000000" w:rsidRPr="00000000">
        <w:rPr>
          <w:color w:val="1d2125"/>
          <w:sz w:val="20"/>
          <w:szCs w:val="20"/>
          <w:highlight w:val="white"/>
        </w:rPr>
        <w:drawing>
          <wp:inline distB="114300" distT="114300" distL="114300" distR="114300">
            <wp:extent cx="4775324" cy="3709988"/>
            <wp:effectExtent b="0" l="0" r="0" t="0"/>
            <wp:docPr id="10"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775324" cy="3709988"/>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numPr>
          <w:ilvl w:val="0"/>
          <w:numId w:val="12"/>
        </w:numPr>
        <w:spacing w:line="360" w:lineRule="auto"/>
        <w:ind w:left="720" w:hanging="360"/>
        <w:rPr>
          <w:color w:val="1d2125"/>
          <w:sz w:val="20"/>
          <w:szCs w:val="20"/>
          <w:highlight w:val="white"/>
        </w:rPr>
      </w:pPr>
      <w:r w:rsidDel="00000000" w:rsidR="00000000" w:rsidRPr="00000000">
        <w:rPr>
          <w:color w:val="1d2125"/>
          <w:sz w:val="20"/>
          <w:szCs w:val="20"/>
          <w:highlight w:val="white"/>
        </w:rPr>
        <w:drawing>
          <wp:inline distB="114300" distT="114300" distL="114300" distR="114300">
            <wp:extent cx="4814888" cy="4285250"/>
            <wp:effectExtent b="0" l="0" r="0" t="0"/>
            <wp:docPr id="5"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4814888" cy="428525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numPr>
          <w:ilvl w:val="0"/>
          <w:numId w:val="12"/>
        </w:numPr>
        <w:spacing w:line="360" w:lineRule="auto"/>
        <w:ind w:left="720" w:hanging="360"/>
        <w:rPr>
          <w:color w:val="1d2125"/>
          <w:sz w:val="20"/>
          <w:szCs w:val="20"/>
          <w:highlight w:val="white"/>
          <w:u w:val="none"/>
        </w:rPr>
      </w:pPr>
      <w:r w:rsidDel="00000000" w:rsidR="00000000" w:rsidRPr="00000000">
        <w:rPr>
          <w:color w:val="1d2125"/>
          <w:sz w:val="20"/>
          <w:szCs w:val="20"/>
          <w:highlight w:val="white"/>
        </w:rPr>
        <w:drawing>
          <wp:inline distB="114300" distT="114300" distL="114300" distR="114300">
            <wp:extent cx="5943600" cy="8140700"/>
            <wp:effectExtent b="0" l="0" r="0" t="0"/>
            <wp:docPr id="6"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943600" cy="814070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numPr>
          <w:ilvl w:val="0"/>
          <w:numId w:val="12"/>
        </w:numPr>
        <w:spacing w:line="360" w:lineRule="auto"/>
        <w:ind w:left="720" w:hanging="360"/>
        <w:rPr>
          <w:color w:val="1d2125"/>
          <w:sz w:val="20"/>
          <w:szCs w:val="20"/>
          <w:highlight w:val="white"/>
        </w:rPr>
      </w:pPr>
      <w:r w:rsidDel="00000000" w:rsidR="00000000" w:rsidRPr="00000000">
        <w:rPr>
          <w:color w:val="1d2125"/>
          <w:sz w:val="20"/>
          <w:szCs w:val="20"/>
          <w:highlight w:val="white"/>
        </w:rPr>
        <w:drawing>
          <wp:inline distB="114300" distT="114300" distL="114300" distR="114300">
            <wp:extent cx="5492958" cy="1757363"/>
            <wp:effectExtent b="0" l="0" r="0" t="0"/>
            <wp:docPr id="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492958" cy="1757363"/>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numPr>
          <w:ilvl w:val="0"/>
          <w:numId w:val="12"/>
        </w:numPr>
        <w:spacing w:line="360" w:lineRule="auto"/>
        <w:ind w:left="720" w:hanging="360"/>
        <w:rPr>
          <w:color w:val="1d2125"/>
          <w:sz w:val="20"/>
          <w:szCs w:val="20"/>
          <w:highlight w:val="white"/>
          <w:u w:val="none"/>
        </w:rPr>
      </w:pPr>
      <w:r w:rsidDel="00000000" w:rsidR="00000000" w:rsidRPr="00000000">
        <w:rPr>
          <w:color w:val="1d2125"/>
          <w:sz w:val="20"/>
          <w:szCs w:val="20"/>
          <w:highlight w:val="white"/>
        </w:rPr>
        <w:drawing>
          <wp:inline distB="114300" distT="114300" distL="114300" distR="114300">
            <wp:extent cx="5510412" cy="3143331"/>
            <wp:effectExtent b="0" l="0" r="0" t="0"/>
            <wp:docPr id="1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510412" cy="3143331"/>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numPr>
          <w:ilvl w:val="0"/>
          <w:numId w:val="12"/>
        </w:numPr>
        <w:spacing w:line="360" w:lineRule="auto"/>
        <w:ind w:left="720" w:hanging="360"/>
        <w:rPr>
          <w:color w:val="1d2125"/>
          <w:sz w:val="20"/>
          <w:szCs w:val="20"/>
          <w:highlight w:val="white"/>
        </w:rPr>
      </w:pPr>
      <w:r w:rsidDel="00000000" w:rsidR="00000000" w:rsidRPr="00000000">
        <w:rPr>
          <w:color w:val="1d2125"/>
          <w:sz w:val="20"/>
          <w:szCs w:val="20"/>
          <w:highlight w:val="white"/>
        </w:rPr>
        <w:drawing>
          <wp:inline distB="114300" distT="114300" distL="114300" distR="114300">
            <wp:extent cx="5523133" cy="2862424"/>
            <wp:effectExtent b="0" l="0" r="0" t="0"/>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523133" cy="2862424"/>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numPr>
          <w:ilvl w:val="0"/>
          <w:numId w:val="12"/>
        </w:numPr>
        <w:spacing w:line="360" w:lineRule="auto"/>
        <w:ind w:left="720" w:hanging="360"/>
        <w:rPr>
          <w:color w:val="1d2125"/>
          <w:sz w:val="20"/>
          <w:szCs w:val="20"/>
          <w:highlight w:val="white"/>
        </w:rPr>
      </w:pPr>
      <w:r w:rsidDel="00000000" w:rsidR="00000000" w:rsidRPr="00000000">
        <w:rPr>
          <w:color w:val="1d2125"/>
          <w:sz w:val="20"/>
          <w:szCs w:val="20"/>
          <w:highlight w:val="white"/>
        </w:rPr>
        <w:drawing>
          <wp:inline distB="114300" distT="114300" distL="114300" distR="114300">
            <wp:extent cx="5413912" cy="1947863"/>
            <wp:effectExtent b="0" l="0" r="0" t="0"/>
            <wp:docPr id="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413912"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numPr>
          <w:ilvl w:val="0"/>
          <w:numId w:val="12"/>
        </w:numPr>
        <w:spacing w:line="360" w:lineRule="auto"/>
        <w:ind w:left="720" w:hanging="360"/>
        <w:rPr>
          <w:color w:val="1d2125"/>
          <w:sz w:val="20"/>
          <w:szCs w:val="20"/>
          <w:highlight w:val="white"/>
          <w:u w:val="none"/>
        </w:rPr>
      </w:pPr>
      <w:r w:rsidDel="00000000" w:rsidR="00000000" w:rsidRPr="00000000">
        <w:rPr>
          <w:color w:val="1d2125"/>
          <w:sz w:val="20"/>
          <w:szCs w:val="20"/>
          <w:highlight w:val="white"/>
        </w:rPr>
        <w:drawing>
          <wp:inline distB="114300" distT="114300" distL="114300" distR="114300">
            <wp:extent cx="5424488" cy="1880238"/>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424488" cy="1880238"/>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numPr>
          <w:ilvl w:val="0"/>
          <w:numId w:val="12"/>
        </w:numPr>
        <w:spacing w:line="360" w:lineRule="auto"/>
        <w:ind w:left="720" w:hanging="360"/>
        <w:rPr>
          <w:color w:val="1d2125"/>
          <w:sz w:val="20"/>
          <w:szCs w:val="20"/>
          <w:highlight w:val="white"/>
          <w:u w:val="none"/>
        </w:rPr>
      </w:pPr>
      <w:r w:rsidDel="00000000" w:rsidR="00000000" w:rsidRPr="00000000">
        <w:rPr>
          <w:color w:val="1d2125"/>
          <w:sz w:val="20"/>
          <w:szCs w:val="20"/>
          <w:highlight w:val="white"/>
        </w:rPr>
        <w:drawing>
          <wp:inline distB="114300" distT="114300" distL="114300" distR="114300">
            <wp:extent cx="5454970" cy="4081624"/>
            <wp:effectExtent b="0" l="0" r="0" t="0"/>
            <wp:docPr id="8"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454970" cy="4081624"/>
                    </a:xfrm>
                    <a:prstGeom prst="rect"/>
                    <a:ln/>
                  </pic:spPr>
                </pic:pic>
              </a:graphicData>
            </a:graphic>
          </wp:inline>
        </w:drawing>
      </w:r>
      <w:r w:rsidDel="00000000" w:rsidR="00000000" w:rsidRPr="00000000">
        <w:rPr>
          <w:rtl w:val="0"/>
        </w:rPr>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14.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image" Target="media/image1.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10.png"/><Relationship Id="rId18"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