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E3BE" w14:textId="31F811FB" w:rsidR="003064D7" w:rsidRPr="006535C4" w:rsidRDefault="003064D7" w:rsidP="003064D7">
      <w:pPr>
        <w:tabs>
          <w:tab w:val="left" w:pos="2880"/>
          <w:tab w:val="left" w:pos="3240"/>
          <w:tab w:val="left" w:pos="3330"/>
        </w:tabs>
        <w:spacing w:before="120"/>
        <w:rPr>
          <w:rFonts w:ascii="Calibri Light" w:hAnsi="Calibri Light" w:cs="Calibri Light"/>
          <w:b/>
          <w:bCs/>
          <w:sz w:val="28"/>
          <w:szCs w:val="28"/>
        </w:rPr>
      </w:pPr>
      <w:r w:rsidRPr="006535C4">
        <w:rPr>
          <w:rFonts w:ascii="Calibri Light" w:hAnsi="Calibri Light" w:cs="Calibri Light"/>
          <w:b/>
          <w:bCs/>
          <w:sz w:val="28"/>
          <w:szCs w:val="28"/>
        </w:rPr>
        <w:t>Pour le mardi 9 juin</w:t>
      </w:r>
    </w:p>
    <w:p w14:paraId="35123364" w14:textId="3357037A" w:rsidR="00795269" w:rsidRPr="00855330" w:rsidRDefault="006535C4" w:rsidP="00855330">
      <w:pPr>
        <w:tabs>
          <w:tab w:val="left" w:pos="2880"/>
          <w:tab w:val="left" w:pos="3240"/>
          <w:tab w:val="left" w:pos="3330"/>
        </w:tabs>
        <w:spacing w:before="120"/>
        <w:rPr>
          <w:rFonts w:ascii="Calibri Light" w:hAnsi="Calibri Light" w:cs="Calibri Light"/>
          <w:i/>
          <w:iCs/>
          <w:color w:val="000000" w:themeColor="text1"/>
          <w:sz w:val="28"/>
          <w:szCs w:val="28"/>
        </w:rPr>
      </w:pPr>
      <w:r w:rsidRPr="006535C4">
        <w:rPr>
          <w:rFonts w:ascii="Calibri Light" w:hAnsi="Calibri Light" w:cs="Calibri Light"/>
          <w:b/>
          <w:bCs/>
          <w:sz w:val="28"/>
          <w:szCs w:val="28"/>
        </w:rPr>
        <w:t>Introduction au cours, points de repère, définitions et premières investigations</w:t>
      </w:r>
    </w:p>
    <w:p w14:paraId="6DCDAB5C" w14:textId="7CC5A66E" w:rsidR="003064D7" w:rsidRPr="00124029" w:rsidRDefault="003064D7" w:rsidP="003064D7">
      <w:pPr>
        <w:spacing w:before="120"/>
        <w:ind w:right="72"/>
        <w:rPr>
          <w:rFonts w:ascii="Calibri Light" w:hAnsi="Calibri Light" w:cs="Calibri Light"/>
          <w:b/>
          <w:bCs/>
          <w:sz w:val="28"/>
          <w:szCs w:val="28"/>
        </w:rPr>
      </w:pPr>
      <w:r w:rsidRPr="00124029">
        <w:rPr>
          <w:rFonts w:ascii="Calibri Light" w:hAnsi="Calibri Light" w:cs="Calibri Light"/>
          <w:b/>
          <w:bCs/>
          <w:sz w:val="28"/>
          <w:szCs w:val="28"/>
        </w:rPr>
        <w:t>À lire et à préparer</w:t>
      </w:r>
      <w:r w:rsidR="006535C4" w:rsidRPr="00124029">
        <w:rPr>
          <w:rFonts w:ascii="Calibri Light" w:hAnsi="Calibri Light" w:cs="Calibri Light"/>
          <w:b/>
          <w:bCs/>
          <w:sz w:val="28"/>
          <w:szCs w:val="28"/>
        </w:rPr>
        <w:t xml:space="preserve"> avant notre première séance mardi</w:t>
      </w:r>
      <w:r w:rsidRPr="00124029">
        <w:rPr>
          <w:rFonts w:ascii="Calibri Light" w:hAnsi="Calibri Light" w:cs="Calibri Light"/>
          <w:b/>
          <w:bCs/>
          <w:sz w:val="28"/>
          <w:szCs w:val="28"/>
        </w:rPr>
        <w:t> :</w:t>
      </w:r>
    </w:p>
    <w:p w14:paraId="590130ED" w14:textId="06DBB931" w:rsidR="003432E2" w:rsidRDefault="00F807BE" w:rsidP="00795269">
      <w:pPr>
        <w:spacing w:before="240"/>
        <w:ind w:right="72"/>
        <w:rPr>
          <w:rFonts w:ascii="Calibri Light" w:hAnsi="Calibri Light" w:cs="Calibri Light"/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80B7ABB" wp14:editId="0E9E9880">
            <wp:simplePos x="0" y="0"/>
            <wp:positionH relativeFrom="column">
              <wp:posOffset>4824149</wp:posOffset>
            </wp:positionH>
            <wp:positionV relativeFrom="paragraph">
              <wp:posOffset>226695</wp:posOffset>
            </wp:positionV>
            <wp:extent cx="979805" cy="1387475"/>
            <wp:effectExtent l="0" t="0" r="0" b="0"/>
            <wp:wrapSquare wrapText="bothSides"/>
            <wp:docPr id="384771548" name="Image 2" descr="Amazon.fr - Manuel indocile de sciences sociales: Pour des savoirs  résistants - Fondation Copernic - Liv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azon.fr - Manuel indocile de sciences sociales: Pour des savoirs  résistants - Fondation Copernic - Livr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61B">
        <w:rPr>
          <w:rFonts w:ascii="Calibri Light" w:hAnsi="Calibri Light" w:cs="Calibri Light"/>
          <w:b/>
          <w:bCs/>
        </w:rPr>
        <w:t xml:space="preserve">I. </w:t>
      </w:r>
      <w:r w:rsidR="003432E2" w:rsidRPr="003432E2">
        <w:rPr>
          <w:rFonts w:ascii="Calibri Light" w:hAnsi="Calibri Light" w:cs="Calibri Light"/>
          <w:b/>
          <w:bCs/>
        </w:rPr>
        <w:t>Le concept de « l’intersectionnalité » :</w:t>
      </w:r>
    </w:p>
    <w:p w14:paraId="0633ED20" w14:textId="28AD05F3" w:rsidR="003064D7" w:rsidRDefault="003064D7" w:rsidP="00795269">
      <w:pPr>
        <w:spacing w:before="120"/>
        <w:ind w:right="7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Éric Fassin et </w:t>
      </w:r>
      <w:proofErr w:type="spellStart"/>
      <w:r>
        <w:rPr>
          <w:rFonts w:ascii="Calibri Light" w:hAnsi="Calibri Light" w:cs="Calibri Light"/>
        </w:rPr>
        <w:t>Mara</w:t>
      </w:r>
      <w:proofErr w:type="spellEnd"/>
      <w:r>
        <w:rPr>
          <w:rFonts w:ascii="Calibri Light" w:hAnsi="Calibri Light" w:cs="Calibri Light"/>
        </w:rPr>
        <w:t xml:space="preserve"> Viveros Vigoya, « Intersectionnalité », dans </w:t>
      </w:r>
      <w:r w:rsidRPr="00BB0DA9">
        <w:rPr>
          <w:rFonts w:ascii="Calibri Light" w:hAnsi="Calibri Light" w:cs="Calibri Light"/>
          <w:i/>
          <w:iCs/>
        </w:rPr>
        <w:t>Manuel indocile de sciences sociales pour des savoirs résistants</w:t>
      </w:r>
      <w:r>
        <w:rPr>
          <w:rFonts w:ascii="Calibri Light" w:hAnsi="Calibri Light" w:cs="Calibri Light"/>
        </w:rPr>
        <w:t xml:space="preserve"> (Paris : La Découverte, 2019), 515-526.</w:t>
      </w:r>
    </w:p>
    <w:p w14:paraId="67B461D5" w14:textId="4DB8135F" w:rsidR="00D56C22" w:rsidRDefault="00ED693D" w:rsidP="00795269">
      <w:pPr>
        <w:spacing w:before="120"/>
        <w:ind w:right="7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Quelques questions de réflexion : </w:t>
      </w:r>
    </w:p>
    <w:p w14:paraId="4418C44C" w14:textId="7E4FEDB5" w:rsidR="00D56C22" w:rsidRDefault="00ED693D" w:rsidP="00795269">
      <w:pPr>
        <w:spacing w:before="120"/>
        <w:ind w:right="72"/>
        <w:rPr>
          <w:rFonts w:ascii="Calibri Light" w:hAnsi="Calibri Light" w:cs="Calibri Light"/>
        </w:rPr>
      </w:pPr>
      <w:r w:rsidRPr="00172BC4">
        <w:rPr>
          <w:rFonts w:ascii="Calibri Light" w:hAnsi="Calibri Light" w:cs="Calibri Light"/>
        </w:rPr>
        <w:t>Qu’est-ce que « l’intersectionnalité »</w:t>
      </w:r>
      <w:r w:rsidR="00D56C22">
        <w:rPr>
          <w:rFonts w:ascii="Calibri Light" w:hAnsi="Calibri Light" w:cs="Calibri Light"/>
        </w:rPr>
        <w:t> </w:t>
      </w:r>
      <w:r w:rsidR="00F807BE">
        <w:fldChar w:fldCharType="begin"/>
      </w:r>
      <w:r w:rsidR="00F807BE">
        <w:instrText xml:space="preserve"> INCLUDEPICTURE "https://m.media-amazon.com/images/I/618CbRAaIFL.jpg" \* MERGEFORMATINET </w:instrText>
      </w:r>
      <w:r w:rsidR="00F807BE">
        <w:fldChar w:fldCharType="separate"/>
      </w:r>
      <w:r w:rsidR="00F807BE">
        <w:fldChar w:fldCharType="end"/>
      </w:r>
    </w:p>
    <w:p w14:paraId="70AB0BA8" w14:textId="4DF1177A" w:rsidR="006872EE" w:rsidRDefault="00D56C22" w:rsidP="00795269">
      <w:pPr>
        <w:spacing w:before="120"/>
        <w:ind w:right="7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Q</w:t>
      </w:r>
      <w:r w:rsidR="00ED693D">
        <w:rPr>
          <w:rFonts w:ascii="Calibri Light" w:hAnsi="Calibri Light" w:cs="Calibri Light"/>
        </w:rPr>
        <w:t xml:space="preserve">ui et qu’est-ce qui </w:t>
      </w:r>
      <w:r>
        <w:rPr>
          <w:rFonts w:ascii="Calibri Light" w:hAnsi="Calibri Light" w:cs="Calibri Light"/>
        </w:rPr>
        <w:t>a</w:t>
      </w:r>
      <w:r w:rsidR="00ED693D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contribué à</w:t>
      </w:r>
      <w:r w:rsidR="00ED693D">
        <w:rPr>
          <w:rFonts w:ascii="Calibri Light" w:hAnsi="Calibri Light" w:cs="Calibri Light"/>
        </w:rPr>
        <w:t xml:space="preserve"> cette approche</w:t>
      </w:r>
      <w:r w:rsidR="006872EE">
        <w:rPr>
          <w:rFonts w:ascii="Calibri Light" w:hAnsi="Calibri Light" w:cs="Calibri Light"/>
        </w:rPr>
        <w:t> ?</w:t>
      </w:r>
    </w:p>
    <w:p w14:paraId="192CAF7C" w14:textId="13EEC274" w:rsidR="006872EE" w:rsidRDefault="006872EE" w:rsidP="00795269">
      <w:pPr>
        <w:spacing w:before="120"/>
        <w:ind w:right="7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Quelle est la réception de ces idées et ces champs d’investigation en France ?</w:t>
      </w:r>
    </w:p>
    <w:p w14:paraId="6CE7FF76" w14:textId="19C5F080" w:rsidR="00ED693D" w:rsidRPr="00ED693D" w:rsidRDefault="006872EE" w:rsidP="00795269">
      <w:pPr>
        <w:spacing w:before="120"/>
        <w:ind w:right="72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>Q</w:t>
      </w:r>
      <w:r w:rsidR="00ED693D" w:rsidRPr="00172BC4">
        <w:rPr>
          <w:rFonts w:ascii="Calibri Light" w:hAnsi="Calibri Light" w:cs="Calibri Light"/>
        </w:rPr>
        <w:t>u’est-ce que cela veut dire de travailler sur le sexe, le genre et la race en France aujourd’hui ?</w:t>
      </w:r>
    </w:p>
    <w:p w14:paraId="637491D7" w14:textId="1EB783F5" w:rsidR="009C1C78" w:rsidRPr="00DB7BFB" w:rsidRDefault="00F5461B" w:rsidP="00795269">
      <w:pPr>
        <w:spacing w:before="240"/>
        <w:ind w:right="72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II. </w:t>
      </w:r>
      <w:r w:rsidR="009C1C78" w:rsidRPr="00DB7BFB">
        <w:rPr>
          <w:rFonts w:ascii="Calibri Light" w:hAnsi="Calibri Light" w:cs="Calibri Light"/>
          <w:b/>
          <w:bCs/>
        </w:rPr>
        <w:t xml:space="preserve">Introductions à deux </w:t>
      </w:r>
      <w:r w:rsidR="002F2E67" w:rsidRPr="00DB7BFB">
        <w:rPr>
          <w:rFonts w:ascii="Calibri Light" w:hAnsi="Calibri Light" w:cs="Calibri Light"/>
          <w:b/>
          <w:bCs/>
        </w:rPr>
        <w:t>livres importants qui portent sur la race</w:t>
      </w:r>
      <w:r w:rsidR="00DB7BFB" w:rsidRPr="00DB7BFB">
        <w:rPr>
          <w:rFonts w:ascii="Calibri Light" w:hAnsi="Calibri Light" w:cs="Calibri Light"/>
          <w:b/>
          <w:bCs/>
        </w:rPr>
        <w:t>, le sexe et</w:t>
      </w:r>
      <w:r w:rsidR="002F2E67" w:rsidRPr="00DB7BFB">
        <w:rPr>
          <w:rFonts w:ascii="Calibri Light" w:hAnsi="Calibri Light" w:cs="Calibri Light"/>
          <w:b/>
          <w:bCs/>
        </w:rPr>
        <w:t xml:space="preserve"> le genre à l’époque moderne</w:t>
      </w:r>
      <w:r w:rsidR="00E856A7">
        <w:rPr>
          <w:rFonts w:ascii="Calibri Light" w:hAnsi="Calibri Light" w:cs="Calibri Light"/>
          <w:b/>
          <w:bCs/>
        </w:rPr>
        <w:t xml:space="preserve">, pour </w:t>
      </w:r>
      <w:r w:rsidR="00EE06F7">
        <w:rPr>
          <w:rFonts w:ascii="Calibri Light" w:hAnsi="Calibri Light" w:cs="Calibri Light"/>
          <w:b/>
          <w:bCs/>
        </w:rPr>
        <w:t>discerner quelques enjeux</w:t>
      </w:r>
      <w:r w:rsidR="00230366">
        <w:rPr>
          <w:rFonts w:ascii="Calibri Light" w:hAnsi="Calibri Light" w:cs="Calibri Light"/>
          <w:b/>
          <w:bCs/>
        </w:rPr>
        <w:t>,</w:t>
      </w:r>
      <w:r w:rsidR="00EE06F7">
        <w:rPr>
          <w:rFonts w:ascii="Calibri Light" w:hAnsi="Calibri Light" w:cs="Calibri Light"/>
          <w:b/>
          <w:bCs/>
        </w:rPr>
        <w:t xml:space="preserve"> approches</w:t>
      </w:r>
      <w:r w:rsidR="00230366">
        <w:rPr>
          <w:rFonts w:ascii="Calibri Light" w:hAnsi="Calibri Light" w:cs="Calibri Light"/>
          <w:b/>
          <w:bCs/>
        </w:rPr>
        <w:t xml:space="preserve"> et questions de départ</w:t>
      </w:r>
      <w:r w:rsidR="00EE06F7">
        <w:rPr>
          <w:rFonts w:ascii="Calibri Light" w:hAnsi="Calibri Light" w:cs="Calibri Light"/>
          <w:b/>
          <w:bCs/>
        </w:rPr>
        <w:t xml:space="preserve"> </w:t>
      </w:r>
      <w:r w:rsidR="009D217D">
        <w:rPr>
          <w:rFonts w:ascii="Calibri Light" w:hAnsi="Calibri Light" w:cs="Calibri Light"/>
          <w:b/>
          <w:bCs/>
        </w:rPr>
        <w:t xml:space="preserve">de départ </w:t>
      </w:r>
      <w:r w:rsidR="006F6B5A">
        <w:rPr>
          <w:rFonts w:ascii="Calibri Light" w:hAnsi="Calibri Light" w:cs="Calibri Light"/>
          <w:b/>
          <w:bCs/>
        </w:rPr>
        <w:t>utiles</w:t>
      </w:r>
      <w:r w:rsidR="007A0CFF">
        <w:rPr>
          <w:rFonts w:ascii="Calibri Light" w:hAnsi="Calibri Light" w:cs="Calibri Light"/>
          <w:b/>
          <w:bCs/>
        </w:rPr>
        <w:t> :</w:t>
      </w:r>
      <w:r w:rsidR="002F2E67" w:rsidRPr="00DB7BFB">
        <w:rPr>
          <w:rFonts w:ascii="Calibri Light" w:hAnsi="Calibri Light" w:cs="Calibri Light"/>
          <w:b/>
          <w:bCs/>
        </w:rPr>
        <w:t xml:space="preserve"> </w:t>
      </w:r>
      <w:r w:rsidR="006C22D1">
        <w:fldChar w:fldCharType="begin"/>
      </w:r>
      <w:r w:rsidR="006C22D1">
        <w:instrText xml:space="preserve"> INCLUDEPICTURE "https://www.albin-michel.fr/sites/default/files/couvertures/albin/Article/Image/2021/9782226253866-j.jpg" \* MERGEFORMATINET </w:instrText>
      </w:r>
      <w:r w:rsidR="006C22D1">
        <w:fldChar w:fldCharType="separate"/>
      </w:r>
      <w:r w:rsidR="006C22D1">
        <w:fldChar w:fldCharType="end"/>
      </w:r>
    </w:p>
    <w:p w14:paraId="6E235442" w14:textId="41815A5B" w:rsidR="00511E5E" w:rsidRDefault="000F35F2" w:rsidP="00511E5E">
      <w:pPr>
        <w:spacing w:before="120"/>
        <w:ind w:right="72"/>
        <w:rPr>
          <w:rFonts w:ascii="Calibri Light" w:hAnsi="Calibri Light" w:cs="Calibri Light"/>
          <w:lang w:val="fr-US"/>
        </w:rPr>
      </w:pPr>
      <w:r w:rsidRPr="00511E5E">
        <w:rPr>
          <w:rFonts w:ascii="Calibri Light" w:hAnsi="Calibri Light" w:cs="Calibri Light"/>
          <w:lang w:val="fr-US"/>
        </w:rPr>
        <w:t xml:space="preserve"> </w:t>
      </w:r>
      <w:r w:rsidR="00511E5E" w:rsidRPr="00511E5E">
        <w:rPr>
          <w:rFonts w:ascii="Calibri Light" w:hAnsi="Calibri Light" w:cs="Calibri Light"/>
          <w:lang w:val="fr-US"/>
        </w:rPr>
        <w:t>Jean-Frédéric Schaub et Silvia Sebastiani, « Introduction : Une question de temps », dans Race et histoire</w:t>
      </w:r>
      <w:r w:rsidR="00511E5E">
        <w:rPr>
          <w:rFonts w:ascii="Calibri Light" w:hAnsi="Calibri Light" w:cs="Calibri Light"/>
          <w:lang w:val="fr-US"/>
        </w:rPr>
        <w:t xml:space="preserve"> </w:t>
      </w:r>
      <w:r w:rsidR="00511E5E" w:rsidRPr="00511E5E">
        <w:rPr>
          <w:rFonts w:ascii="Calibri Light" w:hAnsi="Calibri Light" w:cs="Calibri Light"/>
          <w:lang w:val="fr-US"/>
        </w:rPr>
        <w:t>dans les sociétés occidentales (XVe-XVIIe siècle) (Paris : Albin Michel, 2021), 7-17.</w:t>
      </w:r>
    </w:p>
    <w:p w14:paraId="19FBFCC2" w14:textId="77777777" w:rsidR="006E399B" w:rsidRPr="00511E5E" w:rsidRDefault="006E399B" w:rsidP="006E399B">
      <w:pPr>
        <w:spacing w:before="120"/>
        <w:ind w:right="72"/>
        <w:rPr>
          <w:rFonts w:ascii="Calibri Light" w:hAnsi="Calibri Light" w:cs="Calibri Light"/>
          <w:lang w:val="fr-US"/>
        </w:rPr>
      </w:pPr>
      <w:r w:rsidRPr="00511E5E">
        <w:rPr>
          <w:rFonts w:ascii="Calibri Light" w:hAnsi="Calibri Light" w:cs="Calibri Light"/>
          <w:lang w:val="fr-US"/>
        </w:rPr>
        <w:t>Elsa Dorlin, « Introduction » dans La matrice de la race : Généalogie sexuelle et coloniale de la Nation</w:t>
      </w:r>
      <w:r>
        <w:rPr>
          <w:rFonts w:ascii="Calibri Light" w:hAnsi="Calibri Light" w:cs="Calibri Light"/>
          <w:lang w:val="fr-US"/>
        </w:rPr>
        <w:t xml:space="preserve"> </w:t>
      </w:r>
      <w:r w:rsidRPr="00511E5E">
        <w:rPr>
          <w:rFonts w:ascii="Calibri Light" w:hAnsi="Calibri Light" w:cs="Calibri Light"/>
          <w:lang w:val="fr-US"/>
        </w:rPr>
        <w:t>française (Paris : Éditions La Découverte, [2006] 2009), 11-16.</w:t>
      </w:r>
    </w:p>
    <w:p w14:paraId="3D36726E" w14:textId="5D0D7636" w:rsidR="00511E5E" w:rsidRPr="00511E5E" w:rsidRDefault="00F66CD8" w:rsidP="00795269">
      <w:pPr>
        <w:spacing w:before="120"/>
        <w:ind w:right="72"/>
        <w:rPr>
          <w:rFonts w:ascii="Calibri Light" w:hAnsi="Calibri Light" w:cs="Calibri Light"/>
          <w:lang w:val="fr-US"/>
        </w:rPr>
      </w:pPr>
      <w:r>
        <w:rPr>
          <w:rFonts w:ascii="Calibri Light" w:hAnsi="Calibri Light" w:cs="Calibri Light"/>
          <w:lang w:val="fr-US"/>
        </w:rPr>
        <w:t>Quelques questions de réflexion:</w:t>
      </w:r>
    </w:p>
    <w:p w14:paraId="69D02912" w14:textId="6EC8908B" w:rsidR="000D5476" w:rsidRDefault="000D5476" w:rsidP="00795269">
      <w:pPr>
        <w:spacing w:before="120"/>
        <w:ind w:right="72"/>
        <w:rPr>
          <w:rFonts w:ascii="Calibri Light" w:hAnsi="Calibri Light" w:cs="Calibri Light"/>
        </w:rPr>
      </w:pPr>
      <w:r w:rsidRPr="0084127C">
        <w:rPr>
          <w:rFonts w:cstheme="majorHAnsi"/>
          <w:noProof/>
        </w:rPr>
        <w:drawing>
          <wp:anchor distT="0" distB="0" distL="114300" distR="114300" simplePos="0" relativeHeight="251666432" behindDoc="0" locked="0" layoutInCell="1" allowOverlap="1" wp14:anchorId="6084E5E7" wp14:editId="30B04C65">
            <wp:simplePos x="0" y="0"/>
            <wp:positionH relativeFrom="column">
              <wp:posOffset>4746625</wp:posOffset>
            </wp:positionH>
            <wp:positionV relativeFrom="paragraph">
              <wp:posOffset>28575</wp:posOffset>
            </wp:positionV>
            <wp:extent cx="1121410" cy="1557655"/>
            <wp:effectExtent l="0" t="0" r="0" b="4445"/>
            <wp:wrapSquare wrapText="bothSides"/>
            <wp:docPr id="5" name="Picture 4" descr="La matrice de la race: Amazon.fr: DORLIN, Elsa, SCOTT, Joan W.: Livres">
              <a:extLst xmlns:a="http://schemas.openxmlformats.org/drawingml/2006/main">
                <a:ext uri="{FF2B5EF4-FFF2-40B4-BE49-F238E27FC236}">
                  <a16:creationId xmlns:a16="http://schemas.microsoft.com/office/drawing/2014/main" id="{C967BB04-8C29-2E47-B6CF-63929F94A2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La matrice de la race: Amazon.fr: DORLIN, Elsa, SCOTT, Joan W.: Livres">
                      <a:extLst>
                        <a:ext uri="{FF2B5EF4-FFF2-40B4-BE49-F238E27FC236}">
                          <a16:creationId xmlns:a16="http://schemas.microsoft.com/office/drawing/2014/main" id="{C967BB04-8C29-2E47-B6CF-63929F94A2B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68"/>
                    <a:stretch/>
                  </pic:blipFill>
                  <pic:spPr bwMode="auto">
                    <a:xfrm>
                      <a:off x="0" y="0"/>
                      <a:ext cx="1121410" cy="155765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942298" h="6857999">
                          <a:moveTo>
                            <a:pt x="0" y="0"/>
                          </a:moveTo>
                          <a:lnTo>
                            <a:pt x="4164238" y="0"/>
                          </a:lnTo>
                          <a:lnTo>
                            <a:pt x="4271743" y="210478"/>
                          </a:lnTo>
                          <a:cubicBezTo>
                            <a:pt x="4695097" y="1127919"/>
                            <a:pt x="4942298" y="2233909"/>
                            <a:pt x="4942298" y="3424428"/>
                          </a:cubicBezTo>
                          <a:cubicBezTo>
                            <a:pt x="4942298" y="4614948"/>
                            <a:pt x="4695097" y="5720938"/>
                            <a:pt x="4271743" y="6638378"/>
                          </a:cubicBezTo>
                          <a:lnTo>
                            <a:pt x="4159568" y="6857999"/>
                          </a:lnTo>
                          <a:lnTo>
                            <a:pt x="49488" y="6857999"/>
                          </a:lnTo>
                          <a:lnTo>
                            <a:pt x="119616" y="6721637"/>
                          </a:lnTo>
                          <a:cubicBezTo>
                            <a:pt x="540124" y="5863919"/>
                            <a:pt x="796416" y="4724528"/>
                            <a:pt x="796416" y="3474162"/>
                          </a:cubicBezTo>
                          <a:cubicBezTo>
                            <a:pt x="796416" y="2140439"/>
                            <a:pt x="504812" y="932979"/>
                            <a:pt x="33352" y="58950"/>
                          </a:cubicBezTo>
                          <a:close/>
                        </a:path>
                      </a:pathLst>
                    </a:cu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EA30323" wp14:editId="57CB6010">
            <wp:simplePos x="0" y="0"/>
            <wp:positionH relativeFrom="column">
              <wp:posOffset>33209</wp:posOffset>
            </wp:positionH>
            <wp:positionV relativeFrom="paragraph">
              <wp:posOffset>96128</wp:posOffset>
            </wp:positionV>
            <wp:extent cx="941070" cy="1457960"/>
            <wp:effectExtent l="0" t="0" r="0" b="2540"/>
            <wp:wrapTight wrapText="bothSides">
              <wp:wrapPolygon edited="0">
                <wp:start x="0" y="0"/>
                <wp:lineTo x="0" y="21449"/>
                <wp:lineTo x="21279" y="21449"/>
                <wp:lineTo x="21279" y="0"/>
                <wp:lineTo x="0" y="0"/>
              </wp:wrapPolygon>
            </wp:wrapTight>
            <wp:docPr id="2353004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366">
        <w:rPr>
          <w:rFonts w:ascii="Calibri Light" w:hAnsi="Calibri Light" w:cs="Calibri Light"/>
        </w:rPr>
        <w:t>Comment Schaub et Sebastiani et Dorlin présentent-ils/elles leurs ouvrages ? Quels sont leurs buts et quelles approches adoptent-ils/elles ?</w:t>
      </w:r>
      <w:r w:rsidR="00244BC8">
        <w:rPr>
          <w:rFonts w:ascii="Calibri Light" w:hAnsi="Calibri Light" w:cs="Calibri Light"/>
        </w:rPr>
        <w:t xml:space="preserve"> </w:t>
      </w:r>
      <w:r w:rsidR="001076B5">
        <w:rPr>
          <w:rFonts w:ascii="Calibri Light" w:hAnsi="Calibri Light" w:cs="Calibri Light"/>
        </w:rPr>
        <w:t>Qu’est-ce qu’il</w:t>
      </w:r>
      <w:r w:rsidR="007B1DCD">
        <w:rPr>
          <w:rFonts w:ascii="Calibri Light" w:hAnsi="Calibri Light" w:cs="Calibri Light"/>
        </w:rPr>
        <w:t>s/elles ne font pas</w:t>
      </w:r>
      <w:r w:rsidR="00244BC8">
        <w:rPr>
          <w:rFonts w:ascii="Calibri Light" w:hAnsi="Calibri Light" w:cs="Calibri Light"/>
        </w:rPr>
        <w:t> ? Comment se positionnent-ils/elles ?</w:t>
      </w:r>
    </w:p>
    <w:p w14:paraId="1A489F6D" w14:textId="560A724F" w:rsidR="00AF55A7" w:rsidRDefault="00AF55A7" w:rsidP="00795269">
      <w:pPr>
        <w:spacing w:before="120"/>
        <w:ind w:right="7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Quelles idées clés aimeriez-vous retenir de ces introductions ? Lesquelles pourraient nous être utiles ?</w:t>
      </w:r>
    </w:p>
    <w:p w14:paraId="0C63646D" w14:textId="01A7E699" w:rsidR="00041A61" w:rsidRDefault="00041A61" w:rsidP="00795269">
      <w:pPr>
        <w:spacing w:before="120"/>
        <w:ind w:right="7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Quels enjeux chaque introduction souligne-t-elle comme importants pour l’époque moderne ?</w:t>
      </w:r>
    </w:p>
    <w:p w14:paraId="07368164" w14:textId="3BB7E926" w:rsidR="00172BC4" w:rsidRDefault="00C019EA" w:rsidP="00AF55A7">
      <w:pPr>
        <w:spacing w:before="360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III. </w:t>
      </w:r>
      <w:r w:rsidR="00DB7BFB">
        <w:rPr>
          <w:rFonts w:ascii="Calibri Light" w:hAnsi="Calibri Light" w:cs="Calibri Light"/>
          <w:b/>
          <w:bCs/>
        </w:rPr>
        <w:t>Quelques premiers points de repères par rapport à la médecine de l’époque moderne</w:t>
      </w:r>
      <w:r w:rsidR="00795269">
        <w:rPr>
          <w:rFonts w:ascii="Calibri Light" w:hAnsi="Calibri Light" w:cs="Calibri Light"/>
          <w:b/>
          <w:bCs/>
        </w:rPr>
        <w:t xml:space="preserve"> (anatomie, humeurs, correspondances)</w:t>
      </w:r>
      <w:r w:rsidR="007A0CFF">
        <w:rPr>
          <w:rFonts w:ascii="Calibri Light" w:hAnsi="Calibri Light" w:cs="Calibri Light"/>
          <w:b/>
          <w:bCs/>
        </w:rPr>
        <w:t> :</w:t>
      </w:r>
    </w:p>
    <w:p w14:paraId="35D2B4C7" w14:textId="37D3E3DC" w:rsidR="00726DBD" w:rsidRDefault="000D5476" w:rsidP="00726DBD">
      <w:pPr>
        <w:spacing w:before="120"/>
        <w:rPr>
          <w:rFonts w:ascii="Calibri Light" w:hAnsi="Calibri Light" w:cs="Calibri Light"/>
        </w:rPr>
      </w:pPr>
      <w:r w:rsidRPr="0084127C">
        <w:rPr>
          <w:noProof/>
        </w:rPr>
        <w:drawing>
          <wp:anchor distT="0" distB="0" distL="114300" distR="114300" simplePos="0" relativeHeight="251659264" behindDoc="1" locked="0" layoutInCell="1" allowOverlap="1" wp14:anchorId="111A9832" wp14:editId="6C8FD596">
            <wp:simplePos x="0" y="0"/>
            <wp:positionH relativeFrom="column">
              <wp:posOffset>12430</wp:posOffset>
            </wp:positionH>
            <wp:positionV relativeFrom="paragraph">
              <wp:posOffset>63527</wp:posOffset>
            </wp:positionV>
            <wp:extent cx="960755" cy="1584960"/>
            <wp:effectExtent l="0" t="0" r="4445" b="2540"/>
            <wp:wrapTight wrapText="bothSides">
              <wp:wrapPolygon edited="0">
                <wp:start x="0" y="0"/>
                <wp:lineTo x="0" y="21462"/>
                <wp:lineTo x="21414" y="21462"/>
                <wp:lineTo x="21414" y="0"/>
                <wp:lineTo x="0" y="0"/>
              </wp:wrapPolygon>
            </wp:wrapTight>
            <wp:docPr id="1113167706" name="Picture 1" descr="Amazon.com: Histoire Du Corps. de La Renaissance Aux Lumi'res T1 (French  Edition): 9782757825488: Georges Vigarello: Lib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: Histoire Du Corps. de La Renaissance Aux Lumi'res T1 (French  Edition): 9782757825488: Georges Vigarello: Libr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DBD" w:rsidRPr="00EC7A48">
        <w:rPr>
          <w:rFonts w:ascii="Calibri Light" w:hAnsi="Calibri Light" w:cs="Calibri Light"/>
        </w:rPr>
        <w:t xml:space="preserve">Roy Porter et Georges Vigarello, </w:t>
      </w:r>
      <w:r w:rsidR="00726DBD">
        <w:rPr>
          <w:rFonts w:ascii="Calibri Light" w:hAnsi="Calibri Light" w:cs="Calibri Light"/>
        </w:rPr>
        <w:t xml:space="preserve">extraits de </w:t>
      </w:r>
      <w:r w:rsidR="00726DBD" w:rsidRPr="00EC7A48">
        <w:rPr>
          <w:rFonts w:ascii="Calibri Light" w:hAnsi="Calibri Light" w:cs="Calibri Light"/>
        </w:rPr>
        <w:t>« Corps, santé et maladies »</w:t>
      </w:r>
      <w:r w:rsidR="00726DBD">
        <w:rPr>
          <w:rFonts w:ascii="Calibri Light" w:hAnsi="Calibri Light" w:cs="Calibri Light"/>
        </w:rPr>
        <w:t>,</w:t>
      </w:r>
      <w:r w:rsidR="00726DBD" w:rsidRPr="00EC7A48">
        <w:rPr>
          <w:rFonts w:ascii="Calibri Light" w:hAnsi="Calibri Light" w:cs="Calibri Light"/>
        </w:rPr>
        <w:t xml:space="preserve"> dans </w:t>
      </w:r>
      <w:r w:rsidR="00726DBD" w:rsidRPr="001909CB">
        <w:rPr>
          <w:rFonts w:ascii="Calibri Light" w:hAnsi="Calibri Light" w:cs="Calibri Light"/>
          <w:i/>
          <w:iCs/>
        </w:rPr>
        <w:t>Histoire du corps</w:t>
      </w:r>
      <w:r w:rsidR="00726DBD" w:rsidRPr="00EC7A48">
        <w:rPr>
          <w:rFonts w:ascii="Calibri Light" w:hAnsi="Calibri Light" w:cs="Calibri Light"/>
        </w:rPr>
        <w:t xml:space="preserve">, t. 1, </w:t>
      </w:r>
      <w:r w:rsidR="00726DBD" w:rsidRPr="001909CB">
        <w:rPr>
          <w:rFonts w:ascii="Calibri Light" w:hAnsi="Calibri Light" w:cs="Calibri Light"/>
          <w:i/>
          <w:iCs/>
        </w:rPr>
        <w:t>De la Renaissance aux Lumières</w:t>
      </w:r>
      <w:r w:rsidR="00726DBD" w:rsidRPr="00EC7A48">
        <w:rPr>
          <w:rFonts w:ascii="Calibri Light" w:hAnsi="Calibri Light" w:cs="Calibri Light"/>
        </w:rPr>
        <w:t xml:space="preserve">, </w:t>
      </w:r>
      <w:r w:rsidR="00726DBD">
        <w:rPr>
          <w:rFonts w:ascii="Calibri Light" w:hAnsi="Calibri Light" w:cs="Calibri Light"/>
        </w:rPr>
        <w:t>é</w:t>
      </w:r>
      <w:r w:rsidR="00726DBD" w:rsidRPr="00EC7A48">
        <w:rPr>
          <w:rFonts w:ascii="Calibri Light" w:hAnsi="Calibri Light" w:cs="Calibri Light"/>
        </w:rPr>
        <w:t>d. Georges Vigarello (Paris : Seuil, 2005), 3</w:t>
      </w:r>
      <w:r w:rsidR="00726DBD">
        <w:rPr>
          <w:rFonts w:ascii="Calibri Light" w:hAnsi="Calibri Light" w:cs="Calibri Light"/>
        </w:rPr>
        <w:t>35</w:t>
      </w:r>
      <w:r w:rsidR="00726DBD" w:rsidRPr="00EC7A48">
        <w:rPr>
          <w:rFonts w:ascii="Calibri Light" w:hAnsi="Calibri Light" w:cs="Calibri Light"/>
        </w:rPr>
        <w:t>-34</w:t>
      </w:r>
      <w:r w:rsidR="00726DBD">
        <w:rPr>
          <w:rFonts w:ascii="Calibri Light" w:hAnsi="Calibri Light" w:cs="Calibri Light"/>
        </w:rPr>
        <w:t>6</w:t>
      </w:r>
      <w:r w:rsidR="00726DBD" w:rsidRPr="00EC7A48">
        <w:rPr>
          <w:rFonts w:ascii="Calibri Light" w:hAnsi="Calibri Light" w:cs="Calibri Light"/>
        </w:rPr>
        <w:t>.</w:t>
      </w:r>
    </w:p>
    <w:p w14:paraId="5837BA83" w14:textId="68D0BE5F" w:rsidR="008E061F" w:rsidRDefault="008E061F" w:rsidP="008E061F">
      <w:pPr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Questions de réflexion :</w:t>
      </w:r>
    </w:p>
    <w:p w14:paraId="3FE266A2" w14:textId="478E4402" w:rsidR="007C3943" w:rsidRDefault="007C3943" w:rsidP="008E061F">
      <w:pPr>
        <w:spacing w:before="120"/>
        <w:rPr>
          <w:rFonts w:ascii="Calibri Light" w:hAnsi="Calibri Light" w:cs="Calibri Light"/>
        </w:rPr>
      </w:pPr>
      <w:r w:rsidRPr="007C3943">
        <w:rPr>
          <w:rFonts w:ascii="Calibri Light" w:hAnsi="Calibri Light" w:cs="Calibri Light"/>
        </w:rPr>
        <w:t>En quoi les débuts de l’anatomie marquent un tournant dans l’histoire de la médecine ? À quoi s’oppose-t-elle ? Quelle image Porter et Vigarello dépeignent-ils de la science de l’anatomie ?</w:t>
      </w:r>
    </w:p>
    <w:p w14:paraId="56B5293E" w14:textId="77777777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t>Qu’est-ce que Porter et Vigarello suggère au début de leur chapitre par rapport à la relation entre les théories médicales et la classe et le sexe ?</w:t>
      </w:r>
    </w:p>
    <w:p w14:paraId="7EFC0A42" w14:textId="77777777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t>Quels en sont les éléments clés de la façon dont la médecine du 16</w:t>
      </w:r>
      <w:r w:rsidRPr="008E061F">
        <w:rPr>
          <w:rFonts w:ascii="Calibri Light" w:hAnsi="Calibri Light" w:cs="Calibri Light"/>
          <w:vertAlign w:val="superscript"/>
        </w:rPr>
        <w:t>e</w:t>
      </w:r>
      <w:r w:rsidRPr="008E061F">
        <w:rPr>
          <w:rFonts w:ascii="Calibri Light" w:hAnsi="Calibri Light" w:cs="Calibri Light"/>
        </w:rPr>
        <w:t xml:space="preserve"> et 17</w:t>
      </w:r>
      <w:r w:rsidRPr="008E061F">
        <w:rPr>
          <w:rFonts w:ascii="Calibri Light" w:hAnsi="Calibri Light" w:cs="Calibri Light"/>
          <w:vertAlign w:val="superscript"/>
        </w:rPr>
        <w:t>e</w:t>
      </w:r>
      <w:r w:rsidRPr="008E061F">
        <w:rPr>
          <w:rFonts w:ascii="Calibri Light" w:hAnsi="Calibri Light" w:cs="Calibri Light"/>
        </w:rPr>
        <w:t xml:space="preserve"> siècles comprend le fonctionnement du corps humain, sa santé ou sa maladie ? D’où viennent ces idées ? </w:t>
      </w:r>
    </w:p>
    <w:p w14:paraId="262284E8" w14:textId="77777777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lastRenderedPageBreak/>
        <w:t xml:space="preserve">Quelles sont les quatre humeurs ? Quelles associations la théorie des humeurs </w:t>
      </w:r>
      <w:proofErr w:type="spellStart"/>
      <w:r w:rsidRPr="008E061F">
        <w:rPr>
          <w:rFonts w:ascii="Calibri Light" w:hAnsi="Calibri Light" w:cs="Calibri Light"/>
        </w:rPr>
        <w:t>fait-elle</w:t>
      </w:r>
      <w:proofErr w:type="spellEnd"/>
      <w:r w:rsidRPr="008E061F">
        <w:rPr>
          <w:rFonts w:ascii="Calibri Light" w:hAnsi="Calibri Light" w:cs="Calibri Light"/>
        </w:rPr>
        <w:t xml:space="preserve"> entre fluides, températures, systèmes du corps, dispositions, tempéraments…</w:t>
      </w:r>
    </w:p>
    <w:p w14:paraId="15518696" w14:textId="77777777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t xml:space="preserve">Quelle est l’importance des fluides pour le médecin de l’époque dans sa façon d’appréhender le corps humain ? Comment diagnostiquaient-ils la maladie ? </w:t>
      </w:r>
    </w:p>
    <w:p w14:paraId="73A4D4D9" w14:textId="77777777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t>Étant donné cette vision du corps, quelles sortes de traitements un médecin du 17</w:t>
      </w:r>
      <w:r w:rsidRPr="008E061F">
        <w:rPr>
          <w:rFonts w:ascii="Calibri Light" w:hAnsi="Calibri Light" w:cs="Calibri Light"/>
          <w:vertAlign w:val="superscript"/>
        </w:rPr>
        <w:t>e</w:t>
      </w:r>
      <w:r w:rsidRPr="008E061F">
        <w:rPr>
          <w:rFonts w:ascii="Calibri Light" w:hAnsi="Calibri Light" w:cs="Calibri Light"/>
        </w:rPr>
        <w:t xml:space="preserve"> siècle ordonnerait-il ? </w:t>
      </w:r>
    </w:p>
    <w:p w14:paraId="1586770E" w14:textId="77777777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t>Quels sont les fonctions des « esprits » ou « esprits animaux/vitaux » ?</w:t>
      </w:r>
    </w:p>
    <w:p w14:paraId="62920F0D" w14:textId="77777777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t xml:space="preserve">Quelles idées populaires et quelles idées religieuses participent à l’imaginaire de la santé de cette époque ? </w:t>
      </w:r>
    </w:p>
    <w:p w14:paraId="1858640E" w14:textId="77777777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t>Quelles sont les « correspondances » ou les « sympathies » ?</w:t>
      </w:r>
    </w:p>
    <w:p w14:paraId="75C15983" w14:textId="12032A01" w:rsidR="008E061F" w:rsidRPr="008E061F" w:rsidRDefault="008E061F" w:rsidP="008E061F">
      <w:pPr>
        <w:spacing w:before="120"/>
        <w:rPr>
          <w:rFonts w:ascii="Calibri Light" w:hAnsi="Calibri Light" w:cs="Calibri Light"/>
        </w:rPr>
      </w:pPr>
      <w:r w:rsidRPr="008E061F">
        <w:rPr>
          <w:rFonts w:ascii="Calibri Light" w:hAnsi="Calibri Light" w:cs="Calibri Light"/>
        </w:rPr>
        <w:t>Quelles sont vos questions par rapport à ces systèmes et principes de base ?</w:t>
      </w:r>
    </w:p>
    <w:p w14:paraId="260DDD1C" w14:textId="77777777" w:rsidR="003064D7" w:rsidRPr="008E061F" w:rsidRDefault="003064D7" w:rsidP="003064D7">
      <w:pPr>
        <w:spacing w:before="120"/>
        <w:rPr>
          <w:rFonts w:ascii="Calibri Light" w:hAnsi="Calibri Light" w:cs="Calibri Light"/>
        </w:rPr>
      </w:pPr>
    </w:p>
    <w:sectPr w:rsidR="003064D7" w:rsidRPr="008E061F" w:rsidSect="00E23AAE">
      <w:pgSz w:w="11906" w:h="16838"/>
      <w:pgMar w:top="1008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Headings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D7"/>
    <w:rsid w:val="000128DF"/>
    <w:rsid w:val="00041A61"/>
    <w:rsid w:val="00056CD5"/>
    <w:rsid w:val="000873CE"/>
    <w:rsid w:val="000D5476"/>
    <w:rsid w:val="000F35F2"/>
    <w:rsid w:val="001076B5"/>
    <w:rsid w:val="00112191"/>
    <w:rsid w:val="00124029"/>
    <w:rsid w:val="00142000"/>
    <w:rsid w:val="001507F7"/>
    <w:rsid w:val="0016426A"/>
    <w:rsid w:val="00172BC4"/>
    <w:rsid w:val="00230366"/>
    <w:rsid w:val="00241C63"/>
    <w:rsid w:val="00243BE5"/>
    <w:rsid w:val="00244BC8"/>
    <w:rsid w:val="002B2246"/>
    <w:rsid w:val="002D3F42"/>
    <w:rsid w:val="002E748A"/>
    <w:rsid w:val="002F2E67"/>
    <w:rsid w:val="003064D7"/>
    <w:rsid w:val="00334990"/>
    <w:rsid w:val="003432E2"/>
    <w:rsid w:val="003A6BE0"/>
    <w:rsid w:val="003C75D4"/>
    <w:rsid w:val="0045165B"/>
    <w:rsid w:val="004E39C4"/>
    <w:rsid w:val="00511E5E"/>
    <w:rsid w:val="00516703"/>
    <w:rsid w:val="00540D09"/>
    <w:rsid w:val="005A41BC"/>
    <w:rsid w:val="005B00E3"/>
    <w:rsid w:val="005B5D44"/>
    <w:rsid w:val="006535C4"/>
    <w:rsid w:val="0066217E"/>
    <w:rsid w:val="006872EE"/>
    <w:rsid w:val="006A5C8F"/>
    <w:rsid w:val="006B1ED4"/>
    <w:rsid w:val="006C22D1"/>
    <w:rsid w:val="006E399B"/>
    <w:rsid w:val="006F6B5A"/>
    <w:rsid w:val="00726DBD"/>
    <w:rsid w:val="007464D5"/>
    <w:rsid w:val="0075266F"/>
    <w:rsid w:val="007571B7"/>
    <w:rsid w:val="00795269"/>
    <w:rsid w:val="007A0CFF"/>
    <w:rsid w:val="007B1DCD"/>
    <w:rsid w:val="007C3943"/>
    <w:rsid w:val="007D17E5"/>
    <w:rsid w:val="008130D8"/>
    <w:rsid w:val="00815155"/>
    <w:rsid w:val="00840415"/>
    <w:rsid w:val="00846655"/>
    <w:rsid w:val="00855330"/>
    <w:rsid w:val="008A45D5"/>
    <w:rsid w:val="008E061F"/>
    <w:rsid w:val="00915978"/>
    <w:rsid w:val="0091720D"/>
    <w:rsid w:val="00942F9F"/>
    <w:rsid w:val="0097518C"/>
    <w:rsid w:val="009C1C78"/>
    <w:rsid w:val="009D217D"/>
    <w:rsid w:val="009E1261"/>
    <w:rsid w:val="00A01639"/>
    <w:rsid w:val="00A47691"/>
    <w:rsid w:val="00A60B8A"/>
    <w:rsid w:val="00A62B0A"/>
    <w:rsid w:val="00AF55A7"/>
    <w:rsid w:val="00B635A3"/>
    <w:rsid w:val="00BA2A96"/>
    <w:rsid w:val="00BA7E7C"/>
    <w:rsid w:val="00BE6CF7"/>
    <w:rsid w:val="00C019EA"/>
    <w:rsid w:val="00C579A7"/>
    <w:rsid w:val="00C84C7E"/>
    <w:rsid w:val="00D342FC"/>
    <w:rsid w:val="00D56C22"/>
    <w:rsid w:val="00DB7BFB"/>
    <w:rsid w:val="00E029B5"/>
    <w:rsid w:val="00E12C5F"/>
    <w:rsid w:val="00E23AAE"/>
    <w:rsid w:val="00E856A7"/>
    <w:rsid w:val="00EC4E5B"/>
    <w:rsid w:val="00ED693D"/>
    <w:rsid w:val="00EE06F7"/>
    <w:rsid w:val="00F5461B"/>
    <w:rsid w:val="00F66CD8"/>
    <w:rsid w:val="00F8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460CE7"/>
  <w15:chartTrackingRefBased/>
  <w15:docId w15:val="{54D3C4A2-C98C-2D4A-9111-105960F2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4D7"/>
    <w:pPr>
      <w:spacing w:after="0" w:line="240" w:lineRule="auto"/>
    </w:pPr>
    <w:rPr>
      <w:rFonts w:asciiTheme="majorHAnsi" w:eastAsia="Times New Roman" w:hAnsiTheme="majorHAnsi" w:cs="Calibri (Headings)"/>
      <w:kern w:val="0"/>
      <w:sz w:val="22"/>
      <w:szCs w:val="20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064D7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64D7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6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6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6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64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64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64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64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6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6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6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64D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64D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64D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64D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64D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64D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64D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6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6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6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6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64D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64D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64D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6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64D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64D7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F5461B"/>
    <w:pPr>
      <w:spacing w:after="0" w:line="240" w:lineRule="auto"/>
    </w:pPr>
    <w:rPr>
      <w:rFonts w:asciiTheme="majorHAnsi" w:eastAsia="Times New Roman" w:hAnsiTheme="majorHAnsi" w:cs="Calibri (Headings)"/>
      <w:kern w:val="0"/>
      <w:sz w:val="22"/>
      <w:szCs w:val="2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542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Dauge-Roth</dc:creator>
  <cp:keywords/>
  <dc:description/>
  <cp:lastModifiedBy>Katherine Dauge-Roth</cp:lastModifiedBy>
  <cp:revision>87</cp:revision>
  <dcterms:created xsi:type="dcterms:W3CDTF">2026-06-07T20:58:00Z</dcterms:created>
  <dcterms:modified xsi:type="dcterms:W3CDTF">2026-06-08T08:02:00Z</dcterms:modified>
</cp:coreProperties>
</file>