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0A64D1" w14:textId="77777777" w:rsidR="006A5B06" w:rsidRPr="006A5B06" w:rsidRDefault="006A5B06" w:rsidP="006A5B06">
      <w:pPr>
        <w:spacing w:before="120" w:after="120"/>
        <w:ind w:right="72"/>
        <w:rPr>
          <w:rFonts w:ascii="Calibri Light" w:hAnsi="Calibri Light" w:cs="Calibri Light"/>
          <w:b/>
          <w:bCs/>
          <w:sz w:val="32"/>
          <w:szCs w:val="32"/>
        </w:rPr>
      </w:pPr>
      <w:r w:rsidRPr="006A5B06">
        <w:rPr>
          <w:rFonts w:ascii="Calibri Light" w:hAnsi="Calibri Light" w:cs="Calibri Light"/>
          <w:b/>
          <w:bCs/>
          <w:sz w:val="32"/>
          <w:szCs w:val="32"/>
        </w:rPr>
        <w:t>Tempéraments et pathologies féminins : Les « maladies des femmes »</w:t>
      </w:r>
    </w:p>
    <w:p w14:paraId="44D482FE" w14:textId="56B9E0F1" w:rsidR="00F83F74" w:rsidRPr="0099518F" w:rsidRDefault="00F83F74" w:rsidP="00F83F7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 xml:space="preserve">Pour </w:t>
      </w:r>
      <w:r w:rsidR="00E73021" w:rsidRPr="0099518F">
        <w:rPr>
          <w:rFonts w:asciiTheme="majorHAnsi" w:hAnsiTheme="majorHAnsi" w:cstheme="majorHAnsi"/>
        </w:rPr>
        <w:t xml:space="preserve">le vendredi </w:t>
      </w:r>
      <w:r w:rsidR="00B84698" w:rsidRPr="0099518F">
        <w:rPr>
          <w:rFonts w:asciiTheme="majorHAnsi" w:hAnsiTheme="majorHAnsi" w:cstheme="majorHAnsi"/>
        </w:rPr>
        <w:t>26 juin</w:t>
      </w:r>
    </w:p>
    <w:p w14:paraId="3BF721DD" w14:textId="3354AB52" w:rsidR="00E73021" w:rsidRPr="0099518F" w:rsidRDefault="002915F2" w:rsidP="002915F2">
      <w:pPr>
        <w:snapToGrid w:val="0"/>
        <w:spacing w:before="240" w:after="24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 xml:space="preserve">On </w:t>
      </w:r>
      <w:r w:rsidR="0099518F" w:rsidRPr="0099518F">
        <w:rPr>
          <w:rFonts w:asciiTheme="majorHAnsi" w:hAnsiTheme="majorHAnsi" w:cstheme="majorHAnsi"/>
        </w:rPr>
        <w:t xml:space="preserve">examinera plus profondément pour vendredi les définitions de la médecine du tempérament des sexes </w:t>
      </w:r>
      <w:r w:rsidR="0099518F">
        <w:rPr>
          <w:rFonts w:asciiTheme="majorHAnsi" w:hAnsiTheme="majorHAnsi" w:cstheme="majorHAnsi"/>
        </w:rPr>
        <w:t xml:space="preserve">(qui influencent également la racialisation des corps, comme on a déjà vu) et </w:t>
      </w:r>
      <w:r w:rsidR="00E73021" w:rsidRPr="0099518F">
        <w:rPr>
          <w:rFonts w:asciiTheme="majorHAnsi" w:hAnsiTheme="majorHAnsi" w:cstheme="majorHAnsi"/>
        </w:rPr>
        <w:t>des diverses « maladies des femmes » qui découlent de cette vision pathologique du corps féminin, à travers les chapitre</w:t>
      </w:r>
      <w:r w:rsidR="00B84698" w:rsidRPr="0099518F">
        <w:rPr>
          <w:rFonts w:asciiTheme="majorHAnsi" w:hAnsiTheme="majorHAnsi" w:cstheme="majorHAnsi"/>
        </w:rPr>
        <w:t>s</w:t>
      </w:r>
      <w:r w:rsidR="00E73021" w:rsidRPr="0099518F">
        <w:rPr>
          <w:rFonts w:asciiTheme="majorHAnsi" w:hAnsiTheme="majorHAnsi" w:cstheme="majorHAnsi"/>
        </w:rPr>
        <w:t xml:space="preserve"> d</w:t>
      </w:r>
      <w:r w:rsidR="003156D9">
        <w:rPr>
          <w:rFonts w:asciiTheme="majorHAnsi" w:hAnsiTheme="majorHAnsi" w:cstheme="majorHAnsi"/>
        </w:rPr>
        <w:t xml:space="preserve">u livre d’Elsa </w:t>
      </w:r>
      <w:r w:rsidR="00E73021" w:rsidRPr="0099518F">
        <w:rPr>
          <w:rFonts w:asciiTheme="majorHAnsi" w:hAnsiTheme="majorHAnsi" w:cstheme="majorHAnsi"/>
        </w:rPr>
        <w:t xml:space="preserve">Dorlin </w:t>
      </w:r>
      <w:r w:rsidR="003156D9">
        <w:rPr>
          <w:rFonts w:asciiTheme="majorHAnsi" w:hAnsiTheme="majorHAnsi" w:cstheme="majorHAnsi"/>
        </w:rPr>
        <w:t xml:space="preserve">(dans le polycopié) </w:t>
      </w:r>
      <w:r w:rsidR="00E73021" w:rsidRPr="0099518F">
        <w:rPr>
          <w:rFonts w:asciiTheme="majorHAnsi" w:hAnsiTheme="majorHAnsi" w:cstheme="majorHAnsi"/>
        </w:rPr>
        <w:t>et vos investigations et parcours de quelques traités des maladies des femmes de l’époque moderne</w:t>
      </w:r>
      <w:r w:rsidR="003156D9">
        <w:rPr>
          <w:rFonts w:asciiTheme="majorHAnsi" w:hAnsiTheme="majorHAnsi" w:cstheme="majorHAnsi"/>
        </w:rPr>
        <w:t xml:space="preserve"> (en ligne)</w:t>
      </w:r>
      <w:r w:rsidR="00E73021" w:rsidRPr="0099518F">
        <w:rPr>
          <w:rFonts w:asciiTheme="majorHAnsi" w:hAnsiTheme="majorHAnsi" w:cstheme="majorHAnsi"/>
        </w:rPr>
        <w:t>.</w:t>
      </w:r>
      <w:r w:rsidR="00630F61">
        <w:rPr>
          <w:rFonts w:asciiTheme="majorHAnsi" w:hAnsiTheme="majorHAnsi" w:cstheme="majorHAnsi"/>
        </w:rPr>
        <w:t xml:space="preserve"> Pour le travail avec les textes source, je vous encourage de télécharger ce document et de prendre des notes par rapport aux questions directement dans celui-ci ci-dessous.</w:t>
      </w:r>
    </w:p>
    <w:p w14:paraId="057E61F8" w14:textId="08E9EC37" w:rsidR="0009635E" w:rsidRPr="0099518F" w:rsidRDefault="0009635E" w:rsidP="00ED3AD8">
      <w:pPr>
        <w:spacing w:before="360" w:after="120"/>
        <w:rPr>
          <w:rFonts w:asciiTheme="majorHAnsi" w:hAnsiTheme="majorHAnsi" w:cstheme="majorHAnsi"/>
          <w:b/>
          <w:bCs/>
        </w:rPr>
      </w:pPr>
      <w:r w:rsidRPr="0099518F">
        <w:rPr>
          <w:rFonts w:asciiTheme="majorHAnsi" w:hAnsiTheme="majorHAnsi" w:cstheme="majorHAnsi"/>
          <w:b/>
          <w:bCs/>
        </w:rPr>
        <w:t>Préparation pour notre séance :</w:t>
      </w:r>
    </w:p>
    <w:p w14:paraId="5C450C10" w14:textId="4DCE80A0" w:rsidR="000A3D6C" w:rsidRPr="00B87FA6" w:rsidRDefault="0009635E" w:rsidP="00B87FA6">
      <w:pPr>
        <w:spacing w:before="120" w:after="120"/>
        <w:ind w:right="72"/>
        <w:rPr>
          <w:rFonts w:ascii="Calibri Light" w:hAnsi="Calibri Light" w:cs="Calibri Light"/>
          <w:b/>
          <w:bCs/>
        </w:rPr>
      </w:pPr>
      <w:r w:rsidRPr="00B87FA6">
        <w:rPr>
          <w:rFonts w:asciiTheme="majorHAnsi" w:hAnsiTheme="majorHAnsi" w:cstheme="majorHAnsi"/>
          <w:b/>
          <w:bCs/>
        </w:rPr>
        <w:t xml:space="preserve">I. Lisez </w:t>
      </w:r>
      <w:r w:rsidR="00881890" w:rsidRPr="00B87FA6">
        <w:rPr>
          <w:rFonts w:asciiTheme="majorHAnsi" w:hAnsiTheme="majorHAnsi" w:cstheme="majorHAnsi"/>
          <w:b/>
          <w:bCs/>
        </w:rPr>
        <w:t>le</w:t>
      </w:r>
      <w:r w:rsidR="00864612" w:rsidRPr="00B87FA6">
        <w:rPr>
          <w:rFonts w:asciiTheme="majorHAnsi" w:hAnsiTheme="majorHAnsi" w:cstheme="majorHAnsi"/>
          <w:b/>
          <w:bCs/>
        </w:rPr>
        <w:t>s</w:t>
      </w:r>
      <w:r w:rsidR="00881890" w:rsidRPr="00B87FA6">
        <w:rPr>
          <w:rFonts w:asciiTheme="majorHAnsi" w:hAnsiTheme="majorHAnsi" w:cstheme="majorHAnsi"/>
          <w:b/>
          <w:bCs/>
        </w:rPr>
        <w:t xml:space="preserve"> chapitre</w:t>
      </w:r>
      <w:r w:rsidR="00864612" w:rsidRPr="00B87FA6">
        <w:rPr>
          <w:rFonts w:asciiTheme="majorHAnsi" w:hAnsiTheme="majorHAnsi" w:cstheme="majorHAnsi"/>
          <w:b/>
          <w:bCs/>
        </w:rPr>
        <w:t>s 1 et</w:t>
      </w:r>
      <w:r w:rsidR="00881890" w:rsidRPr="00B87FA6">
        <w:rPr>
          <w:rFonts w:asciiTheme="majorHAnsi" w:hAnsiTheme="majorHAnsi" w:cstheme="majorHAnsi"/>
          <w:b/>
          <w:bCs/>
        </w:rPr>
        <w:t xml:space="preserve"> 2 d’</w:t>
      </w:r>
      <w:r w:rsidR="00B87FA6" w:rsidRPr="00B87FA6">
        <w:rPr>
          <w:rFonts w:ascii="Calibri Light" w:hAnsi="Calibri Light" w:cs="Calibri Light"/>
          <w:b/>
          <w:bCs/>
        </w:rPr>
        <w:t xml:space="preserve">Elsa Dorlin, « Le tempérament » et « La maladie a-t-elle un sexe ? » dans </w:t>
      </w:r>
      <w:r w:rsidR="00B87FA6" w:rsidRPr="00B87FA6">
        <w:rPr>
          <w:rFonts w:ascii="Calibri Light" w:hAnsi="Calibri Light" w:cs="Calibri Light"/>
          <w:b/>
          <w:bCs/>
          <w:i/>
          <w:iCs/>
        </w:rPr>
        <w:t>La matrice de la race : Généalogie sexuelle et coloniale de la Nation française</w:t>
      </w:r>
      <w:r w:rsidR="00B87FA6" w:rsidRPr="00B87FA6">
        <w:rPr>
          <w:rFonts w:ascii="Calibri Light" w:hAnsi="Calibri Light" w:cs="Calibri Light"/>
          <w:b/>
          <w:bCs/>
        </w:rPr>
        <w:t xml:space="preserve"> (Paris : Éditions La Découverte, [2006] 2009), 19-60.</w:t>
      </w:r>
    </w:p>
    <w:p w14:paraId="7E7BA41A" w14:textId="3D616136" w:rsidR="006566C6" w:rsidRPr="006566C6" w:rsidRDefault="006566C6" w:rsidP="006566C6">
      <w:pPr>
        <w:snapToGrid w:val="0"/>
        <w:spacing w:before="240" w:after="120"/>
        <w:ind w:right="-274"/>
        <w:rPr>
          <w:rFonts w:asciiTheme="majorHAnsi" w:hAnsiTheme="majorHAnsi" w:cstheme="majorHAnsi"/>
          <w:b/>
          <w:bCs/>
        </w:rPr>
      </w:pPr>
      <w:r w:rsidRPr="006566C6">
        <w:rPr>
          <w:rFonts w:asciiTheme="majorHAnsi" w:hAnsiTheme="majorHAnsi" w:cstheme="majorHAnsi"/>
          <w:b/>
          <w:bCs/>
        </w:rPr>
        <w:t>Questions générales :</w:t>
      </w:r>
    </w:p>
    <w:p w14:paraId="5F0E6CF0" w14:textId="4C9B5794" w:rsidR="006566C6" w:rsidRPr="0099518F" w:rsidRDefault="006566C6" w:rsidP="006566C6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À toute époque, en quelle mesure la construction médicale du corps féminin peut-elle exercer un rôle déterminant dans la société et les rôles de genre ?</w:t>
      </w:r>
    </w:p>
    <w:p w14:paraId="42A8C15A" w14:textId="7229E74D" w:rsidR="006566C6" w:rsidRPr="006566C6" w:rsidRDefault="006566C6" w:rsidP="006566C6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Comment est-ce que les questions de différence entre les sexes continuent à influencer la médecine et la science de nos jours ?</w:t>
      </w:r>
    </w:p>
    <w:p w14:paraId="3EB8D4C7" w14:textId="54A46AF9" w:rsidR="00864612" w:rsidRPr="0099518F" w:rsidRDefault="00864612" w:rsidP="00864612">
      <w:pPr>
        <w:spacing w:before="240"/>
        <w:rPr>
          <w:rFonts w:asciiTheme="majorHAnsi" w:hAnsiTheme="majorHAnsi" w:cstheme="majorHAnsi"/>
          <w:b/>
          <w:bCs/>
        </w:rPr>
      </w:pPr>
      <w:r w:rsidRPr="0099518F">
        <w:rPr>
          <w:rFonts w:asciiTheme="majorHAnsi" w:hAnsiTheme="majorHAnsi" w:cstheme="majorHAnsi"/>
          <w:b/>
          <w:bCs/>
        </w:rPr>
        <w:t>Questions de réflexion pour le chapitre 1 :</w:t>
      </w:r>
    </w:p>
    <w:p w14:paraId="3B9877E9" w14:textId="777777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D’après Dorlin, quel rôle la médecine a-t-elle dans le maintien de la thèse de l’inégalité des sexes ?</w:t>
      </w:r>
    </w:p>
    <w:p w14:paraId="633CFA29" w14:textId="777777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Comment Dorlin résume-t-elle l’étude de Laqueur ? Sur quel penseur antique Laqueur fonde-t-il sa théorie ? Laqueur soutient qu’il n’y a pas de différence « ontologique » entre les hommes et les femmes selon l’anatomie de cette période mais seulement sociologique—que veut dire « ontologique » ? (20-21)</w:t>
      </w:r>
    </w:p>
    <w:p w14:paraId="3555F2E7" w14:textId="777777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Mais à quoi est due l’inversion des organes, selon Galien et d’autres penseurs de l’Antiquité ? (21)</w:t>
      </w:r>
    </w:p>
    <w:p w14:paraId="3D5452FF" w14:textId="777777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Qui sont Galien, Hippocrate, Aristote et Platon et quand ont-ils vécus ? Faites de petites recherches.</w:t>
      </w:r>
    </w:p>
    <w:p w14:paraId="6700DAA0" w14:textId="777777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 xml:space="preserve">Quelle théorie et système de pensée Dorlin expose-t-elle (ainsi que Park et Nye, qu’elle cite) pour contrer l’argument de Laqueur par rapport à l’influence du « modèle du sexe unique » promu par la science de l’anatomie qui affirme la similitude entre les hommes et les femmes ?  </w:t>
      </w:r>
    </w:p>
    <w:p w14:paraId="26D00BBC" w14:textId="0D209D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En quoi est-ce que cet</w:t>
      </w:r>
      <w:r w:rsidR="006A5B06">
        <w:rPr>
          <w:rFonts w:asciiTheme="majorHAnsi" w:hAnsiTheme="majorHAnsi" w:cstheme="majorHAnsi"/>
        </w:rPr>
        <w:t>te</w:t>
      </w:r>
      <w:r w:rsidRPr="0099518F">
        <w:rPr>
          <w:rFonts w:asciiTheme="majorHAnsi" w:hAnsiTheme="majorHAnsi" w:cstheme="majorHAnsi"/>
        </w:rPr>
        <w:t xml:space="preserve"> autre façon de penser les femmes et les hommes renforce-t-elle leur</w:t>
      </w:r>
      <w:r w:rsidR="006A5B06">
        <w:rPr>
          <w:rFonts w:asciiTheme="majorHAnsi" w:hAnsiTheme="majorHAnsi" w:cstheme="majorHAnsi"/>
        </w:rPr>
        <w:t>s</w:t>
      </w:r>
      <w:r w:rsidRPr="0099518F">
        <w:rPr>
          <w:rFonts w:asciiTheme="majorHAnsi" w:hAnsiTheme="majorHAnsi" w:cstheme="majorHAnsi"/>
        </w:rPr>
        <w:t xml:space="preserve"> différences ?</w:t>
      </w:r>
    </w:p>
    <w:p w14:paraId="165EFC72" w14:textId="777777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Comment définir la théorie des tempéraments ? Quels en sont ces éléments (22-24)</w:t>
      </w:r>
    </w:p>
    <w:p w14:paraId="55077063" w14:textId="777777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Qu’est-ce que « la physiognomie » ou « </w:t>
      </w:r>
      <w:proofErr w:type="spellStart"/>
      <w:r w:rsidRPr="0099518F">
        <w:rPr>
          <w:rFonts w:asciiTheme="majorHAnsi" w:hAnsiTheme="majorHAnsi" w:cstheme="majorHAnsi"/>
        </w:rPr>
        <w:t>physiognomique</w:t>
      </w:r>
      <w:proofErr w:type="spellEnd"/>
      <w:r w:rsidRPr="0099518F">
        <w:rPr>
          <w:rFonts w:asciiTheme="majorHAnsi" w:hAnsiTheme="majorHAnsi" w:cstheme="majorHAnsi"/>
        </w:rPr>
        <w:t> » ? (22 et 23) Faites une petite recherche pour mieux comprendre Dorlin.</w:t>
      </w:r>
    </w:p>
    <w:p w14:paraId="196F710A" w14:textId="777777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lastRenderedPageBreak/>
        <w:t>Quelle vision du corps féminin la médecine du 16</w:t>
      </w:r>
      <w:r w:rsidRPr="0099518F">
        <w:rPr>
          <w:rFonts w:asciiTheme="majorHAnsi" w:hAnsiTheme="majorHAnsi" w:cstheme="majorHAnsi"/>
          <w:vertAlign w:val="superscript"/>
        </w:rPr>
        <w:t>e</w:t>
      </w:r>
      <w:r w:rsidRPr="0099518F">
        <w:rPr>
          <w:rFonts w:asciiTheme="majorHAnsi" w:hAnsiTheme="majorHAnsi" w:cstheme="majorHAnsi"/>
        </w:rPr>
        <w:t>-17</w:t>
      </w:r>
      <w:r w:rsidRPr="0099518F">
        <w:rPr>
          <w:rFonts w:asciiTheme="majorHAnsi" w:hAnsiTheme="majorHAnsi" w:cstheme="majorHAnsi"/>
          <w:vertAlign w:val="superscript"/>
        </w:rPr>
        <w:t>e</w:t>
      </w:r>
      <w:r w:rsidRPr="0099518F">
        <w:rPr>
          <w:rFonts w:asciiTheme="majorHAnsi" w:hAnsiTheme="majorHAnsi" w:cstheme="majorHAnsi"/>
        </w:rPr>
        <w:t xml:space="preserve"> siècle dépeint-elle donc quand elle s’intéresse à la physiologie plutôt qu’à l’anatomie ? Comment définir les femmes en termes de tempéraments ?</w:t>
      </w:r>
    </w:p>
    <w:p w14:paraId="635055C3" w14:textId="2E1AC436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Pourquoi, selon Dorlin, la pensée humorale dure-t-elle dans l’histoire de la médecine, malgré les progrès de l’anatomie et les nouvelles compréhensions des fonctionnement</w:t>
      </w:r>
      <w:r w:rsidR="00B64570" w:rsidRPr="0099518F">
        <w:rPr>
          <w:rFonts w:asciiTheme="majorHAnsi" w:hAnsiTheme="majorHAnsi" w:cstheme="majorHAnsi"/>
        </w:rPr>
        <w:t>s</w:t>
      </w:r>
      <w:r w:rsidRPr="0099518F">
        <w:rPr>
          <w:rFonts w:asciiTheme="majorHAnsi" w:hAnsiTheme="majorHAnsi" w:cstheme="majorHAnsi"/>
        </w:rPr>
        <w:t xml:space="preserve"> des organes de l’époque moderne qui la mettrait en question ? (25)</w:t>
      </w:r>
    </w:p>
    <w:p w14:paraId="1BF6FE79" w14:textId="777777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Qui se spécialise dans la pathologie féminine à cette époque ? Quelles sont les deux questions qu’on traite séparément, alors ? (25-26)</w:t>
      </w:r>
    </w:p>
    <w:p w14:paraId="6D8D1942" w14:textId="777777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Quelles « deux conclusions s’imposent » alors pour Dorlin par rapport à la théorie des tempéraments ? (26)</w:t>
      </w:r>
    </w:p>
    <w:p w14:paraId="6C794625" w14:textId="77777777" w:rsidR="00534318" w:rsidRDefault="001906A4" w:rsidP="00534318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 xml:space="preserve">Qui sont </w:t>
      </w:r>
      <w:proofErr w:type="spellStart"/>
      <w:r w:rsidRPr="0099518F">
        <w:rPr>
          <w:rFonts w:asciiTheme="majorHAnsi" w:hAnsiTheme="majorHAnsi" w:cstheme="majorHAnsi"/>
        </w:rPr>
        <w:t>Poullain</w:t>
      </w:r>
      <w:proofErr w:type="spellEnd"/>
      <w:r w:rsidRPr="0099518F">
        <w:rPr>
          <w:rFonts w:asciiTheme="majorHAnsi" w:hAnsiTheme="majorHAnsi" w:cstheme="majorHAnsi"/>
        </w:rPr>
        <w:t xml:space="preserve"> de la Barre et Gabrielle Suchon ? </w:t>
      </w:r>
      <w:r w:rsidRPr="00534318">
        <w:rPr>
          <w:rFonts w:asciiTheme="majorHAnsi" w:hAnsiTheme="majorHAnsi" w:cstheme="majorHAnsi"/>
        </w:rPr>
        <w:t>Faites une petite recherche pour en savoir plus.</w:t>
      </w:r>
      <w:r w:rsidR="00534318">
        <w:rPr>
          <w:rFonts w:asciiTheme="majorHAnsi" w:hAnsiTheme="majorHAnsi" w:cstheme="majorHAnsi"/>
        </w:rPr>
        <w:t xml:space="preserve"> </w:t>
      </w:r>
    </w:p>
    <w:p w14:paraId="283846C3" w14:textId="36F9B3F5" w:rsidR="001906A4" w:rsidRPr="0099518F" w:rsidRDefault="0027318F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 xml:space="preserve">Comment </w:t>
      </w:r>
      <w:r>
        <w:rPr>
          <w:rFonts w:asciiTheme="majorHAnsi" w:hAnsiTheme="majorHAnsi" w:cstheme="majorHAnsi"/>
        </w:rPr>
        <w:t>c</w:t>
      </w:r>
      <w:r w:rsidRPr="0099518F">
        <w:rPr>
          <w:rFonts w:asciiTheme="majorHAnsi" w:hAnsiTheme="majorHAnsi" w:cstheme="majorHAnsi"/>
        </w:rPr>
        <w:t xml:space="preserve">es philosophes qui veulent affirmer l’égalité des sexes s’attaquent-ils/elles à la théorie des tempéraments ? </w:t>
      </w:r>
      <w:r w:rsidR="001906A4" w:rsidRPr="0099518F">
        <w:rPr>
          <w:rFonts w:asciiTheme="majorHAnsi" w:hAnsiTheme="majorHAnsi" w:cstheme="majorHAnsi"/>
        </w:rPr>
        <w:t xml:space="preserve">Quels sont leurs positions et arguments à </w:t>
      </w:r>
      <w:proofErr w:type="spellStart"/>
      <w:r w:rsidR="001906A4" w:rsidRPr="0099518F">
        <w:rPr>
          <w:rFonts w:asciiTheme="majorHAnsi" w:hAnsiTheme="majorHAnsi" w:cstheme="majorHAnsi"/>
        </w:rPr>
        <w:t>chacun·e</w:t>
      </w:r>
      <w:proofErr w:type="spellEnd"/>
      <w:r w:rsidR="001906A4" w:rsidRPr="0099518F">
        <w:rPr>
          <w:rFonts w:asciiTheme="majorHAnsi" w:hAnsiTheme="majorHAnsi" w:cstheme="majorHAnsi"/>
        </w:rPr>
        <w:t> ?</w:t>
      </w:r>
      <w:r>
        <w:rPr>
          <w:rFonts w:asciiTheme="majorHAnsi" w:hAnsiTheme="majorHAnsi" w:cstheme="majorHAnsi"/>
        </w:rPr>
        <w:t xml:space="preserve"> </w:t>
      </w:r>
      <w:r w:rsidRPr="0099518F">
        <w:rPr>
          <w:rFonts w:asciiTheme="majorHAnsi" w:hAnsiTheme="majorHAnsi" w:cstheme="majorHAnsi"/>
        </w:rPr>
        <w:t>(26-)</w:t>
      </w:r>
    </w:p>
    <w:p w14:paraId="11FF6183" w14:textId="77777777" w:rsidR="001906A4" w:rsidRPr="0099518F" w:rsidRDefault="001906A4" w:rsidP="001906A4">
      <w:pPr>
        <w:snapToGrid w:val="0"/>
        <w:spacing w:before="120" w:after="120"/>
        <w:ind w:right="-27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Dorlin termine son chapitre en parlant de la « publication d’innombrables traités médicaux sur « Maladies des femmes ». Qu’est-ce que l’importance de cette littérature suggère-t-elle par rapport à la vision médicale (et peut-être populaire) de la femme ? (33)</w:t>
      </w:r>
    </w:p>
    <w:p w14:paraId="24A39CE1" w14:textId="59E724C3" w:rsidR="008F06BD" w:rsidRPr="0099518F" w:rsidRDefault="008F06BD" w:rsidP="00AE26A9">
      <w:pPr>
        <w:spacing w:before="240"/>
        <w:rPr>
          <w:rFonts w:asciiTheme="majorHAnsi" w:hAnsiTheme="majorHAnsi" w:cstheme="majorHAnsi"/>
          <w:b/>
          <w:bCs/>
        </w:rPr>
      </w:pPr>
      <w:r w:rsidRPr="0099518F">
        <w:rPr>
          <w:rFonts w:asciiTheme="majorHAnsi" w:hAnsiTheme="majorHAnsi" w:cstheme="majorHAnsi"/>
          <w:b/>
          <w:bCs/>
        </w:rPr>
        <w:t xml:space="preserve">Questions de </w:t>
      </w:r>
      <w:r w:rsidR="00A53F88" w:rsidRPr="0099518F">
        <w:rPr>
          <w:rFonts w:asciiTheme="majorHAnsi" w:hAnsiTheme="majorHAnsi" w:cstheme="majorHAnsi"/>
          <w:b/>
          <w:bCs/>
        </w:rPr>
        <w:t>réflexion</w:t>
      </w:r>
      <w:r w:rsidR="00864612" w:rsidRPr="0099518F">
        <w:rPr>
          <w:rFonts w:asciiTheme="majorHAnsi" w:hAnsiTheme="majorHAnsi" w:cstheme="majorHAnsi"/>
          <w:b/>
          <w:bCs/>
        </w:rPr>
        <w:t xml:space="preserve"> pour le chapitre 2</w:t>
      </w:r>
      <w:r w:rsidR="00A53F88" w:rsidRPr="0099518F">
        <w:rPr>
          <w:rFonts w:asciiTheme="majorHAnsi" w:hAnsiTheme="majorHAnsi" w:cstheme="majorHAnsi"/>
          <w:b/>
          <w:bCs/>
        </w:rPr>
        <w:t> :</w:t>
      </w:r>
    </w:p>
    <w:p w14:paraId="00C81F6B" w14:textId="781C3F36" w:rsidR="00296881" w:rsidRPr="0099518F" w:rsidRDefault="00296881" w:rsidP="00A53F88">
      <w:pPr>
        <w:spacing w:before="12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 xml:space="preserve">Quelles sont les qualités </w:t>
      </w:r>
      <w:r w:rsidR="00511CF0" w:rsidRPr="0099518F">
        <w:rPr>
          <w:rFonts w:asciiTheme="majorHAnsi" w:hAnsiTheme="majorHAnsi" w:cstheme="majorHAnsi"/>
        </w:rPr>
        <w:t xml:space="preserve">et les images </w:t>
      </w:r>
      <w:r w:rsidRPr="0099518F">
        <w:rPr>
          <w:rFonts w:asciiTheme="majorHAnsi" w:hAnsiTheme="majorHAnsi" w:cstheme="majorHAnsi"/>
        </w:rPr>
        <w:t xml:space="preserve">du corps féminin </w:t>
      </w:r>
      <w:r w:rsidR="00511CF0" w:rsidRPr="0099518F">
        <w:rPr>
          <w:rFonts w:asciiTheme="majorHAnsi" w:hAnsiTheme="majorHAnsi" w:cstheme="majorHAnsi"/>
        </w:rPr>
        <w:t xml:space="preserve">promulguées </w:t>
      </w:r>
      <w:r w:rsidR="00B40327" w:rsidRPr="0099518F">
        <w:rPr>
          <w:rFonts w:asciiTheme="majorHAnsi" w:hAnsiTheme="majorHAnsi" w:cstheme="majorHAnsi"/>
        </w:rPr>
        <w:t xml:space="preserve">d’abord </w:t>
      </w:r>
      <w:r w:rsidR="00511CF0" w:rsidRPr="0099518F">
        <w:rPr>
          <w:rFonts w:asciiTheme="majorHAnsi" w:hAnsiTheme="majorHAnsi" w:cstheme="majorHAnsi"/>
        </w:rPr>
        <w:t>par</w:t>
      </w:r>
      <w:r w:rsidRPr="0099518F">
        <w:rPr>
          <w:rFonts w:asciiTheme="majorHAnsi" w:hAnsiTheme="majorHAnsi" w:cstheme="majorHAnsi"/>
        </w:rPr>
        <w:t xml:space="preserve"> </w:t>
      </w:r>
      <w:r w:rsidR="00511CF0" w:rsidRPr="0099518F">
        <w:rPr>
          <w:rFonts w:asciiTheme="majorHAnsi" w:hAnsiTheme="majorHAnsi" w:cstheme="majorHAnsi"/>
        </w:rPr>
        <w:t>Hippocrate</w:t>
      </w:r>
      <w:r w:rsidR="00B40327" w:rsidRPr="0099518F">
        <w:rPr>
          <w:rFonts w:asciiTheme="majorHAnsi" w:hAnsiTheme="majorHAnsi" w:cstheme="majorHAnsi"/>
        </w:rPr>
        <w:t xml:space="preserve"> et </w:t>
      </w:r>
      <w:r w:rsidR="000D2FA2" w:rsidRPr="0099518F">
        <w:rPr>
          <w:rFonts w:asciiTheme="majorHAnsi" w:hAnsiTheme="majorHAnsi" w:cstheme="majorHAnsi"/>
        </w:rPr>
        <w:t>ensuite les médecins de l’époque moderne</w:t>
      </w:r>
      <w:r w:rsidR="006C356D" w:rsidRPr="0099518F">
        <w:rPr>
          <w:rFonts w:asciiTheme="majorHAnsi" w:hAnsiTheme="majorHAnsi" w:cstheme="majorHAnsi"/>
        </w:rPr>
        <w:t xml:space="preserve"> ? </w:t>
      </w:r>
    </w:p>
    <w:p w14:paraId="3DF89023" w14:textId="6C1BC48A" w:rsidR="002E2F8D" w:rsidRPr="0099518F" w:rsidRDefault="002E2F8D" w:rsidP="00A53F88">
      <w:pPr>
        <w:spacing w:before="12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 xml:space="preserve">Quel est </w:t>
      </w:r>
      <w:r w:rsidR="002E17C5" w:rsidRPr="0099518F">
        <w:rPr>
          <w:rFonts w:asciiTheme="majorHAnsi" w:hAnsiTheme="majorHAnsi" w:cstheme="majorHAnsi"/>
        </w:rPr>
        <w:t>l’importance de la parole des</w:t>
      </w:r>
      <w:r w:rsidRPr="0099518F">
        <w:rPr>
          <w:rFonts w:asciiTheme="majorHAnsi" w:hAnsiTheme="majorHAnsi" w:cstheme="majorHAnsi"/>
        </w:rPr>
        <w:t xml:space="preserve"> femme</w:t>
      </w:r>
      <w:r w:rsidR="002E17C5" w:rsidRPr="0099518F">
        <w:rPr>
          <w:rFonts w:asciiTheme="majorHAnsi" w:hAnsiTheme="majorHAnsi" w:cstheme="majorHAnsi"/>
        </w:rPr>
        <w:t>s</w:t>
      </w:r>
      <w:r w:rsidRPr="0099518F">
        <w:rPr>
          <w:rFonts w:asciiTheme="majorHAnsi" w:hAnsiTheme="majorHAnsi" w:cstheme="majorHAnsi"/>
        </w:rPr>
        <w:t xml:space="preserve"> dans </w:t>
      </w:r>
      <w:r w:rsidR="002E17C5" w:rsidRPr="0099518F">
        <w:rPr>
          <w:rFonts w:asciiTheme="majorHAnsi" w:hAnsiTheme="majorHAnsi" w:cstheme="majorHAnsi"/>
        </w:rPr>
        <w:t>la diagnostique ?</w:t>
      </w:r>
      <w:r w:rsidR="00BF5777" w:rsidRPr="0099518F">
        <w:rPr>
          <w:rFonts w:asciiTheme="majorHAnsi" w:hAnsiTheme="majorHAnsi" w:cstheme="majorHAnsi"/>
        </w:rPr>
        <w:t xml:space="preserve"> (36)</w:t>
      </w:r>
    </w:p>
    <w:p w14:paraId="6DE2713E" w14:textId="4A64F16D" w:rsidR="00133166" w:rsidRPr="0099518F" w:rsidRDefault="00133166" w:rsidP="00A53F88">
      <w:pPr>
        <w:spacing w:before="12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Quels remèdes sont les plus souvent proposées aux femmes ? (37)</w:t>
      </w:r>
    </w:p>
    <w:p w14:paraId="29F7C55D" w14:textId="2D7D254B" w:rsidR="00242BDD" w:rsidRPr="0099518F" w:rsidRDefault="00F56D8A" w:rsidP="00A53F88">
      <w:pPr>
        <w:spacing w:before="12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 xml:space="preserve">Quelle vision de la femme </w:t>
      </w:r>
      <w:r w:rsidR="00B83B0C" w:rsidRPr="0099518F">
        <w:rPr>
          <w:rFonts w:asciiTheme="majorHAnsi" w:hAnsiTheme="majorHAnsi" w:cstheme="majorHAnsi"/>
        </w:rPr>
        <w:t xml:space="preserve">le médecin </w:t>
      </w:r>
      <w:r w:rsidRPr="0099518F">
        <w:rPr>
          <w:rFonts w:asciiTheme="majorHAnsi" w:hAnsiTheme="majorHAnsi" w:cstheme="majorHAnsi"/>
        </w:rPr>
        <w:t>Jean Liébault présente-t-il ? (</w:t>
      </w:r>
      <w:r w:rsidR="00B83B0C" w:rsidRPr="0099518F">
        <w:rPr>
          <w:rFonts w:asciiTheme="majorHAnsi" w:hAnsiTheme="majorHAnsi" w:cstheme="majorHAnsi"/>
        </w:rPr>
        <w:t>37-39)</w:t>
      </w:r>
    </w:p>
    <w:p w14:paraId="06E45244" w14:textId="67FA0508" w:rsidR="00A956B0" w:rsidRPr="0099518F" w:rsidRDefault="00A956B0" w:rsidP="00A53F88">
      <w:pPr>
        <w:spacing w:before="12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Quand on parle de « maladies des femmes » de quoi parle-t-on ? Comment sont-elles définies ?</w:t>
      </w:r>
    </w:p>
    <w:p w14:paraId="7B0A723E" w14:textId="4B317745" w:rsidR="00242BDD" w:rsidRPr="0099518F" w:rsidRDefault="00242BDD" w:rsidP="00242BDD">
      <w:pPr>
        <w:spacing w:before="12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Comment analyser la théorisation de l’utérus comme le siège du mal chez la femme ? (39)</w:t>
      </w:r>
    </w:p>
    <w:p w14:paraId="5B88A164" w14:textId="7899ABD8" w:rsidR="00AB722F" w:rsidRPr="0099518F" w:rsidRDefault="00562016" w:rsidP="00A53F88">
      <w:pPr>
        <w:spacing w:before="12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 xml:space="preserve">Qu’est-ce que « la fureur utérine » ou « la suffocation de la matrice » ? </w:t>
      </w:r>
      <w:r w:rsidR="00AB722F" w:rsidRPr="0099518F">
        <w:rPr>
          <w:rFonts w:asciiTheme="majorHAnsi" w:hAnsiTheme="majorHAnsi" w:cstheme="majorHAnsi"/>
        </w:rPr>
        <w:t>D’où vient cette idée ? Quelles femmes sont les plus sujettes à cette « maladie » ? (39-</w:t>
      </w:r>
      <w:r w:rsidR="008B60F4" w:rsidRPr="0099518F">
        <w:rPr>
          <w:rFonts w:asciiTheme="majorHAnsi" w:hAnsiTheme="majorHAnsi" w:cstheme="majorHAnsi"/>
        </w:rPr>
        <w:t>41)</w:t>
      </w:r>
    </w:p>
    <w:p w14:paraId="24C2429F" w14:textId="2B318137" w:rsidR="008B60F4" w:rsidRPr="0099518F" w:rsidRDefault="00152DAB" w:rsidP="00A53F88">
      <w:pPr>
        <w:spacing w:before="12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Quels sont les liens entre le corps féminin et le diable selon les penseurs de l’époque ? (</w:t>
      </w:r>
      <w:r w:rsidR="004F123A" w:rsidRPr="0099518F">
        <w:rPr>
          <w:rFonts w:asciiTheme="majorHAnsi" w:hAnsiTheme="majorHAnsi" w:cstheme="majorHAnsi"/>
        </w:rPr>
        <w:t>41-46)</w:t>
      </w:r>
    </w:p>
    <w:p w14:paraId="6F773856" w14:textId="384F9E69" w:rsidR="00A90BD4" w:rsidRDefault="004F123A" w:rsidP="00A956B0">
      <w:pPr>
        <w:snapToGrid w:val="0"/>
        <w:spacing w:before="120" w:after="120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 xml:space="preserve">Qu’est-ce que « l’hystérie » ? Quand ce terme apparaît-il ? </w:t>
      </w:r>
      <w:r w:rsidR="00F4390C" w:rsidRPr="0099518F">
        <w:rPr>
          <w:rFonts w:asciiTheme="majorHAnsi" w:hAnsiTheme="majorHAnsi" w:cstheme="majorHAnsi"/>
        </w:rPr>
        <w:t>Quels en sont les symptômes ? (46-</w:t>
      </w:r>
      <w:r w:rsidR="00A956B0" w:rsidRPr="0099518F">
        <w:rPr>
          <w:rFonts w:asciiTheme="majorHAnsi" w:hAnsiTheme="majorHAnsi" w:cstheme="majorHAnsi"/>
        </w:rPr>
        <w:t>60). Comment les interprétations de cette maladie changent-elles dans leur articulation à travers le temps ?</w:t>
      </w:r>
    </w:p>
    <w:p w14:paraId="0F36FE3A" w14:textId="77777777" w:rsidR="006566C6" w:rsidRDefault="006566C6" w:rsidP="00A956B0">
      <w:pPr>
        <w:snapToGrid w:val="0"/>
        <w:spacing w:before="120" w:after="120"/>
        <w:rPr>
          <w:rFonts w:asciiTheme="majorHAnsi" w:hAnsiTheme="majorHAnsi" w:cstheme="majorHAnsi"/>
        </w:rPr>
      </w:pPr>
    </w:p>
    <w:p w14:paraId="3871C902" w14:textId="77777777" w:rsidR="00A90BD4" w:rsidRPr="0099518F" w:rsidRDefault="00A90BD4" w:rsidP="00A956B0">
      <w:pPr>
        <w:snapToGrid w:val="0"/>
        <w:spacing w:before="120" w:after="120"/>
        <w:rPr>
          <w:rFonts w:asciiTheme="majorHAnsi" w:hAnsiTheme="majorHAnsi" w:cstheme="majorHAnsi"/>
        </w:rPr>
      </w:pPr>
    </w:p>
    <w:p w14:paraId="79388DA6" w14:textId="77777777" w:rsidR="001A5F78" w:rsidRPr="0099518F" w:rsidRDefault="001A5F78" w:rsidP="00A956B0">
      <w:pPr>
        <w:snapToGrid w:val="0"/>
        <w:spacing w:before="120" w:after="120"/>
        <w:rPr>
          <w:rFonts w:asciiTheme="majorHAnsi" w:hAnsiTheme="majorHAnsi" w:cstheme="majorHAnsi"/>
        </w:rPr>
      </w:pPr>
    </w:p>
    <w:p w14:paraId="7713EE3F" w14:textId="77777777" w:rsidR="001A5F78" w:rsidRPr="0099518F" w:rsidRDefault="001A5F78">
      <w:pPr>
        <w:rPr>
          <w:rFonts w:asciiTheme="majorHAnsi" w:hAnsiTheme="majorHAnsi" w:cstheme="minorHAnsi"/>
          <w:b/>
          <w:bCs/>
        </w:rPr>
      </w:pPr>
      <w:r w:rsidRPr="0099518F">
        <w:rPr>
          <w:rFonts w:asciiTheme="majorHAnsi" w:hAnsiTheme="majorHAnsi" w:cstheme="minorHAnsi"/>
          <w:b/>
          <w:bCs/>
        </w:rPr>
        <w:br w:type="page"/>
      </w:r>
    </w:p>
    <w:p w14:paraId="3F578F94" w14:textId="14A4A354" w:rsidR="00160B30" w:rsidRPr="0099518F" w:rsidRDefault="004261B2" w:rsidP="002740AC">
      <w:pPr>
        <w:spacing w:before="360"/>
        <w:rPr>
          <w:rFonts w:asciiTheme="majorHAnsi" w:hAnsiTheme="majorHAnsi" w:cstheme="minorHAnsi"/>
          <w:b/>
          <w:bCs/>
        </w:rPr>
      </w:pPr>
      <w:r w:rsidRPr="0099518F">
        <w:rPr>
          <w:rFonts w:asciiTheme="majorHAnsi" w:hAnsiTheme="majorHAnsi" w:cstheme="minorHAnsi"/>
          <w:b/>
          <w:bCs/>
        </w:rPr>
        <w:lastRenderedPageBreak/>
        <w:t xml:space="preserve">II. </w:t>
      </w:r>
      <w:r w:rsidR="00160B30" w:rsidRPr="0099518F">
        <w:rPr>
          <w:rFonts w:asciiTheme="majorHAnsi" w:hAnsiTheme="majorHAnsi" w:cstheme="minorHAnsi"/>
          <w:b/>
          <w:bCs/>
        </w:rPr>
        <w:t>Exploration</w:t>
      </w:r>
      <w:r w:rsidR="00681428" w:rsidRPr="0099518F">
        <w:rPr>
          <w:rFonts w:asciiTheme="majorHAnsi" w:hAnsiTheme="majorHAnsi" w:cstheme="minorHAnsi"/>
          <w:b/>
          <w:bCs/>
        </w:rPr>
        <w:t xml:space="preserve"> </w:t>
      </w:r>
      <w:r w:rsidR="00160B30" w:rsidRPr="0099518F">
        <w:rPr>
          <w:rFonts w:asciiTheme="majorHAnsi" w:hAnsiTheme="majorHAnsi" w:cstheme="minorHAnsi"/>
          <w:b/>
          <w:bCs/>
        </w:rPr>
        <w:t xml:space="preserve">de traités </w:t>
      </w:r>
      <w:r w:rsidR="00AE26A9" w:rsidRPr="0099518F">
        <w:rPr>
          <w:rFonts w:asciiTheme="majorHAnsi" w:hAnsiTheme="majorHAnsi" w:cstheme="minorHAnsi"/>
          <w:b/>
          <w:bCs/>
        </w:rPr>
        <w:t>du 16</w:t>
      </w:r>
      <w:r w:rsidR="00AE26A9" w:rsidRPr="0099518F">
        <w:rPr>
          <w:rFonts w:asciiTheme="majorHAnsi" w:hAnsiTheme="majorHAnsi" w:cstheme="minorHAnsi"/>
          <w:b/>
          <w:bCs/>
          <w:vertAlign w:val="superscript"/>
        </w:rPr>
        <w:t>e</w:t>
      </w:r>
      <w:r w:rsidR="00AE26A9" w:rsidRPr="0099518F">
        <w:rPr>
          <w:rFonts w:asciiTheme="majorHAnsi" w:hAnsiTheme="majorHAnsi" w:cstheme="minorHAnsi"/>
          <w:b/>
          <w:bCs/>
        </w:rPr>
        <w:t xml:space="preserve"> et 17</w:t>
      </w:r>
      <w:r w:rsidR="00AE26A9" w:rsidRPr="0099518F">
        <w:rPr>
          <w:rFonts w:asciiTheme="majorHAnsi" w:hAnsiTheme="majorHAnsi" w:cstheme="minorHAnsi"/>
          <w:b/>
          <w:bCs/>
          <w:vertAlign w:val="superscript"/>
        </w:rPr>
        <w:t>e</w:t>
      </w:r>
      <w:r w:rsidR="00AE26A9" w:rsidRPr="0099518F">
        <w:rPr>
          <w:rFonts w:asciiTheme="majorHAnsi" w:hAnsiTheme="majorHAnsi" w:cstheme="minorHAnsi"/>
          <w:b/>
          <w:bCs/>
        </w:rPr>
        <w:t xml:space="preserve"> siècles </w:t>
      </w:r>
      <w:r w:rsidR="000579D2" w:rsidRPr="0099518F">
        <w:rPr>
          <w:rFonts w:asciiTheme="majorHAnsi" w:hAnsiTheme="majorHAnsi" w:cstheme="minorHAnsi"/>
          <w:b/>
          <w:bCs/>
        </w:rPr>
        <w:t xml:space="preserve">portant sur </w:t>
      </w:r>
      <w:r w:rsidR="00160B30" w:rsidRPr="0099518F">
        <w:rPr>
          <w:rFonts w:asciiTheme="majorHAnsi" w:hAnsiTheme="majorHAnsi" w:cstheme="minorHAnsi"/>
          <w:b/>
          <w:bCs/>
        </w:rPr>
        <w:t xml:space="preserve">des « maladies des femmes » </w:t>
      </w:r>
    </w:p>
    <w:p w14:paraId="2E06DF44" w14:textId="4A39C6AD" w:rsidR="00F47D8D" w:rsidRPr="0099518F" w:rsidRDefault="00F47D8D" w:rsidP="00160B30">
      <w:pPr>
        <w:spacing w:before="120"/>
        <w:rPr>
          <w:rFonts w:asciiTheme="majorHAnsi" w:hAnsiTheme="majorHAnsi" w:cstheme="minorHAnsi"/>
        </w:rPr>
      </w:pPr>
      <w:r w:rsidRPr="0099518F">
        <w:rPr>
          <w:rFonts w:asciiTheme="majorHAnsi" w:hAnsiTheme="majorHAnsi" w:cstheme="minorHAnsi"/>
        </w:rPr>
        <w:t>Double but :</w:t>
      </w:r>
    </w:p>
    <w:p w14:paraId="2587A7A7" w14:textId="6F24D6AA" w:rsidR="00F47D8D" w:rsidRPr="0099518F" w:rsidRDefault="0039080D" w:rsidP="00F47D8D">
      <w:pPr>
        <w:pStyle w:val="Paragraphedeliste"/>
        <w:numPr>
          <w:ilvl w:val="0"/>
          <w:numId w:val="3"/>
        </w:numPr>
        <w:spacing w:before="120"/>
        <w:rPr>
          <w:rFonts w:asciiTheme="majorHAnsi" w:hAnsiTheme="majorHAnsi" w:cstheme="minorHAnsi"/>
        </w:rPr>
      </w:pPr>
      <w:r w:rsidRPr="0099518F">
        <w:rPr>
          <w:rFonts w:asciiTheme="majorHAnsi" w:hAnsiTheme="majorHAnsi" w:cstheme="minorHAnsi"/>
        </w:rPr>
        <w:t xml:space="preserve">continuer à </w:t>
      </w:r>
      <w:r w:rsidR="00F47D8D" w:rsidRPr="0099518F">
        <w:rPr>
          <w:rFonts w:asciiTheme="majorHAnsi" w:hAnsiTheme="majorHAnsi" w:cstheme="minorHAnsi"/>
        </w:rPr>
        <w:t>se familiariser avec l</w:t>
      </w:r>
      <w:r w:rsidR="005C734B" w:rsidRPr="0099518F">
        <w:rPr>
          <w:rFonts w:asciiTheme="majorHAnsi" w:hAnsiTheme="majorHAnsi" w:cstheme="minorHAnsi"/>
        </w:rPr>
        <w:t>es traités médicaux du 16</w:t>
      </w:r>
      <w:r w:rsidR="005C734B" w:rsidRPr="0099518F">
        <w:rPr>
          <w:rFonts w:asciiTheme="majorHAnsi" w:hAnsiTheme="majorHAnsi" w:cstheme="minorHAnsi"/>
          <w:vertAlign w:val="superscript"/>
        </w:rPr>
        <w:t>e</w:t>
      </w:r>
      <w:r w:rsidR="005C734B" w:rsidRPr="0099518F">
        <w:rPr>
          <w:rFonts w:asciiTheme="majorHAnsi" w:hAnsiTheme="majorHAnsi" w:cstheme="minorHAnsi"/>
        </w:rPr>
        <w:t>-17</w:t>
      </w:r>
      <w:r w:rsidR="005C734B" w:rsidRPr="0099518F">
        <w:rPr>
          <w:rFonts w:asciiTheme="majorHAnsi" w:hAnsiTheme="majorHAnsi" w:cstheme="minorHAnsi"/>
          <w:vertAlign w:val="superscript"/>
        </w:rPr>
        <w:t>e</w:t>
      </w:r>
      <w:r w:rsidR="005C734B" w:rsidRPr="0099518F">
        <w:rPr>
          <w:rFonts w:asciiTheme="majorHAnsi" w:hAnsiTheme="majorHAnsi" w:cstheme="minorHAnsi"/>
        </w:rPr>
        <w:t xml:space="preserve"> siècles</w:t>
      </w:r>
      <w:r w:rsidR="00E676AF" w:rsidRPr="0099518F">
        <w:rPr>
          <w:rFonts w:asciiTheme="majorHAnsi" w:hAnsiTheme="majorHAnsi" w:cstheme="minorHAnsi"/>
        </w:rPr>
        <w:t xml:space="preserve"> comme genre</w:t>
      </w:r>
      <w:r w:rsidR="00B528A3" w:rsidRPr="0099518F">
        <w:rPr>
          <w:rFonts w:asciiTheme="majorHAnsi" w:hAnsiTheme="majorHAnsi" w:cstheme="minorHAnsi"/>
        </w:rPr>
        <w:t> : À</w:t>
      </w:r>
      <w:r w:rsidR="004261B2" w:rsidRPr="0099518F">
        <w:rPr>
          <w:rFonts w:asciiTheme="majorHAnsi" w:hAnsiTheme="majorHAnsi" w:cstheme="minorHAnsi"/>
        </w:rPr>
        <w:t xml:space="preserve"> quoi ressemblent-ils ? </w:t>
      </w:r>
      <w:r w:rsidR="00B528A3" w:rsidRPr="0099518F">
        <w:rPr>
          <w:rFonts w:asciiTheme="majorHAnsi" w:hAnsiTheme="majorHAnsi" w:cstheme="minorHAnsi"/>
        </w:rPr>
        <w:t>Comment sont-ils organisés</w:t>
      </w:r>
      <w:r w:rsidR="007C47A6" w:rsidRPr="0099518F">
        <w:rPr>
          <w:rFonts w:asciiTheme="majorHAnsi" w:hAnsiTheme="majorHAnsi" w:cstheme="minorHAnsi"/>
        </w:rPr>
        <w:t xml:space="preserve"> </w:t>
      </w:r>
      <w:r w:rsidR="00B528A3" w:rsidRPr="0099518F">
        <w:rPr>
          <w:rFonts w:asciiTheme="majorHAnsi" w:hAnsiTheme="majorHAnsi" w:cstheme="minorHAnsi"/>
        </w:rPr>
        <w:t>? Quelles questions intéressent</w:t>
      </w:r>
      <w:r w:rsidR="007C47A6" w:rsidRPr="0099518F">
        <w:rPr>
          <w:rFonts w:asciiTheme="majorHAnsi" w:hAnsiTheme="majorHAnsi" w:cstheme="minorHAnsi"/>
        </w:rPr>
        <w:t xml:space="preserve"> ces médecins</w:t>
      </w:r>
      <w:r w:rsidR="00B528A3" w:rsidRPr="0099518F">
        <w:rPr>
          <w:rFonts w:asciiTheme="majorHAnsi" w:hAnsiTheme="majorHAnsi" w:cstheme="minorHAnsi"/>
        </w:rPr>
        <w:t xml:space="preserve"> ? </w:t>
      </w:r>
      <w:r w:rsidR="004261B2" w:rsidRPr="0099518F">
        <w:rPr>
          <w:rFonts w:asciiTheme="majorHAnsi" w:hAnsiTheme="majorHAnsi" w:cstheme="minorHAnsi"/>
        </w:rPr>
        <w:t>Quelles sortes de sujets abordent-ils ?</w:t>
      </w:r>
    </w:p>
    <w:p w14:paraId="191B4617" w14:textId="1D973037" w:rsidR="00CC1557" w:rsidRPr="0099518F" w:rsidRDefault="005C734B" w:rsidP="00CC1557">
      <w:pPr>
        <w:pStyle w:val="Paragraphedeliste"/>
        <w:numPr>
          <w:ilvl w:val="0"/>
          <w:numId w:val="3"/>
        </w:numPr>
        <w:spacing w:before="120"/>
        <w:rPr>
          <w:rFonts w:asciiTheme="majorHAnsi" w:hAnsiTheme="majorHAnsi" w:cstheme="minorHAnsi"/>
        </w:rPr>
      </w:pPr>
      <w:r w:rsidRPr="0099518F">
        <w:rPr>
          <w:rFonts w:asciiTheme="majorHAnsi" w:hAnsiTheme="majorHAnsi" w:cstheme="minorHAnsi"/>
        </w:rPr>
        <w:t>essayer de formuler ensemble à partir de cette exploration de</w:t>
      </w:r>
      <w:r w:rsidR="00490038" w:rsidRPr="0099518F">
        <w:rPr>
          <w:rFonts w:asciiTheme="majorHAnsi" w:hAnsiTheme="majorHAnsi" w:cstheme="minorHAnsi"/>
        </w:rPr>
        <w:t xml:space="preserve"> quelques </w:t>
      </w:r>
      <w:r w:rsidRPr="0099518F">
        <w:rPr>
          <w:rFonts w:asciiTheme="majorHAnsi" w:hAnsiTheme="majorHAnsi" w:cstheme="minorHAnsi"/>
        </w:rPr>
        <w:t xml:space="preserve">textes sources </w:t>
      </w:r>
      <w:r w:rsidR="00490038" w:rsidRPr="0099518F">
        <w:rPr>
          <w:rFonts w:asciiTheme="majorHAnsi" w:hAnsiTheme="majorHAnsi" w:cstheme="minorHAnsi"/>
        </w:rPr>
        <w:t xml:space="preserve">représentatifs </w:t>
      </w:r>
      <w:r w:rsidRPr="0099518F">
        <w:rPr>
          <w:rFonts w:asciiTheme="majorHAnsi" w:hAnsiTheme="majorHAnsi" w:cstheme="minorHAnsi"/>
        </w:rPr>
        <w:t xml:space="preserve">quelques </w:t>
      </w:r>
      <w:r w:rsidR="00E614FF" w:rsidRPr="0099518F">
        <w:rPr>
          <w:rFonts w:asciiTheme="majorHAnsi" w:hAnsiTheme="majorHAnsi" w:cstheme="minorHAnsi"/>
        </w:rPr>
        <w:t>conclusion</w:t>
      </w:r>
      <w:r w:rsidR="00647ADC" w:rsidRPr="0099518F">
        <w:rPr>
          <w:rFonts w:asciiTheme="majorHAnsi" w:hAnsiTheme="majorHAnsi" w:cstheme="minorHAnsi"/>
        </w:rPr>
        <w:t>s</w:t>
      </w:r>
      <w:r w:rsidR="00E614FF" w:rsidRPr="0099518F">
        <w:rPr>
          <w:rFonts w:asciiTheme="majorHAnsi" w:hAnsiTheme="majorHAnsi" w:cstheme="minorHAnsi"/>
        </w:rPr>
        <w:t xml:space="preserve"> sur comment les femmes </w:t>
      </w:r>
      <w:r w:rsidR="00CC1557" w:rsidRPr="0099518F">
        <w:rPr>
          <w:rFonts w:asciiTheme="majorHAnsi" w:hAnsiTheme="majorHAnsi" w:cstheme="minorHAnsi"/>
        </w:rPr>
        <w:t xml:space="preserve">et leurs pathologies </w:t>
      </w:r>
      <w:r w:rsidR="00E614FF" w:rsidRPr="0099518F">
        <w:rPr>
          <w:rFonts w:asciiTheme="majorHAnsi" w:hAnsiTheme="majorHAnsi" w:cstheme="minorHAnsi"/>
        </w:rPr>
        <w:t>sont présentées</w:t>
      </w:r>
      <w:r w:rsidR="00490038" w:rsidRPr="0099518F">
        <w:rPr>
          <w:rFonts w:asciiTheme="majorHAnsi" w:hAnsiTheme="majorHAnsi" w:cstheme="minorHAnsi"/>
        </w:rPr>
        <w:t xml:space="preserve"> par la médecine de l’époque</w:t>
      </w:r>
      <w:r w:rsidR="00CC1557" w:rsidRPr="0099518F">
        <w:rPr>
          <w:rFonts w:asciiTheme="majorHAnsi" w:hAnsiTheme="majorHAnsi" w:cstheme="minorHAnsi"/>
        </w:rPr>
        <w:t>, au-delà de leur anatomie.</w:t>
      </w:r>
    </w:p>
    <w:p w14:paraId="37B3F4E0" w14:textId="60519729" w:rsidR="0003459A" w:rsidRPr="0099518F" w:rsidRDefault="000B5D47" w:rsidP="00160B30">
      <w:p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>Pour les deux parties, je vous encourage</w:t>
      </w:r>
      <w:r w:rsidR="003F6B77">
        <w:rPr>
          <w:rFonts w:asciiTheme="majorHAnsi" w:hAnsiTheme="majorHAnsi" w:cstheme="minorHAnsi"/>
          <w:i/>
          <w:iCs/>
        </w:rPr>
        <w:t xml:space="preserve"> si vous voulez</w:t>
      </w:r>
      <w:r w:rsidRPr="0099518F">
        <w:rPr>
          <w:rFonts w:asciiTheme="majorHAnsi" w:hAnsiTheme="majorHAnsi" w:cstheme="minorHAnsi"/>
          <w:i/>
          <w:iCs/>
        </w:rPr>
        <w:t xml:space="preserve"> de prendre </w:t>
      </w:r>
      <w:r w:rsidR="00706E56" w:rsidRPr="0099518F">
        <w:rPr>
          <w:rFonts w:asciiTheme="majorHAnsi" w:hAnsiTheme="majorHAnsi" w:cstheme="minorHAnsi"/>
          <w:i/>
          <w:iCs/>
        </w:rPr>
        <w:t xml:space="preserve">des notes dans ce document </w:t>
      </w:r>
      <w:r w:rsidR="0067498A" w:rsidRPr="0099518F">
        <w:rPr>
          <w:rFonts w:asciiTheme="majorHAnsi" w:hAnsiTheme="majorHAnsi" w:cstheme="minorHAnsi"/>
          <w:i/>
          <w:iCs/>
        </w:rPr>
        <w:t xml:space="preserve">Word </w:t>
      </w:r>
      <w:r w:rsidR="00706E56" w:rsidRPr="0099518F">
        <w:rPr>
          <w:rFonts w:asciiTheme="majorHAnsi" w:hAnsiTheme="majorHAnsi" w:cstheme="minorHAnsi"/>
          <w:i/>
          <w:iCs/>
        </w:rPr>
        <w:t>directemen</w:t>
      </w:r>
      <w:r w:rsidR="0067498A" w:rsidRPr="0099518F">
        <w:rPr>
          <w:rFonts w:asciiTheme="majorHAnsi" w:hAnsiTheme="majorHAnsi" w:cstheme="minorHAnsi"/>
          <w:i/>
          <w:iCs/>
        </w:rPr>
        <w:t xml:space="preserve">t pour pouvoir </w:t>
      </w:r>
      <w:r w:rsidR="00A9656A" w:rsidRPr="0099518F">
        <w:rPr>
          <w:rFonts w:asciiTheme="majorHAnsi" w:hAnsiTheme="majorHAnsi" w:cstheme="minorHAnsi"/>
          <w:i/>
          <w:iCs/>
        </w:rPr>
        <w:t xml:space="preserve">facilement </w:t>
      </w:r>
      <w:r w:rsidR="0067498A" w:rsidRPr="0099518F">
        <w:rPr>
          <w:rFonts w:asciiTheme="majorHAnsi" w:hAnsiTheme="majorHAnsi" w:cstheme="minorHAnsi"/>
          <w:i/>
          <w:iCs/>
        </w:rPr>
        <w:t>partager vos observations en cours.</w:t>
      </w:r>
      <w:r w:rsidRPr="0099518F">
        <w:rPr>
          <w:rFonts w:asciiTheme="majorHAnsi" w:hAnsiTheme="majorHAnsi" w:cstheme="minorHAnsi"/>
          <w:i/>
          <w:iCs/>
        </w:rPr>
        <w:t xml:space="preserve"> </w:t>
      </w:r>
    </w:p>
    <w:p w14:paraId="4D344048" w14:textId="177CD597" w:rsidR="00706E56" w:rsidRPr="0099518F" w:rsidRDefault="000B5D47" w:rsidP="00160B30">
      <w:p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 xml:space="preserve">Pour la partie B, ajoutez dans le </w:t>
      </w:r>
      <w:proofErr w:type="spellStart"/>
      <w:r w:rsidRPr="0099518F">
        <w:rPr>
          <w:rFonts w:asciiTheme="majorHAnsi" w:hAnsiTheme="majorHAnsi" w:cstheme="minorHAnsi"/>
          <w:i/>
          <w:iCs/>
        </w:rPr>
        <w:t>GoogleSlides</w:t>
      </w:r>
      <w:proofErr w:type="spellEnd"/>
      <w:r w:rsidRPr="0099518F">
        <w:rPr>
          <w:rFonts w:asciiTheme="majorHAnsi" w:hAnsiTheme="majorHAnsi" w:cstheme="minorHAnsi"/>
          <w:i/>
          <w:iCs/>
        </w:rPr>
        <w:t xml:space="preserve"> </w:t>
      </w:r>
      <w:r w:rsidR="00715D55" w:rsidRPr="0099518F">
        <w:rPr>
          <w:rFonts w:asciiTheme="majorHAnsi" w:hAnsiTheme="majorHAnsi" w:cstheme="minorHAnsi"/>
          <w:i/>
          <w:iCs/>
        </w:rPr>
        <w:t>dont</w:t>
      </w:r>
      <w:r w:rsidRPr="0099518F">
        <w:rPr>
          <w:rFonts w:asciiTheme="majorHAnsi" w:hAnsiTheme="majorHAnsi" w:cstheme="minorHAnsi"/>
          <w:i/>
          <w:iCs/>
        </w:rPr>
        <w:t xml:space="preserve"> vous trouverez </w:t>
      </w:r>
      <w:r w:rsidR="00715D55" w:rsidRPr="0099518F">
        <w:rPr>
          <w:rFonts w:asciiTheme="majorHAnsi" w:hAnsiTheme="majorHAnsi" w:cstheme="minorHAnsi"/>
          <w:i/>
          <w:iCs/>
        </w:rPr>
        <w:t xml:space="preserve">le lien </w:t>
      </w:r>
      <w:r w:rsidRPr="0099518F">
        <w:rPr>
          <w:rFonts w:asciiTheme="majorHAnsi" w:hAnsiTheme="majorHAnsi" w:cstheme="minorHAnsi"/>
          <w:i/>
          <w:iCs/>
        </w:rPr>
        <w:t xml:space="preserve">sur </w:t>
      </w:r>
      <w:r w:rsidR="00715D55" w:rsidRPr="0099518F">
        <w:rPr>
          <w:rFonts w:asciiTheme="majorHAnsi" w:hAnsiTheme="majorHAnsi" w:cstheme="minorHAnsi"/>
          <w:i/>
          <w:iCs/>
        </w:rPr>
        <w:t>Moodle</w:t>
      </w:r>
      <w:r w:rsidRPr="0099518F">
        <w:rPr>
          <w:rFonts w:asciiTheme="majorHAnsi" w:hAnsiTheme="majorHAnsi" w:cstheme="minorHAnsi"/>
          <w:i/>
          <w:iCs/>
        </w:rPr>
        <w:t xml:space="preserve"> 2 ou 3 captures d’écran (=screen shots) de</w:t>
      </w:r>
      <w:r w:rsidR="008A7B32" w:rsidRPr="0099518F">
        <w:rPr>
          <w:rFonts w:asciiTheme="majorHAnsi" w:hAnsiTheme="majorHAnsi" w:cstheme="minorHAnsi"/>
          <w:i/>
          <w:iCs/>
        </w:rPr>
        <w:t xml:space="preserve"> courts</w:t>
      </w:r>
      <w:r w:rsidRPr="0099518F">
        <w:rPr>
          <w:rFonts w:asciiTheme="majorHAnsi" w:hAnsiTheme="majorHAnsi" w:cstheme="minorHAnsi"/>
          <w:i/>
          <w:iCs/>
        </w:rPr>
        <w:t xml:space="preserve"> passage</w:t>
      </w:r>
      <w:r w:rsidR="008A7B32" w:rsidRPr="0099518F">
        <w:rPr>
          <w:rFonts w:asciiTheme="majorHAnsi" w:hAnsiTheme="majorHAnsi" w:cstheme="minorHAnsi"/>
          <w:i/>
          <w:iCs/>
        </w:rPr>
        <w:t>s</w:t>
      </w:r>
      <w:r w:rsidRPr="0099518F">
        <w:rPr>
          <w:rFonts w:asciiTheme="majorHAnsi" w:hAnsiTheme="majorHAnsi" w:cstheme="minorHAnsi"/>
          <w:i/>
          <w:iCs/>
        </w:rPr>
        <w:t xml:space="preserve"> qui vous ont particulièrement intéressés dans votre parcours de votre texte assigné</w:t>
      </w:r>
      <w:r w:rsidR="00715D55" w:rsidRPr="0099518F">
        <w:rPr>
          <w:rFonts w:asciiTheme="majorHAnsi" w:hAnsiTheme="majorHAnsi" w:cstheme="minorHAnsi"/>
          <w:i/>
          <w:iCs/>
        </w:rPr>
        <w:t xml:space="preserve"> et que vous avez envie de partager avec les autres membres de la classe.</w:t>
      </w:r>
      <w:r w:rsidRPr="0099518F">
        <w:rPr>
          <w:rFonts w:asciiTheme="majorHAnsi" w:hAnsiTheme="majorHAnsi" w:cstheme="minorHAnsi"/>
          <w:i/>
          <w:iCs/>
        </w:rPr>
        <w:t xml:space="preserve"> </w:t>
      </w:r>
    </w:p>
    <w:p w14:paraId="568FB16B" w14:textId="002AB80A" w:rsidR="0003459A" w:rsidRPr="0099518F" w:rsidRDefault="0003459A" w:rsidP="0003459A">
      <w:p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 xml:space="preserve">N.B. Certains de ces traités sont de lourds fichiers. C’est </w:t>
      </w:r>
      <w:r w:rsidR="00DB3508" w:rsidRPr="0099518F">
        <w:rPr>
          <w:rFonts w:asciiTheme="majorHAnsi" w:hAnsiTheme="majorHAnsi" w:cstheme="minorHAnsi"/>
          <w:i/>
          <w:iCs/>
        </w:rPr>
        <w:t>sans doute</w:t>
      </w:r>
      <w:r w:rsidRPr="0099518F">
        <w:rPr>
          <w:rFonts w:asciiTheme="majorHAnsi" w:hAnsiTheme="majorHAnsi" w:cstheme="minorHAnsi"/>
          <w:i/>
          <w:iCs/>
        </w:rPr>
        <w:t xml:space="preserve"> plus facile de télécharger les traités que vous examinez sur votre ordinateur pour les parcourir à votre aise que de les </w:t>
      </w:r>
      <w:r w:rsidR="00DB3508" w:rsidRPr="0099518F">
        <w:rPr>
          <w:rFonts w:asciiTheme="majorHAnsi" w:hAnsiTheme="majorHAnsi" w:cstheme="minorHAnsi"/>
          <w:i/>
          <w:iCs/>
        </w:rPr>
        <w:t>parcourir</w:t>
      </w:r>
      <w:r w:rsidRPr="0099518F">
        <w:rPr>
          <w:rFonts w:asciiTheme="majorHAnsi" w:hAnsiTheme="majorHAnsi" w:cstheme="minorHAnsi"/>
          <w:i/>
          <w:iCs/>
        </w:rPr>
        <w:t xml:space="preserve"> sur </w:t>
      </w:r>
      <w:r w:rsidR="00DB3508" w:rsidRPr="0099518F">
        <w:rPr>
          <w:rFonts w:asciiTheme="majorHAnsi" w:hAnsiTheme="majorHAnsi" w:cstheme="minorHAnsi"/>
          <w:i/>
          <w:iCs/>
        </w:rPr>
        <w:t>Moodle</w:t>
      </w:r>
      <w:r w:rsidRPr="0099518F">
        <w:rPr>
          <w:rFonts w:asciiTheme="majorHAnsi" w:hAnsiTheme="majorHAnsi" w:cstheme="minorHAnsi"/>
          <w:i/>
          <w:iCs/>
        </w:rPr>
        <w:t>.</w:t>
      </w:r>
      <w:r w:rsidR="00FB0B82" w:rsidRPr="0099518F">
        <w:rPr>
          <w:rFonts w:asciiTheme="majorHAnsi" w:hAnsiTheme="majorHAnsi" w:cstheme="minorHAnsi"/>
          <w:i/>
          <w:iCs/>
        </w:rPr>
        <w:t xml:space="preserve"> Cela vous permettra aussi les élargir plus facilement.</w:t>
      </w:r>
    </w:p>
    <w:p w14:paraId="16313E88" w14:textId="543F479F" w:rsidR="00D905E0" w:rsidRPr="0099518F" w:rsidRDefault="00E676AF" w:rsidP="00160B30">
      <w:pPr>
        <w:spacing w:before="240"/>
        <w:rPr>
          <w:rFonts w:asciiTheme="majorHAnsi" w:hAnsiTheme="majorHAnsi" w:cstheme="minorHAnsi"/>
        </w:rPr>
      </w:pPr>
      <w:r w:rsidRPr="0099518F">
        <w:rPr>
          <w:rFonts w:asciiTheme="majorHAnsi" w:hAnsiTheme="majorHAnsi" w:cstheme="minorHAnsi"/>
          <w:b/>
          <w:bCs/>
        </w:rPr>
        <w:t xml:space="preserve">A. </w:t>
      </w:r>
      <w:r w:rsidR="00AE26A9" w:rsidRPr="0099518F">
        <w:rPr>
          <w:rFonts w:asciiTheme="majorHAnsi" w:hAnsiTheme="majorHAnsi" w:cstheme="minorHAnsi"/>
          <w:b/>
          <w:bCs/>
        </w:rPr>
        <w:t>Tout le monde</w:t>
      </w:r>
      <w:r w:rsidR="00677F78" w:rsidRPr="0099518F">
        <w:rPr>
          <w:rFonts w:asciiTheme="majorHAnsi" w:hAnsiTheme="majorHAnsi" w:cstheme="minorHAnsi"/>
          <w:b/>
          <w:bCs/>
        </w:rPr>
        <w:t xml:space="preserve"> : </w:t>
      </w:r>
      <w:r w:rsidR="00AE26A9" w:rsidRPr="0099518F">
        <w:rPr>
          <w:rFonts w:asciiTheme="majorHAnsi" w:hAnsiTheme="majorHAnsi" w:cstheme="minorHAnsi"/>
        </w:rPr>
        <w:t xml:space="preserve">Exploration </w:t>
      </w:r>
      <w:r w:rsidR="00AE26A9" w:rsidRPr="0099518F">
        <w:rPr>
          <w:rFonts w:asciiTheme="majorHAnsi" w:hAnsiTheme="majorHAnsi" w:cstheme="minorHAnsi"/>
          <w:i/>
          <w:iCs/>
        </w:rPr>
        <w:t>rapide</w:t>
      </w:r>
      <w:r w:rsidR="00AE26A9" w:rsidRPr="0099518F">
        <w:rPr>
          <w:rFonts w:asciiTheme="majorHAnsi" w:hAnsiTheme="majorHAnsi" w:cstheme="minorHAnsi"/>
        </w:rPr>
        <w:t xml:space="preserve"> des </w:t>
      </w:r>
      <w:r w:rsidR="00065BAD" w:rsidRPr="0099518F">
        <w:rPr>
          <w:rFonts w:asciiTheme="majorHAnsi" w:hAnsiTheme="majorHAnsi" w:cstheme="minorHAnsi"/>
          <w:b/>
          <w:bCs/>
          <w:i/>
          <w:iCs/>
        </w:rPr>
        <w:t>Œuvres</w:t>
      </w:r>
      <w:r w:rsidR="00160B30" w:rsidRPr="0099518F">
        <w:rPr>
          <w:rFonts w:asciiTheme="majorHAnsi" w:hAnsiTheme="majorHAnsi" w:cstheme="minorHAnsi"/>
          <w:b/>
          <w:bCs/>
        </w:rPr>
        <w:t xml:space="preserve"> d’Amboise Paré</w:t>
      </w:r>
      <w:r w:rsidR="00160B30" w:rsidRPr="0099518F">
        <w:rPr>
          <w:rFonts w:asciiTheme="majorHAnsi" w:hAnsiTheme="majorHAnsi" w:cstheme="minorHAnsi"/>
        </w:rPr>
        <w:t>, auteur</w:t>
      </w:r>
      <w:r w:rsidR="00065BAD" w:rsidRPr="0099518F">
        <w:rPr>
          <w:rFonts w:asciiTheme="majorHAnsi" w:hAnsiTheme="majorHAnsi" w:cstheme="minorHAnsi"/>
        </w:rPr>
        <w:t xml:space="preserve">-chirurgien </w:t>
      </w:r>
      <w:r w:rsidR="00160B30" w:rsidRPr="0099518F">
        <w:rPr>
          <w:rFonts w:asciiTheme="majorHAnsi" w:hAnsiTheme="majorHAnsi" w:cstheme="minorHAnsi"/>
        </w:rPr>
        <w:t xml:space="preserve">que vous connaissez déjà de vos lectures sur les personnes intersexes (vous pouvez </w:t>
      </w:r>
      <w:r w:rsidR="00065BAD" w:rsidRPr="0099518F">
        <w:rPr>
          <w:rFonts w:asciiTheme="majorHAnsi" w:hAnsiTheme="majorHAnsi" w:cstheme="minorHAnsi"/>
        </w:rPr>
        <w:t xml:space="preserve">d’ailleurs </w:t>
      </w:r>
      <w:r w:rsidR="00160B30" w:rsidRPr="0099518F">
        <w:rPr>
          <w:rFonts w:asciiTheme="majorHAnsi" w:hAnsiTheme="majorHAnsi" w:cstheme="minorHAnsi"/>
        </w:rPr>
        <w:t>voir cette partie dans sa forme origin</w:t>
      </w:r>
      <w:r w:rsidR="0026161D" w:rsidRPr="0099518F">
        <w:rPr>
          <w:rFonts w:asciiTheme="majorHAnsi" w:hAnsiTheme="majorHAnsi" w:cstheme="minorHAnsi"/>
        </w:rPr>
        <w:t>el</w:t>
      </w:r>
      <w:r w:rsidR="00160B30" w:rsidRPr="0099518F">
        <w:rPr>
          <w:rFonts w:asciiTheme="majorHAnsi" w:hAnsiTheme="majorHAnsi" w:cstheme="minorHAnsi"/>
        </w:rPr>
        <w:t>l</w:t>
      </w:r>
      <w:r w:rsidR="0026161D" w:rsidRPr="0099518F">
        <w:rPr>
          <w:rFonts w:asciiTheme="majorHAnsi" w:hAnsiTheme="majorHAnsi" w:cstheme="minorHAnsi"/>
        </w:rPr>
        <w:t>e</w:t>
      </w:r>
      <w:r w:rsidR="00160B30" w:rsidRPr="0099518F">
        <w:rPr>
          <w:rFonts w:asciiTheme="majorHAnsi" w:hAnsiTheme="majorHAnsi" w:cstheme="minorHAnsi"/>
        </w:rPr>
        <w:t xml:space="preserve"> dans ce volume qui inclut toutes ses œuvres</w:t>
      </w:r>
      <w:r w:rsidR="00A42859" w:rsidRPr="0099518F">
        <w:rPr>
          <w:rFonts w:asciiTheme="majorHAnsi" w:hAnsiTheme="majorHAnsi" w:cstheme="minorHAnsi"/>
        </w:rPr>
        <w:t>, y compris le traité « Des monstres et prodiges »</w:t>
      </w:r>
      <w:r w:rsidR="00160B30" w:rsidRPr="0099518F">
        <w:rPr>
          <w:rFonts w:asciiTheme="majorHAnsi" w:hAnsiTheme="majorHAnsi" w:cstheme="minorHAnsi"/>
        </w:rPr>
        <w:t xml:space="preserve">). </w:t>
      </w:r>
    </w:p>
    <w:p w14:paraId="67A41188" w14:textId="288EC9BB" w:rsidR="009D7E8A" w:rsidRPr="0099518F" w:rsidRDefault="009D7E8A" w:rsidP="00160B30">
      <w:pPr>
        <w:spacing w:before="240"/>
        <w:rPr>
          <w:rFonts w:asciiTheme="majorHAnsi" w:hAnsiTheme="majorHAnsi" w:cstheme="minorHAnsi"/>
          <w:b/>
          <w:bCs/>
        </w:rPr>
      </w:pPr>
      <w:r w:rsidRPr="0099518F">
        <w:rPr>
          <w:rFonts w:asciiTheme="majorHAnsi" w:hAnsiTheme="majorHAnsi" w:cstheme="minorHAnsi"/>
          <w:b/>
          <w:bCs/>
          <w:i/>
          <w:iCs/>
        </w:rPr>
        <w:t>Les Œuvres d’Amboise Paré, conseiller et premier chirurgien du Roy</w:t>
      </w:r>
      <w:r w:rsidR="00852839" w:rsidRPr="0099518F">
        <w:rPr>
          <w:rFonts w:asciiTheme="majorHAnsi" w:hAnsiTheme="majorHAnsi" w:cstheme="minorHAnsi"/>
          <w:b/>
          <w:bCs/>
        </w:rPr>
        <w:t>.</w:t>
      </w:r>
      <w:r w:rsidR="006E19C2" w:rsidRPr="0099518F">
        <w:rPr>
          <w:rFonts w:asciiTheme="majorHAnsi" w:hAnsiTheme="majorHAnsi" w:cstheme="minorHAnsi"/>
          <w:b/>
          <w:bCs/>
        </w:rPr>
        <w:t xml:space="preserve"> [1575]</w:t>
      </w:r>
      <w:r w:rsidR="00852839" w:rsidRPr="0099518F">
        <w:rPr>
          <w:rFonts w:asciiTheme="majorHAnsi" w:hAnsiTheme="majorHAnsi" w:cstheme="minorHAnsi"/>
          <w:b/>
          <w:bCs/>
        </w:rPr>
        <w:t xml:space="preserve"> 9</w:t>
      </w:r>
      <w:r w:rsidR="00852839" w:rsidRPr="0099518F">
        <w:rPr>
          <w:rFonts w:asciiTheme="majorHAnsi" w:hAnsiTheme="majorHAnsi" w:cstheme="minorHAnsi"/>
          <w:b/>
          <w:bCs/>
          <w:vertAlign w:val="superscript"/>
        </w:rPr>
        <w:t>e</w:t>
      </w:r>
      <w:r w:rsidR="00852839" w:rsidRPr="0099518F">
        <w:rPr>
          <w:rFonts w:asciiTheme="majorHAnsi" w:hAnsiTheme="majorHAnsi" w:cstheme="minorHAnsi"/>
          <w:b/>
          <w:bCs/>
        </w:rPr>
        <w:t xml:space="preserve"> éd. Lyon : Chez la </w:t>
      </w:r>
      <w:proofErr w:type="spellStart"/>
      <w:r w:rsidR="00852839" w:rsidRPr="0099518F">
        <w:rPr>
          <w:rFonts w:asciiTheme="majorHAnsi" w:hAnsiTheme="majorHAnsi" w:cstheme="minorHAnsi"/>
          <w:b/>
          <w:bCs/>
        </w:rPr>
        <w:t>vefve</w:t>
      </w:r>
      <w:proofErr w:type="spellEnd"/>
      <w:r w:rsidR="00852839" w:rsidRPr="0099518F">
        <w:rPr>
          <w:rFonts w:asciiTheme="majorHAnsi" w:hAnsiTheme="majorHAnsi" w:cstheme="minorHAnsi"/>
          <w:b/>
          <w:bCs/>
        </w:rPr>
        <w:t xml:space="preserve"> </w:t>
      </w:r>
      <w:r w:rsidR="0093317B" w:rsidRPr="0099518F">
        <w:rPr>
          <w:rFonts w:asciiTheme="majorHAnsi" w:hAnsiTheme="majorHAnsi" w:cstheme="minorHAnsi"/>
          <w:b/>
          <w:bCs/>
        </w:rPr>
        <w:t>de Claude Rigaud et Claude Obert, 1633.</w:t>
      </w:r>
    </w:p>
    <w:p w14:paraId="377831AB" w14:textId="77777777" w:rsidR="00C46DB6" w:rsidRPr="0099518F" w:rsidRDefault="00C46DB6" w:rsidP="00C46DB6">
      <w:pPr>
        <w:spacing w:before="240"/>
        <w:rPr>
          <w:rFonts w:asciiTheme="majorHAnsi" w:hAnsiTheme="majorHAnsi" w:cstheme="minorHAnsi"/>
          <w:b/>
          <w:bCs/>
        </w:rPr>
      </w:pPr>
      <w:r w:rsidRPr="0099518F">
        <w:rPr>
          <w:rFonts w:asciiTheme="majorHAnsi" w:hAnsiTheme="majorHAnsi" w:cstheme="minorHAnsi"/>
          <w:b/>
          <w:bCs/>
        </w:rPr>
        <w:t xml:space="preserve">Amboise Paré, </w:t>
      </w:r>
      <w:r w:rsidRPr="0099518F">
        <w:rPr>
          <w:rFonts w:asciiTheme="majorHAnsi" w:hAnsiTheme="majorHAnsi" w:cstheme="minorHAnsi"/>
          <w:b/>
          <w:bCs/>
          <w:i/>
          <w:iCs/>
        </w:rPr>
        <w:t>Œuvres</w:t>
      </w:r>
    </w:p>
    <w:p w14:paraId="19162FF6" w14:textId="48F16931" w:rsidR="00C46DB6" w:rsidRPr="0099518F" w:rsidRDefault="00C46DB6" w:rsidP="00C46DB6">
      <w:pPr>
        <w:pStyle w:val="Paragraphedeliste"/>
        <w:numPr>
          <w:ilvl w:val="0"/>
          <w:numId w:val="1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>Examinez la page du titre—quels en sont ces éléments ? Que remarquez-vous au niveau de</w:t>
      </w:r>
      <w:r w:rsidR="00A24DBC" w:rsidRPr="0099518F">
        <w:rPr>
          <w:rFonts w:asciiTheme="majorHAnsi" w:hAnsiTheme="majorHAnsi" w:cstheme="minorHAnsi"/>
          <w:i/>
          <w:iCs/>
        </w:rPr>
        <w:t xml:space="preserve">s </w:t>
      </w:r>
      <w:r w:rsidRPr="0099518F">
        <w:rPr>
          <w:rFonts w:asciiTheme="majorHAnsi" w:hAnsiTheme="majorHAnsi" w:cstheme="minorHAnsi"/>
          <w:i/>
          <w:iCs/>
        </w:rPr>
        <w:t>informations présentées ? Y a-t-il d’autres éléments que vous aimeriez signaler ?</w:t>
      </w:r>
    </w:p>
    <w:p w14:paraId="033AA4BF" w14:textId="77777777" w:rsidR="00C46DB6" w:rsidRPr="0099518F" w:rsidRDefault="00C46DB6" w:rsidP="00C46DB6">
      <w:pPr>
        <w:spacing w:before="240"/>
        <w:rPr>
          <w:rFonts w:asciiTheme="majorHAnsi" w:hAnsiTheme="majorHAnsi" w:cstheme="minorHAnsi"/>
          <w:i/>
          <w:iCs/>
        </w:rPr>
      </w:pPr>
    </w:p>
    <w:p w14:paraId="7BCEE596" w14:textId="54AE8070" w:rsidR="00C46DB6" w:rsidRPr="0099518F" w:rsidRDefault="00C46DB6" w:rsidP="00C46DB6">
      <w:pPr>
        <w:pStyle w:val="Paragraphedeliste"/>
        <w:numPr>
          <w:ilvl w:val="0"/>
          <w:numId w:val="1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>Quel</w:t>
      </w:r>
      <w:r w:rsidR="00325517" w:rsidRPr="0099518F">
        <w:rPr>
          <w:rFonts w:asciiTheme="majorHAnsi" w:hAnsiTheme="majorHAnsi" w:cstheme="minorHAnsi"/>
          <w:i/>
          <w:iCs/>
        </w:rPr>
        <w:t>s</w:t>
      </w:r>
      <w:r w:rsidRPr="0099518F">
        <w:rPr>
          <w:rFonts w:asciiTheme="majorHAnsi" w:hAnsiTheme="majorHAnsi" w:cstheme="minorHAnsi"/>
          <w:i/>
          <w:iCs/>
        </w:rPr>
        <w:t xml:space="preserve"> sont les paratextes—les parties du livre qui précèdent généralement le début du texte lui-même—que vous remarquez ici ? Est-ce que les livres de notre époque possèdent ces éléments ? Est-ce que le texte inclut un index à la fin ou pas ?</w:t>
      </w:r>
    </w:p>
    <w:p w14:paraId="4B4AA028" w14:textId="77777777" w:rsidR="00C46DB6" w:rsidRPr="0099518F" w:rsidRDefault="00C46DB6" w:rsidP="00C46DB6">
      <w:pPr>
        <w:spacing w:before="240"/>
        <w:rPr>
          <w:rFonts w:asciiTheme="majorHAnsi" w:hAnsiTheme="majorHAnsi" w:cstheme="minorHAnsi"/>
          <w:i/>
          <w:iCs/>
        </w:rPr>
      </w:pPr>
    </w:p>
    <w:p w14:paraId="08EF0842" w14:textId="77777777" w:rsidR="00C46DB6" w:rsidRPr="0099518F" w:rsidRDefault="00C46DB6" w:rsidP="00C46DB6">
      <w:pPr>
        <w:pStyle w:val="Paragraphedeliste"/>
        <w:numPr>
          <w:ilvl w:val="0"/>
          <w:numId w:val="1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>En regardant rapidement, est-ce que le texte inclut des gravures ? Comment les décririez-vous ? A quoi servent-elles, d’après vous ?</w:t>
      </w:r>
    </w:p>
    <w:p w14:paraId="551C8AC4" w14:textId="77777777" w:rsidR="00C46DB6" w:rsidRPr="0099518F" w:rsidRDefault="00C46DB6" w:rsidP="00C46DB6">
      <w:pPr>
        <w:spacing w:before="240"/>
        <w:rPr>
          <w:rFonts w:asciiTheme="majorHAnsi" w:hAnsiTheme="majorHAnsi" w:cstheme="minorHAnsi"/>
          <w:i/>
          <w:iCs/>
        </w:rPr>
      </w:pPr>
    </w:p>
    <w:p w14:paraId="43046349" w14:textId="77777777" w:rsidR="00C46DB6" w:rsidRPr="0099518F" w:rsidRDefault="00C46DB6" w:rsidP="00C46DB6">
      <w:pPr>
        <w:pStyle w:val="Paragraphedeliste"/>
        <w:numPr>
          <w:ilvl w:val="0"/>
          <w:numId w:val="1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lastRenderedPageBreak/>
        <w:t xml:space="preserve">Trouvez la table des matières du livre. Où se trouve-t-elle dans le livre ? Comment se présente-t-elle ? </w:t>
      </w:r>
    </w:p>
    <w:p w14:paraId="1A61B872" w14:textId="77777777" w:rsidR="00C46DB6" w:rsidRPr="0099518F" w:rsidRDefault="00C46DB6" w:rsidP="00C46DB6">
      <w:pPr>
        <w:spacing w:before="240"/>
        <w:rPr>
          <w:rFonts w:asciiTheme="majorHAnsi" w:hAnsiTheme="majorHAnsi" w:cstheme="minorHAnsi"/>
          <w:i/>
          <w:iCs/>
        </w:rPr>
      </w:pPr>
    </w:p>
    <w:p w14:paraId="31EDA77C" w14:textId="0133D7A4" w:rsidR="00C46DB6" w:rsidRPr="0099518F" w:rsidRDefault="00C46DB6" w:rsidP="00C46DB6">
      <w:pPr>
        <w:pStyle w:val="Paragraphedeliste"/>
        <w:numPr>
          <w:ilvl w:val="0"/>
          <w:numId w:val="1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 xml:space="preserve">Qu’est-ce que vous pouvez dire du contenu du livre rien qu’en lisant la table des matières ? Quelles impressions laisse-t-elle chez vous ? </w:t>
      </w:r>
      <w:r w:rsidR="00FD3DFA" w:rsidRPr="0099518F">
        <w:rPr>
          <w:rFonts w:asciiTheme="majorHAnsi" w:hAnsiTheme="majorHAnsi" w:cstheme="minorHAnsi"/>
          <w:i/>
          <w:iCs/>
        </w:rPr>
        <w:t>De quoi va-t-on parler dans ce livre ? Quelles sont les préoccupations de l’auteur-médecin ?</w:t>
      </w:r>
    </w:p>
    <w:p w14:paraId="053F1120" w14:textId="77777777" w:rsidR="00C46DB6" w:rsidRPr="0099518F" w:rsidRDefault="00C46DB6" w:rsidP="00C46DB6">
      <w:pPr>
        <w:spacing w:before="240"/>
        <w:rPr>
          <w:rFonts w:asciiTheme="majorHAnsi" w:hAnsiTheme="majorHAnsi" w:cstheme="minorHAnsi"/>
          <w:i/>
          <w:iCs/>
        </w:rPr>
      </w:pPr>
    </w:p>
    <w:p w14:paraId="5F809A44" w14:textId="4B5332F6" w:rsidR="00C46DB6" w:rsidRPr="0099518F" w:rsidRDefault="00C46DB6" w:rsidP="00C46DB6">
      <w:pPr>
        <w:pStyle w:val="Paragraphedeliste"/>
        <w:numPr>
          <w:ilvl w:val="0"/>
          <w:numId w:val="1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>En parcourant la table des matières, identifiez dans quelle partie on va sans doute parler de</w:t>
      </w:r>
      <w:r w:rsidR="00475668" w:rsidRPr="0099518F">
        <w:rPr>
          <w:rFonts w:asciiTheme="majorHAnsi" w:hAnsiTheme="majorHAnsi" w:cstheme="minorHAnsi"/>
          <w:i/>
          <w:iCs/>
        </w:rPr>
        <w:t>s</w:t>
      </w:r>
      <w:r w:rsidRPr="0099518F">
        <w:rPr>
          <w:rFonts w:asciiTheme="majorHAnsi" w:hAnsiTheme="majorHAnsi" w:cstheme="minorHAnsi"/>
          <w:i/>
          <w:iCs/>
        </w:rPr>
        <w:t xml:space="preserve"> « maladies des femmes » d’après vous et notez le numéro de page.</w:t>
      </w:r>
    </w:p>
    <w:p w14:paraId="7857D6F4" w14:textId="77777777" w:rsidR="00475668" w:rsidRPr="0099518F" w:rsidRDefault="00475668" w:rsidP="00C46DB6">
      <w:pPr>
        <w:spacing w:before="240"/>
        <w:rPr>
          <w:rFonts w:asciiTheme="majorHAnsi" w:hAnsiTheme="majorHAnsi" w:cstheme="minorHAnsi"/>
          <w:i/>
          <w:iCs/>
        </w:rPr>
      </w:pPr>
    </w:p>
    <w:p w14:paraId="3AA057DA" w14:textId="319E3889" w:rsidR="00C46DB6" w:rsidRPr="0099518F" w:rsidRDefault="00C46DB6" w:rsidP="00C46DB6">
      <w:pPr>
        <w:pStyle w:val="Paragraphedeliste"/>
        <w:numPr>
          <w:ilvl w:val="0"/>
          <w:numId w:val="1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 xml:space="preserve">Qu’est-ce que </w:t>
      </w:r>
      <w:r w:rsidR="00475668" w:rsidRPr="0099518F">
        <w:rPr>
          <w:rFonts w:asciiTheme="majorHAnsi" w:hAnsiTheme="majorHAnsi" w:cstheme="minorHAnsi"/>
          <w:i/>
          <w:iCs/>
        </w:rPr>
        <w:t>la</w:t>
      </w:r>
      <w:r w:rsidRPr="0099518F">
        <w:rPr>
          <w:rFonts w:asciiTheme="majorHAnsi" w:hAnsiTheme="majorHAnsi" w:cstheme="minorHAnsi"/>
          <w:i/>
          <w:iCs/>
        </w:rPr>
        <w:t xml:space="preserve"> section sur la « génération de l’homme » inclut ? Lisez ensuite </w:t>
      </w:r>
      <w:r w:rsidR="00723851" w:rsidRPr="0099518F">
        <w:rPr>
          <w:rFonts w:asciiTheme="majorHAnsi" w:hAnsiTheme="majorHAnsi" w:cstheme="minorHAnsi"/>
          <w:i/>
          <w:iCs/>
        </w:rPr>
        <w:t>une ou deux courtes</w:t>
      </w:r>
      <w:r w:rsidRPr="0099518F">
        <w:rPr>
          <w:rFonts w:asciiTheme="majorHAnsi" w:hAnsiTheme="majorHAnsi" w:cstheme="minorHAnsi"/>
          <w:i/>
          <w:iCs/>
        </w:rPr>
        <w:t xml:space="preserve"> parties qui vous intéressent particulièrement et faites quelques observations que vous pourriez partager en cours.</w:t>
      </w:r>
    </w:p>
    <w:p w14:paraId="0A782D58" w14:textId="77777777" w:rsidR="00C46DB6" w:rsidRPr="0099518F" w:rsidRDefault="00C46DB6" w:rsidP="00C46DB6">
      <w:pPr>
        <w:spacing w:before="240"/>
        <w:rPr>
          <w:rFonts w:asciiTheme="majorHAnsi" w:hAnsiTheme="majorHAnsi" w:cstheme="minorHAnsi"/>
          <w:i/>
          <w:iCs/>
        </w:rPr>
      </w:pPr>
    </w:p>
    <w:p w14:paraId="3F705206" w14:textId="67CAE5E5" w:rsidR="00C46DB6" w:rsidRPr="0099518F" w:rsidRDefault="00C46DB6" w:rsidP="00C46DB6">
      <w:pPr>
        <w:pStyle w:val="Paragraphedeliste"/>
        <w:numPr>
          <w:ilvl w:val="0"/>
          <w:numId w:val="1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>Que</w:t>
      </w:r>
      <w:r w:rsidR="000D17BD" w:rsidRPr="0099518F">
        <w:rPr>
          <w:rFonts w:asciiTheme="majorHAnsi" w:hAnsiTheme="majorHAnsi" w:cstheme="minorHAnsi"/>
          <w:i/>
          <w:iCs/>
        </w:rPr>
        <w:t>l</w:t>
      </w:r>
      <w:r w:rsidRPr="0099518F">
        <w:rPr>
          <w:rFonts w:asciiTheme="majorHAnsi" w:hAnsiTheme="majorHAnsi" w:cstheme="minorHAnsi"/>
          <w:i/>
          <w:iCs/>
        </w:rPr>
        <w:t>l</w:t>
      </w:r>
      <w:r w:rsidR="000D17BD" w:rsidRPr="0099518F">
        <w:rPr>
          <w:rFonts w:asciiTheme="majorHAnsi" w:hAnsiTheme="majorHAnsi" w:cstheme="minorHAnsi"/>
          <w:i/>
          <w:iCs/>
        </w:rPr>
        <w:t>e</w:t>
      </w:r>
      <w:r w:rsidRPr="0099518F">
        <w:rPr>
          <w:rFonts w:asciiTheme="majorHAnsi" w:hAnsiTheme="majorHAnsi" w:cstheme="minorHAnsi"/>
          <w:i/>
          <w:iCs/>
        </w:rPr>
        <w:t xml:space="preserve"> vision des femmes et de la santé et la pathologie féminines cette œuvre présente-t-elle ? </w:t>
      </w:r>
      <w:r w:rsidR="00FE1158" w:rsidRPr="0099518F">
        <w:rPr>
          <w:rFonts w:asciiTheme="majorHAnsi" w:hAnsiTheme="majorHAnsi" w:cstheme="minorHAnsi"/>
          <w:i/>
          <w:iCs/>
        </w:rPr>
        <w:t>Y retrouvez-vous certaines</w:t>
      </w:r>
      <w:r w:rsidRPr="0099518F">
        <w:rPr>
          <w:rFonts w:asciiTheme="majorHAnsi" w:hAnsiTheme="majorHAnsi" w:cstheme="minorHAnsi"/>
          <w:i/>
          <w:iCs/>
        </w:rPr>
        <w:t xml:space="preserve"> idées délimitées par Elsa Dorlin dans son chapitre sur les « maladies des femmes » ?</w:t>
      </w:r>
    </w:p>
    <w:p w14:paraId="347503DE" w14:textId="77777777" w:rsidR="00AE26A9" w:rsidRPr="0099518F" w:rsidRDefault="00AE26A9" w:rsidP="00160B30">
      <w:pPr>
        <w:spacing w:before="240"/>
        <w:rPr>
          <w:rFonts w:asciiTheme="majorHAnsi" w:hAnsiTheme="majorHAnsi" w:cstheme="minorHAnsi"/>
          <w:b/>
          <w:bCs/>
        </w:rPr>
      </w:pPr>
    </w:p>
    <w:p w14:paraId="599752E9" w14:textId="7D4D7EBA" w:rsidR="00FD1789" w:rsidRPr="0099518F" w:rsidRDefault="00706E56" w:rsidP="00160B30">
      <w:pPr>
        <w:spacing w:before="240"/>
        <w:rPr>
          <w:rFonts w:asciiTheme="majorHAnsi" w:hAnsiTheme="majorHAnsi" w:cstheme="minorHAnsi"/>
          <w:b/>
          <w:bCs/>
        </w:rPr>
      </w:pPr>
      <w:r w:rsidRPr="0099518F">
        <w:rPr>
          <w:rFonts w:asciiTheme="majorHAnsi" w:hAnsiTheme="majorHAnsi" w:cstheme="minorHAnsi"/>
          <w:b/>
          <w:bCs/>
        </w:rPr>
        <w:t>B.</w:t>
      </w:r>
      <w:r w:rsidR="00AE26A9" w:rsidRPr="0099518F">
        <w:rPr>
          <w:rFonts w:asciiTheme="majorHAnsi" w:hAnsiTheme="majorHAnsi" w:cstheme="minorHAnsi"/>
          <w:b/>
          <w:bCs/>
        </w:rPr>
        <w:t xml:space="preserve"> Exploration d’un traité particulier </w:t>
      </w:r>
      <w:r w:rsidR="00FB2B13" w:rsidRPr="0099518F">
        <w:rPr>
          <w:rFonts w:asciiTheme="majorHAnsi" w:hAnsiTheme="majorHAnsi" w:cstheme="minorHAnsi"/>
          <w:b/>
          <w:bCs/>
        </w:rPr>
        <w:t xml:space="preserve">cité par Dorlin </w:t>
      </w:r>
      <w:r w:rsidR="00AE26A9" w:rsidRPr="0099518F">
        <w:rPr>
          <w:rFonts w:asciiTheme="majorHAnsi" w:hAnsiTheme="majorHAnsi" w:cstheme="minorHAnsi"/>
          <w:b/>
          <w:bCs/>
        </w:rPr>
        <w:t>par groupes</w:t>
      </w:r>
      <w:r w:rsidR="009B74C2" w:rsidRPr="0099518F">
        <w:rPr>
          <w:rFonts w:asciiTheme="majorHAnsi" w:hAnsiTheme="majorHAnsi" w:cstheme="minorHAnsi"/>
          <w:b/>
          <w:bCs/>
        </w:rPr>
        <w:t xml:space="preserve"> (voir traités assignés ci-dessous) :</w:t>
      </w:r>
    </w:p>
    <w:p w14:paraId="74C6E516" w14:textId="1F2FECC8" w:rsidR="00A23B8F" w:rsidRPr="0099518F" w:rsidRDefault="00C617FB" w:rsidP="00104715">
      <w:p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 xml:space="preserve">Pas besoin de </w:t>
      </w:r>
      <w:r w:rsidR="002B7BA3" w:rsidRPr="0099518F">
        <w:rPr>
          <w:rFonts w:asciiTheme="majorHAnsi" w:hAnsiTheme="majorHAnsi" w:cstheme="minorHAnsi"/>
          <w:i/>
          <w:iCs/>
        </w:rPr>
        <w:t xml:space="preserve">tout lire, bien entendu ! L’idée c’est de les parcourir et d’examiner la table des matières pour voir ce qui intéresse l’auteur, </w:t>
      </w:r>
      <w:r w:rsidR="00474A72" w:rsidRPr="0099518F">
        <w:rPr>
          <w:rFonts w:asciiTheme="majorHAnsi" w:hAnsiTheme="majorHAnsi" w:cstheme="minorHAnsi"/>
          <w:i/>
          <w:iCs/>
        </w:rPr>
        <w:t xml:space="preserve">et ensuite lire quelques parties qui vous intéresse tout particulièrement pour en choisir quelques passages. </w:t>
      </w:r>
      <w:r w:rsidR="002B7BA3" w:rsidRPr="0099518F">
        <w:rPr>
          <w:rFonts w:asciiTheme="majorHAnsi" w:hAnsiTheme="majorHAnsi" w:cstheme="minorHAnsi"/>
          <w:i/>
          <w:iCs/>
        </w:rPr>
        <w:t xml:space="preserve">Pas besoin non plus de </w:t>
      </w:r>
      <w:r w:rsidRPr="0099518F">
        <w:rPr>
          <w:rFonts w:asciiTheme="majorHAnsi" w:hAnsiTheme="majorHAnsi" w:cstheme="minorHAnsi"/>
          <w:i/>
          <w:iCs/>
        </w:rPr>
        <w:t>vous rencontrer en dehors du cours</w:t>
      </w:r>
      <w:r w:rsidR="00104715" w:rsidRPr="0099518F">
        <w:rPr>
          <w:rFonts w:asciiTheme="majorHAnsi" w:hAnsiTheme="majorHAnsi" w:cstheme="minorHAnsi"/>
          <w:i/>
          <w:iCs/>
        </w:rPr>
        <w:t xml:space="preserve">. Vous aurez un moment pour vous consulter avec l’autre personne qui a travaillé sur le même texte </w:t>
      </w:r>
      <w:r w:rsidRPr="0099518F">
        <w:rPr>
          <w:rFonts w:asciiTheme="majorHAnsi" w:hAnsiTheme="majorHAnsi" w:cstheme="minorHAnsi"/>
          <w:i/>
          <w:iCs/>
        </w:rPr>
        <w:t>pour faire le point en cours.</w:t>
      </w:r>
    </w:p>
    <w:p w14:paraId="1D3D3E0D" w14:textId="7C29C19F" w:rsidR="00104715" w:rsidRPr="0099518F" w:rsidRDefault="00C617FB" w:rsidP="00104715">
      <w:p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 xml:space="preserve">Faites votre exploration du texte en suivant les questions ci-dessous et </w:t>
      </w:r>
      <w:r w:rsidR="00951A5E" w:rsidRPr="0099518F">
        <w:rPr>
          <w:rFonts w:asciiTheme="majorHAnsi" w:hAnsiTheme="majorHAnsi" w:cstheme="minorHAnsi"/>
          <w:i/>
          <w:iCs/>
        </w:rPr>
        <w:t xml:space="preserve">contribuez </w:t>
      </w:r>
      <w:proofErr w:type="spellStart"/>
      <w:r w:rsidR="00951A5E" w:rsidRPr="0099518F">
        <w:rPr>
          <w:rFonts w:asciiTheme="majorHAnsi" w:hAnsiTheme="majorHAnsi" w:cstheme="minorHAnsi"/>
          <w:i/>
          <w:iCs/>
        </w:rPr>
        <w:t>chacun·e</w:t>
      </w:r>
      <w:proofErr w:type="spellEnd"/>
      <w:r w:rsidR="00951A5E" w:rsidRPr="0099518F">
        <w:rPr>
          <w:rFonts w:asciiTheme="majorHAnsi" w:hAnsiTheme="majorHAnsi" w:cstheme="minorHAnsi"/>
          <w:i/>
          <w:iCs/>
        </w:rPr>
        <w:t xml:space="preserve"> </w:t>
      </w:r>
      <w:r w:rsidR="008A7B32" w:rsidRPr="0099518F">
        <w:rPr>
          <w:rFonts w:asciiTheme="majorHAnsi" w:hAnsiTheme="majorHAnsi" w:cstheme="minorHAnsi"/>
          <w:i/>
          <w:iCs/>
        </w:rPr>
        <w:t>2 ou 3 courts</w:t>
      </w:r>
      <w:r w:rsidR="00951A5E" w:rsidRPr="0099518F">
        <w:rPr>
          <w:rFonts w:asciiTheme="majorHAnsi" w:hAnsiTheme="majorHAnsi" w:cstheme="minorHAnsi"/>
          <w:i/>
          <w:iCs/>
        </w:rPr>
        <w:t xml:space="preserve"> passages (en captures d’écran) </w:t>
      </w:r>
      <w:r w:rsidR="00A23B8F" w:rsidRPr="0099518F">
        <w:rPr>
          <w:rFonts w:asciiTheme="majorHAnsi" w:hAnsiTheme="majorHAnsi" w:cstheme="minorHAnsi"/>
          <w:i/>
          <w:iCs/>
        </w:rPr>
        <w:t>dont</w:t>
      </w:r>
      <w:r w:rsidR="00951A5E" w:rsidRPr="0099518F">
        <w:rPr>
          <w:rFonts w:asciiTheme="majorHAnsi" w:hAnsiTheme="majorHAnsi" w:cstheme="minorHAnsi"/>
          <w:i/>
          <w:iCs/>
        </w:rPr>
        <w:t xml:space="preserve"> vous avez envie de discuter au </w:t>
      </w:r>
      <w:proofErr w:type="spellStart"/>
      <w:r w:rsidR="00951A5E" w:rsidRPr="0099518F">
        <w:rPr>
          <w:rFonts w:asciiTheme="majorHAnsi" w:hAnsiTheme="majorHAnsi" w:cstheme="minorHAnsi"/>
          <w:i/>
          <w:iCs/>
        </w:rPr>
        <w:t>GoogleSlides</w:t>
      </w:r>
      <w:proofErr w:type="spellEnd"/>
      <w:r w:rsidR="005633A8" w:rsidRPr="0099518F">
        <w:rPr>
          <w:rFonts w:asciiTheme="majorHAnsi" w:hAnsiTheme="majorHAnsi" w:cstheme="minorHAnsi"/>
          <w:i/>
          <w:iCs/>
        </w:rPr>
        <w:t xml:space="preserve"> dont le lien est</w:t>
      </w:r>
      <w:r w:rsidR="00951A5E" w:rsidRPr="0099518F">
        <w:rPr>
          <w:rFonts w:asciiTheme="majorHAnsi" w:hAnsiTheme="majorHAnsi" w:cstheme="minorHAnsi"/>
          <w:i/>
          <w:iCs/>
        </w:rPr>
        <w:t xml:space="preserve"> disponible </w:t>
      </w:r>
      <w:r w:rsidR="005633A8" w:rsidRPr="0099518F">
        <w:rPr>
          <w:rFonts w:asciiTheme="majorHAnsi" w:hAnsiTheme="majorHAnsi" w:cstheme="minorHAnsi"/>
          <w:i/>
          <w:iCs/>
        </w:rPr>
        <w:t>depuis Moodle</w:t>
      </w:r>
      <w:r w:rsidR="00951A5E" w:rsidRPr="0099518F">
        <w:rPr>
          <w:rFonts w:asciiTheme="majorHAnsi" w:hAnsiTheme="majorHAnsi" w:cstheme="minorHAnsi"/>
          <w:i/>
          <w:iCs/>
        </w:rPr>
        <w:t xml:space="preserve"> avant notre cours ensemble.</w:t>
      </w:r>
      <w:r w:rsidR="00104715" w:rsidRPr="0099518F">
        <w:rPr>
          <w:rFonts w:asciiTheme="majorHAnsi" w:hAnsiTheme="majorHAnsi" w:cstheme="minorHAnsi"/>
          <w:i/>
          <w:iCs/>
        </w:rPr>
        <w:t xml:space="preserve"> Soyez </w:t>
      </w:r>
      <w:proofErr w:type="spellStart"/>
      <w:r w:rsidR="00104715" w:rsidRPr="0099518F">
        <w:rPr>
          <w:rFonts w:asciiTheme="majorHAnsi" w:hAnsiTheme="majorHAnsi" w:cstheme="minorHAnsi"/>
          <w:i/>
          <w:iCs/>
        </w:rPr>
        <w:t>prêt·e</w:t>
      </w:r>
      <w:proofErr w:type="spellEnd"/>
      <w:r w:rsidR="00104715" w:rsidRPr="0099518F">
        <w:rPr>
          <w:rFonts w:asciiTheme="majorHAnsi" w:hAnsiTheme="majorHAnsi" w:cstheme="minorHAnsi"/>
          <w:i/>
          <w:iCs/>
        </w:rPr>
        <w:t xml:space="preserve"> à raconter ce qui vous a intéressé dans les passages</w:t>
      </w:r>
      <w:r w:rsidR="00EE091C" w:rsidRPr="0099518F">
        <w:rPr>
          <w:rFonts w:asciiTheme="majorHAnsi" w:hAnsiTheme="majorHAnsi" w:cstheme="minorHAnsi"/>
          <w:i/>
          <w:iCs/>
        </w:rPr>
        <w:t>/titres</w:t>
      </w:r>
      <w:r w:rsidR="0005103A" w:rsidRPr="0099518F">
        <w:rPr>
          <w:rFonts w:asciiTheme="majorHAnsi" w:hAnsiTheme="majorHAnsi" w:cstheme="minorHAnsi"/>
          <w:i/>
          <w:iCs/>
        </w:rPr>
        <w:t>/</w:t>
      </w:r>
      <w:r w:rsidR="005F202C" w:rsidRPr="0099518F">
        <w:rPr>
          <w:rFonts w:asciiTheme="majorHAnsi" w:hAnsiTheme="majorHAnsi" w:cstheme="minorHAnsi"/>
          <w:i/>
          <w:iCs/>
        </w:rPr>
        <w:t>images</w:t>
      </w:r>
      <w:r w:rsidR="00104715" w:rsidRPr="0099518F">
        <w:rPr>
          <w:rFonts w:asciiTheme="majorHAnsi" w:hAnsiTheme="majorHAnsi" w:cstheme="minorHAnsi"/>
          <w:i/>
          <w:iCs/>
        </w:rPr>
        <w:t xml:space="preserve"> que vous avez choisis. </w:t>
      </w:r>
    </w:p>
    <w:p w14:paraId="303E3A81" w14:textId="3188539D" w:rsidR="00C46DB6" w:rsidRPr="0099518F" w:rsidRDefault="00021D89" w:rsidP="00160B30">
      <w:pPr>
        <w:spacing w:before="240"/>
        <w:rPr>
          <w:rFonts w:asciiTheme="majorHAnsi" w:hAnsiTheme="majorHAnsi" w:cstheme="minorHAnsi"/>
          <w:b/>
          <w:bCs/>
        </w:rPr>
      </w:pPr>
      <w:r w:rsidRPr="0099518F">
        <w:rPr>
          <w:rFonts w:asciiTheme="majorHAnsi" w:hAnsiTheme="majorHAnsi" w:cstheme="minorHAnsi"/>
          <w:b/>
          <w:bCs/>
        </w:rPr>
        <w:t xml:space="preserve">Ava, </w:t>
      </w:r>
      <w:r w:rsidR="005633A8" w:rsidRPr="0099518F">
        <w:rPr>
          <w:rFonts w:asciiTheme="majorHAnsi" w:hAnsiTheme="majorHAnsi" w:cstheme="minorHAnsi"/>
          <w:b/>
          <w:bCs/>
        </w:rPr>
        <w:t>Samantha</w:t>
      </w:r>
      <w:r w:rsidR="008D1E3F" w:rsidRPr="0099518F">
        <w:rPr>
          <w:rFonts w:asciiTheme="majorHAnsi" w:hAnsiTheme="majorHAnsi" w:cstheme="minorHAnsi"/>
          <w:b/>
          <w:bCs/>
        </w:rPr>
        <w:t>, Sarah</w:t>
      </w:r>
      <w:r w:rsidR="005633A8" w:rsidRPr="0099518F">
        <w:rPr>
          <w:rFonts w:asciiTheme="majorHAnsi" w:hAnsiTheme="majorHAnsi" w:cstheme="minorHAnsi"/>
          <w:b/>
          <w:bCs/>
        </w:rPr>
        <w:t xml:space="preserve"> </w:t>
      </w:r>
      <w:r w:rsidR="0019757B" w:rsidRPr="0099518F">
        <w:rPr>
          <w:rFonts w:asciiTheme="majorHAnsi" w:hAnsiTheme="majorHAnsi" w:cstheme="minorHAnsi"/>
          <w:b/>
          <w:bCs/>
        </w:rPr>
        <w:t xml:space="preserve">: </w:t>
      </w:r>
      <w:r w:rsidR="00D204D2" w:rsidRPr="0099518F">
        <w:rPr>
          <w:rFonts w:asciiTheme="majorHAnsi" w:hAnsiTheme="majorHAnsi" w:cstheme="minorHAnsi"/>
          <w:b/>
          <w:bCs/>
        </w:rPr>
        <w:t>Jean Liébault</w:t>
      </w:r>
      <w:r w:rsidR="00A04DF8" w:rsidRPr="0099518F">
        <w:rPr>
          <w:rFonts w:asciiTheme="majorHAnsi" w:hAnsiTheme="majorHAnsi" w:cstheme="minorHAnsi"/>
          <w:b/>
          <w:bCs/>
        </w:rPr>
        <w:t>,</w:t>
      </w:r>
      <w:r w:rsidR="00D204D2" w:rsidRPr="0099518F">
        <w:rPr>
          <w:rFonts w:asciiTheme="majorHAnsi" w:hAnsiTheme="majorHAnsi" w:cstheme="minorHAnsi"/>
          <w:b/>
          <w:bCs/>
        </w:rPr>
        <w:t xml:space="preserve"> </w:t>
      </w:r>
      <w:r w:rsidR="00D204D2" w:rsidRPr="0099518F">
        <w:rPr>
          <w:rFonts w:asciiTheme="majorHAnsi" w:hAnsiTheme="majorHAnsi" w:cstheme="minorHAnsi"/>
          <w:b/>
          <w:bCs/>
          <w:i/>
          <w:iCs/>
        </w:rPr>
        <w:t xml:space="preserve">Trois livres appartenant aux </w:t>
      </w:r>
      <w:proofErr w:type="spellStart"/>
      <w:r w:rsidR="00D204D2" w:rsidRPr="0099518F">
        <w:rPr>
          <w:rFonts w:asciiTheme="majorHAnsi" w:hAnsiTheme="majorHAnsi" w:cstheme="minorHAnsi"/>
          <w:b/>
          <w:bCs/>
          <w:i/>
          <w:iCs/>
        </w:rPr>
        <w:t>infirmitez</w:t>
      </w:r>
      <w:proofErr w:type="spellEnd"/>
      <w:r w:rsidR="00D204D2" w:rsidRPr="0099518F">
        <w:rPr>
          <w:rFonts w:asciiTheme="majorHAnsi" w:hAnsiTheme="majorHAnsi" w:cstheme="minorHAnsi"/>
          <w:b/>
          <w:bCs/>
          <w:i/>
          <w:iCs/>
        </w:rPr>
        <w:t xml:space="preserve"> et maladies des femmes</w:t>
      </w:r>
      <w:r w:rsidR="00D204D2" w:rsidRPr="0099518F">
        <w:rPr>
          <w:rFonts w:asciiTheme="majorHAnsi" w:hAnsiTheme="majorHAnsi" w:cstheme="minorHAnsi"/>
          <w:b/>
          <w:bCs/>
        </w:rPr>
        <w:t>. Paris : Jacques du Puys, 1582.</w:t>
      </w:r>
      <w:r w:rsidR="0019757B" w:rsidRPr="0099518F">
        <w:rPr>
          <w:rFonts w:asciiTheme="majorHAnsi" w:hAnsiTheme="majorHAnsi" w:cstheme="minorHAnsi"/>
          <w:b/>
          <w:bCs/>
        </w:rPr>
        <w:t xml:space="preserve"> </w:t>
      </w:r>
    </w:p>
    <w:p w14:paraId="526BA14E" w14:textId="56EFC112" w:rsidR="00C46DB6" w:rsidRPr="0099518F" w:rsidRDefault="005633A8" w:rsidP="00D204D2">
      <w:pPr>
        <w:spacing w:before="240" w:after="120"/>
        <w:ind w:right="72"/>
        <w:rPr>
          <w:rFonts w:asciiTheme="majorHAnsi" w:hAnsiTheme="majorHAnsi" w:cstheme="minorHAnsi"/>
          <w:b/>
          <w:bCs/>
        </w:rPr>
      </w:pPr>
      <w:r w:rsidRPr="0099518F">
        <w:rPr>
          <w:rFonts w:asciiTheme="majorHAnsi" w:hAnsiTheme="majorHAnsi" w:cstheme="minorHAnsi"/>
          <w:b/>
          <w:bCs/>
        </w:rPr>
        <w:t>Ca</w:t>
      </w:r>
      <w:r w:rsidR="00667FAA" w:rsidRPr="0099518F">
        <w:rPr>
          <w:rFonts w:asciiTheme="majorHAnsi" w:hAnsiTheme="majorHAnsi" w:cstheme="minorHAnsi"/>
          <w:b/>
          <w:bCs/>
        </w:rPr>
        <w:t>i</w:t>
      </w:r>
      <w:r w:rsidRPr="0099518F">
        <w:rPr>
          <w:rFonts w:asciiTheme="majorHAnsi" w:hAnsiTheme="majorHAnsi" w:cstheme="minorHAnsi"/>
          <w:b/>
          <w:bCs/>
        </w:rPr>
        <w:t>lin</w:t>
      </w:r>
      <w:r w:rsidR="008D1E3F" w:rsidRPr="0099518F">
        <w:rPr>
          <w:rFonts w:asciiTheme="majorHAnsi" w:hAnsiTheme="majorHAnsi" w:cstheme="minorHAnsi"/>
          <w:b/>
          <w:bCs/>
        </w:rPr>
        <w:t xml:space="preserve"> et</w:t>
      </w:r>
      <w:r w:rsidR="00021D89" w:rsidRPr="0099518F">
        <w:rPr>
          <w:rFonts w:asciiTheme="majorHAnsi" w:hAnsiTheme="majorHAnsi" w:cstheme="minorHAnsi"/>
          <w:b/>
          <w:bCs/>
        </w:rPr>
        <w:t xml:space="preserve"> Easy</w:t>
      </w:r>
      <w:r w:rsidR="00566149" w:rsidRPr="0099518F">
        <w:rPr>
          <w:rFonts w:asciiTheme="majorHAnsi" w:hAnsiTheme="majorHAnsi" w:cstheme="minorHAnsi"/>
          <w:b/>
          <w:bCs/>
        </w:rPr>
        <w:t xml:space="preserve"> </w:t>
      </w:r>
      <w:r w:rsidR="00160B30" w:rsidRPr="0099518F">
        <w:rPr>
          <w:rFonts w:asciiTheme="majorHAnsi" w:hAnsiTheme="majorHAnsi" w:cstheme="minorHAnsi"/>
          <w:b/>
          <w:bCs/>
        </w:rPr>
        <w:t>:</w:t>
      </w:r>
      <w:r w:rsidR="00F10FA3" w:rsidRPr="0099518F">
        <w:rPr>
          <w:rFonts w:asciiTheme="majorHAnsi" w:hAnsiTheme="majorHAnsi" w:cstheme="minorHAnsi"/>
          <w:b/>
          <w:bCs/>
        </w:rPr>
        <w:t xml:space="preserve"> </w:t>
      </w:r>
      <w:r w:rsidR="00111F83" w:rsidRPr="0099518F">
        <w:rPr>
          <w:rFonts w:asciiTheme="majorHAnsi" w:hAnsiTheme="majorHAnsi" w:cstheme="minorHAnsi"/>
          <w:b/>
          <w:bCs/>
        </w:rPr>
        <w:t>Jean Varandée</w:t>
      </w:r>
      <w:r w:rsidR="00A04DF8" w:rsidRPr="0099518F">
        <w:rPr>
          <w:rFonts w:asciiTheme="majorHAnsi" w:hAnsiTheme="majorHAnsi" w:cstheme="minorHAnsi"/>
          <w:b/>
          <w:bCs/>
        </w:rPr>
        <w:t>,</w:t>
      </w:r>
      <w:r w:rsidR="00111F83" w:rsidRPr="0099518F">
        <w:rPr>
          <w:rFonts w:asciiTheme="majorHAnsi" w:hAnsiTheme="majorHAnsi" w:cstheme="minorHAnsi"/>
          <w:b/>
          <w:bCs/>
        </w:rPr>
        <w:t xml:space="preserve"> </w:t>
      </w:r>
      <w:r w:rsidR="00111F83" w:rsidRPr="0099518F">
        <w:rPr>
          <w:rFonts w:asciiTheme="majorHAnsi" w:hAnsiTheme="majorHAnsi" w:cstheme="minorHAnsi"/>
          <w:b/>
          <w:bCs/>
          <w:i/>
          <w:iCs/>
        </w:rPr>
        <w:t>Traité des maladies des femmes</w:t>
      </w:r>
      <w:r w:rsidR="003965D0" w:rsidRPr="0099518F">
        <w:rPr>
          <w:rFonts w:asciiTheme="majorHAnsi" w:hAnsiTheme="majorHAnsi" w:cstheme="minorHAnsi"/>
          <w:b/>
          <w:bCs/>
          <w:i/>
          <w:iCs/>
        </w:rPr>
        <w:t xml:space="preserve"> . . . Ouvrage </w:t>
      </w:r>
      <w:proofErr w:type="spellStart"/>
      <w:r w:rsidR="003965D0" w:rsidRPr="0099518F">
        <w:rPr>
          <w:rFonts w:asciiTheme="majorHAnsi" w:hAnsiTheme="majorHAnsi" w:cstheme="minorHAnsi"/>
          <w:b/>
          <w:bCs/>
          <w:i/>
          <w:iCs/>
        </w:rPr>
        <w:t>necessaire</w:t>
      </w:r>
      <w:proofErr w:type="spellEnd"/>
      <w:r w:rsidR="003965D0" w:rsidRPr="0099518F">
        <w:rPr>
          <w:rFonts w:asciiTheme="majorHAnsi" w:hAnsiTheme="majorHAnsi" w:cstheme="minorHAnsi"/>
          <w:b/>
          <w:bCs/>
          <w:i/>
          <w:iCs/>
        </w:rPr>
        <w:t xml:space="preserve">, non seulement aux </w:t>
      </w:r>
      <w:proofErr w:type="spellStart"/>
      <w:r w:rsidR="003965D0" w:rsidRPr="0099518F">
        <w:rPr>
          <w:rFonts w:asciiTheme="majorHAnsi" w:hAnsiTheme="majorHAnsi" w:cstheme="minorHAnsi"/>
          <w:b/>
          <w:bCs/>
          <w:i/>
          <w:iCs/>
        </w:rPr>
        <w:t>Medecins</w:t>
      </w:r>
      <w:proofErr w:type="spellEnd"/>
      <w:r w:rsidR="003965D0" w:rsidRPr="0099518F">
        <w:rPr>
          <w:rFonts w:asciiTheme="majorHAnsi" w:hAnsiTheme="majorHAnsi" w:cstheme="minorHAnsi"/>
          <w:b/>
          <w:bCs/>
          <w:i/>
          <w:iCs/>
        </w:rPr>
        <w:t xml:space="preserve">, &amp; aux Chirurgiens, mais </w:t>
      </w:r>
      <w:proofErr w:type="spellStart"/>
      <w:r w:rsidR="003965D0" w:rsidRPr="0099518F">
        <w:rPr>
          <w:rFonts w:asciiTheme="majorHAnsi" w:hAnsiTheme="majorHAnsi" w:cstheme="minorHAnsi"/>
          <w:b/>
          <w:bCs/>
          <w:i/>
          <w:iCs/>
        </w:rPr>
        <w:t>mesmes</w:t>
      </w:r>
      <w:proofErr w:type="spellEnd"/>
      <w:r w:rsidR="003965D0" w:rsidRPr="0099518F">
        <w:rPr>
          <w:rFonts w:asciiTheme="majorHAnsi" w:hAnsiTheme="majorHAnsi" w:cstheme="minorHAnsi"/>
          <w:b/>
          <w:bCs/>
          <w:i/>
          <w:iCs/>
        </w:rPr>
        <w:t xml:space="preserve"> à toutes sortes de personnes</w:t>
      </w:r>
      <w:r w:rsidR="003965D0" w:rsidRPr="0099518F">
        <w:rPr>
          <w:rFonts w:asciiTheme="majorHAnsi" w:hAnsiTheme="majorHAnsi" w:cstheme="minorHAnsi"/>
          <w:b/>
          <w:bCs/>
        </w:rPr>
        <w:t>.</w:t>
      </w:r>
      <w:r w:rsidR="00C2490C" w:rsidRPr="0099518F">
        <w:rPr>
          <w:rFonts w:asciiTheme="majorHAnsi" w:hAnsiTheme="majorHAnsi" w:cstheme="minorHAnsi"/>
          <w:b/>
          <w:bCs/>
        </w:rPr>
        <w:t xml:space="preserve"> Paris : Robert de Ninville, 16</w:t>
      </w:r>
      <w:r w:rsidR="009B553C" w:rsidRPr="0099518F">
        <w:rPr>
          <w:rFonts w:asciiTheme="majorHAnsi" w:hAnsiTheme="majorHAnsi" w:cstheme="minorHAnsi"/>
          <w:b/>
          <w:bCs/>
        </w:rPr>
        <w:t>66.</w:t>
      </w:r>
    </w:p>
    <w:p w14:paraId="1274BD03" w14:textId="44B594FC" w:rsidR="00160B30" w:rsidRPr="0099518F" w:rsidRDefault="00667FAA" w:rsidP="00160B30">
      <w:p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b/>
          <w:bCs/>
        </w:rPr>
        <w:lastRenderedPageBreak/>
        <w:t>Ariann</w:t>
      </w:r>
      <w:r w:rsidR="0069310F" w:rsidRPr="0099518F">
        <w:rPr>
          <w:rFonts w:asciiTheme="majorHAnsi" w:hAnsiTheme="majorHAnsi" w:cstheme="minorHAnsi"/>
          <w:b/>
          <w:bCs/>
        </w:rPr>
        <w:t>a</w:t>
      </w:r>
      <w:r w:rsidR="008D1E3F" w:rsidRPr="0099518F">
        <w:rPr>
          <w:rFonts w:asciiTheme="majorHAnsi" w:hAnsiTheme="majorHAnsi" w:cstheme="minorHAnsi"/>
          <w:b/>
          <w:bCs/>
        </w:rPr>
        <w:t xml:space="preserve"> et</w:t>
      </w:r>
      <w:r w:rsidR="00021D89" w:rsidRPr="0099518F">
        <w:rPr>
          <w:rFonts w:asciiTheme="majorHAnsi" w:hAnsiTheme="majorHAnsi" w:cstheme="minorHAnsi"/>
          <w:b/>
          <w:bCs/>
        </w:rPr>
        <w:t xml:space="preserve"> Barthélémy</w:t>
      </w:r>
      <w:r w:rsidR="007525DB" w:rsidRPr="0099518F">
        <w:rPr>
          <w:rFonts w:asciiTheme="majorHAnsi" w:hAnsiTheme="majorHAnsi" w:cstheme="minorHAnsi"/>
          <w:b/>
          <w:bCs/>
        </w:rPr>
        <w:t xml:space="preserve"> </w:t>
      </w:r>
      <w:r w:rsidR="00160B30" w:rsidRPr="0099518F">
        <w:rPr>
          <w:rFonts w:asciiTheme="majorHAnsi" w:hAnsiTheme="majorHAnsi" w:cstheme="minorHAnsi"/>
          <w:b/>
          <w:bCs/>
        </w:rPr>
        <w:t xml:space="preserve">: </w:t>
      </w:r>
      <w:r w:rsidR="00D542D1" w:rsidRPr="0099518F">
        <w:rPr>
          <w:rFonts w:asciiTheme="majorHAnsi" w:hAnsiTheme="majorHAnsi" w:cstheme="minorHAnsi"/>
          <w:b/>
          <w:bCs/>
        </w:rPr>
        <w:t xml:space="preserve">Charles Barbeyrac, </w:t>
      </w:r>
      <w:r w:rsidR="00D542D1" w:rsidRPr="0099518F">
        <w:rPr>
          <w:rFonts w:asciiTheme="majorHAnsi" w:hAnsiTheme="majorHAnsi" w:cstheme="minorHAnsi"/>
          <w:b/>
          <w:bCs/>
          <w:i/>
          <w:iCs/>
        </w:rPr>
        <w:t>Traités nouveaux de médecine, contentant les maladies de la poitrine, les maladies des femmes, et quelques autres maladies particulières. Selon les nouvelles opinions</w:t>
      </w:r>
      <w:r w:rsidR="00D542D1" w:rsidRPr="0099518F">
        <w:rPr>
          <w:rFonts w:asciiTheme="majorHAnsi" w:hAnsiTheme="majorHAnsi" w:cstheme="minorHAnsi"/>
          <w:b/>
          <w:bCs/>
        </w:rPr>
        <w:t xml:space="preserve">. Lyon : Chez Jean </w:t>
      </w:r>
      <w:proofErr w:type="spellStart"/>
      <w:r w:rsidR="00D542D1" w:rsidRPr="0099518F">
        <w:rPr>
          <w:rFonts w:asciiTheme="majorHAnsi" w:hAnsiTheme="majorHAnsi" w:cstheme="minorHAnsi"/>
          <w:b/>
          <w:bCs/>
        </w:rPr>
        <w:t>Certe</w:t>
      </w:r>
      <w:proofErr w:type="spellEnd"/>
      <w:r w:rsidR="00D542D1" w:rsidRPr="0099518F">
        <w:rPr>
          <w:rFonts w:asciiTheme="majorHAnsi" w:hAnsiTheme="majorHAnsi" w:cstheme="minorHAnsi"/>
          <w:b/>
          <w:bCs/>
        </w:rPr>
        <w:t xml:space="preserve">, 1684. </w:t>
      </w:r>
      <w:r w:rsidR="00FB2B13" w:rsidRPr="0099518F">
        <w:rPr>
          <w:rFonts w:asciiTheme="majorHAnsi" w:hAnsiTheme="majorHAnsi" w:cstheme="minorHAnsi"/>
          <w:i/>
          <w:iCs/>
        </w:rPr>
        <w:t>N.B. Ce traité contient plusieurs traités—concentrez-vous sur la partie sur les maladies des femmes.</w:t>
      </w:r>
    </w:p>
    <w:p w14:paraId="14D818F4" w14:textId="77777777" w:rsidR="00160B30" w:rsidRPr="0099518F" w:rsidRDefault="00160B30" w:rsidP="00160B30">
      <w:pPr>
        <w:rPr>
          <w:rFonts w:asciiTheme="majorHAnsi" w:hAnsiTheme="majorHAnsi" w:cstheme="minorHAnsi"/>
        </w:rPr>
      </w:pPr>
    </w:p>
    <w:p w14:paraId="1F8B0D5E" w14:textId="0C0D695E" w:rsidR="00160B30" w:rsidRPr="0099518F" w:rsidRDefault="008A7B32" w:rsidP="00160B30">
      <w:pPr>
        <w:rPr>
          <w:rFonts w:asciiTheme="majorHAnsi" w:hAnsiTheme="majorHAnsi" w:cstheme="minorHAnsi"/>
          <w:b/>
          <w:bCs/>
        </w:rPr>
      </w:pPr>
      <w:r w:rsidRPr="0099518F">
        <w:rPr>
          <w:rFonts w:asciiTheme="majorHAnsi" w:hAnsiTheme="majorHAnsi" w:cstheme="minorHAnsi"/>
          <w:b/>
          <w:bCs/>
        </w:rPr>
        <w:t>Questions par rapport à v</w:t>
      </w:r>
      <w:r w:rsidR="00160B30" w:rsidRPr="0099518F">
        <w:rPr>
          <w:rFonts w:asciiTheme="majorHAnsi" w:hAnsiTheme="majorHAnsi" w:cstheme="minorHAnsi"/>
          <w:b/>
          <w:bCs/>
        </w:rPr>
        <w:t xml:space="preserve">otre </w:t>
      </w:r>
      <w:r w:rsidRPr="0099518F">
        <w:rPr>
          <w:rFonts w:asciiTheme="majorHAnsi" w:hAnsiTheme="majorHAnsi" w:cstheme="minorHAnsi"/>
          <w:b/>
          <w:bCs/>
        </w:rPr>
        <w:t xml:space="preserve">traité assigné </w:t>
      </w:r>
      <w:r w:rsidR="00861334" w:rsidRPr="0099518F">
        <w:rPr>
          <w:rFonts w:asciiTheme="majorHAnsi" w:hAnsiTheme="majorHAnsi" w:cstheme="minorHAnsi"/>
          <w:b/>
          <w:bCs/>
        </w:rPr>
        <w:t>:</w:t>
      </w:r>
    </w:p>
    <w:p w14:paraId="348CA086" w14:textId="0D3E80B9" w:rsidR="00160B30" w:rsidRPr="0099518F" w:rsidRDefault="00160B30" w:rsidP="00160B30">
      <w:pPr>
        <w:pStyle w:val="Paragraphedeliste"/>
        <w:numPr>
          <w:ilvl w:val="0"/>
          <w:numId w:val="2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 xml:space="preserve">Examinez la page du titre—quels en sont ces éléments ? Que remarquez-vous </w:t>
      </w:r>
      <w:r w:rsidR="003F3A34" w:rsidRPr="0099518F">
        <w:rPr>
          <w:rFonts w:asciiTheme="majorHAnsi" w:hAnsiTheme="majorHAnsi" w:cstheme="minorHAnsi"/>
          <w:i/>
          <w:iCs/>
        </w:rPr>
        <w:t>par rapport aux</w:t>
      </w:r>
      <w:r w:rsidRPr="0099518F">
        <w:rPr>
          <w:rFonts w:asciiTheme="majorHAnsi" w:hAnsiTheme="majorHAnsi" w:cstheme="minorHAnsi"/>
          <w:i/>
          <w:iCs/>
        </w:rPr>
        <w:t xml:space="preserve"> informations présentées ? Y a-t-il d’autres éléments que vous aimeriez signaler ?</w:t>
      </w:r>
    </w:p>
    <w:p w14:paraId="11F6F233" w14:textId="77777777" w:rsidR="00160B30" w:rsidRPr="0099518F" w:rsidRDefault="00160B30" w:rsidP="00160B30">
      <w:pPr>
        <w:spacing w:before="240"/>
        <w:rPr>
          <w:rFonts w:asciiTheme="majorHAnsi" w:hAnsiTheme="majorHAnsi" w:cstheme="minorHAnsi"/>
          <w:i/>
          <w:iCs/>
        </w:rPr>
      </w:pPr>
    </w:p>
    <w:p w14:paraId="49B646E0" w14:textId="39C04174" w:rsidR="00160B30" w:rsidRPr="0099518F" w:rsidRDefault="00160B30" w:rsidP="00160B30">
      <w:pPr>
        <w:pStyle w:val="Paragraphedeliste"/>
        <w:numPr>
          <w:ilvl w:val="0"/>
          <w:numId w:val="2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>Quel</w:t>
      </w:r>
      <w:r w:rsidR="00325517" w:rsidRPr="0099518F">
        <w:rPr>
          <w:rFonts w:asciiTheme="majorHAnsi" w:hAnsiTheme="majorHAnsi" w:cstheme="minorHAnsi"/>
          <w:i/>
          <w:iCs/>
        </w:rPr>
        <w:t>s</w:t>
      </w:r>
      <w:r w:rsidRPr="0099518F">
        <w:rPr>
          <w:rFonts w:asciiTheme="majorHAnsi" w:hAnsiTheme="majorHAnsi" w:cstheme="minorHAnsi"/>
          <w:i/>
          <w:iCs/>
        </w:rPr>
        <w:t xml:space="preserve"> sont les paratextes</w:t>
      </w:r>
      <w:r w:rsidR="00355BE1" w:rsidRPr="0099518F">
        <w:rPr>
          <w:rFonts w:asciiTheme="majorHAnsi" w:hAnsiTheme="majorHAnsi" w:cstheme="minorHAnsi"/>
          <w:i/>
          <w:iCs/>
        </w:rPr>
        <w:t xml:space="preserve"> </w:t>
      </w:r>
      <w:r w:rsidRPr="0099518F">
        <w:rPr>
          <w:rFonts w:asciiTheme="majorHAnsi" w:hAnsiTheme="majorHAnsi" w:cstheme="minorHAnsi"/>
          <w:i/>
          <w:iCs/>
        </w:rPr>
        <w:t>que vous remarquez ici</w:t>
      </w:r>
      <w:r w:rsidR="009E56B3" w:rsidRPr="0099518F">
        <w:rPr>
          <w:rFonts w:asciiTheme="majorHAnsi" w:hAnsiTheme="majorHAnsi" w:cstheme="minorHAnsi"/>
          <w:i/>
          <w:iCs/>
        </w:rPr>
        <w:t xml:space="preserve"> au début du livre</w:t>
      </w:r>
      <w:r w:rsidRPr="0099518F">
        <w:rPr>
          <w:rFonts w:asciiTheme="majorHAnsi" w:hAnsiTheme="majorHAnsi" w:cstheme="minorHAnsi"/>
          <w:i/>
          <w:iCs/>
        </w:rPr>
        <w:t xml:space="preserve"> ? Est-ce que le texte inclut un index </w:t>
      </w:r>
      <w:r w:rsidR="003706D5" w:rsidRPr="0099518F">
        <w:rPr>
          <w:rFonts w:asciiTheme="majorHAnsi" w:hAnsiTheme="majorHAnsi" w:cstheme="minorHAnsi"/>
          <w:i/>
          <w:iCs/>
        </w:rPr>
        <w:t xml:space="preserve">(ou « table ») </w:t>
      </w:r>
      <w:r w:rsidRPr="0099518F">
        <w:rPr>
          <w:rFonts w:asciiTheme="majorHAnsi" w:hAnsiTheme="majorHAnsi" w:cstheme="minorHAnsi"/>
          <w:i/>
          <w:iCs/>
        </w:rPr>
        <w:t>à la fin ou pas ?</w:t>
      </w:r>
    </w:p>
    <w:p w14:paraId="7380AAF2" w14:textId="77777777" w:rsidR="00160B30" w:rsidRPr="0099518F" w:rsidRDefault="00160B30" w:rsidP="00160B30">
      <w:pPr>
        <w:spacing w:before="240"/>
        <w:rPr>
          <w:rFonts w:asciiTheme="majorHAnsi" w:hAnsiTheme="majorHAnsi" w:cstheme="minorHAnsi"/>
          <w:i/>
          <w:iCs/>
        </w:rPr>
      </w:pPr>
    </w:p>
    <w:p w14:paraId="2A2B073E" w14:textId="03ECE3FB" w:rsidR="00160B30" w:rsidRPr="0099518F" w:rsidRDefault="00160B30" w:rsidP="00160B30">
      <w:pPr>
        <w:pStyle w:val="Paragraphedeliste"/>
        <w:numPr>
          <w:ilvl w:val="0"/>
          <w:numId w:val="2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>En regardant rapidement, est-ce que le texte inclut des gravures</w:t>
      </w:r>
      <w:r w:rsidR="007E7CD4" w:rsidRPr="0099518F">
        <w:rPr>
          <w:rFonts w:asciiTheme="majorHAnsi" w:hAnsiTheme="majorHAnsi" w:cstheme="minorHAnsi"/>
          <w:i/>
          <w:iCs/>
        </w:rPr>
        <w:t xml:space="preserve"> ou pas</w:t>
      </w:r>
      <w:r w:rsidRPr="0099518F">
        <w:rPr>
          <w:rFonts w:asciiTheme="majorHAnsi" w:hAnsiTheme="majorHAnsi" w:cstheme="minorHAnsi"/>
          <w:i/>
          <w:iCs/>
        </w:rPr>
        <w:t> ? Comment les décririez-vous ? A quoi servent-elles, d’après vous ?</w:t>
      </w:r>
    </w:p>
    <w:p w14:paraId="4FC19CC8" w14:textId="77777777" w:rsidR="00160B30" w:rsidRPr="0099518F" w:rsidRDefault="00160B30" w:rsidP="00160B30">
      <w:pPr>
        <w:spacing w:before="240"/>
        <w:rPr>
          <w:rFonts w:asciiTheme="majorHAnsi" w:hAnsiTheme="majorHAnsi" w:cstheme="minorHAnsi"/>
          <w:i/>
          <w:iCs/>
        </w:rPr>
      </w:pPr>
    </w:p>
    <w:p w14:paraId="69AF9E21" w14:textId="44C6EB8B" w:rsidR="00160B30" w:rsidRPr="0099518F" w:rsidRDefault="00160B30" w:rsidP="003706D5">
      <w:pPr>
        <w:pStyle w:val="Paragraphedeliste"/>
        <w:numPr>
          <w:ilvl w:val="0"/>
          <w:numId w:val="2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 xml:space="preserve">Trouvez la table des matières du livre. Où se trouve-t-elle dans le livre ? Qu’est-ce que vous pouvez dire du contenu du livre rien qu’en lisant la table des matières ? </w:t>
      </w:r>
      <w:r w:rsidR="00805B58" w:rsidRPr="0099518F">
        <w:rPr>
          <w:rFonts w:asciiTheme="majorHAnsi" w:hAnsiTheme="majorHAnsi" w:cstheme="minorHAnsi"/>
          <w:i/>
          <w:iCs/>
        </w:rPr>
        <w:t>De</w:t>
      </w:r>
      <w:r w:rsidRPr="0099518F">
        <w:rPr>
          <w:rFonts w:asciiTheme="majorHAnsi" w:hAnsiTheme="majorHAnsi" w:cstheme="minorHAnsi"/>
          <w:i/>
          <w:iCs/>
        </w:rPr>
        <w:t xml:space="preserve"> quoi va-t-on parler dans ce livre ? </w:t>
      </w:r>
      <w:r w:rsidR="00FD3DFA" w:rsidRPr="0099518F">
        <w:rPr>
          <w:rFonts w:asciiTheme="majorHAnsi" w:hAnsiTheme="majorHAnsi" w:cstheme="minorHAnsi"/>
          <w:i/>
          <w:iCs/>
        </w:rPr>
        <w:t xml:space="preserve">Quelles sont les préoccupations de l’auteur-médecin ? </w:t>
      </w:r>
      <w:r w:rsidRPr="0099518F">
        <w:rPr>
          <w:rFonts w:asciiTheme="majorHAnsi" w:hAnsiTheme="majorHAnsi" w:cstheme="minorHAnsi"/>
          <w:i/>
          <w:iCs/>
        </w:rPr>
        <w:t>Reconnaissez-vous des termes, des maladies et des idées dont on a déjà parlé ou dont Dorlin a parlé dans votre lecture de son chapitre 2 sur « La maladie a-t-elle un sexe ? »</w:t>
      </w:r>
    </w:p>
    <w:p w14:paraId="1152411E" w14:textId="77777777" w:rsidR="00160B30" w:rsidRPr="0099518F" w:rsidRDefault="00160B30" w:rsidP="00160B30">
      <w:pPr>
        <w:spacing w:before="240"/>
        <w:rPr>
          <w:rFonts w:asciiTheme="majorHAnsi" w:hAnsiTheme="majorHAnsi" w:cstheme="minorHAnsi"/>
          <w:i/>
          <w:iCs/>
        </w:rPr>
      </w:pPr>
    </w:p>
    <w:p w14:paraId="3B725975" w14:textId="1E47065F" w:rsidR="00735340" w:rsidRPr="0099518F" w:rsidRDefault="00160B30" w:rsidP="00735340">
      <w:pPr>
        <w:pStyle w:val="Paragraphedeliste"/>
        <w:numPr>
          <w:ilvl w:val="0"/>
          <w:numId w:val="2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>En parcourant la table des matières, identifiez quelques parties qui pourraient vous intéresser à examiner de plus près et notez-les ci-dessous :</w:t>
      </w:r>
    </w:p>
    <w:p w14:paraId="4A87B983" w14:textId="77777777" w:rsidR="00735340" w:rsidRPr="0099518F" w:rsidRDefault="00735340" w:rsidP="00735340">
      <w:pPr>
        <w:spacing w:before="240"/>
        <w:rPr>
          <w:rFonts w:asciiTheme="majorHAnsi" w:hAnsiTheme="majorHAnsi" w:cstheme="minorHAnsi"/>
          <w:i/>
          <w:iCs/>
        </w:rPr>
      </w:pPr>
    </w:p>
    <w:p w14:paraId="15821983" w14:textId="05F1A10B" w:rsidR="00160B30" w:rsidRPr="0099518F" w:rsidRDefault="006334C6" w:rsidP="00160B30">
      <w:pPr>
        <w:pStyle w:val="Paragraphedeliste"/>
        <w:numPr>
          <w:ilvl w:val="0"/>
          <w:numId w:val="2"/>
        </w:numPr>
        <w:spacing w:before="240"/>
        <w:rPr>
          <w:rFonts w:asciiTheme="majorHAnsi" w:hAnsiTheme="majorHAnsi" w:cstheme="minorHAnsi"/>
          <w:i/>
          <w:iCs/>
        </w:rPr>
      </w:pPr>
      <w:r w:rsidRPr="0099518F">
        <w:rPr>
          <w:rFonts w:asciiTheme="majorHAnsi" w:hAnsiTheme="majorHAnsi" w:cstheme="minorHAnsi"/>
          <w:i/>
          <w:iCs/>
        </w:rPr>
        <w:t>Parcourez et l</w:t>
      </w:r>
      <w:r w:rsidR="00160B30" w:rsidRPr="0099518F">
        <w:rPr>
          <w:rFonts w:asciiTheme="majorHAnsi" w:hAnsiTheme="majorHAnsi" w:cstheme="minorHAnsi"/>
          <w:i/>
          <w:iCs/>
        </w:rPr>
        <w:t>isez</w:t>
      </w:r>
      <w:r w:rsidR="00081452" w:rsidRPr="0099518F">
        <w:rPr>
          <w:rFonts w:asciiTheme="majorHAnsi" w:hAnsiTheme="majorHAnsi" w:cstheme="minorHAnsi"/>
          <w:i/>
          <w:iCs/>
        </w:rPr>
        <w:t xml:space="preserve"> (en diagonal</w:t>
      </w:r>
      <w:r w:rsidR="003706D5" w:rsidRPr="0099518F">
        <w:rPr>
          <w:rFonts w:asciiTheme="majorHAnsi" w:hAnsiTheme="majorHAnsi" w:cstheme="minorHAnsi"/>
          <w:i/>
          <w:iCs/>
        </w:rPr>
        <w:t> !</w:t>
      </w:r>
      <w:r w:rsidR="00081452" w:rsidRPr="0099518F">
        <w:rPr>
          <w:rFonts w:asciiTheme="majorHAnsi" w:hAnsiTheme="majorHAnsi" w:cstheme="minorHAnsi"/>
          <w:i/>
          <w:iCs/>
        </w:rPr>
        <w:t>)</w:t>
      </w:r>
      <w:r w:rsidR="00160B30" w:rsidRPr="0099518F">
        <w:rPr>
          <w:rFonts w:asciiTheme="majorHAnsi" w:hAnsiTheme="majorHAnsi" w:cstheme="minorHAnsi"/>
          <w:i/>
          <w:iCs/>
        </w:rPr>
        <w:t xml:space="preserve"> les </w:t>
      </w:r>
      <w:r w:rsidRPr="0099518F">
        <w:rPr>
          <w:rFonts w:asciiTheme="majorHAnsi" w:hAnsiTheme="majorHAnsi" w:cstheme="minorHAnsi"/>
          <w:i/>
          <w:iCs/>
        </w:rPr>
        <w:t>sections</w:t>
      </w:r>
      <w:r w:rsidR="00160B30" w:rsidRPr="0099518F">
        <w:rPr>
          <w:rFonts w:asciiTheme="majorHAnsi" w:hAnsiTheme="majorHAnsi" w:cstheme="minorHAnsi"/>
          <w:i/>
          <w:iCs/>
        </w:rPr>
        <w:t xml:space="preserve"> du livre qui vous avez envie d’investiguer</w:t>
      </w:r>
      <w:r w:rsidR="00BA20C8" w:rsidRPr="0099518F">
        <w:rPr>
          <w:rFonts w:asciiTheme="majorHAnsi" w:hAnsiTheme="majorHAnsi" w:cstheme="minorHAnsi"/>
          <w:i/>
          <w:iCs/>
        </w:rPr>
        <w:t xml:space="preserve"> un peu</w:t>
      </w:r>
      <w:r w:rsidR="00160B30" w:rsidRPr="0099518F">
        <w:rPr>
          <w:rFonts w:asciiTheme="majorHAnsi" w:hAnsiTheme="majorHAnsi" w:cstheme="minorHAnsi"/>
          <w:i/>
          <w:iCs/>
        </w:rPr>
        <w:t xml:space="preserve"> plus en profondeur. Faites des </w:t>
      </w:r>
      <w:r w:rsidR="00081452" w:rsidRPr="0099518F">
        <w:rPr>
          <w:rFonts w:asciiTheme="majorHAnsi" w:hAnsiTheme="majorHAnsi" w:cstheme="minorHAnsi"/>
          <w:i/>
          <w:iCs/>
        </w:rPr>
        <w:t>captures d’écran</w:t>
      </w:r>
      <w:r w:rsidR="00160B30" w:rsidRPr="0099518F">
        <w:rPr>
          <w:rFonts w:asciiTheme="majorHAnsi" w:hAnsiTheme="majorHAnsi" w:cstheme="minorHAnsi"/>
          <w:i/>
          <w:iCs/>
        </w:rPr>
        <w:t xml:space="preserve"> de </w:t>
      </w:r>
      <w:r w:rsidR="00081452" w:rsidRPr="0099518F">
        <w:rPr>
          <w:rFonts w:asciiTheme="majorHAnsi" w:hAnsiTheme="majorHAnsi" w:cstheme="minorHAnsi"/>
          <w:i/>
          <w:iCs/>
        </w:rPr>
        <w:t>2 ou 3 courts</w:t>
      </w:r>
      <w:r w:rsidR="00160B30" w:rsidRPr="0099518F">
        <w:rPr>
          <w:rFonts w:asciiTheme="majorHAnsi" w:hAnsiTheme="majorHAnsi" w:cstheme="minorHAnsi"/>
          <w:i/>
          <w:iCs/>
        </w:rPr>
        <w:t xml:space="preserve"> passages (quelques phrases, un</w:t>
      </w:r>
      <w:r w:rsidR="00081452" w:rsidRPr="0099518F">
        <w:rPr>
          <w:rFonts w:asciiTheme="majorHAnsi" w:hAnsiTheme="majorHAnsi" w:cstheme="minorHAnsi"/>
          <w:i/>
          <w:iCs/>
        </w:rPr>
        <w:t xml:space="preserve"> court</w:t>
      </w:r>
      <w:r w:rsidR="00160B30" w:rsidRPr="0099518F">
        <w:rPr>
          <w:rFonts w:asciiTheme="majorHAnsi" w:hAnsiTheme="majorHAnsi" w:cstheme="minorHAnsi"/>
          <w:i/>
          <w:iCs/>
        </w:rPr>
        <w:t xml:space="preserve"> paragraphe) du texte que vous avez envie de partager et de discuter avec la classe et ajoutez-les chacun à </w:t>
      </w:r>
      <w:proofErr w:type="gramStart"/>
      <w:r w:rsidR="00160B30" w:rsidRPr="0099518F">
        <w:rPr>
          <w:rFonts w:asciiTheme="majorHAnsi" w:hAnsiTheme="majorHAnsi" w:cstheme="minorHAnsi"/>
          <w:i/>
          <w:iCs/>
        </w:rPr>
        <w:t>un diapo</w:t>
      </w:r>
      <w:proofErr w:type="gramEnd"/>
      <w:r w:rsidR="00160B30" w:rsidRPr="0099518F">
        <w:rPr>
          <w:rFonts w:asciiTheme="majorHAnsi" w:hAnsiTheme="majorHAnsi" w:cstheme="minorHAnsi"/>
          <w:i/>
          <w:iCs/>
        </w:rPr>
        <w:t xml:space="preserve"> du document Google Slides </w:t>
      </w:r>
      <w:r w:rsidR="008512CD" w:rsidRPr="0099518F">
        <w:rPr>
          <w:rFonts w:asciiTheme="majorHAnsi" w:hAnsiTheme="majorHAnsi" w:cstheme="minorHAnsi"/>
          <w:i/>
          <w:iCs/>
        </w:rPr>
        <w:t xml:space="preserve">(lien sur </w:t>
      </w:r>
      <w:r w:rsidR="00F76C02" w:rsidRPr="0099518F">
        <w:rPr>
          <w:rFonts w:asciiTheme="majorHAnsi" w:hAnsiTheme="majorHAnsi" w:cstheme="minorHAnsi"/>
          <w:i/>
          <w:iCs/>
        </w:rPr>
        <w:t>Moodle</w:t>
      </w:r>
      <w:r w:rsidR="008512CD" w:rsidRPr="0099518F">
        <w:rPr>
          <w:rFonts w:asciiTheme="majorHAnsi" w:hAnsiTheme="majorHAnsi" w:cstheme="minorHAnsi"/>
          <w:i/>
          <w:iCs/>
        </w:rPr>
        <w:t>)</w:t>
      </w:r>
      <w:r w:rsidR="00160B30" w:rsidRPr="0099518F">
        <w:rPr>
          <w:rFonts w:asciiTheme="majorHAnsi" w:hAnsiTheme="majorHAnsi" w:cstheme="minorHAnsi"/>
          <w:i/>
          <w:iCs/>
        </w:rPr>
        <w:t xml:space="preserve">, en notant le numéro de page également. On projettera ces passages sur l’écran en cours pour </w:t>
      </w:r>
      <w:r w:rsidR="003706D5" w:rsidRPr="0099518F">
        <w:rPr>
          <w:rFonts w:asciiTheme="majorHAnsi" w:hAnsiTheme="majorHAnsi" w:cstheme="minorHAnsi"/>
          <w:i/>
          <w:iCs/>
        </w:rPr>
        <w:t>que vous puissiez facilement présenter vos trouvailles et ce qui vous y a intéressé</w:t>
      </w:r>
      <w:r w:rsidR="00160B30" w:rsidRPr="0099518F">
        <w:rPr>
          <w:rFonts w:asciiTheme="majorHAnsi" w:hAnsiTheme="majorHAnsi" w:cstheme="minorHAnsi"/>
          <w:i/>
          <w:iCs/>
        </w:rPr>
        <w:t xml:space="preserve">. </w:t>
      </w:r>
    </w:p>
    <w:p w14:paraId="14E94FB8" w14:textId="77777777" w:rsidR="00160B30" w:rsidRPr="0099518F" w:rsidRDefault="00160B30" w:rsidP="00160B30">
      <w:pPr>
        <w:spacing w:before="240"/>
        <w:rPr>
          <w:rFonts w:asciiTheme="majorHAnsi" w:hAnsiTheme="majorHAnsi" w:cstheme="minorHAnsi"/>
          <w:i/>
          <w:iCs/>
        </w:rPr>
      </w:pPr>
    </w:p>
    <w:p w14:paraId="66B48334" w14:textId="506F0B9F" w:rsidR="001A5F78" w:rsidRPr="0099518F" w:rsidRDefault="00160B30" w:rsidP="00883F28">
      <w:pPr>
        <w:pStyle w:val="Paragraphedeliste"/>
        <w:numPr>
          <w:ilvl w:val="0"/>
          <w:numId w:val="2"/>
        </w:numPr>
        <w:spacing w:before="240"/>
        <w:rPr>
          <w:rFonts w:asciiTheme="majorHAnsi" w:hAnsiTheme="majorHAnsi" w:cstheme="minorHAnsi"/>
        </w:rPr>
      </w:pPr>
      <w:r w:rsidRPr="0099518F">
        <w:rPr>
          <w:rFonts w:asciiTheme="majorHAnsi" w:hAnsiTheme="majorHAnsi" w:cstheme="minorHAnsi"/>
          <w:i/>
          <w:iCs/>
        </w:rPr>
        <w:t xml:space="preserve">Quelle vision des femmes et de la santé et la pathologie féminines cette œuvre présente-t-elle ? </w:t>
      </w:r>
      <w:r w:rsidR="00FE1158" w:rsidRPr="0099518F">
        <w:rPr>
          <w:rFonts w:asciiTheme="majorHAnsi" w:hAnsiTheme="majorHAnsi" w:cstheme="minorHAnsi"/>
          <w:i/>
          <w:iCs/>
        </w:rPr>
        <w:t xml:space="preserve">Y retrouvez-vous certaines idées délimitées par </w:t>
      </w:r>
      <w:r w:rsidR="007C64C9" w:rsidRPr="0099518F">
        <w:rPr>
          <w:rFonts w:asciiTheme="majorHAnsi" w:hAnsiTheme="majorHAnsi" w:cstheme="minorHAnsi"/>
          <w:i/>
          <w:iCs/>
        </w:rPr>
        <w:t>Dorlin ?</w:t>
      </w:r>
      <w:r w:rsidR="001A5F78" w:rsidRPr="0099518F">
        <w:rPr>
          <w:rFonts w:asciiTheme="majorHAnsi" w:hAnsiTheme="majorHAnsi" w:cstheme="minorHAnsi"/>
        </w:rPr>
        <w:br w:type="page"/>
      </w:r>
    </w:p>
    <w:p w14:paraId="38E88928" w14:textId="77777777" w:rsidR="001A5F78" w:rsidRPr="0099518F" w:rsidRDefault="001A5F78" w:rsidP="001A5F78">
      <w:pPr>
        <w:rPr>
          <w:rFonts w:asciiTheme="majorHAnsi" w:hAnsiTheme="majorHAnsi" w:cstheme="minorHAnsi"/>
          <w:b/>
          <w:bCs/>
        </w:rPr>
      </w:pPr>
      <w:r w:rsidRPr="0099518F">
        <w:rPr>
          <w:rFonts w:asciiTheme="majorHAnsi" w:hAnsiTheme="majorHAnsi" w:cstheme="minorHAnsi"/>
          <w:b/>
          <w:bCs/>
        </w:rPr>
        <w:lastRenderedPageBreak/>
        <w:t xml:space="preserve">Quelques questions de synthèse qu’on se posera en cours : </w:t>
      </w:r>
    </w:p>
    <w:p w14:paraId="4BE29906" w14:textId="77777777" w:rsidR="001A5F78" w:rsidRPr="0099518F" w:rsidRDefault="001A5F78" w:rsidP="001A5F78">
      <w:pPr>
        <w:rPr>
          <w:rFonts w:asciiTheme="majorHAnsi" w:hAnsiTheme="majorHAnsi"/>
        </w:rPr>
      </w:pPr>
    </w:p>
    <w:p w14:paraId="4F155EAF" w14:textId="6B23082A" w:rsidR="001A5F78" w:rsidRPr="0099518F" w:rsidRDefault="001A5F78" w:rsidP="001A5F78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99518F">
        <w:rPr>
          <w:rFonts w:asciiTheme="majorHAnsi" w:hAnsiTheme="majorHAnsi" w:cs="Calibri"/>
          <w:color w:val="000000"/>
        </w:rPr>
        <w:t>Quelle vision du corps féminin et de la santé et la pathologie féminines ces œuvres sur les maladies des femmes présentent-elles ? Quelles guérisons ou thérapies propose-t-on et quelles en sont leurs implications ?</w:t>
      </w:r>
    </w:p>
    <w:p w14:paraId="01DE41CF" w14:textId="77777777" w:rsidR="001A5F78" w:rsidRPr="0099518F" w:rsidRDefault="001A5F78" w:rsidP="001A5F78">
      <w:pPr>
        <w:rPr>
          <w:rFonts w:asciiTheme="majorHAnsi" w:hAnsiTheme="majorHAnsi"/>
        </w:rPr>
      </w:pPr>
    </w:p>
    <w:p w14:paraId="468F5AB2" w14:textId="77777777" w:rsidR="001A5F78" w:rsidRPr="0099518F" w:rsidRDefault="001A5F78" w:rsidP="001A5F78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99518F">
        <w:rPr>
          <w:rFonts w:asciiTheme="majorHAnsi" w:hAnsiTheme="majorHAnsi" w:cs="Calibri"/>
          <w:color w:val="000000"/>
        </w:rPr>
        <w:t>Quelles grandes idées retirons-nous de ce corpus par rapport aux idées sur le sexe et le genre à cette époque ? Comment résumer/synthétiser la pensée médicale dominante par rapport aux femmes et aux hommes à cette époque ? par rapport aux intersexes ?</w:t>
      </w:r>
    </w:p>
    <w:p w14:paraId="049736DC" w14:textId="77777777" w:rsidR="001A5F78" w:rsidRPr="0099518F" w:rsidRDefault="001A5F78" w:rsidP="001A5F78">
      <w:pPr>
        <w:rPr>
          <w:rFonts w:asciiTheme="majorHAnsi" w:hAnsiTheme="majorHAnsi"/>
        </w:rPr>
      </w:pPr>
    </w:p>
    <w:p w14:paraId="38205862" w14:textId="77777777" w:rsidR="001A5F78" w:rsidRPr="0099518F" w:rsidRDefault="001A5F78" w:rsidP="001A5F78">
      <w:pPr>
        <w:pStyle w:val="NormalWeb"/>
        <w:spacing w:before="0" w:beforeAutospacing="0" w:after="0" w:afterAutospacing="0"/>
        <w:rPr>
          <w:rFonts w:asciiTheme="majorHAnsi" w:hAnsiTheme="majorHAnsi" w:cs="Calibri"/>
          <w:color w:val="000000"/>
        </w:rPr>
      </w:pPr>
      <w:r w:rsidRPr="0099518F">
        <w:rPr>
          <w:rFonts w:asciiTheme="majorHAnsi" w:hAnsiTheme="majorHAnsi" w:cs="Calibri"/>
          <w:color w:val="000000"/>
        </w:rPr>
        <w:t>Comment est-ce que cette vision médicale des femmes et des hommes renforce et promeut certains rôles et pratiques sociales et culturelles par rapport aux femmes et hommes ?</w:t>
      </w:r>
    </w:p>
    <w:p w14:paraId="635EEDD8" w14:textId="5935B569" w:rsidR="00652C99" w:rsidRPr="0099518F" w:rsidRDefault="00652C99" w:rsidP="00652C99">
      <w:pPr>
        <w:snapToGrid w:val="0"/>
        <w:spacing w:before="240" w:after="120"/>
        <w:ind w:right="-274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À toute époque, y compris la nôtre, en quelle mesure la construction médicale du corps féminin peut-elle exercer un rôle déterminant dans la société et les rôles de genre ?</w:t>
      </w:r>
    </w:p>
    <w:p w14:paraId="4BD7610B" w14:textId="77777777" w:rsidR="00652C99" w:rsidRPr="0099518F" w:rsidRDefault="00652C99" w:rsidP="00652C99">
      <w:pPr>
        <w:snapToGrid w:val="0"/>
        <w:spacing w:before="240" w:after="120"/>
        <w:ind w:right="-274"/>
        <w:rPr>
          <w:rFonts w:asciiTheme="majorHAnsi" w:hAnsiTheme="majorHAnsi" w:cstheme="majorHAnsi"/>
        </w:rPr>
      </w:pPr>
      <w:r w:rsidRPr="0099518F">
        <w:rPr>
          <w:rFonts w:asciiTheme="majorHAnsi" w:hAnsiTheme="majorHAnsi" w:cstheme="majorHAnsi"/>
        </w:rPr>
        <w:t>Comment est-ce que les questions de différence entre les sexes continuent à influencer la médecine et la science de nos jours ?</w:t>
      </w:r>
    </w:p>
    <w:p w14:paraId="1423B522" w14:textId="77777777" w:rsidR="0048267C" w:rsidRPr="0099518F" w:rsidRDefault="0048267C">
      <w:pPr>
        <w:rPr>
          <w:rFonts w:asciiTheme="majorHAnsi" w:hAnsiTheme="majorHAnsi" w:cstheme="minorHAnsi"/>
        </w:rPr>
      </w:pPr>
    </w:p>
    <w:p w14:paraId="0BBF69B1" w14:textId="77777777" w:rsidR="00104715" w:rsidRPr="0099518F" w:rsidRDefault="00104715">
      <w:pPr>
        <w:rPr>
          <w:rFonts w:asciiTheme="majorHAnsi" w:hAnsiTheme="majorHAnsi" w:cstheme="minorHAnsi"/>
        </w:rPr>
      </w:pPr>
    </w:p>
    <w:p w14:paraId="41B68D27" w14:textId="77777777" w:rsidR="009E3E65" w:rsidRPr="0099518F" w:rsidRDefault="009E3E65">
      <w:pPr>
        <w:rPr>
          <w:rFonts w:asciiTheme="majorHAnsi" w:hAnsiTheme="majorHAnsi" w:cstheme="minorHAnsi"/>
        </w:rPr>
      </w:pPr>
    </w:p>
    <w:p w14:paraId="298CA28A" w14:textId="77777777" w:rsidR="00104715" w:rsidRPr="0099518F" w:rsidRDefault="00104715">
      <w:pPr>
        <w:rPr>
          <w:rFonts w:asciiTheme="majorHAnsi" w:hAnsiTheme="majorHAnsi" w:cstheme="minorHAnsi"/>
        </w:rPr>
      </w:pPr>
    </w:p>
    <w:p w14:paraId="0EF0E36F" w14:textId="435C2853" w:rsidR="00875762" w:rsidRPr="0099518F" w:rsidRDefault="001A5F78">
      <w:pPr>
        <w:rPr>
          <w:rFonts w:asciiTheme="majorHAnsi" w:hAnsiTheme="majorHAnsi" w:cstheme="minorHAnsi"/>
          <w:b/>
          <w:bCs/>
        </w:rPr>
      </w:pPr>
      <w:r w:rsidRPr="0099518F">
        <w:rPr>
          <w:rFonts w:asciiTheme="majorHAnsi" w:hAnsiTheme="majorHAnsi" w:cstheme="minorHAnsi"/>
          <w:b/>
          <w:bCs/>
        </w:rPr>
        <w:br w:type="page"/>
      </w:r>
    </w:p>
    <w:sectPr w:rsidR="00875762" w:rsidRPr="0099518F" w:rsidSect="002E238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A95F0D"/>
    <w:multiLevelType w:val="hybridMultilevel"/>
    <w:tmpl w:val="AEB25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6493A"/>
    <w:multiLevelType w:val="hybridMultilevel"/>
    <w:tmpl w:val="0C5C9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51A8C"/>
    <w:multiLevelType w:val="hybridMultilevel"/>
    <w:tmpl w:val="AEB258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652721">
    <w:abstractNumId w:val="0"/>
  </w:num>
  <w:num w:numId="2" w16cid:durableId="47728134">
    <w:abstractNumId w:val="2"/>
  </w:num>
  <w:num w:numId="3" w16cid:durableId="124341608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30"/>
    <w:rsid w:val="0001311C"/>
    <w:rsid w:val="00021D89"/>
    <w:rsid w:val="0003459A"/>
    <w:rsid w:val="0005103A"/>
    <w:rsid w:val="000579D2"/>
    <w:rsid w:val="00065BAD"/>
    <w:rsid w:val="00075D78"/>
    <w:rsid w:val="00081452"/>
    <w:rsid w:val="000864B5"/>
    <w:rsid w:val="0009077B"/>
    <w:rsid w:val="00092202"/>
    <w:rsid w:val="0009635E"/>
    <w:rsid w:val="000A3D6C"/>
    <w:rsid w:val="000B5D47"/>
    <w:rsid w:val="000C36CD"/>
    <w:rsid w:val="000D17BD"/>
    <w:rsid w:val="000D2FA2"/>
    <w:rsid w:val="000E0E76"/>
    <w:rsid w:val="000F455A"/>
    <w:rsid w:val="000F71D0"/>
    <w:rsid w:val="00104715"/>
    <w:rsid w:val="00105233"/>
    <w:rsid w:val="00111F83"/>
    <w:rsid w:val="00133166"/>
    <w:rsid w:val="00152DAB"/>
    <w:rsid w:val="00160B30"/>
    <w:rsid w:val="0018018D"/>
    <w:rsid w:val="001906A4"/>
    <w:rsid w:val="0019757B"/>
    <w:rsid w:val="001A5F78"/>
    <w:rsid w:val="001B2C2A"/>
    <w:rsid w:val="001B6C6B"/>
    <w:rsid w:val="001E1704"/>
    <w:rsid w:val="00210D44"/>
    <w:rsid w:val="00242BDD"/>
    <w:rsid w:val="0026161D"/>
    <w:rsid w:val="00266208"/>
    <w:rsid w:val="0027318F"/>
    <w:rsid w:val="002740AC"/>
    <w:rsid w:val="002915F2"/>
    <w:rsid w:val="00296881"/>
    <w:rsid w:val="002B7BA3"/>
    <w:rsid w:val="002E17C5"/>
    <w:rsid w:val="002E2385"/>
    <w:rsid w:val="002E2F8D"/>
    <w:rsid w:val="00307AED"/>
    <w:rsid w:val="003156D9"/>
    <w:rsid w:val="00325517"/>
    <w:rsid w:val="003335D7"/>
    <w:rsid w:val="003362E6"/>
    <w:rsid w:val="00345A7E"/>
    <w:rsid w:val="00354386"/>
    <w:rsid w:val="00355BE1"/>
    <w:rsid w:val="0036226C"/>
    <w:rsid w:val="00367B34"/>
    <w:rsid w:val="003706D5"/>
    <w:rsid w:val="00382CF5"/>
    <w:rsid w:val="0039080D"/>
    <w:rsid w:val="003965D0"/>
    <w:rsid w:val="003F3A34"/>
    <w:rsid w:val="003F6B77"/>
    <w:rsid w:val="004261B2"/>
    <w:rsid w:val="00450C82"/>
    <w:rsid w:val="00461FF1"/>
    <w:rsid w:val="00474A72"/>
    <w:rsid w:val="00475668"/>
    <w:rsid w:val="0048267C"/>
    <w:rsid w:val="00490038"/>
    <w:rsid w:val="004E1FF1"/>
    <w:rsid w:val="004F123A"/>
    <w:rsid w:val="00511CF0"/>
    <w:rsid w:val="005154D1"/>
    <w:rsid w:val="005301B9"/>
    <w:rsid w:val="00534318"/>
    <w:rsid w:val="00562016"/>
    <w:rsid w:val="005633A8"/>
    <w:rsid w:val="00566149"/>
    <w:rsid w:val="005A0971"/>
    <w:rsid w:val="005C6D7D"/>
    <w:rsid w:val="005C734B"/>
    <w:rsid w:val="005F202C"/>
    <w:rsid w:val="005F5756"/>
    <w:rsid w:val="006027A0"/>
    <w:rsid w:val="00630F61"/>
    <w:rsid w:val="00631DDF"/>
    <w:rsid w:val="006334C6"/>
    <w:rsid w:val="006434B6"/>
    <w:rsid w:val="00644E73"/>
    <w:rsid w:val="00647ADC"/>
    <w:rsid w:val="00652C99"/>
    <w:rsid w:val="00653102"/>
    <w:rsid w:val="006566C6"/>
    <w:rsid w:val="00666CD0"/>
    <w:rsid w:val="00667FAA"/>
    <w:rsid w:val="0067498A"/>
    <w:rsid w:val="00677F78"/>
    <w:rsid w:val="00681428"/>
    <w:rsid w:val="0069062B"/>
    <w:rsid w:val="00692E86"/>
    <w:rsid w:val="0069310F"/>
    <w:rsid w:val="006A5B06"/>
    <w:rsid w:val="006A5C9A"/>
    <w:rsid w:val="006B34A3"/>
    <w:rsid w:val="006B6AC6"/>
    <w:rsid w:val="006C356D"/>
    <w:rsid w:val="006D37A2"/>
    <w:rsid w:val="006E19C2"/>
    <w:rsid w:val="006F402C"/>
    <w:rsid w:val="00706E56"/>
    <w:rsid w:val="0071002C"/>
    <w:rsid w:val="00713721"/>
    <w:rsid w:val="00715D55"/>
    <w:rsid w:val="00723851"/>
    <w:rsid w:val="00735340"/>
    <w:rsid w:val="007525DB"/>
    <w:rsid w:val="00795B6F"/>
    <w:rsid w:val="007A17F8"/>
    <w:rsid w:val="007C47A6"/>
    <w:rsid w:val="007C64C9"/>
    <w:rsid w:val="007C68D1"/>
    <w:rsid w:val="007D2045"/>
    <w:rsid w:val="007D5C5C"/>
    <w:rsid w:val="007E7CD4"/>
    <w:rsid w:val="007F0AB2"/>
    <w:rsid w:val="00805B58"/>
    <w:rsid w:val="0084228D"/>
    <w:rsid w:val="008512CD"/>
    <w:rsid w:val="00852839"/>
    <w:rsid w:val="00861334"/>
    <w:rsid w:val="00864612"/>
    <w:rsid w:val="00875762"/>
    <w:rsid w:val="00881890"/>
    <w:rsid w:val="008A7B32"/>
    <w:rsid w:val="008A7CFA"/>
    <w:rsid w:val="008B60F4"/>
    <w:rsid w:val="008C6A0E"/>
    <w:rsid w:val="008D1E3F"/>
    <w:rsid w:val="008F06BD"/>
    <w:rsid w:val="00906C56"/>
    <w:rsid w:val="00910D81"/>
    <w:rsid w:val="00921EDF"/>
    <w:rsid w:val="0093317B"/>
    <w:rsid w:val="00951A5E"/>
    <w:rsid w:val="0099518F"/>
    <w:rsid w:val="009B553C"/>
    <w:rsid w:val="009B56A8"/>
    <w:rsid w:val="009B74C2"/>
    <w:rsid w:val="009D7E8A"/>
    <w:rsid w:val="009E3E65"/>
    <w:rsid w:val="009E56B3"/>
    <w:rsid w:val="00A04022"/>
    <w:rsid w:val="00A04DF8"/>
    <w:rsid w:val="00A23B8F"/>
    <w:rsid w:val="00A24DBC"/>
    <w:rsid w:val="00A2647C"/>
    <w:rsid w:val="00A42859"/>
    <w:rsid w:val="00A4710C"/>
    <w:rsid w:val="00A53F88"/>
    <w:rsid w:val="00A55FC6"/>
    <w:rsid w:val="00A82C13"/>
    <w:rsid w:val="00A90BD4"/>
    <w:rsid w:val="00A93A23"/>
    <w:rsid w:val="00A956B0"/>
    <w:rsid w:val="00A9656A"/>
    <w:rsid w:val="00AB722F"/>
    <w:rsid w:val="00AC56EC"/>
    <w:rsid w:val="00AD4E9D"/>
    <w:rsid w:val="00AE26A9"/>
    <w:rsid w:val="00AE3220"/>
    <w:rsid w:val="00AE6BF6"/>
    <w:rsid w:val="00AF1AFB"/>
    <w:rsid w:val="00AF3BCE"/>
    <w:rsid w:val="00B1764F"/>
    <w:rsid w:val="00B25F16"/>
    <w:rsid w:val="00B31A48"/>
    <w:rsid w:val="00B32480"/>
    <w:rsid w:val="00B40327"/>
    <w:rsid w:val="00B41CB7"/>
    <w:rsid w:val="00B42445"/>
    <w:rsid w:val="00B4462C"/>
    <w:rsid w:val="00B528A3"/>
    <w:rsid w:val="00B60325"/>
    <w:rsid w:val="00B64570"/>
    <w:rsid w:val="00B83B0C"/>
    <w:rsid w:val="00B84698"/>
    <w:rsid w:val="00B87FA6"/>
    <w:rsid w:val="00B960A6"/>
    <w:rsid w:val="00BA20C8"/>
    <w:rsid w:val="00BE2D9C"/>
    <w:rsid w:val="00BE5B9D"/>
    <w:rsid w:val="00BF0469"/>
    <w:rsid w:val="00BF2E00"/>
    <w:rsid w:val="00BF5777"/>
    <w:rsid w:val="00C2490C"/>
    <w:rsid w:val="00C46DB6"/>
    <w:rsid w:val="00C60EB5"/>
    <w:rsid w:val="00C617FB"/>
    <w:rsid w:val="00CB7593"/>
    <w:rsid w:val="00CC1557"/>
    <w:rsid w:val="00CD0ACC"/>
    <w:rsid w:val="00D1363B"/>
    <w:rsid w:val="00D16F36"/>
    <w:rsid w:val="00D204D2"/>
    <w:rsid w:val="00D235E7"/>
    <w:rsid w:val="00D4385D"/>
    <w:rsid w:val="00D542D1"/>
    <w:rsid w:val="00D560E0"/>
    <w:rsid w:val="00D831F4"/>
    <w:rsid w:val="00D905E0"/>
    <w:rsid w:val="00DA69C4"/>
    <w:rsid w:val="00DB23FC"/>
    <w:rsid w:val="00DB3508"/>
    <w:rsid w:val="00DC09A3"/>
    <w:rsid w:val="00DD6129"/>
    <w:rsid w:val="00DD634C"/>
    <w:rsid w:val="00DF18CA"/>
    <w:rsid w:val="00DF7983"/>
    <w:rsid w:val="00E07C4B"/>
    <w:rsid w:val="00E10DD8"/>
    <w:rsid w:val="00E14D8F"/>
    <w:rsid w:val="00E42EB0"/>
    <w:rsid w:val="00E5012E"/>
    <w:rsid w:val="00E518BC"/>
    <w:rsid w:val="00E5249D"/>
    <w:rsid w:val="00E614FF"/>
    <w:rsid w:val="00E6620F"/>
    <w:rsid w:val="00E676AF"/>
    <w:rsid w:val="00E73021"/>
    <w:rsid w:val="00E817E4"/>
    <w:rsid w:val="00EA32AF"/>
    <w:rsid w:val="00EC4837"/>
    <w:rsid w:val="00ED3AD8"/>
    <w:rsid w:val="00EE091C"/>
    <w:rsid w:val="00EE28B1"/>
    <w:rsid w:val="00EE6132"/>
    <w:rsid w:val="00EE7056"/>
    <w:rsid w:val="00EF58B3"/>
    <w:rsid w:val="00F10FA3"/>
    <w:rsid w:val="00F15159"/>
    <w:rsid w:val="00F2717F"/>
    <w:rsid w:val="00F276F3"/>
    <w:rsid w:val="00F4390C"/>
    <w:rsid w:val="00F47D8D"/>
    <w:rsid w:val="00F56D8A"/>
    <w:rsid w:val="00F76C02"/>
    <w:rsid w:val="00F83F74"/>
    <w:rsid w:val="00F848B3"/>
    <w:rsid w:val="00FA5F3E"/>
    <w:rsid w:val="00FB0B82"/>
    <w:rsid w:val="00FB2B13"/>
    <w:rsid w:val="00FB6BC3"/>
    <w:rsid w:val="00FD1789"/>
    <w:rsid w:val="00FD3DFA"/>
    <w:rsid w:val="00FD63AF"/>
    <w:rsid w:val="00FE1158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8835A52"/>
  <w15:chartTrackingRefBased/>
  <w15:docId w15:val="{46680D57-635F-F64A-B01B-50726BBF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B6A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0B30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Lienhypertexte">
    <w:name w:val="Hyperlink"/>
    <w:basedOn w:val="Policepardfaut"/>
    <w:uiPriority w:val="99"/>
    <w:unhideWhenUsed/>
    <w:rsid w:val="0087576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07C4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F3B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86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1917</Words>
  <Characters>10547</Characters>
  <Application>Microsoft Office Word</Application>
  <DocSecurity>0</DocSecurity>
  <Lines>87</Lines>
  <Paragraphs>24</Paragraphs>
  <ScaleCrop>false</ScaleCrop>
  <Company/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Dauge-Roth</dc:creator>
  <cp:keywords/>
  <dc:description/>
  <cp:lastModifiedBy>Katherine Dauge-Roth</cp:lastModifiedBy>
  <cp:revision>38</cp:revision>
  <cp:lastPrinted>2026-02-16T17:39:00Z</cp:lastPrinted>
  <dcterms:created xsi:type="dcterms:W3CDTF">2026-06-24T08:16:00Z</dcterms:created>
  <dcterms:modified xsi:type="dcterms:W3CDTF">2026-06-24T09:16:00Z</dcterms:modified>
</cp:coreProperties>
</file>