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11C160" w14:textId="2304A7EF" w:rsidR="00C36A59" w:rsidRPr="00A0679F" w:rsidRDefault="00581A55">
      <w:pPr>
        <w:rPr>
          <w:rFonts w:ascii="Calibri Light" w:hAnsi="Calibri Light" w:cs="Calibri Light"/>
          <w:b/>
          <w:bCs/>
          <w:lang w:val="fr-FR"/>
        </w:rPr>
      </w:pPr>
      <w:r w:rsidRPr="00A0679F">
        <w:rPr>
          <w:rFonts w:ascii="Calibri Light" w:hAnsi="Calibri Light" w:cs="Calibri Light"/>
          <w:b/>
          <w:bCs/>
          <w:lang w:val="fr-FR"/>
        </w:rPr>
        <w:t>Quelques suggestions de sujets</w:t>
      </w:r>
      <w:r w:rsidR="00FE47E8" w:rsidRPr="00A0679F">
        <w:rPr>
          <w:rFonts w:ascii="Calibri Light" w:hAnsi="Calibri Light" w:cs="Calibri Light"/>
          <w:b/>
          <w:bCs/>
          <w:lang w:val="fr-FR"/>
        </w:rPr>
        <w:t xml:space="preserve"> pour le projet final</w:t>
      </w:r>
    </w:p>
    <w:p w14:paraId="5CE05163" w14:textId="77777777" w:rsidR="00A451B4" w:rsidRPr="00A0679F" w:rsidRDefault="00A451B4">
      <w:pPr>
        <w:rPr>
          <w:rFonts w:ascii="Calibri Light" w:hAnsi="Calibri Light" w:cs="Calibri Light"/>
          <w:b/>
          <w:bCs/>
          <w:lang w:val="fr-FR"/>
        </w:rPr>
      </w:pPr>
    </w:p>
    <w:p w14:paraId="7EF77060" w14:textId="3FBAD9DE" w:rsidR="00590FD0" w:rsidRPr="00A0679F" w:rsidRDefault="00FE47E8">
      <w:pPr>
        <w:rPr>
          <w:rFonts w:ascii="Calibri Light" w:hAnsi="Calibri Light" w:cs="Calibri Light"/>
          <w:b/>
          <w:bCs/>
          <w:lang w:val="fr-FR"/>
        </w:rPr>
      </w:pPr>
      <w:r w:rsidRPr="00A0679F">
        <w:rPr>
          <w:rFonts w:ascii="Calibri Light" w:hAnsi="Calibri Light" w:cs="Calibri Light"/>
          <w:b/>
          <w:bCs/>
          <w:lang w:val="fr-FR"/>
        </w:rPr>
        <w:t>Vous pourriez choisir d’</w:t>
      </w:r>
      <w:r w:rsidR="00581A55" w:rsidRPr="00A0679F">
        <w:rPr>
          <w:rFonts w:ascii="Calibri Light" w:hAnsi="Calibri Light" w:cs="Calibri Light"/>
          <w:b/>
          <w:bCs/>
          <w:lang w:val="fr-FR"/>
        </w:rPr>
        <w:t xml:space="preserve">aller plus loin avec </w:t>
      </w:r>
      <w:r w:rsidR="00D04600">
        <w:rPr>
          <w:rFonts w:ascii="Calibri Light" w:hAnsi="Calibri Light" w:cs="Calibri Light"/>
          <w:b/>
          <w:bCs/>
          <w:lang w:val="fr-FR"/>
        </w:rPr>
        <w:t>une question à partir de</w:t>
      </w:r>
      <w:r w:rsidR="00A0679F" w:rsidRPr="00A0679F">
        <w:rPr>
          <w:rFonts w:ascii="Calibri Light" w:hAnsi="Calibri Light" w:cs="Calibri Light"/>
          <w:b/>
          <w:bCs/>
          <w:lang w:val="fr-FR"/>
        </w:rPr>
        <w:t xml:space="preserve"> </w:t>
      </w:r>
      <w:r w:rsidR="00581A55" w:rsidRPr="00A0679F">
        <w:rPr>
          <w:rFonts w:ascii="Calibri Light" w:hAnsi="Calibri Light" w:cs="Calibri Light"/>
          <w:b/>
          <w:bCs/>
          <w:lang w:val="fr-FR"/>
        </w:rPr>
        <w:t xml:space="preserve">tout theme et/ou texte </w:t>
      </w:r>
      <w:r w:rsidR="00483994" w:rsidRPr="00A0679F">
        <w:rPr>
          <w:rFonts w:ascii="Calibri Light" w:hAnsi="Calibri Light" w:cs="Calibri Light"/>
          <w:b/>
          <w:bCs/>
          <w:lang w:val="fr-FR"/>
        </w:rPr>
        <w:t>déjà évoqué</w:t>
      </w:r>
      <w:r w:rsidR="00581A55" w:rsidRPr="00A0679F">
        <w:rPr>
          <w:rFonts w:ascii="Calibri Light" w:hAnsi="Calibri Light" w:cs="Calibri Light"/>
          <w:b/>
          <w:bCs/>
          <w:lang w:val="fr-FR"/>
        </w:rPr>
        <w:t xml:space="preserve"> en cours</w:t>
      </w:r>
      <w:r w:rsidR="00590FD0" w:rsidRPr="00A0679F">
        <w:rPr>
          <w:rFonts w:ascii="Calibri Light" w:hAnsi="Calibri Light" w:cs="Calibri Light"/>
          <w:b/>
          <w:bCs/>
          <w:lang w:val="fr-FR"/>
        </w:rPr>
        <w:t>:</w:t>
      </w:r>
    </w:p>
    <w:p w14:paraId="21AC9315" w14:textId="41D14C9C" w:rsidR="002C7570" w:rsidRPr="00A0679F" w:rsidRDefault="004E29EF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l’a</w:t>
      </w:r>
      <w:r w:rsidRPr="00A0679F">
        <w:rPr>
          <w:rFonts w:ascii="Calibri Light" w:hAnsi="Calibri Light" w:cs="Calibri Light"/>
          <w:lang w:val="fr-FR"/>
        </w:rPr>
        <w:t>natomie</w:t>
      </w:r>
    </w:p>
    <w:p w14:paraId="57CA07A5" w14:textId="77B71235" w:rsidR="00FE47E8" w:rsidRPr="00A0679F" w:rsidRDefault="004E29EF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le</w:t>
      </w:r>
      <w:r w:rsidRPr="00A0679F">
        <w:rPr>
          <w:rFonts w:ascii="Calibri Light" w:hAnsi="Calibri Light" w:cs="Calibri Light"/>
          <w:lang w:val="fr-FR"/>
        </w:rPr>
        <w:t xml:space="preserve"> </w:t>
      </w:r>
      <w:r w:rsidR="002C7570" w:rsidRPr="00A0679F">
        <w:rPr>
          <w:rFonts w:ascii="Calibri Light" w:hAnsi="Calibri Light" w:cs="Calibri Light"/>
          <w:lang w:val="fr-FR"/>
        </w:rPr>
        <w:t>blason</w:t>
      </w:r>
      <w:r w:rsidRPr="00A0679F">
        <w:rPr>
          <w:rFonts w:ascii="Calibri Light" w:hAnsi="Calibri Light" w:cs="Calibri Light"/>
          <w:lang w:val="fr-FR"/>
        </w:rPr>
        <w:t xml:space="preserve"> du corps féminin</w:t>
      </w:r>
      <w:r w:rsidRPr="00A0679F">
        <w:rPr>
          <w:rFonts w:ascii="Calibri Light" w:hAnsi="Calibri Light" w:cs="Calibri Light"/>
          <w:lang w:val="fr-FR"/>
        </w:rPr>
        <w:t xml:space="preserve"> </w:t>
      </w:r>
    </w:p>
    <w:p w14:paraId="3DD4D715" w14:textId="76BACBA2" w:rsidR="002C7570" w:rsidRPr="00A0679F" w:rsidRDefault="002C7570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les hermaphrodites</w:t>
      </w:r>
    </w:p>
    <w:p w14:paraId="525F4CC4" w14:textId="6BB517E4" w:rsidR="00A0679F" w:rsidRDefault="002C7570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les tribades</w:t>
      </w:r>
    </w:p>
    <w:p w14:paraId="64D9F3D0" w14:textId="2FBFDC98" w:rsidR="00A0679F" w:rsidRPr="00A0679F" w:rsidRDefault="00A0679F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 xml:space="preserve">la représentation des autochtones de l’Amérique </w:t>
      </w:r>
      <w:r w:rsidR="003B4B4D">
        <w:rPr>
          <w:rFonts w:ascii="Calibri Light" w:hAnsi="Calibri Light" w:cs="Calibri Light"/>
          <w:lang w:val="fr-FR"/>
        </w:rPr>
        <w:t>dans la littérature de voyage et récits missionnaires</w:t>
      </w:r>
      <w:r w:rsidR="00D72A3F">
        <w:rPr>
          <w:rFonts w:ascii="Calibri Light" w:hAnsi="Calibri Light" w:cs="Calibri Light"/>
          <w:lang w:val="fr-FR"/>
        </w:rPr>
        <w:t xml:space="preserve"> [ou simplement dans un récit de voyage—vous avez déjà lu des extraits de plusieurs]</w:t>
      </w:r>
      <w:r w:rsidR="003B4B4D">
        <w:rPr>
          <w:rFonts w:ascii="Calibri Light" w:hAnsi="Calibri Light" w:cs="Calibri Light"/>
          <w:lang w:val="fr-FR"/>
        </w:rPr>
        <w:t xml:space="preserve"> (aux Antilles, en Amérique du sud</w:t>
      </w:r>
      <w:r w:rsidR="00D72A3F">
        <w:rPr>
          <w:rFonts w:ascii="Calibri Light" w:hAnsi="Calibri Light" w:cs="Calibri Light"/>
          <w:lang w:val="fr-FR"/>
        </w:rPr>
        <w:t xml:space="preserve"> ou </w:t>
      </w:r>
      <w:r w:rsidR="003B4B4D">
        <w:rPr>
          <w:rFonts w:ascii="Calibri Light" w:hAnsi="Calibri Light" w:cs="Calibri Light"/>
          <w:lang w:val="fr-FR"/>
        </w:rPr>
        <w:t>en Amérique du nord…)</w:t>
      </w:r>
    </w:p>
    <w:p w14:paraId="1010B880" w14:textId="5B9B4C95" w:rsidR="002C7570" w:rsidRDefault="003B4B4D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 xml:space="preserve">la représentation des </w:t>
      </w:r>
      <w:r>
        <w:rPr>
          <w:rFonts w:ascii="Calibri Light" w:hAnsi="Calibri Light" w:cs="Calibri Light"/>
          <w:lang w:val="fr-FR"/>
        </w:rPr>
        <w:t>Africains subsahari</w:t>
      </w:r>
      <w:r w:rsidR="00D72A3F">
        <w:rPr>
          <w:rFonts w:ascii="Calibri Light" w:hAnsi="Calibri Light" w:cs="Calibri Light"/>
          <w:lang w:val="fr-FR"/>
        </w:rPr>
        <w:t xml:space="preserve">ens dans </w:t>
      </w:r>
      <w:r w:rsidR="00D72A3F">
        <w:rPr>
          <w:rFonts w:ascii="Calibri Light" w:hAnsi="Calibri Light" w:cs="Calibri Light"/>
          <w:lang w:val="fr-FR"/>
        </w:rPr>
        <w:t>la littérature de voyage et récits missionnaires</w:t>
      </w:r>
    </w:p>
    <w:p w14:paraId="0371F924" w14:textId="179199FF" w:rsidR="0050626A" w:rsidRDefault="0050626A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la nudité</w:t>
      </w:r>
    </w:p>
    <w:p w14:paraId="269E4EBE" w14:textId="46A1886D" w:rsidR="00FE67FF" w:rsidRDefault="00FE67FF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les tempéraments</w:t>
      </w:r>
    </w:p>
    <w:p w14:paraId="38169A0E" w14:textId="5620D75D" w:rsidR="004E05B7" w:rsidRPr="004E05B7" w:rsidRDefault="004E05B7" w:rsidP="006A79A5">
      <w:pPr>
        <w:spacing w:before="120"/>
        <w:rPr>
          <w:rFonts w:ascii="Calibri Light" w:hAnsi="Calibri Light" w:cs="Calibri Light"/>
          <w:lang w:val="fr-FR"/>
        </w:rPr>
      </w:pPr>
      <w:r w:rsidRPr="004E05B7">
        <w:rPr>
          <w:rFonts w:ascii="Calibri Light" w:hAnsi="Calibri Light" w:cs="Calibri Light"/>
        </w:rPr>
        <w:t>Les « maladies des femmes »</w:t>
      </w:r>
    </w:p>
    <w:p w14:paraId="4280064D" w14:textId="63F87D69" w:rsidR="009D5230" w:rsidRDefault="009D5230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la représentation du métissage et des enfants mulâtres</w:t>
      </w:r>
    </w:p>
    <w:p w14:paraId="67FEDC40" w14:textId="45EAB574" w:rsidR="009D5230" w:rsidRDefault="009D5230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la question de la couleur de la peau des nouveaux nés</w:t>
      </w:r>
    </w:p>
    <w:p w14:paraId="26CAF0DD" w14:textId="57803D2E" w:rsidR="00D11E01" w:rsidRDefault="00D11E01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François Bernier</w:t>
      </w:r>
      <w:r w:rsidR="009D5230">
        <w:rPr>
          <w:rFonts w:ascii="Calibri Light" w:hAnsi="Calibri Light" w:cs="Calibri Light"/>
          <w:lang w:val="fr-FR"/>
        </w:rPr>
        <w:t xml:space="preserve"> et l’invention de la race</w:t>
      </w:r>
    </w:p>
    <w:p w14:paraId="58625403" w14:textId="7E6EB061" w:rsidR="001061B3" w:rsidRPr="00A0679F" w:rsidRDefault="001061B3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la sexualisation des femmes non</w:t>
      </w:r>
      <w:r w:rsidR="007C1F0E">
        <w:rPr>
          <w:rFonts w:ascii="Calibri Light" w:hAnsi="Calibri Light" w:cs="Calibri Light"/>
          <w:lang w:val="fr-FR"/>
        </w:rPr>
        <w:t>-européennes</w:t>
      </w:r>
    </w:p>
    <w:p w14:paraId="24C5EBE3" w14:textId="7DAC5F49" w:rsidR="002A425D" w:rsidRDefault="001061B3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 xml:space="preserve">la </w:t>
      </w:r>
      <w:r w:rsidR="00FE47E8" w:rsidRPr="00A0679F">
        <w:rPr>
          <w:rFonts w:ascii="Calibri Light" w:hAnsi="Calibri Light" w:cs="Calibri Light"/>
          <w:lang w:val="fr-FR"/>
        </w:rPr>
        <w:t>féminisation des hommes autochtones</w:t>
      </w:r>
    </w:p>
    <w:p w14:paraId="513083BA" w14:textId="153A2BE2" w:rsidR="00034ECC" w:rsidRPr="00A0679F" w:rsidRDefault="00034ECC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la repréesneti</w:t>
      </w:r>
    </w:p>
    <w:p w14:paraId="6FE47A97" w14:textId="5BE896AC" w:rsidR="006A79A5" w:rsidRPr="00A0679F" w:rsidRDefault="00734337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 xml:space="preserve">les </w:t>
      </w:r>
      <w:r w:rsidR="006A79A5" w:rsidRPr="00A0679F">
        <w:rPr>
          <w:rFonts w:ascii="Calibri Light" w:hAnsi="Calibri Light" w:cs="Calibri Light"/>
          <w:lang w:val="fr-FR"/>
        </w:rPr>
        <w:t>albinos</w:t>
      </w:r>
    </w:p>
    <w:p w14:paraId="5C38C595" w14:textId="01AF2F1E" w:rsidR="004E29EF" w:rsidRDefault="00070BD4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 xml:space="preserve">une </w:t>
      </w:r>
      <w:r w:rsidR="001061B3">
        <w:rPr>
          <w:rFonts w:ascii="Calibri Light" w:hAnsi="Calibri Light" w:cs="Calibri Light"/>
          <w:lang w:val="fr-FR"/>
        </w:rPr>
        <w:t>théorie</w:t>
      </w:r>
      <w:r w:rsidR="00BB1803">
        <w:rPr>
          <w:rFonts w:ascii="Calibri Light" w:hAnsi="Calibri Light" w:cs="Calibri Light"/>
          <w:lang w:val="fr-FR"/>
        </w:rPr>
        <w:t xml:space="preserve"> ou </w:t>
      </w:r>
      <w:r>
        <w:rPr>
          <w:rFonts w:ascii="Calibri Light" w:hAnsi="Calibri Light" w:cs="Calibri Light"/>
          <w:lang w:val="fr-FR"/>
        </w:rPr>
        <w:t>penseur</w:t>
      </w:r>
      <w:r w:rsidR="001061B3">
        <w:rPr>
          <w:rFonts w:ascii="Calibri Light" w:hAnsi="Calibri Light" w:cs="Calibri Light"/>
          <w:lang w:val="fr-FR"/>
        </w:rPr>
        <w:t xml:space="preserve"> </w:t>
      </w:r>
      <w:r w:rsidR="00BB1803">
        <w:rPr>
          <w:rFonts w:ascii="Calibri Light" w:hAnsi="Calibri Light" w:cs="Calibri Light"/>
          <w:lang w:val="fr-FR"/>
        </w:rPr>
        <w:t xml:space="preserve">particulier par rapport à la </w:t>
      </w:r>
      <w:r w:rsidR="001061B3">
        <w:rPr>
          <w:rFonts w:ascii="Calibri Light" w:hAnsi="Calibri Light" w:cs="Calibri Light"/>
          <w:lang w:val="fr-FR"/>
        </w:rPr>
        <w:t>couleur de la peau</w:t>
      </w:r>
    </w:p>
    <w:p w14:paraId="706DA758" w14:textId="25B25A31" w:rsidR="009D5230" w:rsidRPr="00A0679F" w:rsidRDefault="000600C3" w:rsidP="006A79A5">
      <w:pPr>
        <w:spacing w:before="120"/>
        <w:rPr>
          <w:rFonts w:ascii="Calibri Light" w:hAnsi="Calibri Light" w:cs="Calibri Light"/>
          <w:lang w:val="fr-FR"/>
        </w:rPr>
      </w:pPr>
      <w:r>
        <w:rPr>
          <w:rFonts w:ascii="Calibri Light" w:hAnsi="Calibri Light" w:cs="Calibri Light"/>
          <w:lang w:val="fr-FR"/>
        </w:rPr>
        <w:t>médicine coloniale</w:t>
      </w:r>
    </w:p>
    <w:p w14:paraId="5530C712" w14:textId="682BEEC7" w:rsidR="00581A55" w:rsidRPr="009D5230" w:rsidRDefault="006A79A5" w:rsidP="00077517">
      <w:pPr>
        <w:spacing w:before="240"/>
        <w:rPr>
          <w:rFonts w:ascii="Calibri Light" w:hAnsi="Calibri Light" w:cs="Calibri Light"/>
          <w:b/>
          <w:bCs/>
          <w:lang w:val="fr-FR"/>
        </w:rPr>
      </w:pPr>
      <w:r w:rsidRPr="009D5230">
        <w:rPr>
          <w:rFonts w:ascii="Calibri Light" w:hAnsi="Calibri Light" w:cs="Calibri Light"/>
          <w:b/>
          <w:bCs/>
          <w:lang w:val="fr-FR"/>
        </w:rPr>
        <w:t>Quelques autres idées de sujets:</w:t>
      </w:r>
    </w:p>
    <w:p w14:paraId="60A8C9DE" w14:textId="17CAC07A" w:rsidR="00850265" w:rsidRPr="00A0679F" w:rsidRDefault="006A79A5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 xml:space="preserve">une œuvre littéraire </w:t>
      </w:r>
      <w:r w:rsidR="00850265" w:rsidRPr="00A0679F">
        <w:rPr>
          <w:rFonts w:ascii="Calibri Light" w:hAnsi="Calibri Light" w:cs="Calibri Light"/>
          <w:lang w:val="fr-FR"/>
        </w:rPr>
        <w:t xml:space="preserve">ou théâtrale </w:t>
      </w:r>
      <w:r w:rsidRPr="00A0679F">
        <w:rPr>
          <w:rFonts w:ascii="Calibri Light" w:hAnsi="Calibri Light" w:cs="Calibri Light"/>
          <w:lang w:val="fr-FR"/>
        </w:rPr>
        <w:t>de l’époque moderne qui évoque les thèmes de la différence</w:t>
      </w:r>
    </w:p>
    <w:p w14:paraId="1F42CE9E" w14:textId="49E6E02A" w:rsidR="00A451B4" w:rsidRDefault="00850265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les ballets de cour</w:t>
      </w:r>
      <w:r w:rsidR="007657F2">
        <w:rPr>
          <w:rFonts w:ascii="Calibri Light" w:hAnsi="Calibri Light" w:cs="Calibri Light"/>
          <w:lang w:val="fr-FR"/>
        </w:rPr>
        <w:t xml:space="preserve"> / livres de costumes </w:t>
      </w:r>
      <w:r w:rsidRPr="00A0679F">
        <w:rPr>
          <w:rFonts w:ascii="Calibri Light" w:hAnsi="Calibri Light" w:cs="Calibri Light"/>
          <w:lang w:val="fr-FR"/>
        </w:rPr>
        <w:t>et la représentation de la différence</w:t>
      </w:r>
    </w:p>
    <w:p w14:paraId="5869E442" w14:textId="0A4CD6E6" w:rsidR="00FE47E8" w:rsidRPr="00A0679F" w:rsidRDefault="005B2DE7" w:rsidP="006A79A5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le corps handicapé, la représentation de la difformité</w:t>
      </w:r>
      <w:r>
        <w:rPr>
          <w:rFonts w:ascii="Calibri Light" w:hAnsi="Calibri Light" w:cs="Calibri Light"/>
          <w:lang w:val="fr-FR"/>
        </w:rPr>
        <w:t xml:space="preserve"> ou du handicap</w:t>
      </w:r>
    </w:p>
    <w:p w14:paraId="70A42F12" w14:textId="49807453" w:rsidR="00650300" w:rsidRPr="00A0679F" w:rsidRDefault="00DE35B7" w:rsidP="00650300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 xml:space="preserve">la </w:t>
      </w:r>
      <w:r w:rsidR="006A79A5" w:rsidRPr="00A0679F">
        <w:rPr>
          <w:rFonts w:ascii="Calibri Light" w:hAnsi="Calibri Light" w:cs="Calibri Light"/>
          <w:lang w:val="fr-FR"/>
        </w:rPr>
        <w:t>raciali</w:t>
      </w:r>
      <w:r w:rsidR="00650300" w:rsidRPr="00A0679F">
        <w:rPr>
          <w:rFonts w:ascii="Calibri Light" w:hAnsi="Calibri Light" w:cs="Calibri Light"/>
          <w:lang w:val="fr-FR"/>
        </w:rPr>
        <w:t>s</w:t>
      </w:r>
      <w:r w:rsidR="006A79A5" w:rsidRPr="00A0679F">
        <w:rPr>
          <w:rFonts w:ascii="Calibri Light" w:hAnsi="Calibri Light" w:cs="Calibri Light"/>
          <w:lang w:val="fr-FR"/>
        </w:rPr>
        <w:t>ation d’un certain p</w:t>
      </w:r>
      <w:r w:rsidR="006A79A5" w:rsidRPr="00A0679F">
        <w:rPr>
          <w:rFonts w:ascii="Calibri Light" w:hAnsi="Calibri Light" w:cs="Calibri Light"/>
          <w:lang w:val="fr-FR"/>
        </w:rPr>
        <w:t>euple</w:t>
      </w:r>
      <w:r w:rsidR="006A79A5" w:rsidRPr="00A0679F">
        <w:rPr>
          <w:rFonts w:ascii="Calibri Light" w:hAnsi="Calibri Light" w:cs="Calibri Light"/>
          <w:lang w:val="fr-FR"/>
        </w:rPr>
        <w:t xml:space="preserve"> par les Européens</w:t>
      </w:r>
      <w:r w:rsidR="00650300" w:rsidRPr="00A0679F">
        <w:rPr>
          <w:rFonts w:ascii="Calibri Light" w:hAnsi="Calibri Light" w:cs="Calibri Light"/>
          <w:lang w:val="fr-FR"/>
        </w:rPr>
        <w:t xml:space="preserve"> (nous n’avons pas, par exemple beaucoup parlé de la représentation des asiatiques ou de la racialisation des juifs)</w:t>
      </w:r>
    </w:p>
    <w:p w14:paraId="5F8AEE7E" w14:textId="709B598F" w:rsidR="00650300" w:rsidRPr="00A0679F" w:rsidRDefault="00650300" w:rsidP="00650300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 xml:space="preserve">la blancheur et </w:t>
      </w:r>
      <w:r w:rsidRPr="00A0679F">
        <w:rPr>
          <w:rFonts w:ascii="Calibri Light" w:hAnsi="Calibri Light" w:cs="Calibri Light"/>
          <w:lang w:val="fr-FR"/>
        </w:rPr>
        <w:t>la blanchité</w:t>
      </w:r>
    </w:p>
    <w:p w14:paraId="7917FF0E" w14:textId="0E90E4F2" w:rsidR="00650300" w:rsidRPr="00A0679F" w:rsidRDefault="00DE35B7" w:rsidP="00650300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 xml:space="preserve">les </w:t>
      </w:r>
      <w:r w:rsidR="00650300" w:rsidRPr="00A0679F">
        <w:rPr>
          <w:rFonts w:ascii="Calibri Light" w:hAnsi="Calibri Light" w:cs="Calibri Light"/>
          <w:lang w:val="fr-FR"/>
        </w:rPr>
        <w:t xml:space="preserve">cosmétiques et le </w:t>
      </w:r>
      <w:r w:rsidR="00650300" w:rsidRPr="00A0679F">
        <w:rPr>
          <w:rFonts w:ascii="Calibri Light" w:hAnsi="Calibri Light" w:cs="Calibri Light"/>
          <w:lang w:val="fr-FR"/>
        </w:rPr>
        <w:t>blanchissement de la peau</w:t>
      </w:r>
    </w:p>
    <w:p w14:paraId="5D8C6B4A" w14:textId="77777777" w:rsidR="00734337" w:rsidRPr="00A0679F" w:rsidRDefault="00734337" w:rsidP="00734337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les quatre continents et leur représentation dans l’art</w:t>
      </w:r>
    </w:p>
    <w:p w14:paraId="6EFCCF45" w14:textId="38B3FAB4" w:rsidR="00734337" w:rsidRPr="00A0679F" w:rsidRDefault="00734337" w:rsidP="00734337">
      <w:pPr>
        <w:spacing w:before="120"/>
        <w:rPr>
          <w:rFonts w:ascii="Calibri Light" w:hAnsi="Calibri Light" w:cs="Calibri Light"/>
          <w:lang w:val="fr-FR"/>
        </w:rPr>
      </w:pPr>
      <w:r w:rsidRPr="00A0679F">
        <w:rPr>
          <w:rFonts w:ascii="Calibri Light" w:hAnsi="Calibri Light" w:cs="Calibri Light"/>
          <w:lang w:val="fr-FR"/>
        </w:rPr>
        <w:t>l</w:t>
      </w:r>
      <w:r w:rsidR="009D5230">
        <w:rPr>
          <w:rFonts w:ascii="Calibri Light" w:hAnsi="Calibri Light" w:cs="Calibri Light"/>
          <w:lang w:val="fr-FR"/>
        </w:rPr>
        <w:t>a représentation de la différence dans l</w:t>
      </w:r>
      <w:r w:rsidRPr="00A0679F">
        <w:rPr>
          <w:rFonts w:ascii="Calibri Light" w:hAnsi="Calibri Light" w:cs="Calibri Light"/>
          <w:lang w:val="fr-FR"/>
        </w:rPr>
        <w:t>es cartes et cartographies</w:t>
      </w:r>
    </w:p>
    <w:p w14:paraId="36906FA4" w14:textId="77777777" w:rsidR="00A451B4" w:rsidRPr="00A0679F" w:rsidRDefault="00A451B4" w:rsidP="006A79A5">
      <w:pPr>
        <w:spacing w:before="120"/>
        <w:rPr>
          <w:rFonts w:ascii="Calibri Light" w:hAnsi="Calibri Light" w:cs="Calibri Light"/>
          <w:lang w:val="fr-FR"/>
        </w:rPr>
      </w:pPr>
    </w:p>
    <w:sectPr w:rsidR="00A451B4" w:rsidRPr="00A06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Headings)">
    <w:altName w:val="Calibri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4"/>
    <w:rsid w:val="00032482"/>
    <w:rsid w:val="00034ECC"/>
    <w:rsid w:val="00055663"/>
    <w:rsid w:val="000600C3"/>
    <w:rsid w:val="00070BD4"/>
    <w:rsid w:val="00077517"/>
    <w:rsid w:val="000F0CE2"/>
    <w:rsid w:val="001061B3"/>
    <w:rsid w:val="001B6E8F"/>
    <w:rsid w:val="00223B8F"/>
    <w:rsid w:val="00273492"/>
    <w:rsid w:val="002A425D"/>
    <w:rsid w:val="002C7570"/>
    <w:rsid w:val="002D6222"/>
    <w:rsid w:val="00362370"/>
    <w:rsid w:val="003B4B4D"/>
    <w:rsid w:val="0044271A"/>
    <w:rsid w:val="00442826"/>
    <w:rsid w:val="00483994"/>
    <w:rsid w:val="004D23FE"/>
    <w:rsid w:val="004E05B7"/>
    <w:rsid w:val="004E29EF"/>
    <w:rsid w:val="0050626A"/>
    <w:rsid w:val="0051166A"/>
    <w:rsid w:val="00581A55"/>
    <w:rsid w:val="00590FD0"/>
    <w:rsid w:val="005B2DE7"/>
    <w:rsid w:val="005F6FC9"/>
    <w:rsid w:val="005F73B8"/>
    <w:rsid w:val="00620885"/>
    <w:rsid w:val="00631B33"/>
    <w:rsid w:val="00635368"/>
    <w:rsid w:val="00650300"/>
    <w:rsid w:val="006A7038"/>
    <w:rsid w:val="006A79A5"/>
    <w:rsid w:val="0071201B"/>
    <w:rsid w:val="00734337"/>
    <w:rsid w:val="00760C6C"/>
    <w:rsid w:val="007657F2"/>
    <w:rsid w:val="007C1F0E"/>
    <w:rsid w:val="007C4BBF"/>
    <w:rsid w:val="008373CC"/>
    <w:rsid w:val="00842952"/>
    <w:rsid w:val="00850265"/>
    <w:rsid w:val="009D5230"/>
    <w:rsid w:val="009F2977"/>
    <w:rsid w:val="00A0679F"/>
    <w:rsid w:val="00A40B39"/>
    <w:rsid w:val="00A451B4"/>
    <w:rsid w:val="00AB403F"/>
    <w:rsid w:val="00B00037"/>
    <w:rsid w:val="00B24A65"/>
    <w:rsid w:val="00B27ECB"/>
    <w:rsid w:val="00BB1803"/>
    <w:rsid w:val="00C23018"/>
    <w:rsid w:val="00C36A59"/>
    <w:rsid w:val="00C60651"/>
    <w:rsid w:val="00D04600"/>
    <w:rsid w:val="00D07125"/>
    <w:rsid w:val="00D11E01"/>
    <w:rsid w:val="00D13A63"/>
    <w:rsid w:val="00D43009"/>
    <w:rsid w:val="00D72A3F"/>
    <w:rsid w:val="00DE35B7"/>
    <w:rsid w:val="00E91AD2"/>
    <w:rsid w:val="00E97418"/>
    <w:rsid w:val="00EC709D"/>
    <w:rsid w:val="00EF15EF"/>
    <w:rsid w:val="00F13CBF"/>
    <w:rsid w:val="00F4487B"/>
    <w:rsid w:val="00F63B0D"/>
    <w:rsid w:val="00F807A1"/>
    <w:rsid w:val="00FD4AA7"/>
    <w:rsid w:val="00FE47E8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FF993C1"/>
  <w15:chartTrackingRefBased/>
  <w15:docId w15:val="{D5793A5D-EC70-3049-A792-63EE7150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ajorHAnsi" w:eastAsiaTheme="minorHAnsi" w:hAnsiTheme="majorHAnsi" w:cs="Calibri (Headings)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51B4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51B4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51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51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51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51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51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51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51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denotedefin">
    <w:name w:val="endnote reference"/>
    <w:basedOn w:val="Policepardfaut"/>
    <w:unhideWhenUsed/>
    <w:qFormat/>
    <w:rsid w:val="002D6222"/>
    <w:rPr>
      <w:sz w:val="20"/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A451B4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51B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51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51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51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51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51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51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51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51B4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51B4"/>
    <w:rPr>
      <w:rFonts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51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51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5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51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51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51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5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51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5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52</cp:revision>
  <dcterms:created xsi:type="dcterms:W3CDTF">2026-05-07T13:44:00Z</dcterms:created>
  <dcterms:modified xsi:type="dcterms:W3CDTF">2026-07-05T21:54:00Z</dcterms:modified>
</cp:coreProperties>
</file>