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4C36BD" w14:textId="77777777" w:rsidR="00090428" w:rsidRPr="000F6ED1" w:rsidRDefault="00090428">
      <w:pPr>
        <w:rPr>
          <w:noProof/>
          <w:lang w:eastAsia="en-CA"/>
        </w:rPr>
      </w:pPr>
    </w:p>
    <w:p w14:paraId="7FDCCBFF" w14:textId="77777777" w:rsidR="00090428" w:rsidRPr="000F6ED1" w:rsidRDefault="00090428">
      <w:pPr>
        <w:rPr>
          <w:noProof/>
          <w:lang w:eastAsia="en-CA"/>
        </w:rPr>
      </w:pPr>
    </w:p>
    <w:p w14:paraId="548ADF96" w14:textId="77777777" w:rsidR="00011374" w:rsidRPr="00011374" w:rsidRDefault="00011374" w:rsidP="00011374">
      <w:pPr>
        <w:spacing w:after="0"/>
        <w:ind w:left="-284" w:right="-279"/>
        <w:jc w:val="center"/>
        <w:rPr>
          <w:rFonts w:ascii="Arial" w:hAnsi="Arial" w:cs="Arial"/>
          <w:b/>
          <w:sz w:val="32"/>
        </w:rPr>
      </w:pPr>
      <w:r w:rsidRPr="00011374">
        <w:rPr>
          <w:rFonts w:ascii="Arial" w:hAnsi="Arial" w:cs="Arial"/>
          <w:b/>
          <w:sz w:val="32"/>
        </w:rPr>
        <w:t xml:space="preserve">Marcelle </w:t>
      </w:r>
      <w:proofErr w:type="spellStart"/>
      <w:r w:rsidRPr="00011374">
        <w:rPr>
          <w:rFonts w:ascii="Arial" w:hAnsi="Arial" w:cs="Arial"/>
          <w:b/>
          <w:sz w:val="32"/>
        </w:rPr>
        <w:t>Pardé</w:t>
      </w:r>
      <w:proofErr w:type="spellEnd"/>
      <w:r w:rsidR="008A3744">
        <w:rPr>
          <w:rFonts w:ascii="Arial" w:hAnsi="Arial" w:cs="Arial"/>
          <w:b/>
          <w:sz w:val="32"/>
        </w:rPr>
        <w:t>, l’intellectuelle aventurière</w:t>
      </w:r>
    </w:p>
    <w:p w14:paraId="6EB05156" w14:textId="77777777" w:rsidR="00011374" w:rsidRPr="00011374" w:rsidRDefault="00011374" w:rsidP="00011374">
      <w:pPr>
        <w:spacing w:after="0"/>
        <w:ind w:left="-284" w:right="-279"/>
        <w:jc w:val="center"/>
        <w:rPr>
          <w:rFonts w:ascii="Arial" w:hAnsi="Arial" w:cs="Arial"/>
          <w:b/>
          <w:sz w:val="32"/>
        </w:rPr>
      </w:pPr>
      <w:r w:rsidRPr="00011374">
        <w:rPr>
          <w:rFonts w:ascii="Arial" w:hAnsi="Arial" w:cs="Arial"/>
          <w:b/>
          <w:sz w:val="32"/>
        </w:rPr>
        <w:t>(1891-1945)</w:t>
      </w:r>
    </w:p>
    <w:p w14:paraId="7D2D33E5" w14:textId="77777777" w:rsidR="00A2190F" w:rsidRDefault="00A2190F" w:rsidP="00090428">
      <w:pPr>
        <w:tabs>
          <w:tab w:val="left" w:pos="9498"/>
          <w:tab w:val="left" w:pos="9781"/>
        </w:tabs>
        <w:ind w:left="-426" w:right="-279"/>
        <w:jc w:val="center"/>
        <w:rPr>
          <w:rFonts w:ascii="Arial" w:hAnsi="Arial" w:cs="Arial"/>
          <w:b/>
          <w:sz w:val="32"/>
        </w:rPr>
      </w:pPr>
    </w:p>
    <w:p w14:paraId="4A2CC882" w14:textId="77777777" w:rsidR="00011374" w:rsidRDefault="00011374" w:rsidP="00090428">
      <w:pPr>
        <w:tabs>
          <w:tab w:val="left" w:pos="9498"/>
          <w:tab w:val="left" w:pos="9781"/>
        </w:tabs>
        <w:ind w:left="-426" w:right="-279"/>
        <w:jc w:val="center"/>
        <w:rPr>
          <w:rFonts w:ascii="Arial" w:hAnsi="Arial" w:cs="Arial"/>
          <w:b/>
          <w:sz w:val="32"/>
        </w:rPr>
      </w:pPr>
    </w:p>
    <w:p w14:paraId="331507DB" w14:textId="77777777" w:rsidR="00A2190F" w:rsidRPr="00A84942" w:rsidRDefault="00011374" w:rsidP="00A84942">
      <w:pPr>
        <w:spacing w:after="0"/>
        <w:ind w:left="-284" w:right="-279"/>
        <w:jc w:val="center"/>
        <w:rPr>
          <w:rFonts w:ascii="Arial" w:hAnsi="Arial" w:cs="Arial"/>
          <w:sz w:val="32"/>
        </w:rPr>
      </w:pPr>
      <w:r w:rsidRPr="00011374">
        <w:rPr>
          <w:rFonts w:ascii="Arial" w:hAnsi="Arial" w:cs="Arial"/>
          <w:sz w:val="32"/>
        </w:rPr>
        <w:t xml:space="preserve">Les </w:t>
      </w:r>
      <w:proofErr w:type="spellStart"/>
      <w:r w:rsidRPr="00011374">
        <w:rPr>
          <w:rFonts w:ascii="Arial" w:hAnsi="Arial" w:cs="Arial"/>
          <w:sz w:val="32"/>
        </w:rPr>
        <w:t>Pardé</w:t>
      </w:r>
      <w:proofErr w:type="spellEnd"/>
      <w:r w:rsidRPr="00011374">
        <w:rPr>
          <w:rFonts w:ascii="Arial" w:hAnsi="Arial" w:cs="Arial"/>
          <w:sz w:val="32"/>
        </w:rPr>
        <w:t xml:space="preserve"> dans le tourbillon des grands évènements historiques</w:t>
      </w:r>
      <w:r w:rsidR="003257CF" w:rsidRPr="00A84942">
        <w:rPr>
          <w:rFonts w:ascii="Arial" w:hAnsi="Arial" w:cs="Arial"/>
          <w:sz w:val="32"/>
        </w:rPr>
        <w:t xml:space="preserve"> </w:t>
      </w:r>
      <w:r w:rsidRPr="00011374">
        <w:rPr>
          <w:rFonts w:ascii="Arial" w:hAnsi="Arial" w:cs="Arial"/>
          <w:sz w:val="32"/>
        </w:rPr>
        <w:t xml:space="preserve">(1914-1945) </w:t>
      </w:r>
    </w:p>
    <w:p w14:paraId="48DB3439" w14:textId="77777777" w:rsidR="00A2190F" w:rsidRPr="00B42BFE" w:rsidRDefault="00A2190F" w:rsidP="00A84942">
      <w:pPr>
        <w:rPr>
          <w:b/>
          <w:sz w:val="28"/>
        </w:rPr>
      </w:pPr>
    </w:p>
    <w:p w14:paraId="1C6F5C7B" w14:textId="77777777" w:rsidR="009B733E" w:rsidRDefault="00090428">
      <w:pPr>
        <w:rPr>
          <w:b/>
          <w:sz w:val="28"/>
        </w:rPr>
      </w:pPr>
      <w:r>
        <w:rPr>
          <w:b/>
          <w:noProof/>
          <w:color w:val="7F7F7F" w:themeColor="text1" w:themeTint="80"/>
          <w:sz w:val="28"/>
          <w:lang w:val="en-CA" w:eastAsia="en-CA"/>
        </w:rPr>
        <mc:AlternateContent>
          <mc:Choice Requires="wps">
            <w:drawing>
              <wp:anchor distT="0" distB="0" distL="114300" distR="114300" simplePos="0" relativeHeight="251663360" behindDoc="0" locked="0" layoutInCell="1" allowOverlap="1" wp14:anchorId="23B3DD33" wp14:editId="4639AFEA">
                <wp:simplePos x="0" y="0"/>
                <wp:positionH relativeFrom="column">
                  <wp:posOffset>-638175</wp:posOffset>
                </wp:positionH>
                <wp:positionV relativeFrom="paragraph">
                  <wp:posOffset>5511800</wp:posOffset>
                </wp:positionV>
                <wp:extent cx="3143250" cy="937895"/>
                <wp:effectExtent l="0" t="0" r="0" b="0"/>
                <wp:wrapNone/>
                <wp:docPr id="57" name="Text Box 57"/>
                <wp:cNvGraphicFramePr/>
                <a:graphic xmlns:a="http://schemas.openxmlformats.org/drawingml/2006/main">
                  <a:graphicData uri="http://schemas.microsoft.com/office/word/2010/wordprocessingShape">
                    <wps:wsp>
                      <wps:cNvSpPr txBox="1"/>
                      <wps:spPr>
                        <a:xfrm>
                          <a:off x="0" y="0"/>
                          <a:ext cx="3143250" cy="9378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20CE00" w14:textId="77777777" w:rsidR="000E217F" w:rsidRPr="00B42BFE" w:rsidRDefault="000E217F" w:rsidP="000134EB">
                            <w:pPr>
                              <w:spacing w:after="0"/>
                              <w:ind w:firstLine="720"/>
                              <w:rPr>
                                <w:rFonts w:ascii="Arial" w:hAnsi="Arial" w:cs="Arial"/>
                                <w:b/>
                                <w:sz w:val="28"/>
                              </w:rPr>
                            </w:pPr>
                            <w:r>
                              <w:rPr>
                                <w:rFonts w:ascii="Arial" w:hAnsi="Arial" w:cs="Arial"/>
                                <w:b/>
                                <w:sz w:val="28"/>
                              </w:rPr>
                              <w:t xml:space="preserve"> Par </w:t>
                            </w:r>
                            <w:r w:rsidRPr="00B42BFE">
                              <w:rPr>
                                <w:rFonts w:ascii="Arial" w:hAnsi="Arial" w:cs="Arial"/>
                                <w:b/>
                                <w:sz w:val="28"/>
                              </w:rPr>
                              <w:t>Denis Couillard</w:t>
                            </w:r>
                          </w:p>
                          <w:p w14:paraId="668BBC6D" w14:textId="57058330" w:rsidR="000E217F" w:rsidRPr="00A84942" w:rsidRDefault="000E217F" w:rsidP="000134EB">
                            <w:pPr>
                              <w:ind w:firstLine="720"/>
                              <w:rPr>
                                <w:rFonts w:ascii="Arial" w:hAnsi="Arial" w:cs="Arial"/>
                              </w:rPr>
                            </w:pPr>
                            <w:r>
                              <w:rPr>
                                <w:rFonts w:ascii="Arial" w:hAnsi="Arial" w:cs="Arial"/>
                                <w:b/>
                                <w:sz w:val="28"/>
                              </w:rPr>
                              <w:t xml:space="preserve"> Montréal, 31 janvier 2021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B3DD33" id="_x0000_t202" coordsize="21600,21600" o:spt="202" path="m,l,21600r21600,l21600,xe">
                <v:stroke joinstyle="miter"/>
                <v:path gradientshapeok="t" o:connecttype="rect"/>
              </v:shapetype>
              <v:shape id="Text Box 57" o:spid="_x0000_s1026" type="#_x0000_t202" style="position:absolute;margin-left:-50.25pt;margin-top:434pt;width:247.5pt;height:73.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" fillcolor="white [3201]" stroked="f" strokeweight=".5pt">
                <v:textbox>
                  <w:txbxContent>
                    <w:p w14:paraId="5520CE00" w14:textId="77777777" w:rsidR="000E217F" w:rsidRPr="00B42BFE" w:rsidRDefault="000E217F" w:rsidP="000134EB">
                      <w:pPr>
                        <w:spacing w:after="0"/>
                        <w:ind w:firstLine="720"/>
                        <w:rPr>
                          <w:rFonts w:ascii="Arial" w:hAnsi="Arial" w:cs="Arial"/>
                          <w:b/>
                          <w:sz w:val="28"/>
                        </w:rPr>
                      </w:pPr>
                      <w:r>
                        <w:rPr>
                          <w:rFonts w:ascii="Arial" w:hAnsi="Arial" w:cs="Arial"/>
                          <w:b/>
                          <w:sz w:val="28"/>
                        </w:rPr>
                        <w:t xml:space="preserve"> Par </w:t>
                      </w:r>
                      <w:r w:rsidRPr="00B42BFE">
                        <w:rPr>
                          <w:rFonts w:ascii="Arial" w:hAnsi="Arial" w:cs="Arial"/>
                          <w:b/>
                          <w:sz w:val="28"/>
                        </w:rPr>
                        <w:t>Denis Couillard</w:t>
                      </w:r>
                    </w:p>
                    <w:p w14:paraId="668BBC6D" w14:textId="57058330" w:rsidR="000E217F" w:rsidRPr="00A84942" w:rsidRDefault="000E217F" w:rsidP="000134EB">
                      <w:pPr>
                        <w:ind w:firstLine="720"/>
                        <w:rPr>
                          <w:rFonts w:ascii="Arial" w:hAnsi="Arial" w:cs="Arial"/>
                        </w:rPr>
                      </w:pPr>
                      <w:r>
                        <w:rPr>
                          <w:rFonts w:ascii="Arial" w:hAnsi="Arial" w:cs="Arial"/>
                          <w:b/>
                          <w:sz w:val="28"/>
                        </w:rPr>
                        <w:t xml:space="preserve"> Montréal, 31 janvier 2021 </w:t>
                      </w:r>
                    </w:p>
                  </w:txbxContent>
                </v:textbox>
              </v:shape>
            </w:pict>
          </mc:Fallback>
        </mc:AlternateContent>
      </w:r>
      <w:r>
        <w:rPr>
          <w:noProof/>
          <w:lang w:val="en-CA" w:eastAsia="en-CA"/>
        </w:rPr>
        <w:drawing>
          <wp:anchor distT="0" distB="0" distL="114300" distR="114300" simplePos="0" relativeHeight="251662336" behindDoc="0" locked="0" layoutInCell="1" allowOverlap="1" wp14:anchorId="2E1E7B4D" wp14:editId="626D03E6">
            <wp:simplePos x="0" y="0"/>
            <wp:positionH relativeFrom="column">
              <wp:posOffset>2291080</wp:posOffset>
            </wp:positionH>
            <wp:positionV relativeFrom="paragraph">
              <wp:posOffset>367978</wp:posOffset>
            </wp:positionV>
            <wp:extent cx="5078730" cy="6162675"/>
            <wp:effectExtent l="0" t="0" r="0" b="9525"/>
            <wp:wrapNone/>
            <wp:docPr id="55" name="Picture 2" descr="E:\Photos M-Pardé MAC\Marcelle1918Noir&amp;Bla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E:\Photos M-Pardé MAC\Marcelle1918Noir&amp;Blanc.png"/>
                    <pic:cNvPicPr>
                      <a:picLocks noChangeAspect="1" noChangeArrowheads="1"/>
                    </pic:cNvPicPr>
                  </pic:nvPicPr>
                  <pic:blipFill rotWithShape="1">
                    <a:blip r:embed="rId8">
                      <a:extLst>
                        <a:ext uri="{BEBA8EAE-BF5A-486C-A8C5-ECC9F3942E4B}">
                          <a14:imgProps xmlns:a14="http://schemas.microsoft.com/office/drawing/2010/main">
                            <a14:imgLayer r:embed="rId9">
                              <a14:imgEffect>
                                <a14:brightnessContrast bright="20000"/>
                              </a14:imgEffect>
                            </a14:imgLayer>
                          </a14:imgProps>
                        </a:ext>
                        <a:ext uri="{28A0092B-C50C-407E-A947-70E740481C1C}">
                          <a14:useLocalDpi xmlns:a14="http://schemas.microsoft.com/office/drawing/2010/main" val="0"/>
                        </a:ext>
                      </a:extLst>
                    </a:blip>
                    <a:srcRect l="35841" t="13865" r="20797" b="15977"/>
                    <a:stretch/>
                  </pic:blipFill>
                  <pic:spPr bwMode="auto">
                    <a:xfrm>
                      <a:off x="0" y="0"/>
                      <a:ext cx="5078730" cy="6162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B733E">
        <w:rPr>
          <w:b/>
          <w:sz w:val="28"/>
        </w:rPr>
        <w:br w:type="page"/>
      </w:r>
    </w:p>
    <w:p w14:paraId="773B9221" w14:textId="77777777" w:rsidR="000928F4" w:rsidRDefault="000928F4"/>
    <w:p w14:paraId="4361E5B6" w14:textId="77777777" w:rsidR="000928F4" w:rsidRDefault="000928F4"/>
    <w:p w14:paraId="1DB65C59" w14:textId="77777777" w:rsidR="000928F4" w:rsidRDefault="000928F4"/>
    <w:p w14:paraId="78018504" w14:textId="77777777" w:rsidR="000928F4" w:rsidRDefault="000928F4"/>
    <w:p w14:paraId="6D58DD9E" w14:textId="77777777" w:rsidR="000928F4" w:rsidRDefault="000928F4"/>
    <w:p w14:paraId="053AD749" w14:textId="77777777" w:rsidR="000928F4" w:rsidRDefault="000928F4"/>
    <w:p w14:paraId="3D61B9C0" w14:textId="77777777" w:rsidR="000928F4" w:rsidRDefault="000928F4"/>
    <w:p w14:paraId="691FD75C" w14:textId="77777777" w:rsidR="000928F4" w:rsidRDefault="000928F4"/>
    <w:p w14:paraId="0595D1BF" w14:textId="77777777" w:rsidR="000928F4" w:rsidRDefault="000928F4"/>
    <w:p w14:paraId="5F9C4063" w14:textId="77777777" w:rsidR="000928F4" w:rsidRDefault="000928F4" w:rsidP="00047387">
      <w:pPr>
        <w:spacing w:after="0" w:line="240" w:lineRule="auto"/>
        <w:ind w:left="567" w:right="571"/>
        <w:jc w:val="center"/>
      </w:pPr>
      <w:r>
        <w:t xml:space="preserve">Ce travail est dédié </w:t>
      </w:r>
    </w:p>
    <w:p w14:paraId="085EF20E" w14:textId="77777777" w:rsidR="008A40FE" w:rsidRDefault="000928F4" w:rsidP="00047387">
      <w:pPr>
        <w:spacing w:after="0" w:line="240" w:lineRule="auto"/>
        <w:ind w:left="567" w:right="571"/>
        <w:jc w:val="center"/>
      </w:pPr>
      <w:r>
        <w:br/>
      </w:r>
      <w:proofErr w:type="gramStart"/>
      <w:r w:rsidR="008A40FE">
        <w:t>à</w:t>
      </w:r>
      <w:proofErr w:type="gramEnd"/>
      <w:r w:rsidR="008A40FE">
        <w:t xml:space="preserve"> </w:t>
      </w:r>
      <w:r w:rsidR="00047387">
        <w:t xml:space="preserve">deux grands originaux, </w:t>
      </w:r>
      <w:r w:rsidR="008A40FE">
        <w:t xml:space="preserve">mon grand-père Maurice </w:t>
      </w:r>
      <w:proofErr w:type="spellStart"/>
      <w:r w:rsidR="008A40FE">
        <w:t>Pardé</w:t>
      </w:r>
      <w:proofErr w:type="spellEnd"/>
      <w:r w:rsidR="008A40FE">
        <w:t xml:space="preserve"> </w:t>
      </w:r>
      <w:r w:rsidR="00047387">
        <w:t xml:space="preserve">et ma grand-tante Isabelle </w:t>
      </w:r>
      <w:proofErr w:type="spellStart"/>
      <w:r w:rsidR="00047387">
        <w:t>Pardé</w:t>
      </w:r>
      <w:proofErr w:type="spellEnd"/>
      <w:r w:rsidR="00047387">
        <w:t xml:space="preserve"> de</w:t>
      </w:r>
      <w:r w:rsidR="008A40FE">
        <w:t xml:space="preserve"> Chaumont-le-Bois;</w:t>
      </w:r>
    </w:p>
    <w:p w14:paraId="3D78BFA1" w14:textId="77777777" w:rsidR="008A40FE" w:rsidRDefault="008A40FE" w:rsidP="00047387">
      <w:pPr>
        <w:spacing w:after="0" w:line="240" w:lineRule="auto"/>
        <w:ind w:left="567" w:right="571"/>
        <w:jc w:val="center"/>
      </w:pPr>
    </w:p>
    <w:p w14:paraId="5C5C5456" w14:textId="77777777" w:rsidR="000928F4" w:rsidRDefault="000928F4" w:rsidP="00047387">
      <w:pPr>
        <w:spacing w:after="0" w:line="240" w:lineRule="auto"/>
        <w:ind w:left="567" w:right="571"/>
        <w:jc w:val="center"/>
      </w:pPr>
      <w:proofErr w:type="gramStart"/>
      <w:r>
        <w:t>à</w:t>
      </w:r>
      <w:proofErr w:type="gramEnd"/>
      <w:r>
        <w:t xml:space="preserve"> mon oncle Jean </w:t>
      </w:r>
      <w:proofErr w:type="spellStart"/>
      <w:r>
        <w:t>Pardé</w:t>
      </w:r>
      <w:proofErr w:type="spellEnd"/>
      <w:r>
        <w:t xml:space="preserve"> qui partagea avec moi sa passion de l’hi</w:t>
      </w:r>
      <w:r w:rsidR="005B5D35">
        <w:t xml:space="preserve">stoire familiale sur les pentes </w:t>
      </w:r>
      <w:r w:rsidR="0036119A">
        <w:t>de la colline de</w:t>
      </w:r>
      <w:r>
        <w:t xml:space="preserve"> </w:t>
      </w:r>
      <w:proofErr w:type="spellStart"/>
      <w:r>
        <w:t>Friscati</w:t>
      </w:r>
      <w:proofErr w:type="spellEnd"/>
      <w:r>
        <w:t xml:space="preserve">; </w:t>
      </w:r>
    </w:p>
    <w:p w14:paraId="5D1C40B5" w14:textId="77777777" w:rsidR="000928F4" w:rsidRDefault="000928F4" w:rsidP="00047387">
      <w:pPr>
        <w:spacing w:after="0" w:line="240" w:lineRule="auto"/>
        <w:ind w:left="567" w:right="571"/>
        <w:jc w:val="center"/>
      </w:pPr>
    </w:p>
    <w:p w14:paraId="1FEB34F3" w14:textId="77777777" w:rsidR="000928F4" w:rsidRDefault="000928F4" w:rsidP="00047387">
      <w:pPr>
        <w:ind w:left="567" w:right="571"/>
        <w:jc w:val="center"/>
      </w:pPr>
      <w:proofErr w:type="gramStart"/>
      <w:r>
        <w:t>à</w:t>
      </w:r>
      <w:proofErr w:type="gramEnd"/>
      <w:r>
        <w:t xml:space="preserve"> ma tante Madeleine qui toujours accepta de m’</w:t>
      </w:r>
      <w:r w:rsidR="005C7C3F">
        <w:t>a</w:t>
      </w:r>
      <w:r>
        <w:t>mener visiter ses souvenirs</w:t>
      </w:r>
      <w:r w:rsidR="008A40FE">
        <w:t>.</w:t>
      </w:r>
      <w:r>
        <w:t xml:space="preserve"> </w:t>
      </w:r>
    </w:p>
    <w:p w14:paraId="1D5B15E9" w14:textId="77777777" w:rsidR="00047387" w:rsidRDefault="00047387"/>
    <w:p w14:paraId="4A6457FF" w14:textId="77777777" w:rsidR="00E411BA" w:rsidRDefault="00E411BA">
      <w:pPr>
        <w:rPr>
          <w:rFonts w:ascii="Calibri" w:eastAsia="Times New Roman" w:hAnsi="Calibri" w:cs="Times New Roman"/>
          <w:b/>
          <w:bCs/>
          <w:iCs/>
          <w:color w:val="595959" w:themeColor="text1" w:themeTint="A6"/>
          <w:sz w:val="28"/>
        </w:rPr>
      </w:pPr>
      <w:r>
        <w:br w:type="page"/>
      </w:r>
    </w:p>
    <w:sdt>
      <w:sdtPr>
        <w:rPr>
          <w:rFonts w:asciiTheme="minorHAnsi" w:eastAsiaTheme="minorHAnsi" w:hAnsiTheme="minorHAnsi" w:cstheme="minorBidi"/>
          <w:b w:val="0"/>
          <w:bCs w:val="0"/>
          <w:color w:val="auto"/>
          <w:sz w:val="22"/>
          <w:szCs w:val="22"/>
          <w:lang w:val="fr-CA" w:eastAsia="en-US"/>
        </w:rPr>
        <w:id w:val="-261763089"/>
        <w:docPartObj>
          <w:docPartGallery w:val="Table of Contents"/>
          <w:docPartUnique/>
        </w:docPartObj>
      </w:sdtPr>
      <w:sdtEndPr>
        <w:rPr>
          <w:noProof/>
        </w:rPr>
      </w:sdtEndPr>
      <w:sdtContent>
        <w:p w14:paraId="0690AF00" w14:textId="77777777" w:rsidR="005B5D35" w:rsidRDefault="005B5D35">
          <w:pPr>
            <w:pStyle w:val="TOCHeading"/>
          </w:pPr>
          <w:r>
            <w:t>Table des Matières</w:t>
          </w:r>
        </w:p>
        <w:p w14:paraId="779652E9" w14:textId="77777777" w:rsidR="005B5D35" w:rsidRPr="005B5D35" w:rsidRDefault="005B5D35" w:rsidP="005B5D35">
          <w:pPr>
            <w:rPr>
              <w:lang w:val="en-US" w:eastAsia="ja-JP"/>
            </w:rPr>
          </w:pPr>
        </w:p>
        <w:p w14:paraId="6C05FE30" w14:textId="73D5368C" w:rsidR="00761798" w:rsidRDefault="005B5D35">
          <w:pPr>
            <w:pStyle w:val="TOC1"/>
            <w:tabs>
              <w:tab w:val="right" w:leader="dot" w:pos="9350"/>
            </w:tabs>
            <w:rPr>
              <w:rFonts w:eastAsiaTheme="minorEastAsia"/>
              <w:noProof/>
              <w:lang w:eastAsia="fr-CA"/>
            </w:rPr>
          </w:pPr>
          <w:r>
            <w:fldChar w:fldCharType="begin"/>
          </w:r>
          <w:r>
            <w:instrText xml:space="preserve"> TOC \o "1-3" \h \z \u </w:instrText>
          </w:r>
          <w:r>
            <w:fldChar w:fldCharType="separate"/>
          </w:r>
          <w:hyperlink w:anchor="_Toc63171360" w:history="1">
            <w:r w:rsidR="00761798" w:rsidRPr="00A10BE9">
              <w:rPr>
                <w:rStyle w:val="Hyperlink"/>
                <w:noProof/>
              </w:rPr>
              <w:t>PRÉFACE</w:t>
            </w:r>
            <w:r w:rsidR="00761798">
              <w:rPr>
                <w:noProof/>
                <w:webHidden/>
              </w:rPr>
              <w:tab/>
            </w:r>
            <w:r w:rsidR="00761798">
              <w:rPr>
                <w:noProof/>
                <w:webHidden/>
              </w:rPr>
              <w:fldChar w:fldCharType="begin"/>
            </w:r>
            <w:r w:rsidR="00761798">
              <w:rPr>
                <w:noProof/>
                <w:webHidden/>
              </w:rPr>
              <w:instrText xml:space="preserve"> PAGEREF _Toc63171360 \h </w:instrText>
            </w:r>
            <w:r w:rsidR="00761798">
              <w:rPr>
                <w:noProof/>
                <w:webHidden/>
              </w:rPr>
            </w:r>
            <w:r w:rsidR="00761798">
              <w:rPr>
                <w:noProof/>
                <w:webHidden/>
              </w:rPr>
              <w:fldChar w:fldCharType="separate"/>
            </w:r>
            <w:r w:rsidR="00761798">
              <w:rPr>
                <w:noProof/>
                <w:webHidden/>
              </w:rPr>
              <w:t>4</w:t>
            </w:r>
            <w:r w:rsidR="00761798">
              <w:rPr>
                <w:noProof/>
                <w:webHidden/>
              </w:rPr>
              <w:fldChar w:fldCharType="end"/>
            </w:r>
          </w:hyperlink>
        </w:p>
        <w:p w14:paraId="3CF55F24" w14:textId="3C372D59" w:rsidR="00761798" w:rsidRDefault="000E217F">
          <w:pPr>
            <w:pStyle w:val="TOC1"/>
            <w:tabs>
              <w:tab w:val="right" w:leader="dot" w:pos="9350"/>
            </w:tabs>
            <w:rPr>
              <w:rFonts w:eastAsiaTheme="minorEastAsia"/>
              <w:noProof/>
              <w:lang w:eastAsia="fr-CA"/>
            </w:rPr>
          </w:pPr>
          <w:hyperlink w:anchor="_Toc63171361" w:history="1">
            <w:r w:rsidR="00761798" w:rsidRPr="00A10BE9">
              <w:rPr>
                <w:rStyle w:val="Hyperlink"/>
                <w:noProof/>
              </w:rPr>
              <w:t>PREMIÈRE PÉRIODE : LA PREMIÈRE GUERRE</w:t>
            </w:r>
            <w:r w:rsidR="00761798">
              <w:rPr>
                <w:noProof/>
                <w:webHidden/>
              </w:rPr>
              <w:tab/>
            </w:r>
            <w:r w:rsidR="00761798">
              <w:rPr>
                <w:noProof/>
                <w:webHidden/>
              </w:rPr>
              <w:fldChar w:fldCharType="begin"/>
            </w:r>
            <w:r w:rsidR="00761798">
              <w:rPr>
                <w:noProof/>
                <w:webHidden/>
              </w:rPr>
              <w:instrText xml:space="preserve"> PAGEREF _Toc63171361 \h </w:instrText>
            </w:r>
            <w:r w:rsidR="00761798">
              <w:rPr>
                <w:noProof/>
                <w:webHidden/>
              </w:rPr>
            </w:r>
            <w:r w:rsidR="00761798">
              <w:rPr>
                <w:noProof/>
                <w:webHidden/>
              </w:rPr>
              <w:fldChar w:fldCharType="separate"/>
            </w:r>
            <w:r w:rsidR="00761798">
              <w:rPr>
                <w:noProof/>
                <w:webHidden/>
              </w:rPr>
              <w:t>5</w:t>
            </w:r>
            <w:r w:rsidR="00761798">
              <w:rPr>
                <w:noProof/>
                <w:webHidden/>
              </w:rPr>
              <w:fldChar w:fldCharType="end"/>
            </w:r>
          </w:hyperlink>
        </w:p>
        <w:p w14:paraId="2C4FAA8B" w14:textId="569938BB" w:rsidR="00761798" w:rsidRDefault="000E217F">
          <w:pPr>
            <w:pStyle w:val="TOC2"/>
            <w:tabs>
              <w:tab w:val="right" w:leader="dot" w:pos="9350"/>
            </w:tabs>
            <w:rPr>
              <w:rFonts w:eastAsiaTheme="minorEastAsia"/>
              <w:noProof/>
              <w:lang w:eastAsia="fr-CA"/>
            </w:rPr>
          </w:pPr>
          <w:hyperlink w:anchor="_Toc63171362" w:history="1">
            <w:r w:rsidR="00761798" w:rsidRPr="00A10BE9">
              <w:rPr>
                <w:rStyle w:val="Hyperlink"/>
                <w:noProof/>
              </w:rPr>
              <w:t>Chaumont-le-Bois</w:t>
            </w:r>
            <w:r w:rsidR="00761798">
              <w:rPr>
                <w:noProof/>
                <w:webHidden/>
              </w:rPr>
              <w:tab/>
            </w:r>
            <w:r w:rsidR="00761798">
              <w:rPr>
                <w:noProof/>
                <w:webHidden/>
              </w:rPr>
              <w:fldChar w:fldCharType="begin"/>
            </w:r>
            <w:r w:rsidR="00761798">
              <w:rPr>
                <w:noProof/>
                <w:webHidden/>
              </w:rPr>
              <w:instrText xml:space="preserve"> PAGEREF _Toc63171362 \h </w:instrText>
            </w:r>
            <w:r w:rsidR="00761798">
              <w:rPr>
                <w:noProof/>
                <w:webHidden/>
              </w:rPr>
            </w:r>
            <w:r w:rsidR="00761798">
              <w:rPr>
                <w:noProof/>
                <w:webHidden/>
              </w:rPr>
              <w:fldChar w:fldCharType="separate"/>
            </w:r>
            <w:r w:rsidR="00761798">
              <w:rPr>
                <w:noProof/>
                <w:webHidden/>
              </w:rPr>
              <w:t>5</w:t>
            </w:r>
            <w:r w:rsidR="00761798">
              <w:rPr>
                <w:noProof/>
                <w:webHidden/>
              </w:rPr>
              <w:fldChar w:fldCharType="end"/>
            </w:r>
          </w:hyperlink>
        </w:p>
        <w:p w14:paraId="074E4E65" w14:textId="207E1C2C" w:rsidR="00761798" w:rsidRDefault="000E217F">
          <w:pPr>
            <w:pStyle w:val="TOC2"/>
            <w:tabs>
              <w:tab w:val="right" w:leader="dot" w:pos="9350"/>
            </w:tabs>
            <w:rPr>
              <w:rFonts w:eastAsiaTheme="minorEastAsia"/>
              <w:noProof/>
              <w:lang w:eastAsia="fr-CA"/>
            </w:rPr>
          </w:pPr>
          <w:hyperlink w:anchor="_Toc63171363" w:history="1">
            <w:r w:rsidR="00761798" w:rsidRPr="00A10BE9">
              <w:rPr>
                <w:rStyle w:val="Hyperlink"/>
                <w:noProof/>
              </w:rPr>
              <w:t>Mark S. Watson</w:t>
            </w:r>
            <w:r w:rsidR="00761798">
              <w:rPr>
                <w:noProof/>
                <w:webHidden/>
              </w:rPr>
              <w:tab/>
            </w:r>
            <w:r w:rsidR="00761798">
              <w:rPr>
                <w:noProof/>
                <w:webHidden/>
              </w:rPr>
              <w:fldChar w:fldCharType="begin"/>
            </w:r>
            <w:r w:rsidR="00761798">
              <w:rPr>
                <w:noProof/>
                <w:webHidden/>
              </w:rPr>
              <w:instrText xml:space="preserve"> PAGEREF _Toc63171363 \h </w:instrText>
            </w:r>
            <w:r w:rsidR="00761798">
              <w:rPr>
                <w:noProof/>
                <w:webHidden/>
              </w:rPr>
            </w:r>
            <w:r w:rsidR="00761798">
              <w:rPr>
                <w:noProof/>
                <w:webHidden/>
              </w:rPr>
              <w:fldChar w:fldCharType="separate"/>
            </w:r>
            <w:r w:rsidR="00761798">
              <w:rPr>
                <w:noProof/>
                <w:webHidden/>
              </w:rPr>
              <w:t>12</w:t>
            </w:r>
            <w:r w:rsidR="00761798">
              <w:rPr>
                <w:noProof/>
                <w:webHidden/>
              </w:rPr>
              <w:fldChar w:fldCharType="end"/>
            </w:r>
          </w:hyperlink>
        </w:p>
        <w:p w14:paraId="62223F7F" w14:textId="0CE64451" w:rsidR="00761798" w:rsidRDefault="000E217F">
          <w:pPr>
            <w:pStyle w:val="TOC1"/>
            <w:tabs>
              <w:tab w:val="right" w:leader="dot" w:pos="9350"/>
            </w:tabs>
            <w:rPr>
              <w:rFonts w:eastAsiaTheme="minorEastAsia"/>
              <w:noProof/>
              <w:lang w:eastAsia="fr-CA"/>
            </w:rPr>
          </w:pPr>
          <w:hyperlink w:anchor="_Toc63171364" w:history="1">
            <w:r w:rsidR="00761798" w:rsidRPr="00A10BE9">
              <w:rPr>
                <w:rStyle w:val="Hyperlink"/>
                <w:rFonts w:eastAsia="Times New Roman"/>
                <w:noProof/>
              </w:rPr>
              <w:t>SECONDE PÉRIODE : LES VOYAGES</w:t>
            </w:r>
            <w:r w:rsidR="00761798">
              <w:rPr>
                <w:noProof/>
                <w:webHidden/>
              </w:rPr>
              <w:tab/>
            </w:r>
            <w:r w:rsidR="00761798">
              <w:rPr>
                <w:noProof/>
                <w:webHidden/>
              </w:rPr>
              <w:fldChar w:fldCharType="begin"/>
            </w:r>
            <w:r w:rsidR="00761798">
              <w:rPr>
                <w:noProof/>
                <w:webHidden/>
              </w:rPr>
              <w:instrText xml:space="preserve"> PAGEREF _Toc63171364 \h </w:instrText>
            </w:r>
            <w:r w:rsidR="00761798">
              <w:rPr>
                <w:noProof/>
                <w:webHidden/>
              </w:rPr>
            </w:r>
            <w:r w:rsidR="00761798">
              <w:rPr>
                <w:noProof/>
                <w:webHidden/>
              </w:rPr>
              <w:fldChar w:fldCharType="separate"/>
            </w:r>
            <w:r w:rsidR="00761798">
              <w:rPr>
                <w:noProof/>
                <w:webHidden/>
              </w:rPr>
              <w:t>28</w:t>
            </w:r>
            <w:r w:rsidR="00761798">
              <w:rPr>
                <w:noProof/>
                <w:webHidden/>
              </w:rPr>
              <w:fldChar w:fldCharType="end"/>
            </w:r>
          </w:hyperlink>
        </w:p>
        <w:p w14:paraId="56EADDED" w14:textId="526D48F5" w:rsidR="00761798" w:rsidRDefault="000E217F">
          <w:pPr>
            <w:pStyle w:val="TOC2"/>
            <w:tabs>
              <w:tab w:val="right" w:leader="dot" w:pos="9350"/>
            </w:tabs>
            <w:rPr>
              <w:rFonts w:eastAsiaTheme="minorEastAsia"/>
              <w:noProof/>
              <w:lang w:eastAsia="fr-CA"/>
            </w:rPr>
          </w:pPr>
          <w:hyperlink w:anchor="_Toc63171365" w:history="1">
            <w:r w:rsidR="00761798" w:rsidRPr="00A10BE9">
              <w:rPr>
                <w:rStyle w:val="Hyperlink"/>
                <w:noProof/>
              </w:rPr>
              <w:t>L’Amérique du Nord</w:t>
            </w:r>
            <w:r w:rsidR="00761798">
              <w:rPr>
                <w:noProof/>
                <w:webHidden/>
              </w:rPr>
              <w:tab/>
            </w:r>
            <w:r w:rsidR="00761798">
              <w:rPr>
                <w:noProof/>
                <w:webHidden/>
              </w:rPr>
              <w:fldChar w:fldCharType="begin"/>
            </w:r>
            <w:r w:rsidR="00761798">
              <w:rPr>
                <w:noProof/>
                <w:webHidden/>
              </w:rPr>
              <w:instrText xml:space="preserve"> PAGEREF _Toc63171365 \h </w:instrText>
            </w:r>
            <w:r w:rsidR="00761798">
              <w:rPr>
                <w:noProof/>
                <w:webHidden/>
              </w:rPr>
            </w:r>
            <w:r w:rsidR="00761798">
              <w:rPr>
                <w:noProof/>
                <w:webHidden/>
              </w:rPr>
              <w:fldChar w:fldCharType="separate"/>
            </w:r>
            <w:r w:rsidR="00761798">
              <w:rPr>
                <w:noProof/>
                <w:webHidden/>
              </w:rPr>
              <w:t>28</w:t>
            </w:r>
            <w:r w:rsidR="00761798">
              <w:rPr>
                <w:noProof/>
                <w:webHidden/>
              </w:rPr>
              <w:fldChar w:fldCharType="end"/>
            </w:r>
          </w:hyperlink>
        </w:p>
        <w:p w14:paraId="0B50B16E" w14:textId="0BB03384" w:rsidR="00761798" w:rsidRDefault="000E217F">
          <w:pPr>
            <w:pStyle w:val="TOC2"/>
            <w:tabs>
              <w:tab w:val="right" w:leader="dot" w:pos="9350"/>
            </w:tabs>
            <w:rPr>
              <w:rFonts w:eastAsiaTheme="minorEastAsia"/>
              <w:noProof/>
              <w:lang w:eastAsia="fr-CA"/>
            </w:rPr>
          </w:pPr>
          <w:hyperlink w:anchor="_Toc63171366" w:history="1">
            <w:r w:rsidR="00761798" w:rsidRPr="00A10BE9">
              <w:rPr>
                <w:rStyle w:val="Hyperlink"/>
                <w:noProof/>
              </w:rPr>
              <w:t>Le Moyen-Orient</w:t>
            </w:r>
            <w:r w:rsidR="00761798">
              <w:rPr>
                <w:noProof/>
                <w:webHidden/>
              </w:rPr>
              <w:tab/>
            </w:r>
            <w:r w:rsidR="00761798">
              <w:rPr>
                <w:noProof/>
                <w:webHidden/>
              </w:rPr>
              <w:fldChar w:fldCharType="begin"/>
            </w:r>
            <w:r w:rsidR="00761798">
              <w:rPr>
                <w:noProof/>
                <w:webHidden/>
              </w:rPr>
              <w:instrText xml:space="preserve"> PAGEREF _Toc63171366 \h </w:instrText>
            </w:r>
            <w:r w:rsidR="00761798">
              <w:rPr>
                <w:noProof/>
                <w:webHidden/>
              </w:rPr>
            </w:r>
            <w:r w:rsidR="00761798">
              <w:rPr>
                <w:noProof/>
                <w:webHidden/>
              </w:rPr>
              <w:fldChar w:fldCharType="separate"/>
            </w:r>
            <w:r w:rsidR="00761798">
              <w:rPr>
                <w:noProof/>
                <w:webHidden/>
              </w:rPr>
              <w:t>39</w:t>
            </w:r>
            <w:r w:rsidR="00761798">
              <w:rPr>
                <w:noProof/>
                <w:webHidden/>
              </w:rPr>
              <w:fldChar w:fldCharType="end"/>
            </w:r>
          </w:hyperlink>
        </w:p>
        <w:p w14:paraId="31B384C1" w14:textId="7F7FBB18" w:rsidR="00761798" w:rsidRDefault="000E217F">
          <w:pPr>
            <w:pStyle w:val="TOC2"/>
            <w:tabs>
              <w:tab w:val="right" w:leader="dot" w:pos="9350"/>
            </w:tabs>
            <w:rPr>
              <w:rFonts w:eastAsiaTheme="minorEastAsia"/>
              <w:noProof/>
              <w:lang w:eastAsia="fr-CA"/>
            </w:rPr>
          </w:pPr>
          <w:hyperlink w:anchor="_Toc63171367" w:history="1">
            <w:r w:rsidR="00761798" w:rsidRPr="00A10BE9">
              <w:rPr>
                <w:rStyle w:val="Hyperlink"/>
                <w:noProof/>
              </w:rPr>
              <w:t>Louis Dillemann</w:t>
            </w:r>
            <w:r w:rsidR="00761798">
              <w:rPr>
                <w:noProof/>
                <w:webHidden/>
              </w:rPr>
              <w:tab/>
            </w:r>
            <w:r w:rsidR="00761798">
              <w:rPr>
                <w:noProof/>
                <w:webHidden/>
              </w:rPr>
              <w:fldChar w:fldCharType="begin"/>
            </w:r>
            <w:r w:rsidR="00761798">
              <w:rPr>
                <w:noProof/>
                <w:webHidden/>
              </w:rPr>
              <w:instrText xml:space="preserve"> PAGEREF _Toc63171367 \h </w:instrText>
            </w:r>
            <w:r w:rsidR="00761798">
              <w:rPr>
                <w:noProof/>
                <w:webHidden/>
              </w:rPr>
            </w:r>
            <w:r w:rsidR="00761798">
              <w:rPr>
                <w:noProof/>
                <w:webHidden/>
              </w:rPr>
              <w:fldChar w:fldCharType="separate"/>
            </w:r>
            <w:r w:rsidR="00761798">
              <w:rPr>
                <w:noProof/>
                <w:webHidden/>
              </w:rPr>
              <w:t>49</w:t>
            </w:r>
            <w:r w:rsidR="00761798">
              <w:rPr>
                <w:noProof/>
                <w:webHidden/>
              </w:rPr>
              <w:fldChar w:fldCharType="end"/>
            </w:r>
          </w:hyperlink>
        </w:p>
        <w:p w14:paraId="4EF8B801" w14:textId="195D21B3" w:rsidR="00761798" w:rsidRDefault="000E217F">
          <w:pPr>
            <w:pStyle w:val="TOC2"/>
            <w:tabs>
              <w:tab w:val="right" w:leader="dot" w:pos="9350"/>
            </w:tabs>
            <w:rPr>
              <w:rFonts w:eastAsiaTheme="minorEastAsia"/>
              <w:noProof/>
              <w:lang w:eastAsia="fr-CA"/>
            </w:rPr>
          </w:pPr>
          <w:hyperlink w:anchor="_Toc63171368" w:history="1">
            <w:r w:rsidR="00761798" w:rsidRPr="00A10BE9">
              <w:rPr>
                <w:rStyle w:val="Hyperlink"/>
                <w:noProof/>
              </w:rPr>
              <w:t>Rapport de mission et retour en Europe</w:t>
            </w:r>
            <w:r w:rsidR="00761798">
              <w:rPr>
                <w:noProof/>
                <w:webHidden/>
              </w:rPr>
              <w:tab/>
            </w:r>
            <w:r w:rsidR="00761798">
              <w:rPr>
                <w:noProof/>
                <w:webHidden/>
              </w:rPr>
              <w:fldChar w:fldCharType="begin"/>
            </w:r>
            <w:r w:rsidR="00761798">
              <w:rPr>
                <w:noProof/>
                <w:webHidden/>
              </w:rPr>
              <w:instrText xml:space="preserve"> PAGEREF _Toc63171368 \h </w:instrText>
            </w:r>
            <w:r w:rsidR="00761798">
              <w:rPr>
                <w:noProof/>
                <w:webHidden/>
              </w:rPr>
            </w:r>
            <w:r w:rsidR="00761798">
              <w:rPr>
                <w:noProof/>
                <w:webHidden/>
              </w:rPr>
              <w:fldChar w:fldCharType="separate"/>
            </w:r>
            <w:r w:rsidR="00761798">
              <w:rPr>
                <w:noProof/>
                <w:webHidden/>
              </w:rPr>
              <w:t>63</w:t>
            </w:r>
            <w:r w:rsidR="00761798">
              <w:rPr>
                <w:noProof/>
                <w:webHidden/>
              </w:rPr>
              <w:fldChar w:fldCharType="end"/>
            </w:r>
          </w:hyperlink>
        </w:p>
        <w:p w14:paraId="36B7DAAD" w14:textId="1FA8EB42" w:rsidR="00761798" w:rsidRDefault="000E217F">
          <w:pPr>
            <w:pStyle w:val="TOC1"/>
            <w:tabs>
              <w:tab w:val="right" w:leader="dot" w:pos="9350"/>
            </w:tabs>
            <w:rPr>
              <w:rFonts w:eastAsiaTheme="minorEastAsia"/>
              <w:noProof/>
              <w:lang w:eastAsia="fr-CA"/>
            </w:rPr>
          </w:pPr>
          <w:hyperlink w:anchor="_Toc63171369" w:history="1">
            <w:r w:rsidR="00761798" w:rsidRPr="00A10BE9">
              <w:rPr>
                <w:rStyle w:val="Hyperlink"/>
                <w:noProof/>
              </w:rPr>
              <w:t>TROISIÈME PÉRIODE : LA 2</w:t>
            </w:r>
            <w:r w:rsidR="00761798" w:rsidRPr="00A10BE9">
              <w:rPr>
                <w:rStyle w:val="Hyperlink"/>
                <w:noProof/>
                <w:vertAlign w:val="superscript"/>
              </w:rPr>
              <w:t>e</w:t>
            </w:r>
            <w:r w:rsidR="00761798" w:rsidRPr="00A10BE9">
              <w:rPr>
                <w:rStyle w:val="Hyperlink"/>
                <w:noProof/>
              </w:rPr>
              <w:t xml:space="preserve"> GUERRE</w:t>
            </w:r>
            <w:r w:rsidR="00761798">
              <w:rPr>
                <w:noProof/>
                <w:webHidden/>
              </w:rPr>
              <w:tab/>
            </w:r>
            <w:r w:rsidR="00761798">
              <w:rPr>
                <w:noProof/>
                <w:webHidden/>
              </w:rPr>
              <w:fldChar w:fldCharType="begin"/>
            </w:r>
            <w:r w:rsidR="00761798">
              <w:rPr>
                <w:noProof/>
                <w:webHidden/>
              </w:rPr>
              <w:instrText xml:space="preserve"> PAGEREF _Toc63171369 \h </w:instrText>
            </w:r>
            <w:r w:rsidR="00761798">
              <w:rPr>
                <w:noProof/>
                <w:webHidden/>
              </w:rPr>
            </w:r>
            <w:r w:rsidR="00761798">
              <w:rPr>
                <w:noProof/>
                <w:webHidden/>
              </w:rPr>
              <w:fldChar w:fldCharType="separate"/>
            </w:r>
            <w:r w:rsidR="00761798">
              <w:rPr>
                <w:noProof/>
                <w:webHidden/>
              </w:rPr>
              <w:t>76</w:t>
            </w:r>
            <w:r w:rsidR="00761798">
              <w:rPr>
                <w:noProof/>
                <w:webHidden/>
              </w:rPr>
              <w:fldChar w:fldCharType="end"/>
            </w:r>
          </w:hyperlink>
        </w:p>
        <w:p w14:paraId="464CF04B" w14:textId="1B610705" w:rsidR="00761798" w:rsidRDefault="000E217F">
          <w:pPr>
            <w:pStyle w:val="TOC2"/>
            <w:tabs>
              <w:tab w:val="right" w:leader="dot" w:pos="9350"/>
            </w:tabs>
            <w:rPr>
              <w:rFonts w:eastAsiaTheme="minorEastAsia"/>
              <w:noProof/>
              <w:lang w:eastAsia="fr-CA"/>
            </w:rPr>
          </w:pPr>
          <w:hyperlink w:anchor="_Toc63171370" w:history="1">
            <w:r w:rsidR="00761798" w:rsidRPr="00A10BE9">
              <w:rPr>
                <w:rStyle w:val="Hyperlink"/>
                <w:noProof/>
              </w:rPr>
              <w:t>La Guerre à Dijon</w:t>
            </w:r>
            <w:r w:rsidR="00761798">
              <w:rPr>
                <w:noProof/>
                <w:webHidden/>
              </w:rPr>
              <w:tab/>
            </w:r>
            <w:r w:rsidR="00761798">
              <w:rPr>
                <w:noProof/>
                <w:webHidden/>
              </w:rPr>
              <w:fldChar w:fldCharType="begin"/>
            </w:r>
            <w:r w:rsidR="00761798">
              <w:rPr>
                <w:noProof/>
                <w:webHidden/>
              </w:rPr>
              <w:instrText xml:space="preserve"> PAGEREF _Toc63171370 \h </w:instrText>
            </w:r>
            <w:r w:rsidR="00761798">
              <w:rPr>
                <w:noProof/>
                <w:webHidden/>
              </w:rPr>
            </w:r>
            <w:r w:rsidR="00761798">
              <w:rPr>
                <w:noProof/>
                <w:webHidden/>
              </w:rPr>
              <w:fldChar w:fldCharType="separate"/>
            </w:r>
            <w:r w:rsidR="00761798">
              <w:rPr>
                <w:noProof/>
                <w:webHidden/>
              </w:rPr>
              <w:t>76</w:t>
            </w:r>
            <w:r w:rsidR="00761798">
              <w:rPr>
                <w:noProof/>
                <w:webHidden/>
              </w:rPr>
              <w:fldChar w:fldCharType="end"/>
            </w:r>
          </w:hyperlink>
        </w:p>
        <w:p w14:paraId="10AB5819" w14:textId="7FA213A1" w:rsidR="00761798" w:rsidRDefault="000E217F">
          <w:pPr>
            <w:pStyle w:val="TOC2"/>
            <w:tabs>
              <w:tab w:val="right" w:leader="dot" w:pos="9350"/>
            </w:tabs>
            <w:rPr>
              <w:rFonts w:eastAsiaTheme="minorEastAsia"/>
              <w:noProof/>
              <w:lang w:eastAsia="fr-CA"/>
            </w:rPr>
          </w:pPr>
          <w:hyperlink w:anchor="_Toc63171371" w:history="1">
            <w:r w:rsidR="00761798" w:rsidRPr="00A10BE9">
              <w:rPr>
                <w:rStyle w:val="Hyperlink"/>
                <w:noProof/>
              </w:rPr>
              <w:t>Juin 1944</w:t>
            </w:r>
            <w:r w:rsidR="00761798">
              <w:rPr>
                <w:noProof/>
                <w:webHidden/>
              </w:rPr>
              <w:tab/>
            </w:r>
            <w:r w:rsidR="00761798">
              <w:rPr>
                <w:noProof/>
                <w:webHidden/>
              </w:rPr>
              <w:fldChar w:fldCharType="begin"/>
            </w:r>
            <w:r w:rsidR="00761798">
              <w:rPr>
                <w:noProof/>
                <w:webHidden/>
              </w:rPr>
              <w:instrText xml:space="preserve"> PAGEREF _Toc63171371 \h </w:instrText>
            </w:r>
            <w:r w:rsidR="00761798">
              <w:rPr>
                <w:noProof/>
                <w:webHidden/>
              </w:rPr>
            </w:r>
            <w:r w:rsidR="00761798">
              <w:rPr>
                <w:noProof/>
                <w:webHidden/>
              </w:rPr>
              <w:fldChar w:fldCharType="separate"/>
            </w:r>
            <w:r w:rsidR="00761798">
              <w:rPr>
                <w:noProof/>
                <w:webHidden/>
              </w:rPr>
              <w:t>88</w:t>
            </w:r>
            <w:r w:rsidR="00761798">
              <w:rPr>
                <w:noProof/>
                <w:webHidden/>
              </w:rPr>
              <w:fldChar w:fldCharType="end"/>
            </w:r>
          </w:hyperlink>
        </w:p>
        <w:p w14:paraId="185F6B4F" w14:textId="39F3AFF9" w:rsidR="00761798" w:rsidRDefault="000E217F">
          <w:pPr>
            <w:pStyle w:val="TOC2"/>
            <w:tabs>
              <w:tab w:val="right" w:leader="dot" w:pos="9350"/>
            </w:tabs>
            <w:rPr>
              <w:rFonts w:eastAsiaTheme="minorEastAsia"/>
              <w:noProof/>
              <w:lang w:eastAsia="fr-CA"/>
            </w:rPr>
          </w:pPr>
          <w:hyperlink w:anchor="_Toc63171372" w:history="1">
            <w:r w:rsidR="00761798" w:rsidRPr="00A10BE9">
              <w:rPr>
                <w:rStyle w:val="Hyperlink"/>
                <w:noProof/>
              </w:rPr>
              <w:t>Juillet 1944</w:t>
            </w:r>
            <w:r w:rsidR="00761798">
              <w:rPr>
                <w:noProof/>
                <w:webHidden/>
              </w:rPr>
              <w:tab/>
            </w:r>
            <w:r w:rsidR="00761798">
              <w:rPr>
                <w:noProof/>
                <w:webHidden/>
              </w:rPr>
              <w:fldChar w:fldCharType="begin"/>
            </w:r>
            <w:r w:rsidR="00761798">
              <w:rPr>
                <w:noProof/>
                <w:webHidden/>
              </w:rPr>
              <w:instrText xml:space="preserve"> PAGEREF _Toc63171372 \h </w:instrText>
            </w:r>
            <w:r w:rsidR="00761798">
              <w:rPr>
                <w:noProof/>
                <w:webHidden/>
              </w:rPr>
            </w:r>
            <w:r w:rsidR="00761798">
              <w:rPr>
                <w:noProof/>
                <w:webHidden/>
              </w:rPr>
              <w:fldChar w:fldCharType="separate"/>
            </w:r>
            <w:r w:rsidR="00761798">
              <w:rPr>
                <w:noProof/>
                <w:webHidden/>
              </w:rPr>
              <w:t>91</w:t>
            </w:r>
            <w:r w:rsidR="00761798">
              <w:rPr>
                <w:noProof/>
                <w:webHidden/>
              </w:rPr>
              <w:fldChar w:fldCharType="end"/>
            </w:r>
          </w:hyperlink>
        </w:p>
        <w:p w14:paraId="1FA48055" w14:textId="77B49620" w:rsidR="00761798" w:rsidRDefault="000E217F">
          <w:pPr>
            <w:pStyle w:val="TOC2"/>
            <w:tabs>
              <w:tab w:val="right" w:leader="dot" w:pos="9350"/>
            </w:tabs>
            <w:rPr>
              <w:rFonts w:eastAsiaTheme="minorEastAsia"/>
              <w:noProof/>
              <w:lang w:eastAsia="fr-CA"/>
            </w:rPr>
          </w:pPr>
          <w:hyperlink w:anchor="_Toc63171373" w:history="1">
            <w:r w:rsidR="00761798" w:rsidRPr="00A10BE9">
              <w:rPr>
                <w:rStyle w:val="Hyperlink"/>
                <w:noProof/>
              </w:rPr>
              <w:t>Août-septembre 1944</w:t>
            </w:r>
            <w:r w:rsidR="00761798">
              <w:rPr>
                <w:noProof/>
                <w:webHidden/>
              </w:rPr>
              <w:tab/>
            </w:r>
            <w:r w:rsidR="00761798">
              <w:rPr>
                <w:noProof/>
                <w:webHidden/>
              </w:rPr>
              <w:fldChar w:fldCharType="begin"/>
            </w:r>
            <w:r w:rsidR="00761798">
              <w:rPr>
                <w:noProof/>
                <w:webHidden/>
              </w:rPr>
              <w:instrText xml:space="preserve"> PAGEREF _Toc63171373 \h </w:instrText>
            </w:r>
            <w:r w:rsidR="00761798">
              <w:rPr>
                <w:noProof/>
                <w:webHidden/>
              </w:rPr>
            </w:r>
            <w:r w:rsidR="00761798">
              <w:rPr>
                <w:noProof/>
                <w:webHidden/>
              </w:rPr>
              <w:fldChar w:fldCharType="separate"/>
            </w:r>
            <w:r w:rsidR="00761798">
              <w:rPr>
                <w:noProof/>
                <w:webHidden/>
              </w:rPr>
              <w:t>93</w:t>
            </w:r>
            <w:r w:rsidR="00761798">
              <w:rPr>
                <w:noProof/>
                <w:webHidden/>
              </w:rPr>
              <w:fldChar w:fldCharType="end"/>
            </w:r>
          </w:hyperlink>
        </w:p>
        <w:p w14:paraId="04DBED10" w14:textId="40B364C4" w:rsidR="00761798" w:rsidRDefault="000E217F">
          <w:pPr>
            <w:pStyle w:val="TOC2"/>
            <w:tabs>
              <w:tab w:val="right" w:leader="dot" w:pos="9350"/>
            </w:tabs>
            <w:rPr>
              <w:rFonts w:eastAsiaTheme="minorEastAsia"/>
              <w:noProof/>
              <w:lang w:eastAsia="fr-CA"/>
            </w:rPr>
          </w:pPr>
          <w:hyperlink w:anchor="_Toc63171374" w:history="1">
            <w:r w:rsidR="00761798" w:rsidRPr="00A10BE9">
              <w:rPr>
                <w:rStyle w:val="Hyperlink"/>
                <w:noProof/>
              </w:rPr>
              <w:t>Le retour de Mark Watson et la disparition de Marcelle</w:t>
            </w:r>
            <w:r w:rsidR="00761798">
              <w:rPr>
                <w:noProof/>
                <w:webHidden/>
              </w:rPr>
              <w:tab/>
            </w:r>
            <w:r w:rsidR="00761798">
              <w:rPr>
                <w:noProof/>
                <w:webHidden/>
              </w:rPr>
              <w:fldChar w:fldCharType="begin"/>
            </w:r>
            <w:r w:rsidR="00761798">
              <w:rPr>
                <w:noProof/>
                <w:webHidden/>
              </w:rPr>
              <w:instrText xml:space="preserve"> PAGEREF _Toc63171374 \h </w:instrText>
            </w:r>
            <w:r w:rsidR="00761798">
              <w:rPr>
                <w:noProof/>
                <w:webHidden/>
              </w:rPr>
            </w:r>
            <w:r w:rsidR="00761798">
              <w:rPr>
                <w:noProof/>
                <w:webHidden/>
              </w:rPr>
              <w:fldChar w:fldCharType="separate"/>
            </w:r>
            <w:r w:rsidR="00761798">
              <w:rPr>
                <w:noProof/>
                <w:webHidden/>
              </w:rPr>
              <w:t>101</w:t>
            </w:r>
            <w:r w:rsidR="00761798">
              <w:rPr>
                <w:noProof/>
                <w:webHidden/>
              </w:rPr>
              <w:fldChar w:fldCharType="end"/>
            </w:r>
          </w:hyperlink>
        </w:p>
        <w:p w14:paraId="04222A6D" w14:textId="7E02EA78" w:rsidR="00761798" w:rsidRDefault="000E217F">
          <w:pPr>
            <w:pStyle w:val="TOC2"/>
            <w:tabs>
              <w:tab w:val="right" w:leader="dot" w:pos="9350"/>
            </w:tabs>
            <w:rPr>
              <w:rFonts w:eastAsiaTheme="minorEastAsia"/>
              <w:noProof/>
              <w:lang w:eastAsia="fr-CA"/>
            </w:rPr>
          </w:pPr>
          <w:hyperlink w:anchor="_Toc63171375" w:history="1">
            <w:r w:rsidR="00761798" w:rsidRPr="00A10BE9">
              <w:rPr>
                <w:rStyle w:val="Hyperlink"/>
                <w:noProof/>
              </w:rPr>
              <w:t>Les camps de la mort</w:t>
            </w:r>
            <w:r w:rsidR="00761798">
              <w:rPr>
                <w:noProof/>
                <w:webHidden/>
              </w:rPr>
              <w:tab/>
            </w:r>
            <w:r w:rsidR="00761798">
              <w:rPr>
                <w:noProof/>
                <w:webHidden/>
              </w:rPr>
              <w:fldChar w:fldCharType="begin"/>
            </w:r>
            <w:r w:rsidR="00761798">
              <w:rPr>
                <w:noProof/>
                <w:webHidden/>
              </w:rPr>
              <w:instrText xml:space="preserve"> PAGEREF _Toc63171375 \h </w:instrText>
            </w:r>
            <w:r w:rsidR="00761798">
              <w:rPr>
                <w:noProof/>
                <w:webHidden/>
              </w:rPr>
            </w:r>
            <w:r w:rsidR="00761798">
              <w:rPr>
                <w:noProof/>
                <w:webHidden/>
              </w:rPr>
              <w:fldChar w:fldCharType="separate"/>
            </w:r>
            <w:r w:rsidR="00761798">
              <w:rPr>
                <w:noProof/>
                <w:webHidden/>
              </w:rPr>
              <w:t>105</w:t>
            </w:r>
            <w:r w:rsidR="00761798">
              <w:rPr>
                <w:noProof/>
                <w:webHidden/>
              </w:rPr>
              <w:fldChar w:fldCharType="end"/>
            </w:r>
          </w:hyperlink>
        </w:p>
        <w:p w14:paraId="2DC24023" w14:textId="59783A38" w:rsidR="00761798" w:rsidRDefault="000E217F">
          <w:pPr>
            <w:pStyle w:val="TOC1"/>
            <w:tabs>
              <w:tab w:val="right" w:leader="dot" w:pos="9350"/>
            </w:tabs>
            <w:rPr>
              <w:rFonts w:eastAsiaTheme="minorEastAsia"/>
              <w:noProof/>
              <w:lang w:eastAsia="fr-CA"/>
            </w:rPr>
          </w:pPr>
          <w:hyperlink w:anchor="_Toc63171376" w:history="1">
            <w:r w:rsidR="00761798" w:rsidRPr="00A10BE9">
              <w:rPr>
                <w:rStyle w:val="Hyperlink"/>
                <w:noProof/>
              </w:rPr>
              <w:t>ÉPILOGUE</w:t>
            </w:r>
            <w:r w:rsidR="00761798">
              <w:rPr>
                <w:noProof/>
                <w:webHidden/>
              </w:rPr>
              <w:tab/>
            </w:r>
            <w:r w:rsidR="00761798">
              <w:rPr>
                <w:noProof/>
                <w:webHidden/>
              </w:rPr>
              <w:fldChar w:fldCharType="begin"/>
            </w:r>
            <w:r w:rsidR="00761798">
              <w:rPr>
                <w:noProof/>
                <w:webHidden/>
              </w:rPr>
              <w:instrText xml:space="preserve"> PAGEREF _Toc63171376 \h </w:instrText>
            </w:r>
            <w:r w:rsidR="00761798">
              <w:rPr>
                <w:noProof/>
                <w:webHidden/>
              </w:rPr>
            </w:r>
            <w:r w:rsidR="00761798">
              <w:rPr>
                <w:noProof/>
                <w:webHidden/>
              </w:rPr>
              <w:fldChar w:fldCharType="separate"/>
            </w:r>
            <w:r w:rsidR="00761798">
              <w:rPr>
                <w:noProof/>
                <w:webHidden/>
              </w:rPr>
              <w:t>113</w:t>
            </w:r>
            <w:r w:rsidR="00761798">
              <w:rPr>
                <w:noProof/>
                <w:webHidden/>
              </w:rPr>
              <w:fldChar w:fldCharType="end"/>
            </w:r>
          </w:hyperlink>
        </w:p>
        <w:p w14:paraId="189A106A" w14:textId="10233C76" w:rsidR="005B5D35" w:rsidRDefault="005B5D35">
          <w:r>
            <w:rPr>
              <w:b/>
              <w:bCs/>
              <w:noProof/>
            </w:rPr>
            <w:fldChar w:fldCharType="end"/>
          </w:r>
        </w:p>
      </w:sdtContent>
    </w:sdt>
    <w:p w14:paraId="6974721F" w14:textId="77777777" w:rsidR="005B5D35" w:rsidRDefault="005B5D35"/>
    <w:p w14:paraId="334AF145" w14:textId="77777777" w:rsidR="005B5D35" w:rsidRDefault="005B5D35"/>
    <w:p w14:paraId="5D16AE05" w14:textId="77777777" w:rsidR="005B5D35" w:rsidRDefault="005B5D35">
      <w:pPr>
        <w:rPr>
          <w:rFonts w:ascii="Calibri" w:eastAsia="Times New Roman" w:hAnsi="Calibri" w:cs="Times New Roman"/>
          <w:b/>
          <w:bCs/>
          <w:iCs/>
          <w:color w:val="595959" w:themeColor="text1" w:themeTint="A6"/>
          <w:sz w:val="28"/>
        </w:rPr>
      </w:pPr>
      <w:r>
        <w:br w:type="page"/>
      </w:r>
    </w:p>
    <w:p w14:paraId="4A1EDA5F" w14:textId="77777777" w:rsidR="00E411BA" w:rsidRDefault="00CA21F7" w:rsidP="005B5D35">
      <w:pPr>
        <w:pStyle w:val="Heading1"/>
      </w:pPr>
      <w:bookmarkStart w:id="0" w:name="_Toc63171360"/>
      <w:r w:rsidRPr="005B5D35">
        <w:lastRenderedPageBreak/>
        <w:t>PRÉFACE</w:t>
      </w:r>
      <w:bookmarkEnd w:id="0"/>
    </w:p>
    <w:p w14:paraId="1CAC3F36" w14:textId="77777777" w:rsidR="005B5D35" w:rsidRPr="005B5D35" w:rsidRDefault="005B5D35" w:rsidP="005B5D35"/>
    <w:p w14:paraId="1701C626" w14:textId="77777777" w:rsidR="00E411BA" w:rsidRDefault="00E411BA" w:rsidP="00A00658">
      <w:pPr>
        <w:jc w:val="both"/>
      </w:pPr>
      <w:r>
        <w:t xml:space="preserve">Marcelle </w:t>
      </w:r>
      <w:proofErr w:type="spellStart"/>
      <w:r>
        <w:t>Pardé</w:t>
      </w:r>
      <w:proofErr w:type="spellEnd"/>
      <w:r>
        <w:t xml:space="preserve"> est morte sans sépulture sur les bords glacés d’un lac marécageux du nord de l’Allemagne.  </w:t>
      </w:r>
      <w:r w:rsidR="00BA4661">
        <w:t>Victime de famine, de maladie et d’épuisement au camp de Ravensbrück comme des dizaines de milliers d’autres déportées, on ne sait pas quelles furent ses dernières pensées.</w:t>
      </w:r>
      <w:r>
        <w:t xml:space="preserve"> Les archives qui nous sont parvenues laissent </w:t>
      </w:r>
      <w:r w:rsidR="00BA4661">
        <w:t xml:space="preserve">toutefois </w:t>
      </w:r>
      <w:r w:rsidR="00463DAA">
        <w:t>croire</w:t>
      </w:r>
      <w:r>
        <w:t xml:space="preserve"> que c’est </w:t>
      </w:r>
      <w:r w:rsidR="008469E4">
        <w:t>avec la conviction</w:t>
      </w:r>
      <w:r>
        <w:t xml:space="preserve"> d’un devoir accompli et la promesse de ce </w:t>
      </w:r>
      <w:r w:rsidRPr="000727CE">
        <w:t xml:space="preserve">message d’amour </w:t>
      </w:r>
      <w:r>
        <w:t xml:space="preserve">qui la liait à tous les chrétiens, qu’elle rendit l’âme. Peut-être trouva-t-elle aussi un dernier refuge dans le souvenir apaisant de Chaumont-le-Bois, de sa première rencontre avec Mark Watson ou de ce qu’elle appelait </w:t>
      </w:r>
      <w:r w:rsidR="008B744D">
        <w:t>``</w:t>
      </w:r>
      <w:r>
        <w:t>l’infinie beauté</w:t>
      </w:r>
      <w:r w:rsidR="008B744D">
        <w:t>``</w:t>
      </w:r>
      <w:r>
        <w:t xml:space="preserve"> des montagnes Rocheuses.</w:t>
      </w:r>
    </w:p>
    <w:p w14:paraId="3A1B56E1" w14:textId="77777777" w:rsidR="00E411BA" w:rsidRDefault="00DC0A53" w:rsidP="00A00658">
      <w:pPr>
        <w:jc w:val="both"/>
      </w:pPr>
      <w:r>
        <w:t xml:space="preserve">Marcelle </w:t>
      </w:r>
      <w:proofErr w:type="spellStart"/>
      <w:r>
        <w:t>Pardé</w:t>
      </w:r>
      <w:proofErr w:type="spellEnd"/>
      <w:r w:rsidR="00E411BA">
        <w:t xml:space="preserve"> </w:t>
      </w:r>
      <w:r>
        <w:t xml:space="preserve">aimait écrire et </w:t>
      </w:r>
      <w:r w:rsidR="00E411BA">
        <w:t>adorait les grands espaces</w:t>
      </w:r>
      <w:r>
        <w:t xml:space="preserve">.  Elle </w:t>
      </w:r>
      <w:r w:rsidR="00E411BA">
        <w:t xml:space="preserve">aurait sans doute apprécié </w:t>
      </w:r>
      <w:r w:rsidR="00CC5083">
        <w:t>qu’</w:t>
      </w:r>
      <w:r>
        <w:t>un</w:t>
      </w:r>
      <w:r w:rsidR="00CA21F7">
        <w:t xml:space="preserve"> C</w:t>
      </w:r>
      <w:r w:rsidR="00E411BA">
        <w:t>anadien lui érige</w:t>
      </w:r>
      <w:r w:rsidR="00463DAA">
        <w:t>,</w:t>
      </w:r>
      <w:r w:rsidR="00E411BA">
        <w:t xml:space="preserve"> </w:t>
      </w:r>
      <w:r w:rsidR="00463DAA">
        <w:t xml:space="preserve">75 ans plus tard, </w:t>
      </w:r>
      <w:r w:rsidR="00E411BA">
        <w:t xml:space="preserve">un petit monument de papier.  </w:t>
      </w:r>
      <w:r w:rsidR="0093228D">
        <w:t xml:space="preserve">La faire </w:t>
      </w:r>
      <w:r w:rsidR="00E411BA">
        <w:t>revivre</w:t>
      </w:r>
      <w:r w:rsidR="0093228D">
        <w:t xml:space="preserve"> </w:t>
      </w:r>
      <w:r w:rsidR="00463DAA">
        <w:t xml:space="preserve">aujourd’hui </w:t>
      </w:r>
      <w:r w:rsidR="0093228D">
        <w:t xml:space="preserve">permet de </w:t>
      </w:r>
      <w:r w:rsidR="00BA4661">
        <w:t>re</w:t>
      </w:r>
      <w:r w:rsidR="0093228D">
        <w:t>prendre</w:t>
      </w:r>
      <w:r w:rsidR="00E411BA">
        <w:t xml:space="preserve"> conscience que l’égoïsme et l’appât du gain </w:t>
      </w:r>
      <w:r w:rsidR="00CC70D3">
        <w:t>ont</w:t>
      </w:r>
      <w:r w:rsidR="00E411BA">
        <w:t xml:space="preserve"> sans cesse </w:t>
      </w:r>
      <w:r w:rsidR="00CC70D3">
        <w:t xml:space="preserve">été </w:t>
      </w:r>
      <w:r w:rsidR="00E411BA">
        <w:t xml:space="preserve">battus en brèche par ceux qui, </w:t>
      </w:r>
      <w:r w:rsidR="00CC70D3">
        <w:t xml:space="preserve">comme elle, se sont </w:t>
      </w:r>
      <w:r w:rsidR="00BA4661">
        <w:t>nourris</w:t>
      </w:r>
      <w:r w:rsidR="00E411BA">
        <w:t xml:space="preserve"> </w:t>
      </w:r>
      <w:r w:rsidR="00270331">
        <w:t>à</w:t>
      </w:r>
      <w:r w:rsidR="00E411BA">
        <w:t xml:space="preserve"> la connaissance, </w:t>
      </w:r>
      <w:r w:rsidR="00270331">
        <w:t>à</w:t>
      </w:r>
      <w:r w:rsidR="00E411BA">
        <w:t xml:space="preserve"> l’action et </w:t>
      </w:r>
      <w:r w:rsidR="00270331">
        <w:t>a</w:t>
      </w:r>
      <w:r w:rsidR="00E411BA">
        <w:t xml:space="preserve">u service des autres. Suivre Marcelle </w:t>
      </w:r>
      <w:proofErr w:type="spellStart"/>
      <w:r w:rsidR="00E411BA">
        <w:t>Pardé</w:t>
      </w:r>
      <w:proofErr w:type="spellEnd"/>
      <w:r w:rsidR="00E411BA">
        <w:t xml:space="preserve">, c’est </w:t>
      </w:r>
      <w:r w:rsidR="00CC70D3">
        <w:t xml:space="preserve">aussi </w:t>
      </w:r>
      <w:r w:rsidR="00E411BA">
        <w:t xml:space="preserve">découvrir l’émancipation des femmes il y a moins de 100 ans, rencontrer l’Amérique, aimer la langue française, franchir les montagnes enneigées du Kurdistan, </w:t>
      </w:r>
      <w:r w:rsidR="003E755B">
        <w:t>refuser</w:t>
      </w:r>
      <w:r w:rsidR="00E411BA">
        <w:t xml:space="preserve"> l’injustice et décider comme individu de </w:t>
      </w:r>
      <w:r w:rsidR="005E16AA">
        <w:t>tout</w:t>
      </w:r>
      <w:r w:rsidR="00E411BA">
        <w:t xml:space="preserve"> sacrifier pour que sa famille et ses compatriotes puissent vivre dans un pays libre.  </w:t>
      </w:r>
    </w:p>
    <w:p w14:paraId="45E0BC9F" w14:textId="77777777" w:rsidR="00694EDD" w:rsidRDefault="00694EDD" w:rsidP="00A00658">
      <w:pPr>
        <w:jc w:val="both"/>
      </w:pPr>
      <w:r w:rsidRPr="00694EDD">
        <w:t xml:space="preserve">Grande intellectuelle </w:t>
      </w:r>
      <w:r>
        <w:t>aventurière et idéaliste</w:t>
      </w:r>
      <w:r w:rsidRPr="00694EDD">
        <w:t xml:space="preserve"> </w:t>
      </w:r>
      <w:r>
        <w:t>montrant</w:t>
      </w:r>
      <w:r w:rsidRPr="00694EDD">
        <w:t xml:space="preserve"> une autodiscipline toute religieuse, </w:t>
      </w:r>
      <w:r>
        <w:t xml:space="preserve">Marcelle </w:t>
      </w:r>
      <w:proofErr w:type="spellStart"/>
      <w:r>
        <w:t>Pardé</w:t>
      </w:r>
      <w:proofErr w:type="spellEnd"/>
      <w:r w:rsidRPr="00694EDD">
        <w:t xml:space="preserve"> apparait </w:t>
      </w:r>
      <w:r w:rsidR="00960794">
        <w:t>vers la fin de ce texte</w:t>
      </w:r>
      <w:r>
        <w:t xml:space="preserve"> </w:t>
      </w:r>
      <w:r w:rsidRPr="00694EDD">
        <w:t>comme une gra</w:t>
      </w:r>
      <w:r>
        <w:t>nde dame qui en impose beaucoup</w:t>
      </w:r>
      <w:r w:rsidRPr="00694EDD">
        <w:t>.  Et pourtant, elle reste simple, moderne et ouverte, suscitant un respect et un prestige qui lui donn</w:t>
      </w:r>
      <w:r>
        <w:t>e</w:t>
      </w:r>
      <w:r w:rsidRPr="00694EDD">
        <w:t xml:space="preserve"> </w:t>
      </w:r>
      <w:r w:rsidR="00047387">
        <w:t>une</w:t>
      </w:r>
      <w:r w:rsidRPr="00694EDD">
        <w:t xml:space="preserve"> autorité que ses élèves </w:t>
      </w:r>
      <w:r>
        <w:t>et collègues</w:t>
      </w:r>
      <w:r w:rsidRPr="00694EDD">
        <w:t xml:space="preserve"> </w:t>
      </w:r>
      <w:r w:rsidR="00EC15A9">
        <w:t>semblent accepter</w:t>
      </w:r>
      <w:r w:rsidRPr="00694EDD">
        <w:t xml:space="preserve"> avec plaisir et honneur.  </w:t>
      </w:r>
      <w:r w:rsidR="005057D5">
        <w:t>Son service dans les</w:t>
      </w:r>
      <w:r w:rsidR="002D4BD8">
        <w:t xml:space="preserve"> </w:t>
      </w:r>
      <w:r w:rsidR="00877D73">
        <w:t>hôpitaux militaires</w:t>
      </w:r>
      <w:r w:rsidRPr="00694EDD">
        <w:t xml:space="preserve">, </w:t>
      </w:r>
      <w:r w:rsidR="005057D5">
        <w:t xml:space="preserve">le contact </w:t>
      </w:r>
      <w:r w:rsidRPr="00694EDD">
        <w:t>d’un frère et d’une sœur fort</w:t>
      </w:r>
      <w:r w:rsidR="00877D73">
        <w:t xml:space="preserve"> originaux</w:t>
      </w:r>
      <w:r w:rsidR="00CF7950">
        <w:t xml:space="preserve"> et sa découverte</w:t>
      </w:r>
      <w:r w:rsidR="00877D73">
        <w:t xml:space="preserve"> </w:t>
      </w:r>
      <w:r w:rsidR="00960794">
        <w:t>d</w:t>
      </w:r>
      <w:r>
        <w:t>’</w:t>
      </w:r>
      <w:r w:rsidR="00960794">
        <w:t xml:space="preserve">une </w:t>
      </w:r>
      <w:r>
        <w:t>Amérique du N</w:t>
      </w:r>
      <w:r w:rsidRPr="00694EDD">
        <w:t xml:space="preserve">ord progressiste </w:t>
      </w:r>
      <w:r w:rsidR="00352D6F">
        <w:t>et d’un Moyen-Orient si différent contribuèrent</w:t>
      </w:r>
      <w:r w:rsidR="00877D73">
        <w:t xml:space="preserve"> certainement à forger </w:t>
      </w:r>
      <w:r w:rsidR="00F64053">
        <w:t>sa</w:t>
      </w:r>
      <w:r w:rsidRPr="00694EDD">
        <w:t xml:space="preserve"> remarquable personnalité.</w:t>
      </w:r>
    </w:p>
    <w:p w14:paraId="59B0F328" w14:textId="77777777" w:rsidR="00E411BA" w:rsidRDefault="00E411BA" w:rsidP="00A00658">
      <w:pPr>
        <w:spacing w:after="0"/>
        <w:jc w:val="both"/>
      </w:pPr>
    </w:p>
    <w:p w14:paraId="746D25BC" w14:textId="77777777" w:rsidR="00E411BA" w:rsidRDefault="00E411BA" w:rsidP="00A00658">
      <w:pPr>
        <w:spacing w:after="0"/>
        <w:jc w:val="both"/>
      </w:pPr>
      <w:r>
        <w:t>Denis Couillard, petit neveu de Marcelle.</w:t>
      </w:r>
    </w:p>
    <w:p w14:paraId="1A4DA632" w14:textId="77777777" w:rsidR="00E411BA" w:rsidRDefault="005440BD" w:rsidP="00A00658">
      <w:pPr>
        <w:spacing w:after="0"/>
        <w:jc w:val="both"/>
      </w:pPr>
      <w:r>
        <w:t xml:space="preserve">Montréal, le </w:t>
      </w:r>
      <w:r w:rsidR="00CB4E8E">
        <w:t>1</w:t>
      </w:r>
      <w:r w:rsidR="00CB4E8E" w:rsidRPr="00CB4E8E">
        <w:rPr>
          <w:vertAlign w:val="superscript"/>
        </w:rPr>
        <w:t>er</w:t>
      </w:r>
      <w:r w:rsidR="00CB4E8E">
        <w:t xml:space="preserve"> janvier</w:t>
      </w:r>
      <w:r w:rsidR="00E411BA">
        <w:t xml:space="preserve"> 20</w:t>
      </w:r>
      <w:r w:rsidR="00CB4E8E">
        <w:t>20</w:t>
      </w:r>
      <w:r w:rsidR="00E411BA">
        <w:t>.</w:t>
      </w:r>
    </w:p>
    <w:p w14:paraId="2FED7A3F" w14:textId="77777777" w:rsidR="00E411BA" w:rsidRPr="00EB1642" w:rsidRDefault="00E411BA" w:rsidP="00E411BA"/>
    <w:p w14:paraId="44779190" w14:textId="77777777" w:rsidR="00E411BA" w:rsidRDefault="00E411BA">
      <w:pPr>
        <w:rPr>
          <w:rFonts w:ascii="Calibri" w:eastAsia="Times New Roman" w:hAnsi="Calibri" w:cs="Times New Roman"/>
          <w:b/>
          <w:bCs/>
          <w:iCs/>
          <w:color w:val="595959" w:themeColor="text1" w:themeTint="A6"/>
          <w:sz w:val="28"/>
        </w:rPr>
      </w:pPr>
      <w:r>
        <w:br w:type="page"/>
      </w:r>
    </w:p>
    <w:p w14:paraId="3A181083" w14:textId="77777777" w:rsidR="00480347" w:rsidRPr="005B5D35" w:rsidRDefault="00480347" w:rsidP="005B5D35">
      <w:pPr>
        <w:pStyle w:val="Heading1"/>
      </w:pPr>
      <w:bookmarkStart w:id="1" w:name="_Toc63171361"/>
      <w:r w:rsidRPr="005B5D35">
        <w:lastRenderedPageBreak/>
        <w:t>P</w:t>
      </w:r>
      <w:r w:rsidR="00361100" w:rsidRPr="005B5D35">
        <w:t xml:space="preserve">REMIÈRE </w:t>
      </w:r>
      <w:r w:rsidRPr="005B5D35">
        <w:t>P</w:t>
      </w:r>
      <w:r w:rsidR="00361100" w:rsidRPr="005B5D35">
        <w:t>ÉRIODE</w:t>
      </w:r>
      <w:r w:rsidR="00823873" w:rsidRPr="005B5D35">
        <w:t> : LA PREMIÈRE GUERRE</w:t>
      </w:r>
      <w:bookmarkEnd w:id="1"/>
    </w:p>
    <w:p w14:paraId="483E4B34" w14:textId="77777777" w:rsidR="00823873" w:rsidRDefault="00823873" w:rsidP="005B5D35">
      <w:pPr>
        <w:pStyle w:val="Heading2"/>
      </w:pPr>
      <w:bookmarkStart w:id="2" w:name="_Toc63171362"/>
      <w:r>
        <w:t>Chaumont-le-Bois</w:t>
      </w:r>
      <w:bookmarkEnd w:id="2"/>
      <w:r>
        <w:t xml:space="preserve"> </w:t>
      </w:r>
    </w:p>
    <w:p w14:paraId="18D7ED06" w14:textId="77777777" w:rsidR="00823873" w:rsidRDefault="00823873"/>
    <w:p w14:paraId="2EACBE92" w14:textId="77777777" w:rsidR="00FF62D8" w:rsidRDefault="00E11E27" w:rsidP="00D830A6">
      <w:pPr>
        <w:jc w:val="both"/>
      </w:pPr>
      <w:r>
        <w:t>J</w:t>
      </w:r>
      <w:r w:rsidR="00AB2789">
        <w:t>uillet</w:t>
      </w:r>
      <w:r w:rsidR="00AB2789" w:rsidRPr="00AB2789">
        <w:t xml:space="preserve"> 1917</w:t>
      </w:r>
      <w:r>
        <w:t xml:space="preserve">. </w:t>
      </w:r>
      <w:r w:rsidR="00823873">
        <w:t xml:space="preserve"> </w:t>
      </w:r>
      <w:r>
        <w:t>A</w:t>
      </w:r>
      <w:r w:rsidR="00823873">
        <w:t xml:space="preserve">près trois ans d’une guerre qui s’est </w:t>
      </w:r>
      <w:r w:rsidR="00473E05">
        <w:t>enlisée</w:t>
      </w:r>
      <w:r w:rsidR="00A72CF4">
        <w:t xml:space="preserve"> en Europe</w:t>
      </w:r>
      <w:r w:rsidR="00AB2789" w:rsidRPr="00AB2789">
        <w:t>, l’état-major</w:t>
      </w:r>
      <w:r w:rsidR="008E0144">
        <w:t xml:space="preserve"> de la Force Américaine Expéditionnaire (AEF) </w:t>
      </w:r>
      <w:r w:rsidR="0068214E">
        <w:t xml:space="preserve">se déploie </w:t>
      </w:r>
      <w:r w:rsidR="00AB2789">
        <w:t xml:space="preserve">en </w:t>
      </w:r>
      <w:r w:rsidR="00823873">
        <w:t xml:space="preserve">France et </w:t>
      </w:r>
      <w:r w:rsidR="00AB2789">
        <w:t>s’install</w:t>
      </w:r>
      <w:r w:rsidR="00823873">
        <w:t>e</w:t>
      </w:r>
      <w:r w:rsidR="00AB2789">
        <w:t xml:space="preserve"> </w:t>
      </w:r>
      <w:r w:rsidR="00A72CF4">
        <w:t>à partir du 1</w:t>
      </w:r>
      <w:r w:rsidR="00A72CF4" w:rsidRPr="00AB2789">
        <w:rPr>
          <w:vertAlign w:val="superscript"/>
        </w:rPr>
        <w:t>er</w:t>
      </w:r>
      <w:r w:rsidR="00A72CF4">
        <w:t xml:space="preserve"> septembre 1917 </w:t>
      </w:r>
      <w:r w:rsidR="00AB2789">
        <w:t>à Chaumont</w:t>
      </w:r>
      <w:r w:rsidR="00A72CF4">
        <w:t>,</w:t>
      </w:r>
      <w:r w:rsidR="00AB2789">
        <w:t xml:space="preserve"> dans les locaux du 109</w:t>
      </w:r>
      <w:r w:rsidR="00AB2789" w:rsidRPr="00AB2789">
        <w:rPr>
          <w:vertAlign w:val="superscript"/>
        </w:rPr>
        <w:t>e</w:t>
      </w:r>
      <w:r w:rsidR="00AB2789">
        <w:t xml:space="preserve"> R</w:t>
      </w:r>
      <w:r w:rsidR="00806D57">
        <w:t>égiment d’</w:t>
      </w:r>
      <w:r w:rsidR="00AB2789">
        <w:t>I</w:t>
      </w:r>
      <w:r w:rsidR="00806D57">
        <w:t>nfanterie (109</w:t>
      </w:r>
      <w:r w:rsidR="00806D57" w:rsidRPr="00806D57">
        <w:rPr>
          <w:vertAlign w:val="superscript"/>
        </w:rPr>
        <w:t>e</w:t>
      </w:r>
      <w:r w:rsidR="00806D57">
        <w:t xml:space="preserve"> RI)</w:t>
      </w:r>
      <w:r w:rsidR="00A23FEB">
        <w:rPr>
          <w:rStyle w:val="FootnoteReference"/>
        </w:rPr>
        <w:footnoteReference w:id="1"/>
      </w:r>
      <w:r w:rsidR="0068214E">
        <w:t xml:space="preserve">.  </w:t>
      </w:r>
      <w:r w:rsidR="00CF14E1">
        <w:t>Le Grand Quartier Général (GQG) américain</w:t>
      </w:r>
      <w:r w:rsidR="00AB2789">
        <w:t xml:space="preserve"> </w:t>
      </w:r>
      <w:r w:rsidR="00B1665C">
        <w:t>occupera ces locaux</w:t>
      </w:r>
      <w:r w:rsidR="00CF14E1">
        <w:t xml:space="preserve"> </w:t>
      </w:r>
      <w:r w:rsidR="00AB2789">
        <w:t>jusqu’</w:t>
      </w:r>
      <w:r w:rsidR="00CF14E1">
        <w:t>à</w:t>
      </w:r>
      <w:r w:rsidR="00823873">
        <w:t xml:space="preserve"> la fin de la guerre et</w:t>
      </w:r>
      <w:r w:rsidR="00CF14E1">
        <w:t xml:space="preserve"> </w:t>
      </w:r>
      <w:r w:rsidR="00F914C6">
        <w:t>son départ</w:t>
      </w:r>
      <w:r w:rsidR="00CF14E1">
        <w:t xml:space="preserve"> définiti</w:t>
      </w:r>
      <w:r w:rsidR="00F914C6">
        <w:t>f de Chaumont</w:t>
      </w:r>
      <w:r w:rsidR="00CF14E1">
        <w:t xml:space="preserve"> le </w:t>
      </w:r>
      <w:r w:rsidR="00AB2789">
        <w:t xml:space="preserve">11 septembre 1919.  </w:t>
      </w:r>
      <w:r w:rsidR="0038009D">
        <w:t>Son Commandant en C</w:t>
      </w:r>
      <w:r w:rsidR="008E0144">
        <w:t>hef, l</w:t>
      </w:r>
      <w:r w:rsidR="00AB2789">
        <w:t xml:space="preserve">e général </w:t>
      </w:r>
      <w:r w:rsidR="008E0144" w:rsidRPr="008E0144">
        <w:t>John Pershing</w:t>
      </w:r>
      <w:r w:rsidR="00AB2789">
        <w:t xml:space="preserve"> loge </w:t>
      </w:r>
      <w:r w:rsidR="0068214E">
        <w:t>dans un c</w:t>
      </w:r>
      <w:r w:rsidR="00AB2789">
        <w:t xml:space="preserve">hâteau </w:t>
      </w:r>
      <w:r w:rsidR="0068214E">
        <w:t xml:space="preserve">du </w:t>
      </w:r>
      <w:r w:rsidR="00AB2789">
        <w:t xml:space="preserve">XVIIe </w:t>
      </w:r>
      <w:r w:rsidR="0068214E">
        <w:t>siècle a</w:t>
      </w:r>
      <w:r w:rsidR="00AB2789">
        <w:t xml:space="preserve">u Val des Écoliers. </w:t>
      </w:r>
      <w:r w:rsidR="000D1E87">
        <w:t xml:space="preserve"> </w:t>
      </w:r>
      <w:r w:rsidR="00A33A79">
        <w:t xml:space="preserve"> Les officiers sont logés dans d</w:t>
      </w:r>
      <w:r w:rsidR="000D1E87">
        <w:t>es familles de Chaumont</w:t>
      </w:r>
      <w:r w:rsidR="00B1665C">
        <w:t xml:space="preserve">.  </w:t>
      </w:r>
    </w:p>
    <w:p w14:paraId="3417B424" w14:textId="77777777" w:rsidR="00AD280E" w:rsidRDefault="00F044AC" w:rsidP="00AD280E">
      <w:pPr>
        <w:jc w:val="center"/>
      </w:pPr>
      <w:r>
        <w:rPr>
          <w:noProof/>
          <w:lang w:val="en-CA" w:eastAsia="en-CA"/>
        </w:rPr>
        <w:drawing>
          <wp:inline distT="0" distB="0" distL="0" distR="0" wp14:anchorId="0B3B80F9" wp14:editId="04CF91F3">
            <wp:extent cx="3716122" cy="287027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23802" cy="2876202"/>
                    </a:xfrm>
                    <a:prstGeom prst="rect">
                      <a:avLst/>
                    </a:prstGeom>
                    <a:noFill/>
                  </pic:spPr>
                </pic:pic>
              </a:graphicData>
            </a:graphic>
          </wp:inline>
        </w:drawing>
      </w:r>
    </w:p>
    <w:p w14:paraId="0C669F66" w14:textId="77777777" w:rsidR="00F044AC" w:rsidRDefault="00F044AC" w:rsidP="007A4D6C">
      <w:pPr>
        <w:spacing w:after="0"/>
        <w:jc w:val="center"/>
        <w:rPr>
          <w:b/>
        </w:rPr>
      </w:pPr>
      <w:r>
        <w:rPr>
          <w:b/>
        </w:rPr>
        <w:t>L</w:t>
      </w:r>
      <w:r w:rsidR="00776DE6" w:rsidRPr="007A4D6C">
        <w:rPr>
          <w:b/>
        </w:rPr>
        <w:t xml:space="preserve">’État-Major de Pershing (au centre) au GQG de Chaumont  </w:t>
      </w:r>
    </w:p>
    <w:p w14:paraId="57FDC91F" w14:textId="77777777" w:rsidR="007A4D6C" w:rsidRPr="00DF1CA5" w:rsidRDefault="007A4D6C" w:rsidP="007A4D6C">
      <w:pPr>
        <w:spacing w:after="0"/>
        <w:jc w:val="center"/>
        <w:rPr>
          <w:sz w:val="20"/>
        </w:rPr>
      </w:pPr>
      <w:r w:rsidRPr="00DF1CA5">
        <w:rPr>
          <w:sz w:val="20"/>
        </w:rPr>
        <w:t xml:space="preserve">Source : U.S. </w:t>
      </w:r>
      <w:proofErr w:type="spellStart"/>
      <w:r w:rsidRPr="00DF1CA5">
        <w:rPr>
          <w:sz w:val="20"/>
        </w:rPr>
        <w:t>Army</w:t>
      </w:r>
      <w:proofErr w:type="spellEnd"/>
    </w:p>
    <w:p w14:paraId="3E198586" w14:textId="77777777" w:rsidR="007A4D6C" w:rsidRDefault="007A4D6C" w:rsidP="007A4D6C">
      <w:pPr>
        <w:spacing w:after="0"/>
        <w:jc w:val="center"/>
      </w:pPr>
    </w:p>
    <w:p w14:paraId="742448A8" w14:textId="77777777" w:rsidR="00F52BCF" w:rsidRDefault="00F52BCF" w:rsidP="00D830A6">
      <w:pPr>
        <w:jc w:val="both"/>
      </w:pPr>
      <w:r>
        <w:t>Chaumont est au centre géographique de la Haute-Marne dont elle est la préfecture.  Ancienne résidence des comtes de Champagne, la ville fondée au Xe siècle pr</w:t>
      </w:r>
      <w:r w:rsidR="00473E05">
        <w:t>end</w:t>
      </w:r>
      <w:r>
        <w:t xml:space="preserve"> de l’ampleur sous Philipe le Bel puis encore au XVIe siècle</w:t>
      </w:r>
      <w:r w:rsidR="00B3167E">
        <w:t xml:space="preserve">.  </w:t>
      </w:r>
      <w:r w:rsidR="004E256C">
        <w:t xml:space="preserve">D’abord </w:t>
      </w:r>
      <w:r w:rsidR="002853FD">
        <w:t>défendue par un château</w:t>
      </w:r>
      <w:r w:rsidR="004E256C">
        <w:t xml:space="preserve">, des fortifications </w:t>
      </w:r>
      <w:r w:rsidR="00806D57">
        <w:t xml:space="preserve">apparaissent autour de la ville au </w:t>
      </w:r>
      <w:r w:rsidR="00F044AC">
        <w:t>XIIIe siècle</w:t>
      </w:r>
      <w:r w:rsidR="004E256C">
        <w:t xml:space="preserve"> </w:t>
      </w:r>
      <w:r w:rsidR="00823873">
        <w:t>et seront</w:t>
      </w:r>
      <w:r w:rsidR="004E256C">
        <w:t xml:space="preserve"> modernisée</w:t>
      </w:r>
      <w:r w:rsidR="00E66B29">
        <w:t>s</w:t>
      </w:r>
      <w:r w:rsidR="004E256C">
        <w:t xml:space="preserve"> </w:t>
      </w:r>
      <w:r w:rsidR="00215795">
        <w:t xml:space="preserve">au </w:t>
      </w:r>
      <w:r w:rsidR="004E256C">
        <w:t>XVIe siècle.</w:t>
      </w:r>
      <w:r w:rsidR="002853FD">
        <w:t xml:space="preserve">  </w:t>
      </w:r>
      <w:r w:rsidR="00B1665C">
        <w:t>De 1815 à 1862</w:t>
      </w:r>
      <w:r w:rsidR="002853FD">
        <w:t>, Chaumont conn</w:t>
      </w:r>
      <w:r w:rsidR="00F044AC">
        <w:t>ai</w:t>
      </w:r>
      <w:r w:rsidR="002853FD">
        <w:t xml:space="preserve">t un essor économique important notamment avec la ganterie, la bonneterie, la draperie etc.  Des canaux </w:t>
      </w:r>
      <w:r w:rsidR="00F044AC">
        <w:t>so</w:t>
      </w:r>
      <w:r w:rsidR="00E66B29">
        <w:t>nt alors</w:t>
      </w:r>
      <w:r w:rsidR="002853FD">
        <w:t xml:space="preserve"> créés, des chemins de fer construits et un grand viaduc édifié.  Les fortifications de la ville qui nuis</w:t>
      </w:r>
      <w:r w:rsidR="00E66B29">
        <w:t>aie</w:t>
      </w:r>
      <w:r w:rsidR="002853FD">
        <w:t xml:space="preserve">nt à son expansion </w:t>
      </w:r>
      <w:r w:rsidR="00F044AC">
        <w:t>so</w:t>
      </w:r>
      <w:r w:rsidR="002853FD">
        <w:t xml:space="preserve">nt démolies </w:t>
      </w:r>
      <w:r w:rsidR="00215795">
        <w:t xml:space="preserve">en partie </w:t>
      </w:r>
      <w:r w:rsidR="002853FD">
        <w:t>vers 184</w:t>
      </w:r>
      <w:r w:rsidR="004E256C">
        <w:t>9</w:t>
      </w:r>
      <w:r w:rsidR="002853FD">
        <w:t>.</w:t>
      </w:r>
      <w:r w:rsidR="00B3167E">
        <w:t xml:space="preserve"> </w:t>
      </w:r>
      <w:r w:rsidR="00473E05">
        <w:t xml:space="preserve">Mais </w:t>
      </w:r>
      <w:r w:rsidR="00B1665C">
        <w:t xml:space="preserve">Chaumont </w:t>
      </w:r>
      <w:r w:rsidR="0044516D">
        <w:t>est</w:t>
      </w:r>
      <w:r w:rsidR="00B1665C">
        <w:t xml:space="preserve"> proche </w:t>
      </w:r>
      <w:r w:rsidR="00B3167E">
        <w:t>de la frontière</w:t>
      </w:r>
      <w:r w:rsidR="0044516D">
        <w:t xml:space="preserve"> allemande</w:t>
      </w:r>
      <w:r w:rsidR="00B3167E">
        <w:t xml:space="preserve"> </w:t>
      </w:r>
      <w:r w:rsidR="00823873">
        <w:t>e</w:t>
      </w:r>
      <w:r w:rsidR="00B3167E">
        <w:t xml:space="preserve">t </w:t>
      </w:r>
      <w:r w:rsidR="00823873">
        <w:t xml:space="preserve">elle sera </w:t>
      </w:r>
      <w:r w:rsidR="00B3167E">
        <w:t xml:space="preserve">occupée </w:t>
      </w:r>
      <w:r w:rsidR="00E66B29">
        <w:t xml:space="preserve">en 1814 </w:t>
      </w:r>
      <w:r w:rsidR="00B3167E">
        <w:t xml:space="preserve">par les troupes alliées puis </w:t>
      </w:r>
      <w:r w:rsidR="002853FD">
        <w:t xml:space="preserve">encore en </w:t>
      </w:r>
      <w:r w:rsidR="00B3167E">
        <w:t xml:space="preserve">1871 par les prussiens. </w:t>
      </w:r>
    </w:p>
    <w:p w14:paraId="2F045336" w14:textId="77777777" w:rsidR="00132B56" w:rsidRDefault="00F044AC" w:rsidP="00D830A6">
      <w:pPr>
        <w:jc w:val="both"/>
      </w:pPr>
      <w:r>
        <w:lastRenderedPageBreak/>
        <w:t xml:space="preserve">Au nord de la ville se </w:t>
      </w:r>
      <w:r w:rsidR="00806D57">
        <w:t xml:space="preserve">trouve un lieu-dit </w:t>
      </w:r>
      <w:r w:rsidR="005851CD">
        <w:t>Chaumont-le-Bois</w:t>
      </w:r>
      <w:r>
        <w:t>,</w:t>
      </w:r>
      <w:r w:rsidR="007E1DC2">
        <w:t xml:space="preserve"> un coteau qui est bordé à l’ouest par une longue promenade qui sera plantée d’arbres en 1745 et prendra </w:t>
      </w:r>
      <w:r>
        <w:t xml:space="preserve">alors </w:t>
      </w:r>
      <w:r w:rsidR="007E1DC2">
        <w:t>le nom de Fort-Lambert</w:t>
      </w:r>
      <w:r w:rsidR="0044516D">
        <w:t xml:space="preserve"> (auj. Avenue du 109</w:t>
      </w:r>
      <w:r w:rsidR="0044516D" w:rsidRPr="0044516D">
        <w:rPr>
          <w:vertAlign w:val="superscript"/>
        </w:rPr>
        <w:t>e</w:t>
      </w:r>
      <w:r w:rsidR="0044516D">
        <w:t xml:space="preserve"> R</w:t>
      </w:r>
      <w:r w:rsidR="00806D57">
        <w:t>I</w:t>
      </w:r>
      <w:r w:rsidR="0044516D">
        <w:t>)</w:t>
      </w:r>
      <w:r w:rsidR="007E1DC2">
        <w:t xml:space="preserve">.  </w:t>
      </w:r>
      <w:r w:rsidR="002853FD">
        <w:t>Une ferme y aurait été installée dès le XVIe siècle qui sera par la suite utilisée comme hôpital</w:t>
      </w:r>
      <w:r w:rsidR="00215795">
        <w:rPr>
          <w:rStyle w:val="FootnoteReference"/>
        </w:rPr>
        <w:footnoteReference w:id="2"/>
      </w:r>
      <w:r w:rsidR="002853FD">
        <w:t xml:space="preserve">.  </w:t>
      </w:r>
      <w:r w:rsidR="00C2334B">
        <w:t>La propriété</w:t>
      </w:r>
      <w:r w:rsidR="00806D57">
        <w:t xml:space="preserve"> de ``</w:t>
      </w:r>
      <w:r w:rsidR="00215795">
        <w:t>Chaumont-le-Bois</w:t>
      </w:r>
      <w:r w:rsidR="00806D57">
        <w:t>``</w:t>
      </w:r>
      <w:r w:rsidR="00215795">
        <w:t xml:space="preserve"> apparait </w:t>
      </w:r>
      <w:r w:rsidR="00473E05">
        <w:t xml:space="preserve">comme telle </w:t>
      </w:r>
      <w:r w:rsidR="00215795">
        <w:t>au centre du coteau sur une carte de 1750</w:t>
      </w:r>
      <w:r w:rsidR="001647EA">
        <w:t xml:space="preserve"> et le service d’urbanisme de la Ville de Chaumont s’entend pour y situer un </w:t>
      </w:r>
      <w:r w:rsidR="00F914C6">
        <w:t>``</w:t>
      </w:r>
      <w:r w:rsidR="001647EA" w:rsidRPr="00E11E27">
        <w:rPr>
          <w:i/>
          <w:iCs/>
        </w:rPr>
        <w:t>château</w:t>
      </w:r>
      <w:r w:rsidR="00F914C6" w:rsidRPr="00E11E27">
        <w:rPr>
          <w:i/>
          <w:iCs/>
        </w:rPr>
        <w:t xml:space="preserve">, </w:t>
      </w:r>
      <w:r w:rsidR="001647EA" w:rsidRPr="00E11E27">
        <w:rPr>
          <w:i/>
          <w:iCs/>
        </w:rPr>
        <w:t>construit au 18ème siècle, dominant le plateau et ouvert sur le paysage de la vallée de la Marne</w:t>
      </w:r>
      <w:r w:rsidR="001647EA">
        <w:t>``</w:t>
      </w:r>
      <w:r w:rsidR="00215795">
        <w:t xml:space="preserve">. </w:t>
      </w:r>
      <w:r w:rsidR="0044516D">
        <w:t>U</w:t>
      </w:r>
      <w:r w:rsidR="00215795">
        <w:t xml:space="preserve">ne carte des années 1850 désigne </w:t>
      </w:r>
      <w:r w:rsidR="0044516D">
        <w:t xml:space="preserve">bel et bien </w:t>
      </w:r>
      <w:r w:rsidR="001647EA">
        <w:t>comme</w:t>
      </w:r>
      <w:r w:rsidR="00215795">
        <w:t xml:space="preserve"> ``</w:t>
      </w:r>
      <w:r w:rsidR="00C34671">
        <w:t>château</w:t>
      </w:r>
      <w:r w:rsidR="00215795">
        <w:t xml:space="preserve">`` </w:t>
      </w:r>
      <w:r w:rsidR="001647EA">
        <w:t xml:space="preserve">le long bâtiment qui trône alors au centre de </w:t>
      </w:r>
      <w:r w:rsidR="00473E05">
        <w:t>cette</w:t>
      </w:r>
      <w:r w:rsidR="001647EA">
        <w:t xml:space="preserve"> propriété</w:t>
      </w:r>
      <w:r w:rsidR="00132B56">
        <w:rPr>
          <w:rStyle w:val="FootnoteReference"/>
        </w:rPr>
        <w:footnoteReference w:id="3"/>
      </w:r>
      <w:r w:rsidR="001647EA">
        <w:t>.</w:t>
      </w:r>
    </w:p>
    <w:p w14:paraId="53F913F6" w14:textId="77777777" w:rsidR="00DF1CA5" w:rsidRDefault="00446659" w:rsidP="00DF1CA5">
      <w:pPr>
        <w:spacing w:after="0"/>
        <w:jc w:val="center"/>
      </w:pPr>
      <w:r>
        <w:rPr>
          <w:noProof/>
          <w:lang w:val="en-CA" w:eastAsia="en-CA"/>
        </w:rPr>
        <mc:AlternateContent>
          <mc:Choice Requires="wps">
            <w:drawing>
              <wp:anchor distT="0" distB="0" distL="114300" distR="114300" simplePos="0" relativeHeight="251660288" behindDoc="0" locked="0" layoutInCell="1" allowOverlap="1" wp14:anchorId="2A1EC150" wp14:editId="78EAF014">
                <wp:simplePos x="0" y="0"/>
                <wp:positionH relativeFrom="column">
                  <wp:posOffset>2784764</wp:posOffset>
                </wp:positionH>
                <wp:positionV relativeFrom="paragraph">
                  <wp:posOffset>217920</wp:posOffset>
                </wp:positionV>
                <wp:extent cx="987136" cy="784860"/>
                <wp:effectExtent l="0" t="0" r="22860" b="15240"/>
                <wp:wrapNone/>
                <wp:docPr id="38" name="Rectangle 38"/>
                <wp:cNvGraphicFramePr/>
                <a:graphic xmlns:a="http://schemas.openxmlformats.org/drawingml/2006/main">
                  <a:graphicData uri="http://schemas.microsoft.com/office/word/2010/wordprocessingShape">
                    <wps:wsp>
                      <wps:cNvSpPr/>
                      <wps:spPr>
                        <a:xfrm>
                          <a:off x="0" y="0"/>
                          <a:ext cx="987136" cy="784860"/>
                        </a:xfrm>
                        <a:prstGeom prst="rect">
                          <a:avLst/>
                        </a:prstGeom>
                        <a:noFill/>
                        <a:ln>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372C67EC" id="Rectangle 38" o:spid="_x0000_s1026" style="position:absolute;margin-left:219.25pt;margin-top:17.15pt;width:77.75pt;height:6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" filled="f" strokecolor="red" strokeweight="2pt">
                <v:stroke dashstyle="3 1"/>
              </v:rect>
            </w:pict>
          </mc:Fallback>
        </mc:AlternateContent>
      </w:r>
      <w:r w:rsidR="00DF1CA5">
        <w:rPr>
          <w:noProof/>
          <w:lang w:val="en-CA" w:eastAsia="en-CA"/>
        </w:rPr>
        <w:drawing>
          <wp:inline distT="0" distB="0" distL="0" distR="0" wp14:anchorId="68091D2F" wp14:editId="40B17FE5">
            <wp:extent cx="4560653" cy="364413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570976" cy="3652385"/>
                    </a:xfrm>
                    <a:prstGeom prst="rect">
                      <a:avLst/>
                    </a:prstGeom>
                  </pic:spPr>
                </pic:pic>
              </a:graphicData>
            </a:graphic>
          </wp:inline>
        </w:drawing>
      </w:r>
    </w:p>
    <w:p w14:paraId="157F99F0" w14:textId="77777777" w:rsidR="00DF1CA5" w:rsidRPr="00DF1CA5" w:rsidRDefault="00DF1CA5" w:rsidP="00DF1CA5">
      <w:pPr>
        <w:spacing w:after="0"/>
        <w:jc w:val="center"/>
        <w:rPr>
          <w:b/>
        </w:rPr>
      </w:pPr>
      <w:r w:rsidRPr="00DF1CA5">
        <w:rPr>
          <w:b/>
        </w:rPr>
        <w:t>Chaumont et Chaumont-le-Bois vers 1850</w:t>
      </w:r>
    </w:p>
    <w:p w14:paraId="5B41504C" w14:textId="77777777" w:rsidR="00DF1CA5" w:rsidRDefault="00DF1CA5" w:rsidP="00DF1CA5">
      <w:pPr>
        <w:spacing w:after="0"/>
        <w:jc w:val="center"/>
        <w:rPr>
          <w:sz w:val="20"/>
        </w:rPr>
      </w:pPr>
      <w:r w:rsidRPr="00DF1CA5">
        <w:rPr>
          <w:sz w:val="20"/>
        </w:rPr>
        <w:t>Source : Révision de la ZPPAUP de septembre 2015 (fond archives départementales)</w:t>
      </w:r>
    </w:p>
    <w:p w14:paraId="73B251B7" w14:textId="77777777" w:rsidR="00446659" w:rsidRPr="00DF1CA5" w:rsidRDefault="00446659" w:rsidP="00DF1CA5">
      <w:pPr>
        <w:spacing w:after="0"/>
        <w:jc w:val="center"/>
        <w:rPr>
          <w:sz w:val="20"/>
        </w:rPr>
      </w:pPr>
    </w:p>
    <w:p w14:paraId="1AF5DF15" w14:textId="77777777" w:rsidR="00DF1CA5" w:rsidRDefault="005B3F9A" w:rsidP="00446659">
      <w:pPr>
        <w:spacing w:after="0"/>
        <w:jc w:val="center"/>
      </w:pPr>
      <w:r>
        <w:rPr>
          <w:noProof/>
          <w:lang w:val="en-CA" w:eastAsia="en-CA"/>
        </w:rPr>
        <w:lastRenderedPageBreak/>
        <w:drawing>
          <wp:inline distT="0" distB="0" distL="0" distR="0" wp14:anchorId="74845CA3" wp14:editId="14E2E15D">
            <wp:extent cx="5943600" cy="43859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4385945"/>
                    </a:xfrm>
                    <a:prstGeom prst="rect">
                      <a:avLst/>
                    </a:prstGeom>
                  </pic:spPr>
                </pic:pic>
              </a:graphicData>
            </a:graphic>
          </wp:inline>
        </w:drawing>
      </w:r>
    </w:p>
    <w:p w14:paraId="657BD702" w14:textId="77777777" w:rsidR="00446659" w:rsidRDefault="00446659" w:rsidP="00446659">
      <w:pPr>
        <w:spacing w:after="0"/>
        <w:jc w:val="center"/>
        <w:rPr>
          <w:b/>
        </w:rPr>
      </w:pPr>
      <w:r w:rsidRPr="000221EC">
        <w:rPr>
          <w:b/>
        </w:rPr>
        <w:t>Localisation du QG de Pershing et de Chaumont-le-Bois (1917-1919)</w:t>
      </w:r>
      <w:r>
        <w:rPr>
          <w:b/>
        </w:rPr>
        <w:t xml:space="preserve"> sur une photo actuelle</w:t>
      </w:r>
    </w:p>
    <w:p w14:paraId="5AF45246" w14:textId="77777777" w:rsidR="00AC5206" w:rsidRPr="00DF1CA5" w:rsidRDefault="00AC5206" w:rsidP="00AC5206">
      <w:pPr>
        <w:spacing w:after="0"/>
        <w:jc w:val="center"/>
        <w:rPr>
          <w:sz w:val="20"/>
        </w:rPr>
      </w:pPr>
      <w:r w:rsidRPr="00DF1CA5">
        <w:rPr>
          <w:sz w:val="20"/>
        </w:rPr>
        <w:t>Source</w:t>
      </w:r>
      <w:r>
        <w:rPr>
          <w:sz w:val="20"/>
        </w:rPr>
        <w:t>s</w:t>
      </w:r>
      <w:r w:rsidRPr="00DF1CA5">
        <w:rPr>
          <w:sz w:val="20"/>
        </w:rPr>
        <w:t xml:space="preserve"> : U.S. </w:t>
      </w:r>
      <w:proofErr w:type="spellStart"/>
      <w:r w:rsidRPr="00DF1CA5">
        <w:rPr>
          <w:sz w:val="20"/>
        </w:rPr>
        <w:t>Army</w:t>
      </w:r>
      <w:proofErr w:type="spellEnd"/>
      <w:r>
        <w:rPr>
          <w:sz w:val="20"/>
        </w:rPr>
        <w:t xml:space="preserve">, </w:t>
      </w:r>
      <w:proofErr w:type="spellStart"/>
      <w:r>
        <w:rPr>
          <w:sz w:val="20"/>
        </w:rPr>
        <w:t>Fravil</w:t>
      </w:r>
      <w:proofErr w:type="spellEnd"/>
      <w:r>
        <w:rPr>
          <w:sz w:val="20"/>
        </w:rPr>
        <w:t xml:space="preserve"> et Google </w:t>
      </w:r>
      <w:proofErr w:type="spellStart"/>
      <w:r>
        <w:rPr>
          <w:sz w:val="20"/>
        </w:rPr>
        <w:t>maps</w:t>
      </w:r>
      <w:proofErr w:type="spellEnd"/>
    </w:p>
    <w:p w14:paraId="6A052C81" w14:textId="77777777" w:rsidR="00446659" w:rsidRDefault="00446659" w:rsidP="00446659">
      <w:pPr>
        <w:jc w:val="center"/>
      </w:pPr>
    </w:p>
    <w:p w14:paraId="63895256" w14:textId="77777777" w:rsidR="00403D9A" w:rsidRDefault="00E80E20" w:rsidP="00D830A6">
      <w:pPr>
        <w:jc w:val="both"/>
      </w:pPr>
      <w:r>
        <w:t>À l’arrivée des américains e</w:t>
      </w:r>
      <w:r w:rsidR="00C34671">
        <w:t xml:space="preserve">n 1917, Chaumont-le-Bois </w:t>
      </w:r>
      <w:r w:rsidR="005851CD">
        <w:t>est</w:t>
      </w:r>
      <w:r w:rsidR="00F674B6">
        <w:t xml:space="preserve"> </w:t>
      </w:r>
      <w:r w:rsidR="005D10E9">
        <w:t>u</w:t>
      </w:r>
      <w:r w:rsidR="00F674B6">
        <w:t xml:space="preserve">n grand domaine </w:t>
      </w:r>
      <w:r w:rsidR="00C34671">
        <w:t xml:space="preserve">boisé </w:t>
      </w:r>
      <w:r w:rsidR="00A33A79">
        <w:t>re</w:t>
      </w:r>
      <w:r w:rsidR="0068214E">
        <w:t xml:space="preserve">construit </w:t>
      </w:r>
      <w:r w:rsidR="0055751C">
        <w:t xml:space="preserve">et réaménagé </w:t>
      </w:r>
      <w:r w:rsidR="00C34671">
        <w:t>en 1868</w:t>
      </w:r>
      <w:r w:rsidR="00A33A79">
        <w:t xml:space="preserve"> par </w:t>
      </w:r>
      <w:r w:rsidR="00F674B6">
        <w:t>Auguste Petit</w:t>
      </w:r>
      <w:r w:rsidR="0070342A">
        <w:rPr>
          <w:rStyle w:val="FootnoteReference"/>
        </w:rPr>
        <w:footnoteReference w:id="4"/>
      </w:r>
      <w:r w:rsidR="00A33A79">
        <w:t xml:space="preserve"> sur le site </w:t>
      </w:r>
      <w:r>
        <w:t xml:space="preserve">de ce </w:t>
      </w:r>
      <w:r w:rsidR="00A33A79">
        <w:t xml:space="preserve">château du </w:t>
      </w:r>
      <w:r w:rsidR="00285454">
        <w:t>18</w:t>
      </w:r>
      <w:r w:rsidR="00A33A79">
        <w:t>e siècle</w:t>
      </w:r>
      <w:r w:rsidR="00F53597">
        <w:t>.</w:t>
      </w:r>
      <w:r w:rsidR="0068214E">
        <w:t xml:space="preserve"> </w:t>
      </w:r>
      <w:r w:rsidR="005D10E9" w:rsidRPr="005D10E9">
        <w:t xml:space="preserve">Auguste Petit (1815-1878) est un ``self made man`` qui saisit l’extraordinaire occasion de la construction des premiers chemins de fer lors des années 1840.  S’étant enrichi beaucoup et honnêtement à ce métier, il </w:t>
      </w:r>
      <w:r>
        <w:t>aménagea une</w:t>
      </w:r>
      <w:r w:rsidR="005D10E9">
        <w:t xml:space="preserve"> magnifique propriété</w:t>
      </w:r>
      <w:r w:rsidR="005D10E9" w:rsidRPr="005D10E9">
        <w:t xml:space="preserve"> </w:t>
      </w:r>
      <w:r>
        <w:t>à</w:t>
      </w:r>
      <w:r w:rsidR="005D10E9" w:rsidRPr="005D10E9">
        <w:t xml:space="preserve"> Chaumont-le-Bois en fin de carrière</w:t>
      </w:r>
      <w:r w:rsidR="005D10E9">
        <w:t xml:space="preserve">.  Chaumont-le-Bois </w:t>
      </w:r>
      <w:r w:rsidR="00AB4517">
        <w:t>devient</w:t>
      </w:r>
      <w:r w:rsidR="00FF7C2D">
        <w:t xml:space="preserve"> un</w:t>
      </w:r>
      <w:r w:rsidR="005D10E9">
        <w:t xml:space="preserve"> immense parc boisé clôturé de murs de pierre </w:t>
      </w:r>
      <w:r w:rsidR="00FF7C2D">
        <w:t>percé</w:t>
      </w:r>
      <w:r w:rsidR="004F5283">
        <w:t>s de</w:t>
      </w:r>
      <w:r w:rsidR="00FF7C2D">
        <w:t xml:space="preserve"> portails, </w:t>
      </w:r>
      <w:r w:rsidR="005D10E9">
        <w:t xml:space="preserve">avec son orangerie, ses serres, </w:t>
      </w:r>
      <w:r w:rsidR="004F5283">
        <w:t xml:space="preserve">ses statues, </w:t>
      </w:r>
      <w:r w:rsidR="005D10E9">
        <w:t>un grand bassin entouré de charmilles</w:t>
      </w:r>
      <w:r w:rsidR="00C2334B">
        <w:t xml:space="preserve"> et agrémenté d’une fontaine</w:t>
      </w:r>
      <w:r w:rsidR="005D10E9">
        <w:t>, une ferme</w:t>
      </w:r>
      <w:r w:rsidR="00FF7C2D">
        <w:t xml:space="preserve">, des </w:t>
      </w:r>
      <w:r w:rsidR="00EF74EA">
        <w:t xml:space="preserve">écuries et des </w:t>
      </w:r>
      <w:r w:rsidR="00FF7C2D">
        <w:t>dépendances</w:t>
      </w:r>
      <w:r w:rsidR="00F914C6">
        <w:t>. D</w:t>
      </w:r>
      <w:r w:rsidR="005D10E9">
        <w:t>e</w:t>
      </w:r>
      <w:r w:rsidR="00392093">
        <w:t xml:space="preserve"> nombreux</w:t>
      </w:r>
      <w:r w:rsidR="005D10E9">
        <w:t xml:space="preserve"> paons se promènent </w:t>
      </w:r>
      <w:r w:rsidR="00F914C6">
        <w:t>en liberté dans la propriété</w:t>
      </w:r>
      <w:r w:rsidR="005D10E9">
        <w:t>.  O</w:t>
      </w:r>
      <w:r w:rsidR="00FF62D8">
        <w:t xml:space="preserve">utre Chaumont-le-Bois, Auguste Petit possède </w:t>
      </w:r>
      <w:r w:rsidR="00EF74EA">
        <w:t>aussi le ``</w:t>
      </w:r>
      <w:proofErr w:type="spellStart"/>
      <w:r w:rsidR="00EF74EA">
        <w:t>Charmont</w:t>
      </w:r>
      <w:proofErr w:type="spellEnd"/>
      <w:r w:rsidR="00EF74EA">
        <w:t xml:space="preserve">``.  Situé </w:t>
      </w:r>
      <w:r w:rsidR="00FF62D8">
        <w:t xml:space="preserve">à </w:t>
      </w:r>
      <w:r w:rsidR="002D3C01">
        <w:t xml:space="preserve">moins de </w:t>
      </w:r>
      <w:r w:rsidR="00FF62D8">
        <w:t xml:space="preserve">20km plus au nord </w:t>
      </w:r>
      <w:r w:rsidR="002D3C01">
        <w:t>près</w:t>
      </w:r>
      <w:r w:rsidR="00FF7C2D">
        <w:t xml:space="preserve"> de Vignory</w:t>
      </w:r>
      <w:r w:rsidR="00EF74EA">
        <w:t xml:space="preserve">, le </w:t>
      </w:r>
      <w:proofErr w:type="spellStart"/>
      <w:r w:rsidR="00EF74EA">
        <w:t>Charmont</w:t>
      </w:r>
      <w:proofErr w:type="spellEnd"/>
      <w:r w:rsidR="00EF74EA">
        <w:t xml:space="preserve"> est</w:t>
      </w:r>
      <w:r w:rsidR="00FF7C2D">
        <w:t xml:space="preserve"> </w:t>
      </w:r>
      <w:r w:rsidR="00FF62D8">
        <w:t>une ``</w:t>
      </w:r>
      <w:r w:rsidR="00FF62D8" w:rsidRPr="00E11E27">
        <w:rPr>
          <w:i/>
          <w:iCs/>
        </w:rPr>
        <w:t>maison de chasse et d’agriculture</w:t>
      </w:r>
      <w:r w:rsidR="00FF7C2D">
        <w:t>``</w:t>
      </w:r>
      <w:r w:rsidR="00FF62D8">
        <w:t xml:space="preserve"> avec 600 hectares</w:t>
      </w:r>
      <w:r w:rsidR="00392093">
        <w:rPr>
          <w:rStyle w:val="FootnoteReference"/>
        </w:rPr>
        <w:footnoteReference w:id="5"/>
      </w:r>
      <w:r w:rsidR="00FF62D8">
        <w:t xml:space="preserve"> de forêts qui constituent </w:t>
      </w:r>
      <w:r w:rsidR="00392093">
        <w:t>son</w:t>
      </w:r>
      <w:r w:rsidR="00EF74EA">
        <w:t xml:space="preserve"> </w:t>
      </w:r>
      <w:r w:rsidR="00FF62D8">
        <w:t>domaine de chasse</w:t>
      </w:r>
      <w:r w:rsidR="00FF62D8">
        <w:rPr>
          <w:rStyle w:val="FootnoteReference"/>
        </w:rPr>
        <w:footnoteReference w:id="6"/>
      </w:r>
      <w:r w:rsidR="00FF62D8">
        <w:t xml:space="preserve">. </w:t>
      </w:r>
    </w:p>
    <w:p w14:paraId="2628A8A7" w14:textId="77777777" w:rsidR="00403D9A" w:rsidRDefault="004616DB" w:rsidP="00C2334B">
      <w:pPr>
        <w:spacing w:after="0"/>
        <w:jc w:val="center"/>
      </w:pPr>
      <w:r>
        <w:rPr>
          <w:noProof/>
          <w:lang w:val="en-CA" w:eastAsia="en-CA"/>
        </w:rPr>
        <w:lastRenderedPageBreak/>
        <w:drawing>
          <wp:inline distT="0" distB="0" distL="0" distR="0" wp14:anchorId="5EEC61E8" wp14:editId="2D74F92B">
            <wp:extent cx="4073237" cy="1684998"/>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098969" cy="1695643"/>
                    </a:xfrm>
                    <a:prstGeom prst="rect">
                      <a:avLst/>
                    </a:prstGeom>
                  </pic:spPr>
                </pic:pic>
              </a:graphicData>
            </a:graphic>
          </wp:inline>
        </w:drawing>
      </w:r>
    </w:p>
    <w:p w14:paraId="00DAC85E" w14:textId="77777777" w:rsidR="00403D9A" w:rsidRDefault="004616DB" w:rsidP="00FA1A79">
      <w:pPr>
        <w:spacing w:after="0"/>
        <w:ind w:left="1440" w:right="1440"/>
        <w:jc w:val="center"/>
        <w:rPr>
          <w:b/>
        </w:rPr>
      </w:pPr>
      <w:r>
        <w:rPr>
          <w:b/>
        </w:rPr>
        <w:t xml:space="preserve">Auguste Petit, </w:t>
      </w:r>
      <w:r w:rsidR="00403D9A" w:rsidRPr="00403D9A">
        <w:rPr>
          <w:b/>
        </w:rPr>
        <w:t>sa fille Berthe</w:t>
      </w:r>
      <w:r w:rsidR="00403D9A">
        <w:rPr>
          <w:b/>
        </w:rPr>
        <w:t xml:space="preserve"> (6</w:t>
      </w:r>
      <w:r w:rsidR="00673AF0">
        <w:rPr>
          <w:b/>
        </w:rPr>
        <w:t>8</w:t>
      </w:r>
      <w:r w:rsidR="00403D9A">
        <w:rPr>
          <w:b/>
        </w:rPr>
        <w:t xml:space="preserve"> ans en 1917)</w:t>
      </w:r>
      <w:r>
        <w:rPr>
          <w:b/>
        </w:rPr>
        <w:t xml:space="preserve"> et la locomotive en clef de voute de la porte d’entrée du </w:t>
      </w:r>
      <w:r w:rsidR="00CB311E">
        <w:rPr>
          <w:b/>
        </w:rPr>
        <w:t xml:space="preserve">nouveau </w:t>
      </w:r>
      <w:r w:rsidR="000233A0">
        <w:rPr>
          <w:b/>
        </w:rPr>
        <w:t>« Château »</w:t>
      </w:r>
    </w:p>
    <w:p w14:paraId="64456C61" w14:textId="77777777" w:rsidR="00552646" w:rsidRPr="007673B5" w:rsidRDefault="00552646" w:rsidP="00FA1A79">
      <w:pPr>
        <w:spacing w:after="0"/>
        <w:ind w:left="1440" w:right="1440"/>
        <w:jc w:val="center"/>
      </w:pPr>
      <w:r w:rsidRPr="007673B5">
        <w:t xml:space="preserve">Sources : </w:t>
      </w:r>
      <w:r w:rsidR="00477BD8">
        <w:t xml:space="preserve">Famille </w:t>
      </w:r>
      <w:r w:rsidRPr="007673B5">
        <w:t xml:space="preserve">Claude </w:t>
      </w:r>
      <w:proofErr w:type="spellStart"/>
      <w:r w:rsidRPr="007673B5">
        <w:t>Pardé</w:t>
      </w:r>
      <w:proofErr w:type="spellEnd"/>
      <w:r w:rsidRPr="007673B5">
        <w:t xml:space="preserve"> et </w:t>
      </w:r>
      <w:proofErr w:type="spellStart"/>
      <w:r w:rsidR="00163031">
        <w:t>Fravil</w:t>
      </w:r>
      <w:proofErr w:type="spellEnd"/>
    </w:p>
    <w:p w14:paraId="565BA1DA" w14:textId="77777777" w:rsidR="00243EED" w:rsidRDefault="00243EED"/>
    <w:p w14:paraId="145CFA9F" w14:textId="77777777" w:rsidR="004F5283" w:rsidRDefault="00602F62" w:rsidP="00D830A6">
      <w:pPr>
        <w:jc w:val="both"/>
      </w:pPr>
      <w:r>
        <w:t>Chaumont-le-Bois passa</w:t>
      </w:r>
      <w:r w:rsidR="00FF62D8">
        <w:t xml:space="preserve"> à la famille </w:t>
      </w:r>
      <w:proofErr w:type="spellStart"/>
      <w:r w:rsidR="00FF62D8">
        <w:t>Pardé</w:t>
      </w:r>
      <w:proofErr w:type="spellEnd"/>
      <w:r w:rsidR="00FF62D8">
        <w:t xml:space="preserve"> à la fin de XIXe siècle</w:t>
      </w:r>
      <w:r w:rsidR="00C258CE">
        <w:t>, suite au</w:t>
      </w:r>
      <w:r w:rsidR="00FF62D8">
        <w:t xml:space="preserve"> mariage de la fille d’Auguste, Berthe Petit, avec Edmond </w:t>
      </w:r>
      <w:r w:rsidR="005851CD">
        <w:t>Lebœuf</w:t>
      </w:r>
      <w:r w:rsidR="005851CD">
        <w:rPr>
          <w:rStyle w:val="FootnoteReference"/>
        </w:rPr>
        <w:footnoteReference w:id="7"/>
      </w:r>
      <w:r w:rsidR="005851CD">
        <w:t xml:space="preserve"> Préfet de la Haute-Vienne</w:t>
      </w:r>
      <w:r w:rsidR="00FF62D8">
        <w:t xml:space="preserve"> </w:t>
      </w:r>
      <w:r w:rsidR="00AB4517">
        <w:t>et</w:t>
      </w:r>
      <w:r w:rsidR="00FF62D8">
        <w:t xml:space="preserve"> </w:t>
      </w:r>
      <w:r w:rsidR="009A0A95">
        <w:t>par</w:t>
      </w:r>
      <w:r w:rsidR="00FF62D8">
        <w:t xml:space="preserve"> le mariage </w:t>
      </w:r>
      <w:r w:rsidR="0097320A">
        <w:t xml:space="preserve">le 27 avril 1890 </w:t>
      </w:r>
      <w:r w:rsidR="00FF62D8">
        <w:t xml:space="preserve">de </w:t>
      </w:r>
      <w:r w:rsidR="005851CD">
        <w:t>l</w:t>
      </w:r>
      <w:r w:rsidR="006F28D0">
        <w:t>a</w:t>
      </w:r>
      <w:r w:rsidR="005851CD">
        <w:t xml:space="preserve"> fille </w:t>
      </w:r>
      <w:r w:rsidR="004228EA">
        <w:t xml:space="preserve">aînée </w:t>
      </w:r>
      <w:r w:rsidR="006F28D0">
        <w:t xml:space="preserve">de ces derniers, </w:t>
      </w:r>
      <w:r w:rsidR="00FF62D8">
        <w:t xml:space="preserve">Jeanne </w:t>
      </w:r>
      <w:r w:rsidR="005851CD">
        <w:t>Lebœuf</w:t>
      </w:r>
      <w:r w:rsidR="006F28D0">
        <w:t>,</w:t>
      </w:r>
      <w:r w:rsidR="00FF62D8">
        <w:t xml:space="preserve"> </w:t>
      </w:r>
      <w:r w:rsidR="005851CD">
        <w:t>avec Léon</w:t>
      </w:r>
      <w:r w:rsidR="005851CD" w:rsidRPr="005851CD">
        <w:t xml:space="preserve"> </w:t>
      </w:r>
      <w:proofErr w:type="spellStart"/>
      <w:r w:rsidR="005851CD">
        <w:t>Pardé</w:t>
      </w:r>
      <w:proofErr w:type="spellEnd"/>
      <w:r w:rsidR="005851CD">
        <w:t xml:space="preserve">, </w:t>
      </w:r>
      <w:r w:rsidR="00AD7836">
        <w:t xml:space="preserve">un </w:t>
      </w:r>
      <w:r w:rsidR="00AD7836" w:rsidRPr="00AD7836">
        <w:t xml:space="preserve">Garde Général </w:t>
      </w:r>
      <w:r w:rsidR="00AD7836">
        <w:t>fraichement diplômé</w:t>
      </w:r>
      <w:r w:rsidR="005851CD">
        <w:t xml:space="preserve"> </w:t>
      </w:r>
      <w:r w:rsidR="00AD7836">
        <w:t xml:space="preserve">de l’École </w:t>
      </w:r>
      <w:r w:rsidR="005851CD">
        <w:t>des Eaux et Forêts</w:t>
      </w:r>
      <w:r w:rsidR="005851CD">
        <w:rPr>
          <w:rStyle w:val="FootnoteReference"/>
        </w:rPr>
        <w:footnoteReference w:id="8"/>
      </w:r>
      <w:r w:rsidR="005851CD">
        <w:t>.</w:t>
      </w:r>
      <w:r w:rsidR="00403D9A">
        <w:t xml:space="preserve"> </w:t>
      </w:r>
    </w:p>
    <w:p w14:paraId="4E0751BE" w14:textId="77777777" w:rsidR="00163031" w:rsidRDefault="00163031" w:rsidP="00243EED">
      <w:pPr>
        <w:spacing w:after="0" w:line="240" w:lineRule="auto"/>
        <w:jc w:val="center"/>
      </w:pPr>
      <w:r>
        <w:rPr>
          <w:noProof/>
          <w:lang w:val="en-CA" w:eastAsia="en-CA"/>
        </w:rPr>
        <w:drawing>
          <wp:inline distT="0" distB="0" distL="0" distR="0" wp14:anchorId="7B87B212" wp14:editId="1FC7595F">
            <wp:extent cx="1571593" cy="1997049"/>
            <wp:effectExtent l="0" t="0" r="0" b="381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570989" cy="1996281"/>
                    </a:xfrm>
                    <a:prstGeom prst="rect">
                      <a:avLst/>
                    </a:prstGeom>
                  </pic:spPr>
                </pic:pic>
              </a:graphicData>
            </a:graphic>
          </wp:inline>
        </w:drawing>
      </w:r>
    </w:p>
    <w:p w14:paraId="09D7D7C5" w14:textId="77777777" w:rsidR="00163031" w:rsidRPr="00163031" w:rsidRDefault="00163031" w:rsidP="00243EED">
      <w:pPr>
        <w:spacing w:after="0" w:line="240" w:lineRule="auto"/>
        <w:jc w:val="center"/>
        <w:rPr>
          <w:b/>
        </w:rPr>
      </w:pPr>
      <w:r w:rsidRPr="00163031">
        <w:rPr>
          <w:b/>
        </w:rPr>
        <w:t xml:space="preserve">Léon </w:t>
      </w:r>
      <w:proofErr w:type="spellStart"/>
      <w:r w:rsidRPr="00163031">
        <w:rPr>
          <w:b/>
        </w:rPr>
        <w:t>Pardé</w:t>
      </w:r>
      <w:proofErr w:type="spellEnd"/>
    </w:p>
    <w:p w14:paraId="387D49B4" w14:textId="77777777" w:rsidR="00163031" w:rsidRDefault="00163031" w:rsidP="00243EED">
      <w:pPr>
        <w:spacing w:after="0" w:line="240" w:lineRule="auto"/>
        <w:jc w:val="center"/>
      </w:pPr>
      <w:r>
        <w:t xml:space="preserve">Source : </w:t>
      </w:r>
      <w:r w:rsidR="001F02C6" w:rsidRPr="001F02C6">
        <w:t xml:space="preserve">collection Madeleine Guillon </w:t>
      </w:r>
      <w:r w:rsidR="001F02C6">
        <w:t xml:space="preserve">transmise par </w:t>
      </w:r>
      <w:r>
        <w:t>François Guillon</w:t>
      </w:r>
    </w:p>
    <w:p w14:paraId="5CEB3134" w14:textId="1A68057D" w:rsidR="000E217F" w:rsidRDefault="000E217F" w:rsidP="006A6428">
      <w:pPr>
        <w:jc w:val="both"/>
        <w:rPr>
          <w:highlight w:val="cyan"/>
        </w:rPr>
      </w:pPr>
      <w:r w:rsidRPr="000E217F">
        <w:rPr>
          <w:b/>
          <w:bCs/>
          <w:highlight w:val="cyan"/>
          <w:u w:val="single"/>
        </w:rPr>
        <w:lastRenderedPageBreak/>
        <w:t>Lecture 1</w:t>
      </w:r>
      <w:r>
        <w:rPr>
          <w:highlight w:val="cyan"/>
        </w:rPr>
        <w:t> : le 18 février</w:t>
      </w:r>
    </w:p>
    <w:p w14:paraId="39814D84" w14:textId="5725B705" w:rsidR="006A6428" w:rsidRPr="000E217F" w:rsidRDefault="004309F2" w:rsidP="006A6428">
      <w:pPr>
        <w:jc w:val="both"/>
        <w:rPr>
          <w:highlight w:val="cyan"/>
        </w:rPr>
      </w:pPr>
      <w:r w:rsidRPr="000E217F">
        <w:rPr>
          <w:highlight w:val="cyan"/>
        </w:rPr>
        <w:t>Lorsque les A</w:t>
      </w:r>
      <w:r w:rsidR="004F5283" w:rsidRPr="000E217F">
        <w:rPr>
          <w:highlight w:val="cyan"/>
        </w:rPr>
        <w:t xml:space="preserve">méricains arrivent </w:t>
      </w:r>
      <w:r w:rsidR="001206F8" w:rsidRPr="000E217F">
        <w:rPr>
          <w:highlight w:val="cyan"/>
        </w:rPr>
        <w:t xml:space="preserve">en ville </w:t>
      </w:r>
      <w:r w:rsidR="004F5283" w:rsidRPr="000E217F">
        <w:rPr>
          <w:highlight w:val="cyan"/>
        </w:rPr>
        <w:t xml:space="preserve">en septembre 1917, </w:t>
      </w:r>
      <w:r w:rsidR="001206F8" w:rsidRPr="000E217F">
        <w:rPr>
          <w:highlight w:val="cyan"/>
        </w:rPr>
        <w:t xml:space="preserve">Chaumont-le-Bois est la maison de </w:t>
      </w:r>
      <w:r w:rsidR="004F5283" w:rsidRPr="000E217F">
        <w:rPr>
          <w:highlight w:val="cyan"/>
        </w:rPr>
        <w:t>la veuve d’Edmond</w:t>
      </w:r>
      <w:r w:rsidR="00EB664F" w:rsidRPr="000E217F">
        <w:rPr>
          <w:highlight w:val="cyan"/>
        </w:rPr>
        <w:t xml:space="preserve"> Lebœuf</w:t>
      </w:r>
      <w:r w:rsidR="00AE1DE5" w:rsidRPr="000E217F">
        <w:rPr>
          <w:highlight w:val="cyan"/>
        </w:rPr>
        <w:t>,</w:t>
      </w:r>
      <w:r w:rsidR="00BF659C" w:rsidRPr="000E217F">
        <w:rPr>
          <w:highlight w:val="cyan"/>
        </w:rPr>
        <w:t xml:space="preserve"> </w:t>
      </w:r>
      <w:r w:rsidR="005A38EB" w:rsidRPr="000E217F">
        <w:rPr>
          <w:highlight w:val="cyan"/>
        </w:rPr>
        <w:t xml:space="preserve">Berthe Petit-Lebœuf.  </w:t>
      </w:r>
      <w:r w:rsidR="002B2245" w:rsidRPr="000E217F">
        <w:rPr>
          <w:highlight w:val="cyan"/>
        </w:rPr>
        <w:t xml:space="preserve">Elle y habite alors avec sa petite fille Marcelle </w:t>
      </w:r>
      <w:proofErr w:type="spellStart"/>
      <w:r w:rsidR="002B2245" w:rsidRPr="000E217F">
        <w:rPr>
          <w:highlight w:val="cyan"/>
        </w:rPr>
        <w:t>Pardé</w:t>
      </w:r>
      <w:proofErr w:type="spellEnd"/>
      <w:r w:rsidR="002B2245" w:rsidRPr="000E217F">
        <w:rPr>
          <w:highlight w:val="cyan"/>
        </w:rPr>
        <w:t xml:space="preserve"> (26 ans 1917</w:t>
      </w:r>
      <w:r w:rsidR="00A50ED0" w:rsidRPr="000E217F">
        <w:rPr>
          <w:rStyle w:val="FootnoteReference"/>
          <w:highlight w:val="cyan"/>
        </w:rPr>
        <w:footnoteReference w:id="9"/>
      </w:r>
      <w:r w:rsidR="002B2245" w:rsidRPr="000E217F">
        <w:rPr>
          <w:highlight w:val="cyan"/>
        </w:rPr>
        <w:t>)</w:t>
      </w:r>
      <w:r w:rsidR="005440BD" w:rsidRPr="000E217F">
        <w:rPr>
          <w:highlight w:val="cyan"/>
        </w:rPr>
        <w:t xml:space="preserve"> qui enseigne au lycée de Chaumont.  </w:t>
      </w:r>
      <w:r w:rsidR="00D7269B" w:rsidRPr="000E217F">
        <w:rPr>
          <w:highlight w:val="cyan"/>
        </w:rPr>
        <w:t>Berthe</w:t>
      </w:r>
      <w:r w:rsidR="005440BD" w:rsidRPr="000E217F">
        <w:rPr>
          <w:highlight w:val="cyan"/>
        </w:rPr>
        <w:t xml:space="preserve"> est n</w:t>
      </w:r>
      <w:r w:rsidR="006A6428" w:rsidRPr="000E217F">
        <w:rPr>
          <w:highlight w:val="cyan"/>
        </w:rPr>
        <w:t xml:space="preserve">ormalement </w:t>
      </w:r>
      <w:r w:rsidR="002B2245" w:rsidRPr="000E217F">
        <w:rPr>
          <w:highlight w:val="cyan"/>
        </w:rPr>
        <w:t xml:space="preserve">entourée d’un personnel de service qui subsiste encore à cette époque : </w:t>
      </w:r>
      <w:r w:rsidR="006A6428" w:rsidRPr="000E217F">
        <w:rPr>
          <w:highlight w:val="cyan"/>
        </w:rPr>
        <w:t>le concierge et sa famille au portail principal du domaine, un domestique, une bonne, une cuisinière, le vieux cochet</w:t>
      </w:r>
      <w:r w:rsidR="007676DD" w:rsidRPr="000E217F">
        <w:rPr>
          <w:rStyle w:val="FootnoteReference"/>
          <w:highlight w:val="cyan"/>
        </w:rPr>
        <w:footnoteReference w:id="10"/>
      </w:r>
      <w:r w:rsidR="006A6428" w:rsidRPr="000E217F">
        <w:rPr>
          <w:highlight w:val="cyan"/>
        </w:rPr>
        <w:t xml:space="preserve"> et Just Lebrun qui, avec sa famille, s’occupe de la ferme du domaine</w:t>
      </w:r>
      <w:r w:rsidR="006A6428" w:rsidRPr="000E217F">
        <w:rPr>
          <w:rStyle w:val="FootnoteReference"/>
          <w:highlight w:val="cyan"/>
        </w:rPr>
        <w:footnoteReference w:id="11"/>
      </w:r>
      <w:r w:rsidR="006A6428" w:rsidRPr="000E217F">
        <w:rPr>
          <w:highlight w:val="cyan"/>
        </w:rPr>
        <w:t xml:space="preserve">. Jean-Victor </w:t>
      </w:r>
      <w:proofErr w:type="spellStart"/>
      <w:r w:rsidR="006A6428" w:rsidRPr="000E217F">
        <w:rPr>
          <w:highlight w:val="cyan"/>
        </w:rPr>
        <w:t>Isselin</w:t>
      </w:r>
      <w:proofErr w:type="spellEnd"/>
      <w:r w:rsidR="006A6428" w:rsidRPr="000E217F">
        <w:rPr>
          <w:highlight w:val="cyan"/>
        </w:rPr>
        <w:t xml:space="preserve">, le Chef jardinier habite aussi Chaumont-le-Bois avec sa femme et sa fillette.  </w:t>
      </w:r>
      <w:r w:rsidR="007C604F" w:rsidRPr="000E217F">
        <w:rPr>
          <w:highlight w:val="cyan"/>
        </w:rPr>
        <w:t xml:space="preserve">Mais </w:t>
      </w:r>
      <w:r w:rsidR="0055646F" w:rsidRPr="000E217F">
        <w:rPr>
          <w:highlight w:val="cyan"/>
        </w:rPr>
        <w:t xml:space="preserve">Jean-Victor, </w:t>
      </w:r>
      <w:r w:rsidR="006A6428" w:rsidRPr="000E217F">
        <w:rPr>
          <w:highlight w:val="cyan"/>
        </w:rPr>
        <w:t xml:space="preserve">assistant fidèle des nombreux projets de cerfs-volants </w:t>
      </w:r>
      <w:r w:rsidR="0055646F" w:rsidRPr="000E217F">
        <w:rPr>
          <w:highlight w:val="cyan"/>
        </w:rPr>
        <w:t>de</w:t>
      </w:r>
      <w:r w:rsidR="006A6428" w:rsidRPr="000E217F">
        <w:rPr>
          <w:highlight w:val="cyan"/>
        </w:rPr>
        <w:t xml:space="preserve"> Maurice </w:t>
      </w:r>
      <w:proofErr w:type="spellStart"/>
      <w:r w:rsidR="006A6428" w:rsidRPr="000E217F">
        <w:rPr>
          <w:highlight w:val="cyan"/>
        </w:rPr>
        <w:t>Pardé</w:t>
      </w:r>
      <w:proofErr w:type="spellEnd"/>
      <w:r w:rsidR="0055646F" w:rsidRPr="000E217F">
        <w:rPr>
          <w:highlight w:val="cyan"/>
        </w:rPr>
        <w:t xml:space="preserve"> le petit-fils de Berthe</w:t>
      </w:r>
      <w:r w:rsidR="006A6428" w:rsidRPr="000E217F">
        <w:rPr>
          <w:highlight w:val="cyan"/>
        </w:rPr>
        <w:t>, est mort à la guerre, 3 ans plus tôt</w:t>
      </w:r>
      <w:r w:rsidR="006A6428" w:rsidRPr="000E217F">
        <w:rPr>
          <w:rStyle w:val="FootnoteReference"/>
          <w:highlight w:val="cyan"/>
        </w:rPr>
        <w:footnoteReference w:id="12"/>
      </w:r>
      <w:r w:rsidR="006A6428" w:rsidRPr="000E217F">
        <w:rPr>
          <w:highlight w:val="cyan"/>
        </w:rPr>
        <w:t xml:space="preserve">.  Félix Lebrun le domestique et neveu de Just Lebrun sert aussi, </w:t>
      </w:r>
      <w:r w:rsidR="00D7269B" w:rsidRPr="000E217F">
        <w:rPr>
          <w:highlight w:val="cyan"/>
        </w:rPr>
        <w:t>probablement</w:t>
      </w:r>
      <w:r w:rsidR="006A6428" w:rsidRPr="000E217F">
        <w:rPr>
          <w:highlight w:val="cyan"/>
        </w:rPr>
        <w:t>, sous les drapeaux.</w:t>
      </w:r>
      <w:r w:rsidR="0055646F" w:rsidRPr="000E217F">
        <w:rPr>
          <w:highlight w:val="cyan"/>
        </w:rPr>
        <w:t xml:space="preserve">  Maurice </w:t>
      </w:r>
      <w:proofErr w:type="spellStart"/>
      <w:r w:rsidR="0055646F" w:rsidRPr="000E217F">
        <w:rPr>
          <w:highlight w:val="cyan"/>
        </w:rPr>
        <w:t>Pardé</w:t>
      </w:r>
      <w:proofErr w:type="spellEnd"/>
      <w:r w:rsidR="0055646F" w:rsidRPr="000E217F">
        <w:rPr>
          <w:rStyle w:val="FootnoteReference"/>
          <w:highlight w:val="cyan"/>
        </w:rPr>
        <w:footnoteReference w:id="13"/>
      </w:r>
      <w:r w:rsidR="0055646F" w:rsidRPr="000E217F">
        <w:rPr>
          <w:highlight w:val="cyan"/>
        </w:rPr>
        <w:t xml:space="preserve"> (24 ans)</w:t>
      </w:r>
      <w:r w:rsidR="007C604F" w:rsidRPr="000E217F">
        <w:rPr>
          <w:highlight w:val="cyan"/>
        </w:rPr>
        <w:t xml:space="preserve">, exclu de l’Armée en 1914 à cause d’un problème de </w:t>
      </w:r>
      <w:r w:rsidR="00747A32" w:rsidRPr="000E217F">
        <w:rPr>
          <w:highlight w:val="cyan"/>
        </w:rPr>
        <w:t>santé</w:t>
      </w:r>
      <w:r w:rsidR="007C604F" w:rsidRPr="000E217F">
        <w:rPr>
          <w:highlight w:val="cyan"/>
        </w:rPr>
        <w:t xml:space="preserve">, </w:t>
      </w:r>
      <w:r w:rsidR="0055646F" w:rsidRPr="000E217F">
        <w:rPr>
          <w:highlight w:val="cyan"/>
        </w:rPr>
        <w:t xml:space="preserve">est </w:t>
      </w:r>
      <w:r w:rsidR="009F2C19" w:rsidRPr="000E217F">
        <w:rPr>
          <w:highlight w:val="cyan"/>
        </w:rPr>
        <w:t xml:space="preserve">depuis juillet 1917 </w:t>
      </w:r>
      <w:r w:rsidR="0055646F" w:rsidRPr="000E217F">
        <w:rPr>
          <w:highlight w:val="cyan"/>
        </w:rPr>
        <w:t xml:space="preserve">Professeur Délégué </w:t>
      </w:r>
      <w:r w:rsidR="009F2C19" w:rsidRPr="000E217F">
        <w:rPr>
          <w:highlight w:val="cyan"/>
        </w:rPr>
        <w:t xml:space="preserve">d’histoire au lycée de Grenoble après avoir passé deux ans </w:t>
      </w:r>
      <w:r w:rsidR="0055646F" w:rsidRPr="000E217F">
        <w:rPr>
          <w:highlight w:val="cyan"/>
        </w:rPr>
        <w:t>au Puy</w:t>
      </w:r>
      <w:r w:rsidR="007C604F" w:rsidRPr="000E217F">
        <w:rPr>
          <w:highlight w:val="cyan"/>
        </w:rPr>
        <w:t>.</w:t>
      </w:r>
    </w:p>
    <w:p w14:paraId="3087939A" w14:textId="77777777" w:rsidR="0055646F" w:rsidRDefault="007C604F" w:rsidP="0055646F">
      <w:pPr>
        <w:jc w:val="both"/>
      </w:pPr>
      <w:r w:rsidRPr="000E217F">
        <w:rPr>
          <w:highlight w:val="cyan"/>
        </w:rPr>
        <w:t xml:space="preserve">Jeanne </w:t>
      </w:r>
      <w:proofErr w:type="spellStart"/>
      <w:r w:rsidRPr="000E217F">
        <w:rPr>
          <w:highlight w:val="cyan"/>
        </w:rPr>
        <w:t>Leboeuf</w:t>
      </w:r>
      <w:proofErr w:type="spellEnd"/>
      <w:r w:rsidRPr="000E217F">
        <w:rPr>
          <w:highlight w:val="cyan"/>
        </w:rPr>
        <w:t xml:space="preserve">, la fille de Berthe et son mari </w:t>
      </w:r>
      <w:r w:rsidR="0055646F" w:rsidRPr="000E217F">
        <w:rPr>
          <w:highlight w:val="cyan"/>
        </w:rPr>
        <w:t xml:space="preserve">Léon </w:t>
      </w:r>
      <w:proofErr w:type="spellStart"/>
      <w:r w:rsidR="0055646F" w:rsidRPr="000E217F">
        <w:rPr>
          <w:highlight w:val="cyan"/>
        </w:rPr>
        <w:t>Pardé</w:t>
      </w:r>
      <w:proofErr w:type="spellEnd"/>
      <w:r w:rsidRPr="000E217F">
        <w:rPr>
          <w:highlight w:val="cyan"/>
        </w:rPr>
        <w:t>,</w:t>
      </w:r>
      <w:r w:rsidR="0055646F" w:rsidRPr="000E217F">
        <w:rPr>
          <w:highlight w:val="cyan"/>
        </w:rPr>
        <w:t xml:space="preserve"> brillent généralement par leur absence.  Mobilisé dès la déclaration de guerre, Léon est depuis mai 1916 Chevalier de la Légion d’Honneur pour le rôle de ``</w:t>
      </w:r>
      <w:r w:rsidR="0055646F" w:rsidRPr="000E217F">
        <w:rPr>
          <w:i/>
          <w:iCs/>
          <w:highlight w:val="cyan"/>
        </w:rPr>
        <w:t>Chef de Bataillon, Commissaire militaire d’une Gare</w:t>
      </w:r>
      <w:r w:rsidR="0055646F" w:rsidRPr="000E217F">
        <w:rPr>
          <w:highlight w:val="cyan"/>
        </w:rPr>
        <w:t>`` qu’il assuma au début de la guerre à Rouen-</w:t>
      </w:r>
      <w:proofErr w:type="spellStart"/>
      <w:r w:rsidR="0055646F" w:rsidRPr="000E217F">
        <w:rPr>
          <w:highlight w:val="cyan"/>
        </w:rPr>
        <w:t>Martainville</w:t>
      </w:r>
      <w:proofErr w:type="spellEnd"/>
      <w:r w:rsidR="0055646F" w:rsidRPr="000E217F">
        <w:rPr>
          <w:highlight w:val="cyan"/>
        </w:rPr>
        <w:t xml:space="preserve"> entre le 2 août 1914 et le 18 octobre 1915.  Alors qu’il vit normalement avec sa femme à Beauvais, il a été posté vers 1916 à Versailles puis en 1917 à Paris, chargé par l’Armée de l'approvisionnement en traverses de bois pour les chemins de fer ou l'étayement des abris et tranchées</w:t>
      </w:r>
      <w:r w:rsidR="0055646F" w:rsidRPr="000E217F">
        <w:rPr>
          <w:rStyle w:val="FootnoteReference"/>
          <w:highlight w:val="cyan"/>
        </w:rPr>
        <w:footnoteReference w:id="14"/>
      </w:r>
      <w:r w:rsidR="0055646F" w:rsidRPr="000E217F">
        <w:rPr>
          <w:highlight w:val="cyan"/>
        </w:rPr>
        <w:t xml:space="preserve">. </w:t>
      </w:r>
      <w:r w:rsidR="0055646F" w:rsidRPr="000E217F">
        <w:rPr>
          <w:highlight w:val="cyan"/>
        </w:rPr>
        <w:lastRenderedPageBreak/>
        <w:t xml:space="preserve">À cette époque, Chaumont-le-Bois reste pour Léon le royaume des femmes et on l’y voit rarement.  </w:t>
      </w:r>
      <w:r w:rsidR="00A05D96" w:rsidRPr="000E217F">
        <w:rPr>
          <w:highlight w:val="cyan"/>
        </w:rPr>
        <w:t xml:space="preserve">Outre Marcelle et Maurice, Léon et Jeanne ont un troisième et dernier enfant, Isabelle </w:t>
      </w:r>
      <w:proofErr w:type="spellStart"/>
      <w:r w:rsidR="00A05D96" w:rsidRPr="000E217F">
        <w:rPr>
          <w:highlight w:val="cyan"/>
        </w:rPr>
        <w:t>Pardé</w:t>
      </w:r>
      <w:proofErr w:type="spellEnd"/>
      <w:r w:rsidR="00A05D96" w:rsidRPr="000E217F">
        <w:rPr>
          <w:highlight w:val="cyan"/>
        </w:rPr>
        <w:t>.  Isabelle</w:t>
      </w:r>
      <w:r w:rsidR="0055646F" w:rsidRPr="000E217F">
        <w:rPr>
          <w:highlight w:val="cyan"/>
        </w:rPr>
        <w:t xml:space="preserve"> </w:t>
      </w:r>
      <w:r w:rsidR="00A05D96" w:rsidRPr="000E217F">
        <w:rPr>
          <w:highlight w:val="cyan"/>
        </w:rPr>
        <w:t xml:space="preserve">n’a que 17 ans et elle </w:t>
      </w:r>
      <w:r w:rsidR="0055646F" w:rsidRPr="000E217F">
        <w:rPr>
          <w:highlight w:val="cyan"/>
        </w:rPr>
        <w:t xml:space="preserve">passe l’année scolaire 1917 à la maison de ses parents à Beauvais où elle va au </w:t>
      </w:r>
      <w:r w:rsidR="005440BD" w:rsidRPr="000E217F">
        <w:rPr>
          <w:highlight w:val="cyan"/>
        </w:rPr>
        <w:t>l</w:t>
      </w:r>
      <w:r w:rsidR="0055646F" w:rsidRPr="000E217F">
        <w:rPr>
          <w:highlight w:val="cyan"/>
        </w:rPr>
        <w:t>ycée</w:t>
      </w:r>
      <w:r w:rsidR="00A05D96" w:rsidRPr="000E217F">
        <w:rPr>
          <w:highlight w:val="cyan"/>
        </w:rPr>
        <w:t>.  Elle</w:t>
      </w:r>
      <w:r w:rsidRPr="000E217F">
        <w:rPr>
          <w:highlight w:val="cyan"/>
        </w:rPr>
        <w:t xml:space="preserve"> retourne </w:t>
      </w:r>
      <w:r w:rsidR="009F2C19" w:rsidRPr="000E217F">
        <w:rPr>
          <w:highlight w:val="cyan"/>
        </w:rPr>
        <w:t>régulière</w:t>
      </w:r>
      <w:r w:rsidR="00A05D96" w:rsidRPr="000E217F">
        <w:rPr>
          <w:highlight w:val="cyan"/>
        </w:rPr>
        <w:t xml:space="preserve">ment </w:t>
      </w:r>
      <w:r w:rsidRPr="000E217F">
        <w:rPr>
          <w:highlight w:val="cyan"/>
        </w:rPr>
        <w:t>à Chaumont pour les vacances</w:t>
      </w:r>
      <w:r w:rsidR="00D7269B" w:rsidRPr="000E217F">
        <w:rPr>
          <w:highlight w:val="cyan"/>
        </w:rPr>
        <w:t xml:space="preserve"> (</w:t>
      </w:r>
      <w:r w:rsidR="00BE4B1E" w:rsidRPr="000E217F">
        <w:rPr>
          <w:highlight w:val="cyan"/>
        </w:rPr>
        <w:t>on trouvera en</w:t>
      </w:r>
      <w:r w:rsidR="00D7269B" w:rsidRPr="000E217F">
        <w:rPr>
          <w:highlight w:val="cyan"/>
        </w:rPr>
        <w:t xml:space="preserve"> Annexe A </w:t>
      </w:r>
      <w:r w:rsidR="00BE4B1E" w:rsidRPr="000E217F">
        <w:rPr>
          <w:highlight w:val="cyan"/>
        </w:rPr>
        <w:t xml:space="preserve">un </w:t>
      </w:r>
      <w:r w:rsidR="00D7269B" w:rsidRPr="000E217F">
        <w:rPr>
          <w:highlight w:val="cyan"/>
        </w:rPr>
        <w:t xml:space="preserve">arbre généalogique de la famille de Marcelle </w:t>
      </w:r>
      <w:proofErr w:type="spellStart"/>
      <w:r w:rsidR="00D7269B" w:rsidRPr="000E217F">
        <w:rPr>
          <w:highlight w:val="cyan"/>
        </w:rPr>
        <w:t>Pardé</w:t>
      </w:r>
      <w:proofErr w:type="spellEnd"/>
      <w:r w:rsidR="00D7269B" w:rsidRPr="000E217F">
        <w:rPr>
          <w:highlight w:val="cyan"/>
        </w:rPr>
        <w:t>)</w:t>
      </w:r>
      <w:r w:rsidRPr="000E217F">
        <w:rPr>
          <w:highlight w:val="cyan"/>
        </w:rPr>
        <w:t>.</w:t>
      </w:r>
      <w:r w:rsidR="0055646F" w:rsidRPr="0055646F">
        <w:t xml:space="preserve">  </w:t>
      </w:r>
    </w:p>
    <w:p w14:paraId="5C363BD5" w14:textId="77777777" w:rsidR="00BF1A14" w:rsidRDefault="004E5F29" w:rsidP="009A6C6E">
      <w:pPr>
        <w:spacing w:after="0"/>
        <w:jc w:val="center"/>
      </w:pPr>
      <w:r>
        <w:rPr>
          <w:noProof/>
          <w:lang w:val="en-CA" w:eastAsia="en-CA"/>
        </w:rPr>
        <w:drawing>
          <wp:inline distT="0" distB="0" distL="0" distR="0" wp14:anchorId="3DBC5CAA" wp14:editId="7E3BC6B6">
            <wp:extent cx="6043078" cy="227584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BEBA8EAE-BF5A-486C-A8C5-ECC9F3942E4B}">
                          <a14:imgProps xmlns:a14="http://schemas.microsoft.com/office/drawing/2010/main">
                            <a14:imgLayer r:embed="rId16">
                              <a14:imgEffect>
                                <a14:saturation sat="0"/>
                              </a14:imgEffect>
                            </a14:imgLayer>
                          </a14:imgProps>
                        </a:ext>
                      </a:extLst>
                    </a:blip>
                    <a:stretch>
                      <a:fillRect/>
                    </a:stretch>
                  </pic:blipFill>
                  <pic:spPr>
                    <a:xfrm>
                      <a:off x="0" y="0"/>
                      <a:ext cx="6050921" cy="2278794"/>
                    </a:xfrm>
                    <a:prstGeom prst="rect">
                      <a:avLst/>
                    </a:prstGeom>
                  </pic:spPr>
                </pic:pic>
              </a:graphicData>
            </a:graphic>
          </wp:inline>
        </w:drawing>
      </w:r>
    </w:p>
    <w:p w14:paraId="27A23FC2" w14:textId="77777777" w:rsidR="00BF1A14" w:rsidRDefault="00BF1A14" w:rsidP="00155570">
      <w:pPr>
        <w:spacing w:after="0" w:line="240" w:lineRule="auto"/>
        <w:ind w:left="360" w:right="360"/>
        <w:jc w:val="center"/>
        <w:rPr>
          <w:b/>
        </w:rPr>
      </w:pPr>
      <w:r w:rsidRPr="00BF1A14">
        <w:rPr>
          <w:b/>
        </w:rPr>
        <w:t>Marcelle (22 ans)</w:t>
      </w:r>
      <w:r w:rsidR="00155570">
        <w:rPr>
          <w:b/>
        </w:rPr>
        <w:t xml:space="preserve"> étudiante à Sèvres</w:t>
      </w:r>
      <w:r w:rsidRPr="00BF1A14">
        <w:rPr>
          <w:b/>
        </w:rPr>
        <w:t xml:space="preserve"> et Isabelle (13 ans) avec leur oncle André </w:t>
      </w:r>
      <w:proofErr w:type="spellStart"/>
      <w:r w:rsidRPr="00BF1A14">
        <w:rPr>
          <w:b/>
        </w:rPr>
        <w:t>Leboeuf</w:t>
      </w:r>
      <w:proofErr w:type="spellEnd"/>
      <w:r w:rsidR="00290253">
        <w:rPr>
          <w:rStyle w:val="FootnoteReference"/>
          <w:b/>
        </w:rPr>
        <w:footnoteReference w:id="15"/>
      </w:r>
      <w:r w:rsidRPr="00BF1A14">
        <w:rPr>
          <w:b/>
        </w:rPr>
        <w:t xml:space="preserve"> le 9 octobre 1913 et avec leurs parents Jeanne et Léon </w:t>
      </w:r>
      <w:r w:rsidR="004E5F29">
        <w:rPr>
          <w:b/>
        </w:rPr>
        <w:t xml:space="preserve">et leur amie Jeanne Schribaux </w:t>
      </w:r>
      <w:r w:rsidRPr="00BF1A14">
        <w:rPr>
          <w:b/>
        </w:rPr>
        <w:t>en 1921</w:t>
      </w:r>
    </w:p>
    <w:p w14:paraId="1674C61A" w14:textId="77777777" w:rsidR="00552646" w:rsidRDefault="00477BD8" w:rsidP="00155570">
      <w:pPr>
        <w:spacing w:after="0" w:line="240" w:lineRule="auto"/>
        <w:ind w:left="360" w:right="360"/>
        <w:jc w:val="center"/>
      </w:pPr>
      <w:r>
        <w:t>P</w:t>
      </w:r>
      <w:r w:rsidR="00552646" w:rsidRPr="007673B5">
        <w:t xml:space="preserve">hotos </w:t>
      </w:r>
      <w:r>
        <w:t xml:space="preserve">collection </w:t>
      </w:r>
      <w:r w:rsidR="00552646" w:rsidRPr="007673B5">
        <w:t>Denis Couillard</w:t>
      </w:r>
    </w:p>
    <w:p w14:paraId="18E09802" w14:textId="77777777" w:rsidR="00020572" w:rsidRDefault="00020572" w:rsidP="00155570">
      <w:pPr>
        <w:spacing w:after="0" w:line="240" w:lineRule="auto"/>
        <w:ind w:left="360" w:right="360"/>
        <w:jc w:val="center"/>
      </w:pPr>
    </w:p>
    <w:p w14:paraId="7B343FEB" w14:textId="77777777" w:rsidR="00020572" w:rsidRDefault="00020572" w:rsidP="00155570">
      <w:pPr>
        <w:spacing w:after="0" w:line="240" w:lineRule="auto"/>
        <w:ind w:left="360" w:right="360"/>
        <w:jc w:val="center"/>
      </w:pPr>
      <w:r>
        <w:rPr>
          <w:noProof/>
          <w:color w:val="0000FF"/>
          <w:lang w:val="en-CA" w:eastAsia="en-CA"/>
        </w:rPr>
        <w:drawing>
          <wp:inline distT="0" distB="0" distL="0" distR="0" wp14:anchorId="564335F8" wp14:editId="6B7A3CB0">
            <wp:extent cx="3398148" cy="2133283"/>
            <wp:effectExtent l="0" t="0" r="0" b="635"/>
            <wp:docPr id="4" name="Picture 4" descr="Figure 7. Rouen, la gare de Martainville (ou gare du Nord) vers 1910, carte postale.">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7. Rouen, la gare de Martainville (ou gare du Nord) vers 1910, carte postale.">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33656" cy="2155574"/>
                    </a:xfrm>
                    <a:prstGeom prst="rect">
                      <a:avLst/>
                    </a:prstGeom>
                    <a:noFill/>
                    <a:ln>
                      <a:noFill/>
                    </a:ln>
                  </pic:spPr>
                </pic:pic>
              </a:graphicData>
            </a:graphic>
          </wp:inline>
        </w:drawing>
      </w:r>
    </w:p>
    <w:p w14:paraId="1E85073F" w14:textId="77777777" w:rsidR="00020572" w:rsidRPr="00020572" w:rsidRDefault="00020572" w:rsidP="00155570">
      <w:pPr>
        <w:spacing w:after="0" w:line="240" w:lineRule="auto"/>
        <w:ind w:left="360" w:right="360"/>
        <w:jc w:val="center"/>
        <w:rPr>
          <w:b/>
        </w:rPr>
      </w:pPr>
      <w:r w:rsidRPr="00020572">
        <w:rPr>
          <w:b/>
        </w:rPr>
        <w:t xml:space="preserve">Rouen, </w:t>
      </w:r>
      <w:r w:rsidR="00EB664F">
        <w:rPr>
          <w:b/>
        </w:rPr>
        <w:t>g</w:t>
      </w:r>
      <w:r w:rsidRPr="00020572">
        <w:rPr>
          <w:b/>
        </w:rPr>
        <w:t xml:space="preserve">are de </w:t>
      </w:r>
      <w:proofErr w:type="spellStart"/>
      <w:r w:rsidRPr="00020572">
        <w:rPr>
          <w:b/>
        </w:rPr>
        <w:t>Martainville</w:t>
      </w:r>
      <w:proofErr w:type="spellEnd"/>
      <w:r w:rsidRPr="00020572">
        <w:rPr>
          <w:b/>
        </w:rPr>
        <w:t xml:space="preserve"> (ou gare du Nord) vers 1910, carte postale</w:t>
      </w:r>
    </w:p>
    <w:p w14:paraId="7073AC83" w14:textId="77777777" w:rsidR="00020572" w:rsidRPr="007673B5" w:rsidRDefault="00020572" w:rsidP="00020572">
      <w:pPr>
        <w:spacing w:after="0" w:line="240" w:lineRule="auto"/>
        <w:jc w:val="center"/>
      </w:pPr>
      <w:r>
        <w:lastRenderedPageBreak/>
        <w:t>Source : ``</w:t>
      </w:r>
      <w:r w:rsidRPr="00020572">
        <w:t xml:space="preserve"> Dans les embarras de Rouen</w:t>
      </w:r>
      <w:r>
        <w:t xml:space="preserve">``, P. Lepage, </w:t>
      </w:r>
      <w:r w:rsidRPr="00020572">
        <w:t>Revue d’histoire des chemins de fer</w:t>
      </w:r>
      <w:r>
        <w:t>, 45/2004</w:t>
      </w:r>
    </w:p>
    <w:p w14:paraId="20AE1960" w14:textId="77777777" w:rsidR="00AE1DE5" w:rsidRPr="00BF1A14" w:rsidRDefault="00AE1DE5" w:rsidP="009A6C6E">
      <w:pPr>
        <w:spacing w:after="0" w:line="240" w:lineRule="auto"/>
        <w:ind w:left="720" w:right="720"/>
        <w:jc w:val="center"/>
        <w:rPr>
          <w:b/>
        </w:rPr>
      </w:pPr>
    </w:p>
    <w:p w14:paraId="52102E0C" w14:textId="77777777" w:rsidR="0008487D" w:rsidRDefault="006E74E3" w:rsidP="00D830A6">
      <w:pPr>
        <w:jc w:val="both"/>
      </w:pPr>
      <w:r>
        <w:t xml:space="preserve">À l’aube de la </w:t>
      </w:r>
      <w:r w:rsidR="007B54A5">
        <w:t>conflagration mondiale</w:t>
      </w:r>
      <w:r>
        <w:t xml:space="preserve"> e</w:t>
      </w:r>
      <w:r w:rsidRPr="003A667C">
        <w:t xml:space="preserve">n </w:t>
      </w:r>
      <w:r>
        <w:t>juillet</w:t>
      </w:r>
      <w:r w:rsidRPr="003A667C">
        <w:t xml:space="preserve"> 1914</w:t>
      </w:r>
      <w:r>
        <w:t xml:space="preserve">, </w:t>
      </w:r>
      <w:r w:rsidR="000375BF">
        <w:t xml:space="preserve">la fille aînée de Léon, </w:t>
      </w:r>
      <w:r w:rsidR="000D1E87">
        <w:t>Marcelle (né</w:t>
      </w:r>
      <w:r w:rsidR="00CB311E">
        <w:t>e</w:t>
      </w:r>
      <w:r w:rsidR="000D1E87">
        <w:t xml:space="preserve"> </w:t>
      </w:r>
      <w:r w:rsidR="001440E0">
        <w:t xml:space="preserve">en </w:t>
      </w:r>
      <w:r w:rsidR="000D1E87">
        <w:t>1891</w:t>
      </w:r>
      <w:r w:rsidR="006E197D">
        <w:rPr>
          <w:rStyle w:val="FootnoteReference"/>
        </w:rPr>
        <w:footnoteReference w:id="16"/>
      </w:r>
      <w:r w:rsidR="000D1E87">
        <w:t>)</w:t>
      </w:r>
      <w:r w:rsidR="000375BF">
        <w:t>,</w:t>
      </w:r>
      <w:r w:rsidR="000D1E87">
        <w:t xml:space="preserve"> </w:t>
      </w:r>
      <w:r w:rsidR="00F161EF">
        <w:t>sort</w:t>
      </w:r>
      <w:r w:rsidR="00655005">
        <w:t>ait</w:t>
      </w:r>
      <w:r w:rsidR="003A667C" w:rsidRPr="003A667C">
        <w:t xml:space="preserve"> de l'École Normale Supérieure de Sèvres</w:t>
      </w:r>
      <w:r w:rsidR="00B00E03">
        <w:rPr>
          <w:rStyle w:val="FootnoteReference"/>
        </w:rPr>
        <w:footnoteReference w:id="17"/>
      </w:r>
      <w:r w:rsidR="00ED403C">
        <w:t>. E</w:t>
      </w:r>
      <w:r w:rsidR="003A667C">
        <w:t xml:space="preserve">lle se </w:t>
      </w:r>
      <w:r w:rsidR="00655005">
        <w:t>retrouva</w:t>
      </w:r>
      <w:r w:rsidR="00B00E03">
        <w:t xml:space="preserve"> rapidement dans le tourbillon de la guerre et se </w:t>
      </w:r>
      <w:r w:rsidR="003A667C">
        <w:t>m</w:t>
      </w:r>
      <w:r w:rsidR="00655005">
        <w:t>it</w:t>
      </w:r>
      <w:r w:rsidR="003A667C" w:rsidRPr="003A667C">
        <w:t xml:space="preserve"> au service des hôpitaux militaires dans l'École de Sèvres même puis en Bretagne</w:t>
      </w:r>
      <w:r w:rsidR="00B00E03">
        <w:t xml:space="preserve">.  </w:t>
      </w:r>
      <w:r w:rsidR="003A5D78">
        <w:t xml:space="preserve">Son père étant </w:t>
      </w:r>
      <w:r w:rsidR="00105094">
        <w:t>alors posté</w:t>
      </w:r>
      <w:r w:rsidR="003A5D78">
        <w:t xml:space="preserve"> à Versailles, e</w:t>
      </w:r>
      <w:r w:rsidR="00D97C34">
        <w:t xml:space="preserve">lle continue ses études à la Sorbonne jusqu’en 1916. </w:t>
      </w:r>
      <w:r w:rsidR="00FF7C2D" w:rsidRPr="00FF7C2D">
        <w:t>Agrégée de</w:t>
      </w:r>
      <w:r w:rsidR="00D97C34">
        <w:t>s</w:t>
      </w:r>
      <w:r w:rsidR="00FF7C2D" w:rsidRPr="00FF7C2D">
        <w:t xml:space="preserve"> lettres</w:t>
      </w:r>
      <w:r w:rsidR="00D97C34">
        <w:t xml:space="preserve"> à l’Université de Paris en 1917</w:t>
      </w:r>
      <w:r w:rsidR="00FF7C2D" w:rsidRPr="00FF7C2D">
        <w:t xml:space="preserve">, elle est </w:t>
      </w:r>
      <w:r w:rsidR="00C258CE">
        <w:t>nommée chargée</w:t>
      </w:r>
      <w:r w:rsidR="00C636FC">
        <w:t xml:space="preserve"> de cours au l</w:t>
      </w:r>
      <w:r w:rsidR="00FF7C2D" w:rsidRPr="00FF7C2D">
        <w:t xml:space="preserve">ycée de garçons à Chaumont où elle </w:t>
      </w:r>
      <w:r w:rsidR="00592510">
        <w:t xml:space="preserve">remplace des Professeurs partis au front et </w:t>
      </w:r>
      <w:r w:rsidR="00C636FC">
        <w:t xml:space="preserve">où elle </w:t>
      </w:r>
      <w:r w:rsidR="00FF7C2D" w:rsidRPr="00FF7C2D">
        <w:t xml:space="preserve">retrouve sa </w:t>
      </w:r>
      <w:r w:rsidR="00CC2941">
        <w:t>grand-mère</w:t>
      </w:r>
      <w:r w:rsidR="008420A1">
        <w:t xml:space="preserve"> Berthe</w:t>
      </w:r>
      <w:r w:rsidR="00FF7C2D" w:rsidRPr="00FF7C2D">
        <w:t>.</w:t>
      </w:r>
      <w:r w:rsidR="00195750">
        <w:t xml:space="preserve"> </w:t>
      </w:r>
      <w:r w:rsidR="00C636FC">
        <w:t>Marcelle</w:t>
      </w:r>
      <w:r w:rsidR="00D97C34">
        <w:t xml:space="preserve"> prend une formation d’infirmière et</w:t>
      </w:r>
      <w:r w:rsidR="00195750" w:rsidRPr="00195750">
        <w:t xml:space="preserve"> </w:t>
      </w:r>
      <w:r w:rsidR="00C636FC">
        <w:t xml:space="preserve">elle </w:t>
      </w:r>
      <w:r w:rsidR="00195750" w:rsidRPr="00195750">
        <w:t xml:space="preserve">passe ses </w:t>
      </w:r>
      <w:r w:rsidR="00CC2941">
        <w:t>temps libres</w:t>
      </w:r>
      <w:r w:rsidR="00195750" w:rsidRPr="00195750">
        <w:t xml:space="preserve"> à l'hôpital militaire local</w:t>
      </w:r>
      <w:r w:rsidR="003A39B7">
        <w:t xml:space="preserve">.  </w:t>
      </w:r>
      <w:r w:rsidR="00A03545">
        <w:t>L’installation du QG américain à Chaumont lui vaut de nombreux élèves</w:t>
      </w:r>
      <w:r w:rsidR="00C636FC">
        <w:t xml:space="preserve"> d</w:t>
      </w:r>
      <w:r w:rsidR="003A5D78">
        <w:t>u</w:t>
      </w:r>
      <w:r w:rsidR="00C636FC">
        <w:t xml:space="preserve"> YMCA</w:t>
      </w:r>
      <w:r w:rsidR="00A03545">
        <w:t xml:space="preserve">, la mettant pour la première fois en contact avec des </w:t>
      </w:r>
      <w:r w:rsidR="00FC38FD">
        <w:t>A</w:t>
      </w:r>
      <w:r w:rsidR="00A03545">
        <w:t>méricains.</w:t>
      </w:r>
      <w:r w:rsidR="00A03545">
        <w:rPr>
          <w:rStyle w:val="FootnoteReference"/>
        </w:rPr>
        <w:footnoteReference w:id="18"/>
      </w:r>
    </w:p>
    <w:p w14:paraId="51C368B6" w14:textId="77777777" w:rsidR="0008487D" w:rsidRDefault="00140BEC" w:rsidP="00BF1A14">
      <w:pPr>
        <w:spacing w:after="0"/>
        <w:jc w:val="center"/>
      </w:pPr>
      <w:r>
        <w:rPr>
          <w:noProof/>
          <w:lang w:val="en-CA" w:eastAsia="en-CA"/>
        </w:rPr>
        <w:drawing>
          <wp:inline distT="0" distB="0" distL="0" distR="0" wp14:anchorId="4B7724B9" wp14:editId="34C89F8E">
            <wp:extent cx="5960473" cy="2897453"/>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75168" cy="2904596"/>
                    </a:xfrm>
                    <a:prstGeom prst="rect">
                      <a:avLst/>
                    </a:prstGeom>
                  </pic:spPr>
                </pic:pic>
              </a:graphicData>
            </a:graphic>
          </wp:inline>
        </w:drawing>
      </w:r>
    </w:p>
    <w:p w14:paraId="5094EC9A" w14:textId="77777777" w:rsidR="0008487D" w:rsidRPr="00210332" w:rsidRDefault="00210332" w:rsidP="009A6C6E">
      <w:pPr>
        <w:spacing w:after="0" w:line="240" w:lineRule="auto"/>
        <w:jc w:val="center"/>
      </w:pPr>
      <w:r>
        <w:rPr>
          <w:b/>
        </w:rPr>
        <w:t xml:space="preserve">À gauche : </w:t>
      </w:r>
      <w:r w:rsidR="0008487D" w:rsidRPr="0008487D">
        <w:rPr>
          <w:b/>
        </w:rPr>
        <w:t xml:space="preserve">La promotion de Marcelle </w:t>
      </w:r>
      <w:proofErr w:type="spellStart"/>
      <w:r w:rsidR="0008487D" w:rsidRPr="0008487D">
        <w:rPr>
          <w:b/>
        </w:rPr>
        <w:t>Pardé</w:t>
      </w:r>
      <w:proofErr w:type="spellEnd"/>
      <w:r w:rsidR="0008487D" w:rsidRPr="0008487D">
        <w:rPr>
          <w:b/>
        </w:rPr>
        <w:t xml:space="preserve"> à l’École de Sèvres</w:t>
      </w:r>
      <w:r>
        <w:rPr>
          <w:b/>
        </w:rPr>
        <w:t xml:space="preserve"> </w:t>
      </w:r>
      <w:r w:rsidR="0008487D" w:rsidRPr="0008487D">
        <w:rPr>
          <w:b/>
        </w:rPr>
        <w:t>(Marcelle est la 3</w:t>
      </w:r>
      <w:r w:rsidR="0008487D" w:rsidRPr="0008487D">
        <w:rPr>
          <w:b/>
          <w:vertAlign w:val="superscript"/>
        </w:rPr>
        <w:t>e</w:t>
      </w:r>
      <w:r w:rsidR="0008487D" w:rsidRPr="0008487D">
        <w:rPr>
          <w:b/>
        </w:rPr>
        <w:t xml:space="preserve"> debout à partir de la droite</w:t>
      </w:r>
      <w:r w:rsidR="00572243">
        <w:rPr>
          <w:b/>
        </w:rPr>
        <w:t>, probablement 1913</w:t>
      </w:r>
      <w:r>
        <w:rPr>
          <w:b/>
        </w:rPr>
        <w:t>)</w:t>
      </w:r>
      <w:r w:rsidR="00552646">
        <w:rPr>
          <w:b/>
        </w:rPr>
        <w:t>;</w:t>
      </w:r>
      <w:r>
        <w:rPr>
          <w:b/>
        </w:rPr>
        <w:t xml:space="preserve"> à droite : </w:t>
      </w:r>
      <w:r w:rsidR="00131CD1">
        <w:rPr>
          <w:b/>
        </w:rPr>
        <w:t>Marcelle infirmière, probablement fin 1917 ou début 1918</w:t>
      </w:r>
      <w:r>
        <w:rPr>
          <w:b/>
        </w:rPr>
        <w:br/>
      </w:r>
      <w:r w:rsidR="00552646">
        <w:rPr>
          <w:b/>
        </w:rPr>
        <w:t xml:space="preserve"> </w:t>
      </w:r>
      <w:r>
        <w:t>Sources :</w:t>
      </w:r>
      <w:r w:rsidR="004B6E83">
        <w:t xml:space="preserve"> </w:t>
      </w:r>
      <w:r w:rsidR="00552646" w:rsidRPr="007673B5">
        <w:t>Denis Couillard</w:t>
      </w:r>
      <w:r>
        <w:rPr>
          <w:b/>
        </w:rPr>
        <w:t xml:space="preserve"> </w:t>
      </w:r>
      <w:r w:rsidRPr="00210332">
        <w:t xml:space="preserve">et Florence </w:t>
      </w:r>
      <w:proofErr w:type="spellStart"/>
      <w:r w:rsidRPr="00210332">
        <w:t>Pardé</w:t>
      </w:r>
      <w:proofErr w:type="spellEnd"/>
    </w:p>
    <w:p w14:paraId="7C45ABA7" w14:textId="77777777" w:rsidR="00B02427" w:rsidRDefault="00B02427" w:rsidP="009A6C6E">
      <w:pPr>
        <w:spacing w:line="240" w:lineRule="auto"/>
      </w:pPr>
    </w:p>
    <w:p w14:paraId="17D73276" w14:textId="77777777" w:rsidR="00581B57" w:rsidRDefault="00581B57" w:rsidP="009A6C6E">
      <w:pPr>
        <w:spacing w:line="240" w:lineRule="auto"/>
      </w:pPr>
    </w:p>
    <w:p w14:paraId="35B79808" w14:textId="77777777" w:rsidR="00903800" w:rsidRDefault="00903800" w:rsidP="005B5D35">
      <w:pPr>
        <w:pStyle w:val="Heading2"/>
      </w:pPr>
    </w:p>
    <w:p w14:paraId="5F504977" w14:textId="77777777" w:rsidR="00CC2941" w:rsidRDefault="00CC2941" w:rsidP="005B5D35">
      <w:pPr>
        <w:pStyle w:val="Heading2"/>
      </w:pPr>
      <w:bookmarkStart w:id="3" w:name="_Toc63171363"/>
      <w:r>
        <w:t>Mark S. Watson</w:t>
      </w:r>
      <w:bookmarkEnd w:id="3"/>
    </w:p>
    <w:p w14:paraId="261F3CEA" w14:textId="77777777" w:rsidR="00CC2941" w:rsidRDefault="00CC2941" w:rsidP="009A6C6E">
      <w:pPr>
        <w:spacing w:line="240" w:lineRule="auto"/>
      </w:pPr>
    </w:p>
    <w:p w14:paraId="177098F4" w14:textId="77777777" w:rsidR="00DA77CD" w:rsidRDefault="003A39B7" w:rsidP="00D830A6">
      <w:pPr>
        <w:spacing w:line="240" w:lineRule="auto"/>
        <w:jc w:val="both"/>
      </w:pPr>
      <w:r w:rsidRPr="003A39B7">
        <w:t xml:space="preserve">Appelé </w:t>
      </w:r>
      <w:r>
        <w:t xml:space="preserve">au mois d’août 1917 </w:t>
      </w:r>
      <w:r w:rsidRPr="003A39B7">
        <w:t xml:space="preserve">à se </w:t>
      </w:r>
      <w:r>
        <w:t>joindre</w:t>
      </w:r>
      <w:r w:rsidRPr="003A39B7">
        <w:t xml:space="preserve"> au Quartier Général Américain, le</w:t>
      </w:r>
      <w:r w:rsidR="00A72CF4">
        <w:t xml:space="preserve"> Lieutenant d’Artillerie Mark Skinner</w:t>
      </w:r>
      <w:r w:rsidRPr="003A39B7">
        <w:t xml:space="preserve"> Watson</w:t>
      </w:r>
      <w:r w:rsidR="00C374B9">
        <w:rPr>
          <w:rStyle w:val="FootnoteReference"/>
        </w:rPr>
        <w:footnoteReference w:id="19"/>
      </w:r>
      <w:r>
        <w:t>, 30 ans,</w:t>
      </w:r>
      <w:r w:rsidRPr="003A39B7">
        <w:t xml:space="preserve"> arrive </w:t>
      </w:r>
      <w:r>
        <w:t>directement à Chaumont</w:t>
      </w:r>
      <w:r w:rsidRPr="003A39B7">
        <w:t xml:space="preserve"> </w:t>
      </w:r>
      <w:r>
        <w:t xml:space="preserve">en partant du </w:t>
      </w:r>
      <w:r w:rsidRPr="003A39B7">
        <w:t>Camp Grant</w:t>
      </w:r>
      <w:r>
        <w:t xml:space="preserve"> en I</w:t>
      </w:r>
      <w:r w:rsidR="00655005">
        <w:t xml:space="preserve">llinois.  </w:t>
      </w:r>
      <w:r w:rsidR="00E06099">
        <w:t>J</w:t>
      </w:r>
      <w:r w:rsidR="00DA77CD">
        <w:t>ournaliste</w:t>
      </w:r>
      <w:r w:rsidR="00E06099">
        <w:t xml:space="preserve">, correspondant et Directeur de Publicité </w:t>
      </w:r>
      <w:r w:rsidR="000B0985">
        <w:t xml:space="preserve">habitant </w:t>
      </w:r>
      <w:r w:rsidR="00E06099">
        <w:t>Chicago, il</w:t>
      </w:r>
      <w:r w:rsidR="00DA77CD">
        <w:t xml:space="preserve"> s’</w:t>
      </w:r>
      <w:r w:rsidR="00E06099">
        <w:t>est</w:t>
      </w:r>
      <w:r w:rsidR="00DA77CD">
        <w:t xml:space="preserve"> laissé tenter par le tout nouveau programme de formation des officiers de réserve, le « ROTC »</w:t>
      </w:r>
      <w:r w:rsidR="00DA77CD">
        <w:rPr>
          <w:rStyle w:val="FootnoteReference"/>
        </w:rPr>
        <w:footnoteReference w:id="20"/>
      </w:r>
      <w:r w:rsidR="00DA77CD">
        <w:t>.</w:t>
      </w:r>
      <w:r w:rsidR="00F47308">
        <w:t xml:space="preserve">  </w:t>
      </w:r>
      <w:r w:rsidR="00550506">
        <w:t>Né à Plattsburgh dans l’État de New-York, Mark S. Watson</w:t>
      </w:r>
      <w:r w:rsidR="00F47308">
        <w:t xml:space="preserve"> est d’une vieille famille américaine, ses ancêtres </w:t>
      </w:r>
      <w:r w:rsidR="00550506">
        <w:t>ayant débarqué</w:t>
      </w:r>
      <w:r w:rsidR="00F47308">
        <w:t xml:space="preserve"> en Amérique </w:t>
      </w:r>
      <w:r w:rsidR="007C6D53">
        <w:t>vers 1629</w:t>
      </w:r>
      <w:r w:rsidR="00F47308">
        <w:t xml:space="preserve"> et participé </w:t>
      </w:r>
      <w:r w:rsidR="00C07592">
        <w:t>à la révolution américaine de 177</w:t>
      </w:r>
      <w:r w:rsidR="00C311B4">
        <w:t>5</w:t>
      </w:r>
      <w:r w:rsidR="00C07592">
        <w:t>-1783.</w:t>
      </w:r>
    </w:p>
    <w:p w14:paraId="55A8881B" w14:textId="77777777" w:rsidR="00E13845" w:rsidRDefault="00655005" w:rsidP="00D830A6">
      <w:pPr>
        <w:spacing w:line="240" w:lineRule="auto"/>
        <w:jc w:val="both"/>
      </w:pPr>
      <w:r>
        <w:t>À son arrivé</w:t>
      </w:r>
      <w:r w:rsidR="001440E0">
        <w:t>e</w:t>
      </w:r>
      <w:r w:rsidR="003A39B7" w:rsidRPr="003A39B7">
        <w:t xml:space="preserve"> et jusqu’au mois d’octobre</w:t>
      </w:r>
      <w:r w:rsidR="00E13845">
        <w:t xml:space="preserve">, il est affecté au quartier maître. Sous la recommandation du </w:t>
      </w:r>
      <w:r w:rsidR="00E13845" w:rsidRPr="00E13845">
        <w:t>L</w:t>
      </w:r>
      <w:r w:rsidR="00D90E74">
        <w:t>ieutenant-Colonel</w:t>
      </w:r>
      <w:r w:rsidR="00E13845" w:rsidRPr="00E13845">
        <w:t xml:space="preserve"> </w:t>
      </w:r>
      <w:r w:rsidR="00E13845">
        <w:t>Robert</w:t>
      </w:r>
      <w:r w:rsidR="00E13845" w:rsidRPr="00E13845">
        <w:t xml:space="preserve"> McCormick</w:t>
      </w:r>
      <w:r w:rsidR="00E13845">
        <w:t xml:space="preserve"> qui l’a connu avant la guerre comme journaliste au Chicago Tribune, il est transféré en novembre au </w:t>
      </w:r>
      <w:r w:rsidR="00E13845" w:rsidRPr="00E13845">
        <w:t>G-2-D</w:t>
      </w:r>
      <w:r w:rsidR="00E13845">
        <w:t xml:space="preserve"> (Renseignements militaires</w:t>
      </w:r>
      <w:r w:rsidR="00E42274">
        <w:t>, Service de Presse et de la Censure</w:t>
      </w:r>
      <w:r w:rsidR="00E13845">
        <w:t xml:space="preserve">) comme </w:t>
      </w:r>
      <w:r w:rsidR="00935A97">
        <w:t>a</w:t>
      </w:r>
      <w:r w:rsidR="00E13845">
        <w:t xml:space="preserve">djoint au </w:t>
      </w:r>
      <w:r w:rsidR="00935A97">
        <w:t>Chef de la Direction du Renseignement de Pershing</w:t>
      </w:r>
      <w:r w:rsidR="00E13845">
        <w:t>, le Colonel Dennis Nolan</w:t>
      </w:r>
      <w:r w:rsidR="00C374B9">
        <w:rPr>
          <w:rStyle w:val="FootnoteReference"/>
        </w:rPr>
        <w:footnoteReference w:id="21"/>
      </w:r>
      <w:r w:rsidR="00E13845">
        <w:t xml:space="preserve">. </w:t>
      </w:r>
    </w:p>
    <w:p w14:paraId="3D7A47E1" w14:textId="77777777" w:rsidR="009C34F7" w:rsidRDefault="006453B9" w:rsidP="00AA4DA2">
      <w:pPr>
        <w:spacing w:after="0" w:line="240" w:lineRule="auto"/>
        <w:jc w:val="center"/>
      </w:pPr>
      <w:r>
        <w:rPr>
          <w:noProof/>
        </w:rPr>
        <w:drawing>
          <wp:inline distT="0" distB="0" distL="0" distR="0" wp14:anchorId="0F9DD5F8" wp14:editId="3526343B">
            <wp:extent cx="1396365" cy="1947925"/>
            <wp:effectExtent l="0" t="0" r="0" b="0"/>
            <wp:docPr id="1049" name="Picture 4">
              <a:extLst xmlns:a="http://schemas.openxmlformats.org/drawingml/2006/main">
                <a:ext uri="{FF2B5EF4-FFF2-40B4-BE49-F238E27FC236}">
                  <a16:creationId xmlns:a16="http://schemas.microsoft.com/office/drawing/2014/main" id="{B8FC19AD-66FD-467F-BB19-953ECAB53449}"/>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B8FC19AD-66FD-467F-BB19-953ECAB53449}"/>
                        </a:ext>
                      </a:extLst>
                    </pic:cNvPr>
                    <pic:cNvPicPr/>
                  </pic:nvPicPr>
                  <pic:blipFill>
                    <a:blip r:embed="rId20">
                      <a:extLst>
                        <a:ext uri="{BEBA8EAE-BF5A-486C-A8C5-ECC9F3942E4B}">
                          <a14:imgProps xmlns:a14="http://schemas.microsoft.com/office/drawing/2010/main">
                            <a14:imgLayer r:embed="rId21">
                              <a14:imgEffect>
                                <a14:saturation sat="33000"/>
                              </a14:imgEffect>
                            </a14:imgLayer>
                          </a14:imgProps>
                        </a:ext>
                      </a:extLst>
                    </a:blip>
                    <a:stretch>
                      <a:fillRect/>
                    </a:stretch>
                  </pic:blipFill>
                  <pic:spPr>
                    <a:xfrm>
                      <a:off x="0" y="0"/>
                      <a:ext cx="1400248" cy="1953342"/>
                    </a:xfrm>
                    <a:prstGeom prst="rect">
                      <a:avLst/>
                    </a:prstGeom>
                  </pic:spPr>
                </pic:pic>
              </a:graphicData>
            </a:graphic>
          </wp:inline>
        </w:drawing>
      </w:r>
    </w:p>
    <w:p w14:paraId="172454F0" w14:textId="77777777" w:rsidR="00AA4DA2" w:rsidRDefault="00AA4DA2" w:rsidP="00AA4DA2">
      <w:pPr>
        <w:spacing w:after="0" w:line="240" w:lineRule="auto"/>
        <w:jc w:val="center"/>
        <w:rPr>
          <w:b/>
        </w:rPr>
      </w:pPr>
      <w:r w:rsidRPr="00AA4DA2">
        <w:rPr>
          <w:b/>
        </w:rPr>
        <w:t xml:space="preserve">Mark </w:t>
      </w:r>
      <w:r w:rsidR="008B1CE4">
        <w:rPr>
          <w:b/>
        </w:rPr>
        <w:t xml:space="preserve">S. </w:t>
      </w:r>
      <w:r w:rsidRPr="00AA4DA2">
        <w:rPr>
          <w:b/>
        </w:rPr>
        <w:t>Watson</w:t>
      </w:r>
      <w:r w:rsidR="00871940">
        <w:rPr>
          <w:b/>
        </w:rPr>
        <w:t>, alors</w:t>
      </w:r>
      <w:r w:rsidR="00871940" w:rsidRPr="00AA4DA2">
        <w:rPr>
          <w:b/>
        </w:rPr>
        <w:t xml:space="preserve"> Capitaine</w:t>
      </w:r>
      <w:r w:rsidR="00871940">
        <w:rPr>
          <w:b/>
        </w:rPr>
        <w:t>,</w:t>
      </w:r>
      <w:r w:rsidR="00871940" w:rsidRPr="00AA4DA2">
        <w:rPr>
          <w:b/>
        </w:rPr>
        <w:t xml:space="preserve"> </w:t>
      </w:r>
      <w:r w:rsidR="008B1CE4">
        <w:rPr>
          <w:b/>
        </w:rPr>
        <w:t>après 18 mois de guerre</w:t>
      </w:r>
      <w:r w:rsidRPr="00AA4DA2">
        <w:rPr>
          <w:b/>
        </w:rPr>
        <w:t>, hiver 1918-1919</w:t>
      </w:r>
    </w:p>
    <w:p w14:paraId="67DB38A0" w14:textId="77777777" w:rsidR="00DA3F2F" w:rsidRDefault="0065232C" w:rsidP="00AA4DA2">
      <w:pPr>
        <w:spacing w:after="0" w:line="240" w:lineRule="auto"/>
        <w:jc w:val="center"/>
      </w:pPr>
      <w:r w:rsidRPr="00A8770D">
        <w:t>Source :</w:t>
      </w:r>
      <w:r w:rsidR="008B1CE4" w:rsidRPr="00A8770D">
        <w:t xml:space="preserve"> John </w:t>
      </w:r>
      <w:proofErr w:type="spellStart"/>
      <w:r w:rsidR="008B1CE4" w:rsidRPr="00A8770D">
        <w:t>Conroy</w:t>
      </w:r>
      <w:proofErr w:type="spellEnd"/>
      <w:r w:rsidR="008B1CE4" w:rsidRPr="00A8770D">
        <w:t xml:space="preserve">, </w:t>
      </w:r>
      <w:proofErr w:type="spellStart"/>
      <w:r w:rsidR="007E4F67" w:rsidRPr="00A8770D">
        <w:t>Beekmantown</w:t>
      </w:r>
      <w:proofErr w:type="spellEnd"/>
      <w:r w:rsidR="007E4F67" w:rsidRPr="00A8770D">
        <w:t>, NY</w:t>
      </w:r>
      <w:r w:rsidR="00A8770D" w:rsidRPr="00A8770D">
        <w:t xml:space="preserve"> </w:t>
      </w:r>
    </w:p>
    <w:p w14:paraId="6018503A" w14:textId="77777777" w:rsidR="006453B9" w:rsidRPr="00A8770D" w:rsidRDefault="006453B9" w:rsidP="00AA4DA2">
      <w:pPr>
        <w:spacing w:after="0" w:line="240" w:lineRule="auto"/>
        <w:jc w:val="center"/>
      </w:pPr>
    </w:p>
    <w:p w14:paraId="1FCAB5D0" w14:textId="77777777" w:rsidR="009A6C6E" w:rsidRDefault="009A6C6E" w:rsidP="009A6C6E">
      <w:pPr>
        <w:spacing w:after="0" w:line="240" w:lineRule="auto"/>
        <w:jc w:val="center"/>
      </w:pPr>
      <w:r>
        <w:rPr>
          <w:noProof/>
          <w:lang w:val="en-CA" w:eastAsia="en-CA"/>
        </w:rPr>
        <w:lastRenderedPageBreak/>
        <w:drawing>
          <wp:inline distT="0" distB="0" distL="0" distR="0" wp14:anchorId="15AE8A90" wp14:editId="4CAC455C">
            <wp:extent cx="4535805" cy="217776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535805" cy="2177769"/>
                    </a:xfrm>
                    <a:prstGeom prst="rect">
                      <a:avLst/>
                    </a:prstGeom>
                  </pic:spPr>
                </pic:pic>
              </a:graphicData>
            </a:graphic>
          </wp:inline>
        </w:drawing>
      </w:r>
    </w:p>
    <w:p w14:paraId="3EAD9FE4" w14:textId="77777777" w:rsidR="009A6C6E" w:rsidRDefault="009A6C6E" w:rsidP="00552646">
      <w:pPr>
        <w:spacing w:after="0" w:line="240" w:lineRule="auto"/>
        <w:ind w:left="540" w:right="540"/>
        <w:jc w:val="center"/>
        <w:rPr>
          <w:b/>
        </w:rPr>
      </w:pPr>
      <w:r w:rsidRPr="009A6C6E">
        <w:rPr>
          <w:b/>
        </w:rPr>
        <w:t>Le Colonel Nolan à son bureau à Chaumont. Nolan est le second en partant de la droite au deuxième rang de cette photo de l’État-Major de Pershing</w:t>
      </w:r>
      <w:r>
        <w:rPr>
          <w:b/>
        </w:rPr>
        <w:t xml:space="preserve"> au GQG de Chaumont</w:t>
      </w:r>
    </w:p>
    <w:p w14:paraId="25DBB191" w14:textId="77777777" w:rsidR="00552646" w:rsidRDefault="007673B5" w:rsidP="00552646">
      <w:pPr>
        <w:spacing w:after="0" w:line="240" w:lineRule="auto"/>
        <w:ind w:left="540" w:right="540"/>
        <w:jc w:val="center"/>
      </w:pPr>
      <w:r w:rsidRPr="007673B5">
        <w:t>Source :</w:t>
      </w:r>
      <w:r w:rsidR="00552646" w:rsidRPr="007673B5">
        <w:t xml:space="preserve"> U.S. </w:t>
      </w:r>
      <w:proofErr w:type="spellStart"/>
      <w:r w:rsidR="00552646" w:rsidRPr="007673B5">
        <w:t>Army</w:t>
      </w:r>
      <w:proofErr w:type="spellEnd"/>
    </w:p>
    <w:p w14:paraId="7837C2F1" w14:textId="77777777" w:rsidR="00131CD1" w:rsidRPr="007673B5" w:rsidRDefault="00131CD1" w:rsidP="00552646">
      <w:pPr>
        <w:spacing w:after="0" w:line="240" w:lineRule="auto"/>
        <w:ind w:left="540" w:right="540"/>
        <w:jc w:val="center"/>
      </w:pPr>
    </w:p>
    <w:p w14:paraId="0E3E8B65" w14:textId="77777777" w:rsidR="00F044AC" w:rsidRPr="00E13845" w:rsidRDefault="00E42274" w:rsidP="00D830A6">
      <w:pPr>
        <w:spacing w:line="240" w:lineRule="auto"/>
        <w:jc w:val="both"/>
      </w:pPr>
      <w:r w:rsidRPr="00E42274">
        <w:t xml:space="preserve">Le Colonel Nolan désire organiser avec l’aide de Watson la publication du Stars &amp; </w:t>
      </w:r>
      <w:proofErr w:type="spellStart"/>
      <w:r w:rsidRPr="00E42274">
        <w:t>Stripes</w:t>
      </w:r>
      <w:proofErr w:type="spellEnd"/>
      <w:r w:rsidRPr="00E42274">
        <w:t xml:space="preserve"> sur le théâtre de guerre européen.  Francophile</w:t>
      </w:r>
      <w:r w:rsidR="00274963">
        <w:t xml:space="preserve"> et voulant améliorer sa maîtrise de la langue </w:t>
      </w:r>
      <w:r w:rsidR="00C258CE">
        <w:t>française</w:t>
      </w:r>
      <w:r w:rsidR="00C258CE" w:rsidRPr="00E42274">
        <w:t>, il</w:t>
      </w:r>
      <w:r w:rsidRPr="00E42274">
        <w:t xml:space="preserve"> choisit </w:t>
      </w:r>
      <w:r>
        <w:t xml:space="preserve">aussi </w:t>
      </w:r>
      <w:r w:rsidRPr="00E42274">
        <w:t xml:space="preserve">à partir d’avril 1918 de rester avec la famille </w:t>
      </w:r>
      <w:proofErr w:type="spellStart"/>
      <w:r w:rsidRPr="00E42274">
        <w:t>Pardé</w:t>
      </w:r>
      <w:proofErr w:type="spellEnd"/>
      <w:r w:rsidRPr="00E42274">
        <w:t xml:space="preserve"> à Chaumont-le-Bois. Il convainc son nouvel adjoint de faire de même.</w:t>
      </w:r>
      <w:r>
        <w:t xml:space="preserve"> </w:t>
      </w:r>
      <w:r w:rsidR="00C374B9">
        <w:t>Le ``Château</w:t>
      </w:r>
      <w:r w:rsidR="00C374B9">
        <w:rPr>
          <w:rStyle w:val="FootnoteReference"/>
        </w:rPr>
        <w:footnoteReference w:id="22"/>
      </w:r>
      <w:r w:rsidR="00C374B9">
        <w:t xml:space="preserve">`` de </w:t>
      </w:r>
      <w:r w:rsidR="00AE5274">
        <w:t>la propriété</w:t>
      </w:r>
      <w:r w:rsidR="00C374B9">
        <w:t xml:space="preserve"> est </w:t>
      </w:r>
      <w:r w:rsidR="00AE5274">
        <w:t xml:space="preserve">bien placé, </w:t>
      </w:r>
      <w:r w:rsidR="00C374B9">
        <w:t>à moins de 400 m du GQG</w:t>
      </w:r>
      <w:r w:rsidR="00BB16DF">
        <w:rPr>
          <w:rStyle w:val="FootnoteReference"/>
        </w:rPr>
        <w:footnoteReference w:id="23"/>
      </w:r>
      <w:r w:rsidR="00C374B9">
        <w:t xml:space="preserve">. </w:t>
      </w:r>
      <w:r w:rsidR="00912C06">
        <w:t>Vers le 1</w:t>
      </w:r>
      <w:r w:rsidR="00912C06" w:rsidRPr="00356390">
        <w:rPr>
          <w:vertAlign w:val="superscript"/>
        </w:rPr>
        <w:t>er</w:t>
      </w:r>
      <w:r w:rsidR="00912C06">
        <w:t xml:space="preserve"> avril 1918, Mark Watson qui est devenu Capitaine, entre pour la première fois avec son Colonel à Chaumont-le-Bois pour visiter les lieux et faire la connaissance de la famille qui y habite.  </w:t>
      </w:r>
      <w:r w:rsidR="009D488D">
        <w:t>Une lettre qu’il écrit à sa mère le 3 avril 1918</w:t>
      </w:r>
      <w:r w:rsidR="00F337A4">
        <w:rPr>
          <w:rStyle w:val="FootnoteReference"/>
        </w:rPr>
        <w:footnoteReference w:id="24"/>
      </w:r>
      <w:r w:rsidR="009D488D">
        <w:t xml:space="preserve"> nous permet aujourd’hui de suivre Watson</w:t>
      </w:r>
      <w:r w:rsidR="00912C06">
        <w:t xml:space="preserve"> dans </w:t>
      </w:r>
      <w:r w:rsidR="00717070">
        <w:t xml:space="preserve">cette </w:t>
      </w:r>
      <w:r w:rsidR="00912C06">
        <w:t xml:space="preserve">découverte.  </w:t>
      </w:r>
    </w:p>
    <w:p w14:paraId="10764E47" w14:textId="77777777" w:rsidR="00E13845" w:rsidRDefault="009E0AC8" w:rsidP="00F852BE">
      <w:pPr>
        <w:spacing w:after="0"/>
        <w:ind w:left="567" w:right="571"/>
        <w:jc w:val="both"/>
        <w:rPr>
          <w:i/>
        </w:rPr>
      </w:pPr>
      <w:r w:rsidRPr="009E0AC8">
        <w:rPr>
          <w:i/>
        </w:rPr>
        <w:t>``Imaginez-vous passant devant le</w:t>
      </w:r>
      <w:r w:rsidR="000C6E61">
        <w:rPr>
          <w:i/>
        </w:rPr>
        <w:t>s drapeaux, marchant à travers l</w:t>
      </w:r>
      <w:r w:rsidRPr="009E0AC8">
        <w:rPr>
          <w:i/>
        </w:rPr>
        <w:t xml:space="preserve">es baraquements, descendant la rue, passant </w:t>
      </w:r>
      <w:r>
        <w:rPr>
          <w:i/>
        </w:rPr>
        <w:t>un portail</w:t>
      </w:r>
      <w:r w:rsidRPr="009E0AC8">
        <w:rPr>
          <w:i/>
        </w:rPr>
        <w:t xml:space="preserve"> ouvrant un haut mur de pierre, refermant </w:t>
      </w:r>
      <w:r>
        <w:rPr>
          <w:i/>
        </w:rPr>
        <w:t>la grille</w:t>
      </w:r>
      <w:r w:rsidRPr="009E0AC8">
        <w:rPr>
          <w:i/>
        </w:rPr>
        <w:t xml:space="preserve"> derrière vous et vous retrouvant </w:t>
      </w:r>
      <w:r w:rsidR="00E93C1F">
        <w:rPr>
          <w:i/>
        </w:rPr>
        <w:t>ainsi</w:t>
      </w:r>
      <w:r w:rsidRPr="009E0AC8">
        <w:rPr>
          <w:i/>
        </w:rPr>
        <w:t xml:space="preserve"> transplanté</w:t>
      </w:r>
      <w:r>
        <w:rPr>
          <w:i/>
        </w:rPr>
        <w:t xml:space="preserve"> d’un seul coup</w:t>
      </w:r>
      <w:r w:rsidRPr="009E0AC8">
        <w:rPr>
          <w:i/>
        </w:rPr>
        <w:t xml:space="preserve">, le vieux mur vous isolant des baraquements, de la ville, de la guerre, du XXe siècle et de tous vos soucis. </w:t>
      </w:r>
      <w:r w:rsidR="00481CC1">
        <w:rPr>
          <w:i/>
        </w:rPr>
        <w:t>Il y a une petite maison de concierge d’où sortent galopant quelques enfa</w:t>
      </w:r>
      <w:r w:rsidR="00D57DA7">
        <w:rPr>
          <w:i/>
        </w:rPr>
        <w:t>nts qui viennent voir les deux A</w:t>
      </w:r>
      <w:r w:rsidR="00481CC1">
        <w:rPr>
          <w:i/>
        </w:rPr>
        <w:t>méricains.  Le plus vieux et plus entreprenant des deux prend la main en sautant de côté en vous racontant</w:t>
      </w:r>
      <w:r w:rsidR="00E93C1F">
        <w:rPr>
          <w:i/>
        </w:rPr>
        <w:t>,</w:t>
      </w:r>
      <w:r w:rsidR="00481CC1">
        <w:rPr>
          <w:i/>
        </w:rPr>
        <w:t xml:space="preserve"> haletant d’excitation</w:t>
      </w:r>
      <w:r w:rsidR="00E93C1F">
        <w:rPr>
          <w:i/>
        </w:rPr>
        <w:t>,</w:t>
      </w:r>
      <w:r w:rsidR="00481CC1">
        <w:rPr>
          <w:i/>
        </w:rPr>
        <w:t xml:space="preserve"> que </w:t>
      </w:r>
      <w:r w:rsidR="00785155">
        <w:rPr>
          <w:i/>
        </w:rPr>
        <w:t>si</w:t>
      </w:r>
      <w:r w:rsidR="00481CC1">
        <w:rPr>
          <w:i/>
        </w:rPr>
        <w:t xml:space="preserve"> nous allons vers la pente </w:t>
      </w:r>
      <w:r w:rsidR="008334A3">
        <w:rPr>
          <w:i/>
        </w:rPr>
        <w:t xml:space="preserve">du côté </w:t>
      </w:r>
      <w:r w:rsidR="00481CC1">
        <w:rPr>
          <w:i/>
        </w:rPr>
        <w:t>Est, ils nous montreront une talle de fraises sauvages qui produiront bientôt quantité de f</w:t>
      </w:r>
      <w:r w:rsidR="00A96750">
        <w:rPr>
          <w:i/>
        </w:rPr>
        <w:t>ruits en autant que les sales bo</w:t>
      </w:r>
      <w:r w:rsidR="00481CC1">
        <w:rPr>
          <w:i/>
        </w:rPr>
        <w:t xml:space="preserve">ches ne viennent pas les arracher; ou </w:t>
      </w:r>
      <w:r w:rsidR="00E93C1F">
        <w:rPr>
          <w:i/>
        </w:rPr>
        <w:t xml:space="preserve">encore </w:t>
      </w:r>
      <w:r w:rsidR="00481CC1">
        <w:rPr>
          <w:i/>
        </w:rPr>
        <w:t xml:space="preserve">que le plus distingué des paons vient de pondre un œuf et </w:t>
      </w:r>
      <w:r w:rsidR="00E41B4B">
        <w:rPr>
          <w:i/>
        </w:rPr>
        <w:t xml:space="preserve">que </w:t>
      </w:r>
      <w:r w:rsidR="00481CC1">
        <w:rPr>
          <w:i/>
        </w:rPr>
        <w:t xml:space="preserve">le majestueux papa </w:t>
      </w:r>
      <w:r w:rsidR="00E41B4B">
        <w:rPr>
          <w:i/>
        </w:rPr>
        <w:t xml:space="preserve">paon se promène partout dans le parc pour s’en vanter. Nous les perdons dès qu’ils parviennent près du château où la famille du concierge n’est pas forcément </w:t>
      </w:r>
      <w:r w:rsidR="00675578">
        <w:rPr>
          <w:i/>
        </w:rPr>
        <w:t xml:space="preserve">la </w:t>
      </w:r>
      <w:r w:rsidR="00E41B4B">
        <w:rPr>
          <w:i/>
        </w:rPr>
        <w:t>bienvenue. Le sentier est tapissé</w:t>
      </w:r>
      <w:r w:rsidR="00A17604" w:rsidRPr="00E41B4B">
        <w:rPr>
          <w:i/>
        </w:rPr>
        <w:t xml:space="preserve"> </w:t>
      </w:r>
      <w:r w:rsidR="00E41B4B">
        <w:rPr>
          <w:i/>
        </w:rPr>
        <w:t xml:space="preserve">d’un doux </w:t>
      </w:r>
      <w:r w:rsidR="00A17604" w:rsidRPr="00E41B4B">
        <w:rPr>
          <w:i/>
        </w:rPr>
        <w:t>couvert d’</w:t>
      </w:r>
      <w:r w:rsidR="00356390" w:rsidRPr="00E41B4B">
        <w:rPr>
          <w:i/>
        </w:rPr>
        <w:t>aiguilles de pin</w:t>
      </w:r>
      <w:r w:rsidR="00A17604" w:rsidRPr="00E41B4B">
        <w:rPr>
          <w:i/>
        </w:rPr>
        <w:t xml:space="preserve"> </w:t>
      </w:r>
      <w:r w:rsidR="00E41B4B">
        <w:rPr>
          <w:i/>
        </w:rPr>
        <w:t xml:space="preserve">qui semblent être tombées depuis aussi longtemps que celles de nos </w:t>
      </w:r>
      <w:r w:rsidR="00E41B4B" w:rsidRPr="00E41B4B">
        <w:rPr>
          <w:i/>
        </w:rPr>
        <w:t>Adirondacks</w:t>
      </w:r>
      <w:r w:rsidR="00E41B4B">
        <w:rPr>
          <w:i/>
        </w:rPr>
        <w:t xml:space="preserve">. </w:t>
      </w:r>
      <w:r w:rsidR="00E41B4B" w:rsidRPr="00E41B4B">
        <w:rPr>
          <w:i/>
        </w:rPr>
        <w:t xml:space="preserve"> </w:t>
      </w:r>
      <w:r w:rsidR="00E41B4B">
        <w:rPr>
          <w:i/>
        </w:rPr>
        <w:t xml:space="preserve">Le chemin est </w:t>
      </w:r>
      <w:r w:rsidR="003F0974">
        <w:rPr>
          <w:i/>
        </w:rPr>
        <w:t>bordé</w:t>
      </w:r>
      <w:r w:rsidR="00A17604" w:rsidRPr="00E41B4B">
        <w:rPr>
          <w:i/>
        </w:rPr>
        <w:t xml:space="preserve"> de</w:t>
      </w:r>
      <w:r w:rsidR="003F0974">
        <w:rPr>
          <w:i/>
        </w:rPr>
        <w:t xml:space="preserve"> violettes bleues entremêlées du</w:t>
      </w:r>
      <w:r w:rsidR="00A17604" w:rsidRPr="00E41B4B">
        <w:rPr>
          <w:i/>
        </w:rPr>
        <w:t xml:space="preserve"> vert des myrtilles et des lierres</w:t>
      </w:r>
      <w:r w:rsidR="0031735D">
        <w:rPr>
          <w:i/>
        </w:rPr>
        <w:t xml:space="preserve"> qui y courent</w:t>
      </w:r>
      <w:r w:rsidR="00A17604" w:rsidRPr="00E41B4B">
        <w:rPr>
          <w:i/>
        </w:rPr>
        <w:t xml:space="preserve">.  </w:t>
      </w:r>
      <w:r w:rsidR="00717070">
        <w:rPr>
          <w:i/>
        </w:rPr>
        <w:t xml:space="preserve">Un groupe </w:t>
      </w:r>
      <w:r w:rsidR="00194FDB">
        <w:rPr>
          <w:i/>
        </w:rPr>
        <w:t xml:space="preserve">de paons nous fixe de l’autre côté d’un buisson avant de </w:t>
      </w:r>
      <w:r w:rsidR="00194FDB">
        <w:rPr>
          <w:i/>
        </w:rPr>
        <w:lastRenderedPageBreak/>
        <w:t>continuer l’admirable passe-temps</w:t>
      </w:r>
      <w:r w:rsidR="00DE3E3B">
        <w:rPr>
          <w:i/>
        </w:rPr>
        <w:t xml:space="preserve"> qui consiste à pondre des </w:t>
      </w:r>
      <w:r w:rsidR="009F7FEE">
        <w:rPr>
          <w:i/>
        </w:rPr>
        <w:t>œufs</w:t>
      </w:r>
      <w:r w:rsidR="005E35BD" w:rsidRPr="00E41B4B">
        <w:rPr>
          <w:i/>
        </w:rPr>
        <w:t>.</w:t>
      </w:r>
      <w:r w:rsidR="00A17604" w:rsidRPr="00E41B4B">
        <w:rPr>
          <w:i/>
        </w:rPr>
        <w:t xml:space="preserve"> </w:t>
      </w:r>
      <w:r w:rsidR="00D231DC" w:rsidRPr="00E41B4B">
        <w:rPr>
          <w:i/>
        </w:rPr>
        <w:t xml:space="preserve">Le chemin tout en courbe </w:t>
      </w:r>
      <w:r w:rsidR="00DE3E3B">
        <w:rPr>
          <w:i/>
        </w:rPr>
        <w:t>passe</w:t>
      </w:r>
      <w:r w:rsidR="00D231DC" w:rsidRPr="00E41B4B">
        <w:rPr>
          <w:i/>
        </w:rPr>
        <w:t xml:space="preserve"> le long </w:t>
      </w:r>
      <w:r w:rsidR="00DE3E3B">
        <w:rPr>
          <w:i/>
        </w:rPr>
        <w:t xml:space="preserve">des restes </w:t>
      </w:r>
      <w:r w:rsidR="00D231DC" w:rsidRPr="00E41B4B">
        <w:rPr>
          <w:i/>
        </w:rPr>
        <w:t>d’un court de tennis manifestement abandonné depuis août 1914</w:t>
      </w:r>
      <w:r w:rsidR="00DE3E3B">
        <w:rPr>
          <w:i/>
        </w:rPr>
        <w:t xml:space="preserve"> avant de couper au travers d’une arche où l'on voit encore les crochets où se balançaient dans des jours plus heureux les corbeilles de fleurs</w:t>
      </w:r>
      <w:r w:rsidR="00D231DC" w:rsidRPr="00E41B4B">
        <w:rPr>
          <w:i/>
        </w:rPr>
        <w:t>.</w:t>
      </w:r>
      <w:r w:rsidR="00DE3E3B">
        <w:rPr>
          <w:i/>
        </w:rPr>
        <w:t xml:space="preserve"> Le chemin s’ouvre alors sur une longue allée des grands arbres majestueux nous menant de ce qui fut sans doute le portail officiel</w:t>
      </w:r>
      <w:r w:rsidR="00886D8A">
        <w:rPr>
          <w:i/>
        </w:rPr>
        <w:t>,</w:t>
      </w:r>
      <w:r w:rsidR="00DE3E3B">
        <w:rPr>
          <w:i/>
        </w:rPr>
        <w:t xml:space="preserve"> à la maison même, </w:t>
      </w:r>
      <w:r w:rsidR="00A8787D">
        <w:rPr>
          <w:i/>
        </w:rPr>
        <w:t xml:space="preserve">à </w:t>
      </w:r>
      <w:r w:rsidR="00DE3E3B">
        <w:rPr>
          <w:i/>
        </w:rPr>
        <w:t xml:space="preserve">quelques </w:t>
      </w:r>
      <w:r w:rsidR="00A8787D">
        <w:rPr>
          <w:i/>
        </w:rPr>
        <w:t xml:space="preserve">gracieuses </w:t>
      </w:r>
      <w:r w:rsidR="00DE3E3B">
        <w:rPr>
          <w:i/>
        </w:rPr>
        <w:t xml:space="preserve">nymphes </w:t>
      </w:r>
      <w:r w:rsidR="00A8787D">
        <w:rPr>
          <w:i/>
        </w:rPr>
        <w:t xml:space="preserve">(toutes de pierre froide et inanimée je vous l’assure) </w:t>
      </w:r>
      <w:r w:rsidR="00886D8A">
        <w:rPr>
          <w:i/>
        </w:rPr>
        <w:t>post</w:t>
      </w:r>
      <w:r w:rsidR="00A8787D">
        <w:rPr>
          <w:i/>
        </w:rPr>
        <w:t xml:space="preserve">ées sur le terrain, un bassin agrémenté jadis en son centre d’une fontaine d’eau claire, des charmilles menant au verger et aux vignes puis au jardin </w:t>
      </w:r>
      <w:r w:rsidR="001B6A4C">
        <w:rPr>
          <w:i/>
        </w:rPr>
        <w:t xml:space="preserve">qui </w:t>
      </w:r>
      <w:r w:rsidR="00A8787D">
        <w:rPr>
          <w:i/>
        </w:rPr>
        <w:t xml:space="preserve">apparait au travers des buissons touffus.  </w:t>
      </w:r>
      <w:r w:rsidR="0062041A">
        <w:rPr>
          <w:i/>
        </w:rPr>
        <w:t>La</w:t>
      </w:r>
      <w:r w:rsidR="00A8787D">
        <w:rPr>
          <w:i/>
        </w:rPr>
        <w:t xml:space="preserve"> châtelaine</w:t>
      </w:r>
      <w:r w:rsidR="00E42274">
        <w:rPr>
          <w:rStyle w:val="FootnoteReference"/>
          <w:i/>
        </w:rPr>
        <w:footnoteReference w:id="25"/>
      </w:r>
      <w:r w:rsidR="0062041A">
        <w:rPr>
          <w:i/>
        </w:rPr>
        <w:t xml:space="preserve"> sort en boitillant, </w:t>
      </w:r>
      <w:r w:rsidR="002D534A">
        <w:rPr>
          <w:i/>
        </w:rPr>
        <w:t>sa</w:t>
      </w:r>
      <w:r w:rsidR="0062041A">
        <w:rPr>
          <w:i/>
        </w:rPr>
        <w:t xml:space="preserve"> petite fille aux yeux </w:t>
      </w:r>
      <w:r w:rsidR="00D2080F">
        <w:rPr>
          <w:i/>
        </w:rPr>
        <w:t>brillant</w:t>
      </w:r>
      <w:r w:rsidR="0062041A">
        <w:rPr>
          <w:i/>
        </w:rPr>
        <w:t>s à ses côtés</w:t>
      </w:r>
      <w:r w:rsidR="002D534A">
        <w:rPr>
          <w:rStyle w:val="FootnoteReference"/>
          <w:i/>
        </w:rPr>
        <w:footnoteReference w:id="26"/>
      </w:r>
      <w:r w:rsidR="0062041A">
        <w:rPr>
          <w:i/>
        </w:rPr>
        <w:t xml:space="preserve">, </w:t>
      </w:r>
      <w:r w:rsidR="0073718E">
        <w:rPr>
          <w:i/>
        </w:rPr>
        <w:t>curieuse, courtoise et empressée</w:t>
      </w:r>
      <w:r w:rsidR="0062041A">
        <w:rPr>
          <w:i/>
        </w:rPr>
        <w:t xml:space="preserve"> de remercier le tout-puissant colonel qui, d’un simple trait de son crayon, a fait surgir des fils à travers le parc qui ont permis à un téléphone d’apparaitre</w:t>
      </w:r>
      <w:r w:rsidR="00717070">
        <w:rPr>
          <w:i/>
        </w:rPr>
        <w:t>,</w:t>
      </w:r>
      <w:r w:rsidR="0062041A">
        <w:rPr>
          <w:i/>
        </w:rPr>
        <w:t xml:space="preserve"> pour ne rien dire de cet autre fil qui a mis en veilleuses les vieilles lampes à kérosène et les bougies </w:t>
      </w:r>
      <w:r w:rsidR="0073718E">
        <w:rPr>
          <w:i/>
        </w:rPr>
        <w:t xml:space="preserve">qui sont </w:t>
      </w:r>
      <w:r w:rsidR="0062041A">
        <w:rPr>
          <w:i/>
        </w:rPr>
        <w:t>maintenant illuminées par un chandelier transformé pour l’éclairage électrique</w:t>
      </w:r>
      <w:r w:rsidR="006D7AE7">
        <w:rPr>
          <w:rStyle w:val="FootnoteReference"/>
          <w:i/>
        </w:rPr>
        <w:footnoteReference w:id="27"/>
      </w:r>
      <w:r w:rsidR="0062041A">
        <w:rPr>
          <w:i/>
        </w:rPr>
        <w:t xml:space="preserve">. Un loyer! Pas pour ces gens que je crois pourtant pauvres, en dépit </w:t>
      </w:r>
      <w:r w:rsidR="0073718E" w:rsidRPr="0073718E">
        <w:rPr>
          <w:i/>
        </w:rPr>
        <w:t>de leur discrète affirmation que l’argent n’a pour eux aucune valeur</w:t>
      </w:r>
      <w:r w:rsidR="009F7FEE">
        <w:rPr>
          <w:i/>
        </w:rPr>
        <w:t>. Ils ne prendront pas un centime de loyer que ce soit pour les chambres, ou pour les meubles. Si les américains doivent absolument payer, ``</w:t>
      </w:r>
      <w:proofErr w:type="gramStart"/>
      <w:r w:rsidR="009F7FEE">
        <w:rPr>
          <w:i/>
        </w:rPr>
        <w:t>bien</w:t>
      </w:r>
      <w:r w:rsidR="009C259C">
        <w:rPr>
          <w:i/>
        </w:rPr>
        <w:t>!</w:t>
      </w:r>
      <w:r w:rsidR="00AA6820">
        <w:rPr>
          <w:i/>
        </w:rPr>
        <w:t>`</w:t>
      </w:r>
      <w:proofErr w:type="gramEnd"/>
      <w:r w:rsidR="00AA6820">
        <w:rPr>
          <w:i/>
        </w:rPr>
        <w:t xml:space="preserve">` </w:t>
      </w:r>
      <w:r w:rsidR="00AA6820" w:rsidRPr="00AA6820">
        <w:t>[en français dans le texte]</w:t>
      </w:r>
      <w:r w:rsidR="009C259C">
        <w:rPr>
          <w:i/>
        </w:rPr>
        <w:t xml:space="preserve"> I</w:t>
      </w:r>
      <w:r w:rsidR="009F7FEE">
        <w:rPr>
          <w:i/>
        </w:rPr>
        <w:t xml:space="preserve">ls peuvent donner l’argent au fond des blessés de guerre français.  Il y a un mari et quatre fils </w:t>
      </w:r>
      <w:r w:rsidR="00597FD5" w:rsidRPr="00597FD5">
        <w:rPr>
          <w:i/>
        </w:rPr>
        <w:t>que tous les fonds du monde ne pourront plus aider</w:t>
      </w:r>
      <w:r w:rsidR="009F7FEE">
        <w:rPr>
          <w:i/>
        </w:rPr>
        <w:t xml:space="preserve">, mais d’autres femmes françaises ont maris, frères, fils et pères que le fond des blessés pourra </w:t>
      </w:r>
      <w:r w:rsidR="00CC2941">
        <w:rPr>
          <w:i/>
        </w:rPr>
        <w:t>soutenir</w:t>
      </w:r>
      <w:r w:rsidR="009F7FEE">
        <w:rPr>
          <w:i/>
        </w:rPr>
        <w:t xml:space="preserve">. </w:t>
      </w:r>
      <w:r w:rsidR="001B44A7">
        <w:rPr>
          <w:i/>
        </w:rPr>
        <w:t>Et n</w:t>
      </w:r>
      <w:r w:rsidR="009E0AC6">
        <w:rPr>
          <w:i/>
        </w:rPr>
        <w:t xml:space="preserve">ous </w:t>
      </w:r>
      <w:r w:rsidR="001B44A7">
        <w:rPr>
          <w:i/>
        </w:rPr>
        <w:t xml:space="preserve">ne </w:t>
      </w:r>
      <w:r w:rsidR="009E0AC6">
        <w:rPr>
          <w:i/>
        </w:rPr>
        <w:t xml:space="preserve">serons </w:t>
      </w:r>
      <w:r w:rsidR="001B44A7">
        <w:rPr>
          <w:i/>
        </w:rPr>
        <w:t xml:space="preserve">que </w:t>
      </w:r>
      <w:r w:rsidR="009E0AC6">
        <w:rPr>
          <w:i/>
        </w:rPr>
        <w:t xml:space="preserve">des </w:t>
      </w:r>
      <w:proofErr w:type="gramStart"/>
      <w:r w:rsidR="009E0AC6">
        <w:rPr>
          <w:i/>
        </w:rPr>
        <w:t>invités.</w:t>
      </w:r>
      <w:r w:rsidR="004A43EE">
        <w:rPr>
          <w:i/>
        </w:rPr>
        <w:t>`</w:t>
      </w:r>
      <w:proofErr w:type="gramEnd"/>
      <w:r w:rsidR="004A43EE">
        <w:rPr>
          <w:i/>
        </w:rPr>
        <w:t>`</w:t>
      </w:r>
      <w:r w:rsidR="009F7FEE">
        <w:rPr>
          <w:i/>
        </w:rPr>
        <w:t xml:space="preserve"> </w:t>
      </w:r>
    </w:p>
    <w:p w14:paraId="25A5B031" w14:textId="77777777" w:rsidR="00E42274" w:rsidRDefault="00E42274" w:rsidP="00D830A6">
      <w:pPr>
        <w:spacing w:after="0"/>
        <w:jc w:val="both"/>
        <w:rPr>
          <w:i/>
        </w:rPr>
      </w:pPr>
    </w:p>
    <w:p w14:paraId="60651CB1" w14:textId="77777777" w:rsidR="000348D3" w:rsidRDefault="000348D3" w:rsidP="00E42274">
      <w:pPr>
        <w:spacing w:after="0" w:line="240" w:lineRule="auto"/>
      </w:pPr>
      <w:r>
        <w:rPr>
          <w:noProof/>
          <w:lang w:val="en-CA" w:eastAsia="en-CA"/>
        </w:rPr>
        <w:drawing>
          <wp:inline distT="0" distB="0" distL="0" distR="0" wp14:anchorId="64014878" wp14:editId="204608F9">
            <wp:extent cx="6029325" cy="206692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29325" cy="2066925"/>
                    </a:xfrm>
                    <a:prstGeom prst="rect">
                      <a:avLst/>
                    </a:prstGeom>
                    <a:noFill/>
                  </pic:spPr>
                </pic:pic>
              </a:graphicData>
            </a:graphic>
          </wp:inline>
        </w:drawing>
      </w:r>
    </w:p>
    <w:p w14:paraId="220AAACA" w14:textId="77777777" w:rsidR="000348D3" w:rsidRDefault="000348D3" w:rsidP="00EC50DA">
      <w:pPr>
        <w:spacing w:after="0" w:line="240" w:lineRule="auto"/>
        <w:ind w:left="360" w:right="360"/>
        <w:jc w:val="center"/>
        <w:rPr>
          <w:b/>
        </w:rPr>
      </w:pPr>
      <w:r w:rsidRPr="008A5BD9">
        <w:rPr>
          <w:b/>
        </w:rPr>
        <w:t xml:space="preserve">À gauche Chaumont-le-Bois </w:t>
      </w:r>
      <w:r w:rsidR="00CC2941">
        <w:rPr>
          <w:b/>
        </w:rPr>
        <w:t>vers 190</w:t>
      </w:r>
      <w:r w:rsidR="00AC7156">
        <w:rPr>
          <w:b/>
        </w:rPr>
        <w:t>5</w:t>
      </w:r>
      <w:r>
        <w:rPr>
          <w:b/>
        </w:rPr>
        <w:t xml:space="preserve"> (on remarque l’Orangerie à gauche et les bâtiments de la ferme au centre)</w:t>
      </w:r>
      <w:r w:rsidRPr="008A5BD9">
        <w:rPr>
          <w:b/>
        </w:rPr>
        <w:t xml:space="preserve">, à droite Chaumont-le-Bois </w:t>
      </w:r>
      <w:r w:rsidR="00EC50DA">
        <w:rPr>
          <w:b/>
        </w:rPr>
        <w:t xml:space="preserve">et son bassin </w:t>
      </w:r>
      <w:r w:rsidRPr="008A5BD9">
        <w:rPr>
          <w:b/>
        </w:rPr>
        <w:t>juste avant la Première Guerre</w:t>
      </w:r>
    </w:p>
    <w:p w14:paraId="0E46BDDC" w14:textId="77777777" w:rsidR="00DF7E1B" w:rsidRPr="00DF7E1B" w:rsidRDefault="00DF7E1B" w:rsidP="00EC50DA">
      <w:pPr>
        <w:spacing w:after="0" w:line="240" w:lineRule="auto"/>
        <w:ind w:left="360" w:right="360"/>
        <w:jc w:val="center"/>
      </w:pPr>
      <w:r w:rsidRPr="00DF7E1B">
        <w:t xml:space="preserve">Photos : </w:t>
      </w:r>
      <w:r w:rsidR="00CC202F">
        <w:t xml:space="preserve">Collection </w:t>
      </w:r>
      <w:r w:rsidRPr="00DF7E1B">
        <w:t xml:space="preserve">Denis Couillard à gauche, Thierry </w:t>
      </w:r>
      <w:proofErr w:type="spellStart"/>
      <w:r w:rsidRPr="00DF7E1B">
        <w:t>Pardé</w:t>
      </w:r>
      <w:proofErr w:type="spellEnd"/>
      <w:r w:rsidRPr="00DF7E1B">
        <w:t xml:space="preserve"> à droite</w:t>
      </w:r>
    </w:p>
    <w:p w14:paraId="4AEE566C" w14:textId="77777777" w:rsidR="00E42274" w:rsidRPr="008A5BD9" w:rsidRDefault="00E42274" w:rsidP="00E42274">
      <w:pPr>
        <w:spacing w:before="240" w:after="0" w:line="240" w:lineRule="auto"/>
        <w:ind w:left="540" w:right="540"/>
        <w:jc w:val="center"/>
        <w:rPr>
          <w:b/>
        </w:rPr>
      </w:pPr>
    </w:p>
    <w:p w14:paraId="34763B3C" w14:textId="77777777" w:rsidR="00BF1A14" w:rsidRDefault="00BF1A14" w:rsidP="006F37E6">
      <w:pPr>
        <w:spacing w:after="0"/>
        <w:ind w:right="4"/>
        <w:jc w:val="center"/>
        <w:rPr>
          <w:b/>
        </w:rPr>
      </w:pPr>
      <w:r>
        <w:rPr>
          <w:noProof/>
          <w:lang w:val="en-CA" w:eastAsia="en-CA"/>
        </w:rPr>
        <w:drawing>
          <wp:inline distT="0" distB="0" distL="0" distR="0" wp14:anchorId="39D30915" wp14:editId="7A0BB2DB">
            <wp:extent cx="5900278" cy="328612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BEBA8EAE-BF5A-486C-A8C5-ECC9F3942E4B}">
                          <a14:imgProps xmlns:a14="http://schemas.microsoft.com/office/drawing/2010/main">
                            <a14:imgLayer r:embed="rId25">
                              <a14:imgEffect>
                                <a14:saturation sat="33000"/>
                              </a14:imgEffect>
                            </a14:imgLayer>
                          </a14:imgProps>
                        </a:ext>
                      </a:extLst>
                    </a:blip>
                    <a:stretch>
                      <a:fillRect/>
                    </a:stretch>
                  </pic:blipFill>
                  <pic:spPr>
                    <a:xfrm>
                      <a:off x="0" y="0"/>
                      <a:ext cx="5981922" cy="3331596"/>
                    </a:xfrm>
                    <a:prstGeom prst="rect">
                      <a:avLst/>
                    </a:prstGeom>
                  </pic:spPr>
                </pic:pic>
              </a:graphicData>
            </a:graphic>
          </wp:inline>
        </w:drawing>
      </w:r>
    </w:p>
    <w:p w14:paraId="36CB4A02" w14:textId="77777777" w:rsidR="00BF1A14" w:rsidRDefault="00BF1A14" w:rsidP="004E11E1">
      <w:pPr>
        <w:spacing w:after="0"/>
        <w:ind w:left="426" w:right="429"/>
        <w:jc w:val="center"/>
        <w:rPr>
          <w:b/>
        </w:rPr>
      </w:pPr>
      <w:r w:rsidRPr="002B272C">
        <w:rPr>
          <w:b/>
        </w:rPr>
        <w:t xml:space="preserve">À gauche Marcelle </w:t>
      </w:r>
      <w:proofErr w:type="spellStart"/>
      <w:r w:rsidRPr="002B272C">
        <w:rPr>
          <w:b/>
        </w:rPr>
        <w:t>Pardé</w:t>
      </w:r>
      <w:proofErr w:type="spellEnd"/>
      <w:r w:rsidRPr="002B272C">
        <w:rPr>
          <w:b/>
        </w:rPr>
        <w:t xml:space="preserve"> </w:t>
      </w:r>
      <w:r w:rsidR="00F11341">
        <w:rPr>
          <w:b/>
        </w:rPr>
        <w:t>(probablement vers 191</w:t>
      </w:r>
      <w:r w:rsidR="00552646">
        <w:rPr>
          <w:b/>
        </w:rPr>
        <w:t>9</w:t>
      </w:r>
      <w:r w:rsidR="00F11341">
        <w:rPr>
          <w:b/>
        </w:rPr>
        <w:t>)</w:t>
      </w:r>
      <w:r w:rsidRPr="002B272C">
        <w:rPr>
          <w:b/>
        </w:rPr>
        <w:t>, à droite Mark Watson (1</w:t>
      </w:r>
      <w:r w:rsidRPr="002B272C">
        <w:rPr>
          <w:b/>
          <w:vertAlign w:val="superscript"/>
        </w:rPr>
        <w:t>er</w:t>
      </w:r>
      <w:r w:rsidRPr="002B272C">
        <w:rPr>
          <w:b/>
        </w:rPr>
        <w:t xml:space="preserve"> à gauche) aux bureaux de Stars and </w:t>
      </w:r>
      <w:proofErr w:type="spellStart"/>
      <w:r w:rsidRPr="002B272C">
        <w:rPr>
          <w:b/>
        </w:rPr>
        <w:t>Stripes</w:t>
      </w:r>
      <w:proofErr w:type="spellEnd"/>
      <w:r w:rsidRPr="002B272C">
        <w:rPr>
          <w:b/>
        </w:rPr>
        <w:t xml:space="preserve"> à Paris en 1919</w:t>
      </w:r>
    </w:p>
    <w:p w14:paraId="2FE30711" w14:textId="77777777" w:rsidR="00DF7E1B" w:rsidRPr="00DF7E1B" w:rsidRDefault="00DF7E1B" w:rsidP="00DF7E1B">
      <w:pPr>
        <w:spacing w:after="0"/>
        <w:ind w:right="4"/>
        <w:jc w:val="center"/>
      </w:pPr>
      <w:r w:rsidRPr="00DF7E1B">
        <w:t xml:space="preserve">Photos : Madeleine </w:t>
      </w:r>
      <w:proofErr w:type="spellStart"/>
      <w:r w:rsidRPr="00DF7E1B">
        <w:t>Pardé</w:t>
      </w:r>
      <w:proofErr w:type="spellEnd"/>
      <w:r w:rsidRPr="00DF7E1B">
        <w:t xml:space="preserve">-Guillon pour Marcelle </w:t>
      </w:r>
      <w:proofErr w:type="spellStart"/>
      <w:r w:rsidRPr="00DF7E1B">
        <w:t>Pardé</w:t>
      </w:r>
      <w:proofErr w:type="spellEnd"/>
      <w:r w:rsidRPr="00DF7E1B">
        <w:t xml:space="preserve"> et John W. </w:t>
      </w:r>
      <w:proofErr w:type="spellStart"/>
      <w:r w:rsidRPr="00DF7E1B">
        <w:t>Conroy</w:t>
      </w:r>
      <w:proofErr w:type="spellEnd"/>
      <w:r w:rsidRPr="00DF7E1B">
        <w:t xml:space="preserve"> pour Mark Watson</w:t>
      </w:r>
    </w:p>
    <w:p w14:paraId="3392F6EF" w14:textId="75FD327E" w:rsidR="006F37E6" w:rsidRDefault="006F37E6">
      <w:r>
        <w:br w:type="page"/>
      </w:r>
    </w:p>
    <w:p w14:paraId="58E9A534" w14:textId="5C239480" w:rsidR="00AD7F8E" w:rsidRPr="00B83F6A" w:rsidRDefault="00690A7A" w:rsidP="00AD7F8E">
      <w:pPr>
        <w:jc w:val="center"/>
        <w:rPr>
          <w:b/>
          <w:bCs/>
        </w:rPr>
      </w:pPr>
      <w:r>
        <w:rPr>
          <w:b/>
          <w:bCs/>
          <w:noProof/>
        </w:rPr>
        <w:lastRenderedPageBreak/>
        <mc:AlternateContent>
          <mc:Choice Requires="wps">
            <w:drawing>
              <wp:anchor distT="0" distB="0" distL="114300" distR="114300" simplePos="0" relativeHeight="251674624" behindDoc="1" locked="0" layoutInCell="1" allowOverlap="1" wp14:anchorId="0DC35469" wp14:editId="6EEACA90">
                <wp:simplePos x="0" y="0"/>
                <wp:positionH relativeFrom="margin">
                  <wp:align>left</wp:align>
                </wp:positionH>
                <wp:positionV relativeFrom="paragraph">
                  <wp:posOffset>-104775</wp:posOffset>
                </wp:positionV>
                <wp:extent cx="5914390" cy="8115300"/>
                <wp:effectExtent l="0" t="0" r="10160" b="19050"/>
                <wp:wrapNone/>
                <wp:docPr id="1064" name="Rectangle 1064"/>
                <wp:cNvGraphicFramePr/>
                <a:graphic xmlns:a="http://schemas.openxmlformats.org/drawingml/2006/main">
                  <a:graphicData uri="http://schemas.microsoft.com/office/word/2010/wordprocessingShape">
                    <wps:wsp>
                      <wps:cNvSpPr/>
                      <wps:spPr>
                        <a:xfrm>
                          <a:off x="0" y="0"/>
                          <a:ext cx="5914390" cy="8115300"/>
                        </a:xfrm>
                        <a:prstGeom prst="rect">
                          <a:avLst/>
                        </a:prstGeom>
                        <a:solidFill>
                          <a:sysClr val="window" lastClr="FFFFFF">
                            <a:lumMod val="9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6A466DD8" id="Rectangle 1064" o:spid="_x0000_s1026" style="position:absolute;margin-left:0;margin-top:-8.25pt;width:465.7pt;height:639pt;z-index:-2516418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" fillcolor="#f2f2f2" strokecolor="windowText" strokeweight="2pt">
                <w10:wrap anchorx="margin"/>
              </v:rect>
            </w:pict>
          </mc:Fallback>
        </mc:AlternateContent>
      </w:r>
      <w:r w:rsidR="00AD7F8E" w:rsidRPr="00B83F6A">
        <w:rPr>
          <w:b/>
          <w:bCs/>
        </w:rPr>
        <w:t>Les États-Unis et la Première Guerre</w:t>
      </w:r>
    </w:p>
    <w:p w14:paraId="649598E4" w14:textId="0F53D620" w:rsidR="00B53889" w:rsidRDefault="00AD7F8E" w:rsidP="00690A7A">
      <w:pPr>
        <w:ind w:left="567" w:right="571"/>
        <w:jc w:val="both"/>
      </w:pPr>
      <w:r>
        <w:t>Au déclenchement de la guerre en août 1914</w:t>
      </w:r>
      <w:r w:rsidR="0043290B">
        <w:t xml:space="preserve"> et sous l’égide de</w:t>
      </w:r>
      <w:r>
        <w:t xml:space="preserve"> leur </w:t>
      </w:r>
      <w:r w:rsidRPr="00AD7F8E">
        <w:t xml:space="preserve">président </w:t>
      </w:r>
      <w:proofErr w:type="spellStart"/>
      <w:r w:rsidRPr="00AD7F8E">
        <w:t>Woodrow</w:t>
      </w:r>
      <w:proofErr w:type="spellEnd"/>
      <w:r w:rsidRPr="00AD7F8E">
        <w:t xml:space="preserve"> Wilson</w:t>
      </w:r>
      <w:r w:rsidR="0043290B">
        <w:t>,</w:t>
      </w:r>
      <w:r w:rsidRPr="00AD7F8E">
        <w:t xml:space="preserve"> </w:t>
      </w:r>
      <w:r w:rsidR="0043290B">
        <w:t>l</w:t>
      </w:r>
      <w:r w:rsidR="0043290B" w:rsidRPr="00AD7F8E">
        <w:t xml:space="preserve">es </w:t>
      </w:r>
      <w:proofErr w:type="spellStart"/>
      <w:r w:rsidR="0043290B" w:rsidRPr="00AD7F8E">
        <w:t>Etats-Unis</w:t>
      </w:r>
      <w:proofErr w:type="spellEnd"/>
      <w:r w:rsidR="0043290B">
        <w:t xml:space="preserve"> ont la ferme intention</w:t>
      </w:r>
      <w:r w:rsidRPr="00AD7F8E">
        <w:t xml:space="preserve"> de rester neutres</w:t>
      </w:r>
      <w:r>
        <w:t>. L</w:t>
      </w:r>
      <w:r w:rsidRPr="00AD7F8E">
        <w:t xml:space="preserve">es atrocités en Belgique en 1914 et l’attaque du paquebot RMS Lusitania </w:t>
      </w:r>
      <w:r w:rsidR="0092584D" w:rsidRPr="00AD7F8E">
        <w:t xml:space="preserve">par les Allemands </w:t>
      </w:r>
      <w:r w:rsidRPr="00AD7F8E">
        <w:t xml:space="preserve">en </w:t>
      </w:r>
      <w:r w:rsidR="00454033">
        <w:t xml:space="preserve">mai </w:t>
      </w:r>
      <w:r w:rsidRPr="00AD7F8E">
        <w:t>1915</w:t>
      </w:r>
      <w:r w:rsidR="0043290B">
        <w:t xml:space="preserve"> </w:t>
      </w:r>
      <w:r w:rsidR="0092584D">
        <w:t xml:space="preserve">influencent toutefois </w:t>
      </w:r>
      <w:r w:rsidR="0043290B">
        <w:t>l’opinion publique.</w:t>
      </w:r>
      <w:r w:rsidRPr="00AD7F8E">
        <w:t xml:space="preserve"> </w:t>
      </w:r>
      <w:r w:rsidR="0043290B">
        <w:t xml:space="preserve">Tout en maintenant </w:t>
      </w:r>
      <w:r w:rsidR="00690A7A">
        <w:t>une</w:t>
      </w:r>
      <w:r w:rsidR="0043290B">
        <w:t xml:space="preserve"> </w:t>
      </w:r>
      <w:r w:rsidR="0043290B" w:rsidRPr="00AD7F8E">
        <w:t>économie de paix</w:t>
      </w:r>
      <w:r w:rsidR="0043290B">
        <w:t>,</w:t>
      </w:r>
      <w:r w:rsidR="0043290B" w:rsidRPr="00AD7F8E">
        <w:t xml:space="preserve"> </w:t>
      </w:r>
      <w:r w:rsidR="0043290B">
        <w:t>Wilson permet</w:t>
      </w:r>
      <w:r w:rsidRPr="00AD7F8E">
        <w:t xml:space="preserve"> </w:t>
      </w:r>
      <w:r w:rsidR="0043290B">
        <w:t xml:space="preserve">dès octobre 1915 </w:t>
      </w:r>
      <w:r w:rsidRPr="00AD7F8E">
        <w:t xml:space="preserve">des prêts à grande échelle à la Grande-Bretagne et la France. </w:t>
      </w:r>
      <w:r w:rsidR="00C67817">
        <w:t xml:space="preserve">En avril 1916, la France autorise </w:t>
      </w:r>
      <w:r w:rsidR="0092584D">
        <w:t xml:space="preserve">bien </w:t>
      </w:r>
      <w:r w:rsidR="00C67817">
        <w:t xml:space="preserve">le déploiement d’une escadrille de volontaires américains </w:t>
      </w:r>
      <w:r w:rsidR="0092584D">
        <w:t>(</w:t>
      </w:r>
      <w:r w:rsidR="00C67817">
        <w:t xml:space="preserve">bientôt </w:t>
      </w:r>
      <w:r w:rsidR="0092584D">
        <w:t xml:space="preserve">appelée </w:t>
      </w:r>
      <w:r w:rsidR="00C67817" w:rsidRPr="00C67817">
        <w:t>Escadrille Lafayette</w:t>
      </w:r>
      <w:r w:rsidR="0092584D">
        <w:t xml:space="preserve">), mais les États-Unis </w:t>
      </w:r>
      <w:r w:rsidR="00690A7A">
        <w:t>maintiennent leur neutralité</w:t>
      </w:r>
      <w:r w:rsidR="0092584D">
        <w:t>.</w:t>
      </w:r>
    </w:p>
    <w:p w14:paraId="152580DA" w14:textId="330A5EF9" w:rsidR="003C16A8" w:rsidRDefault="00B53889" w:rsidP="00690A7A">
      <w:pPr>
        <w:ind w:left="567" w:right="571"/>
        <w:jc w:val="both"/>
      </w:pPr>
      <w:r>
        <w:t>L’année 1917 est catastrophique pour les Alliées avec l</w:t>
      </w:r>
      <w:r w:rsidRPr="00A80733">
        <w:t>’échec de l’offensive du Chemin des Dames, des grèves, des mutineries</w:t>
      </w:r>
      <w:r>
        <w:t xml:space="preserve"> et </w:t>
      </w:r>
      <w:r w:rsidRPr="00A80733">
        <w:t xml:space="preserve">le bourbier de </w:t>
      </w:r>
      <w:proofErr w:type="spellStart"/>
      <w:r w:rsidRPr="00A80733">
        <w:t>Passchendaele</w:t>
      </w:r>
      <w:proofErr w:type="spellEnd"/>
      <w:r w:rsidRPr="00A80733">
        <w:t xml:space="preserve"> pour les Britanniques</w:t>
      </w:r>
      <w:r>
        <w:t>.</w:t>
      </w:r>
      <w:r w:rsidRPr="00EB2F0E">
        <w:t xml:space="preserve"> </w:t>
      </w:r>
      <w:r w:rsidR="00690A7A">
        <w:t>Sur le front Est</w:t>
      </w:r>
      <w:r>
        <w:t xml:space="preserve">, </w:t>
      </w:r>
      <w:r w:rsidRPr="00EB2F0E">
        <w:t>l'agitation révolutionnaire</w:t>
      </w:r>
      <w:r>
        <w:t xml:space="preserve"> et l’effondrement du </w:t>
      </w:r>
      <w:r w:rsidRPr="00EB2F0E">
        <w:t xml:space="preserve">moral de l'armée russe </w:t>
      </w:r>
      <w:r>
        <w:t xml:space="preserve">annoncent leur retrait prochain </w:t>
      </w:r>
      <w:r w:rsidR="00690A7A">
        <w:t>du conflit</w:t>
      </w:r>
      <w:r w:rsidRPr="00A80733">
        <w:t xml:space="preserve">. </w:t>
      </w:r>
      <w:r w:rsidR="0092584D">
        <w:t>C’est l</w:t>
      </w:r>
      <w:r w:rsidR="00DC7A81" w:rsidRPr="00DC7A81">
        <w:t>’affaire “Zimmerman”</w:t>
      </w:r>
      <w:r>
        <w:t>, providentielle pour les Alliées,</w:t>
      </w:r>
      <w:r w:rsidR="00DC7A81" w:rsidRPr="00DC7A81">
        <w:t xml:space="preserve"> </w:t>
      </w:r>
      <w:r w:rsidR="0092584D">
        <w:t xml:space="preserve">qui </w:t>
      </w:r>
      <w:r w:rsidR="002B387D" w:rsidRPr="00DC7A81">
        <w:t>précipitera</w:t>
      </w:r>
      <w:r w:rsidR="00DC7A81" w:rsidRPr="00DC7A81">
        <w:t xml:space="preserve"> les Américains dans la guerre. </w:t>
      </w:r>
      <w:r w:rsidR="00DC7A81" w:rsidRPr="002B387D">
        <w:t>E</w:t>
      </w:r>
      <w:r w:rsidR="002B387D" w:rsidRPr="002B387D">
        <w:t>n</w:t>
      </w:r>
      <w:r w:rsidR="00DC7A81" w:rsidRPr="002B387D">
        <w:t xml:space="preserve"> mars 19</w:t>
      </w:r>
      <w:r w:rsidR="002B387D" w:rsidRPr="002B387D">
        <w:t>1</w:t>
      </w:r>
      <w:r w:rsidR="00DC7A81" w:rsidRPr="002B387D">
        <w:t xml:space="preserve">7, les </w:t>
      </w:r>
      <w:r w:rsidR="002B387D" w:rsidRPr="002B387D">
        <w:t>journaux</w:t>
      </w:r>
      <w:r w:rsidR="00DC7A81" w:rsidRPr="002B387D">
        <w:t xml:space="preserve"> publient </w:t>
      </w:r>
      <w:r w:rsidR="002B387D" w:rsidRPr="002B387D">
        <w:t>le texte d’un télégramme intercepté en</w:t>
      </w:r>
      <w:r w:rsidR="002B387D">
        <w:t>tre le Secrétaire allemand des Affaires Étrangères</w:t>
      </w:r>
      <w:r w:rsidR="003C16A8">
        <w:t>,</w:t>
      </w:r>
      <w:r w:rsidR="00DC7A81" w:rsidRPr="002B387D">
        <w:t xml:space="preserve"> Arthur Zimmerman</w:t>
      </w:r>
      <w:r w:rsidR="003C16A8">
        <w:t>,</w:t>
      </w:r>
      <w:r w:rsidR="00DC7A81" w:rsidRPr="002B387D">
        <w:t xml:space="preserve"> </w:t>
      </w:r>
      <w:r w:rsidR="002B387D">
        <w:t>et son ambassadeur à</w:t>
      </w:r>
      <w:r w:rsidR="00DC7A81" w:rsidRPr="002B387D">
        <w:t xml:space="preserve"> Mexico. </w:t>
      </w:r>
      <w:r w:rsidR="002B387D" w:rsidRPr="002B387D">
        <w:t>Le télégramme propose une alliance entre l’Allemagne et le Mexique advenant une entrée en guerre de</w:t>
      </w:r>
      <w:r w:rsidR="002B387D">
        <w:t xml:space="preserve">s États-Unis contre l’Allemagne. </w:t>
      </w:r>
      <w:r w:rsidR="002B387D" w:rsidRPr="002B387D">
        <w:t xml:space="preserve">En contrepartie, les Allemands s’engagent à aider le Mexique à </w:t>
      </w:r>
      <w:r w:rsidR="003C16A8" w:rsidRPr="002B387D">
        <w:t>re</w:t>
      </w:r>
      <w:r w:rsidR="003C16A8">
        <w:t>c</w:t>
      </w:r>
      <w:r w:rsidR="003C16A8" w:rsidRPr="002B387D">
        <w:t>ouvrer</w:t>
      </w:r>
      <w:r w:rsidR="002B387D" w:rsidRPr="002B387D">
        <w:t xml:space="preserve"> les territoires qu’ils </w:t>
      </w:r>
      <w:r w:rsidR="0092584D">
        <w:t>ont dû</w:t>
      </w:r>
      <w:r w:rsidR="002B387D" w:rsidRPr="002B387D">
        <w:t xml:space="preserve"> céder aux Amér</w:t>
      </w:r>
      <w:r w:rsidR="002B387D">
        <w:t xml:space="preserve">icains dans les années 1840 soient le </w:t>
      </w:r>
      <w:r w:rsidR="00DC7A81" w:rsidRPr="002B387D">
        <w:t xml:space="preserve">Texas, </w:t>
      </w:r>
      <w:r w:rsidR="002B387D">
        <w:t>le Nouveau-Mexique</w:t>
      </w:r>
      <w:r w:rsidR="00DC7A81" w:rsidRPr="002B387D">
        <w:t xml:space="preserve">, </w:t>
      </w:r>
      <w:r w:rsidR="002B387D">
        <w:t xml:space="preserve">la </w:t>
      </w:r>
      <w:r w:rsidR="00DC7A81" w:rsidRPr="002B387D">
        <w:t>Californi</w:t>
      </w:r>
      <w:r w:rsidR="002B387D">
        <w:t>e</w:t>
      </w:r>
      <w:r w:rsidR="00DC7A81" w:rsidRPr="002B387D">
        <w:t xml:space="preserve">, </w:t>
      </w:r>
      <w:r w:rsidR="0092584D">
        <w:t>et</w:t>
      </w:r>
      <w:r w:rsidR="00DC7A81" w:rsidRPr="002B387D">
        <w:t xml:space="preserve"> </w:t>
      </w:r>
      <w:r w:rsidR="002B387D">
        <w:t>l’</w:t>
      </w:r>
      <w:r w:rsidR="00DC7A81" w:rsidRPr="002B387D">
        <w:t>Arizona.</w:t>
      </w:r>
      <w:r w:rsidR="002B387D">
        <w:t xml:space="preserve"> </w:t>
      </w:r>
    </w:p>
    <w:p w14:paraId="5430DFE4" w14:textId="1E4A35FC" w:rsidR="0092584D" w:rsidRDefault="00C749D6" w:rsidP="00690A7A">
      <w:pPr>
        <w:ind w:left="567" w:right="571"/>
        <w:jc w:val="both"/>
      </w:pPr>
      <w:r>
        <w:t xml:space="preserve">Les États-Unis déclarent la guerre à l’Allemagne le 6 avril 1917. </w:t>
      </w:r>
      <w:r w:rsidR="00A50C96">
        <w:t xml:space="preserve">En l’espace d’une année, l’Armée américaine va passer de </w:t>
      </w:r>
      <w:r w:rsidR="00A50C96" w:rsidRPr="00A50C96">
        <w:t>10</w:t>
      </w:r>
      <w:r w:rsidR="00B1165E">
        <w:t xml:space="preserve">8 000 </w:t>
      </w:r>
      <w:r w:rsidR="00A50C96">
        <w:t xml:space="preserve">hommes à 1,8 millions. </w:t>
      </w:r>
      <w:r w:rsidR="007D62ED">
        <w:t xml:space="preserve">À l’arrivée de Watson à Chaumont en août 1917, seuls </w:t>
      </w:r>
      <w:r>
        <w:t xml:space="preserve">quelques dizaines de milliers </w:t>
      </w:r>
      <w:r w:rsidR="007D62ED">
        <w:t xml:space="preserve">d’américains (les </w:t>
      </w:r>
      <w:r w:rsidR="007D62ED" w:rsidRPr="004F7FFB">
        <w:t>``sammies``</w:t>
      </w:r>
      <w:r w:rsidR="007D62ED">
        <w:t xml:space="preserve">) accompagnent le Général Pershing. </w:t>
      </w:r>
      <w:r w:rsidR="00690A7A">
        <w:t>Mais e</w:t>
      </w:r>
      <w:r w:rsidR="007D62ED">
        <w:t>n octobre 1918,</w:t>
      </w:r>
      <w:r>
        <w:t xml:space="preserve"> </w:t>
      </w:r>
      <w:r w:rsidR="007D62ED">
        <w:t>ils seront près de 2 millions</w:t>
      </w:r>
      <w:r w:rsidR="006B11B6">
        <w:t xml:space="preserve">. </w:t>
      </w:r>
      <w:r w:rsidR="004F7FFB">
        <w:t>Au moment où</w:t>
      </w:r>
      <w:r w:rsidR="006B11B6">
        <w:t xml:space="preserve"> Watson habite chez les </w:t>
      </w:r>
      <w:proofErr w:type="spellStart"/>
      <w:r w:rsidR="006B11B6">
        <w:t>Pardé</w:t>
      </w:r>
      <w:proofErr w:type="spellEnd"/>
      <w:r w:rsidR="006B11B6">
        <w:t xml:space="preserve">, la Haute-Marne a une population de 250 000 personnes </w:t>
      </w:r>
      <w:r w:rsidR="004F7FFB">
        <w:t xml:space="preserve">mais </w:t>
      </w:r>
      <w:r w:rsidR="00690A7A">
        <w:t xml:space="preserve">elle </w:t>
      </w:r>
      <w:r w:rsidR="006B11B6">
        <w:t>accueille entre 400 000 et 500 000 Américains.</w:t>
      </w:r>
      <w:r w:rsidR="00293BB3">
        <w:t xml:space="preserve"> </w:t>
      </w:r>
    </w:p>
    <w:p w14:paraId="39285EEC" w14:textId="30AEC9F7" w:rsidR="00AD7F8E" w:rsidRPr="00B83F6A" w:rsidRDefault="004F7FFB" w:rsidP="00690A7A">
      <w:pPr>
        <w:ind w:left="567" w:right="571"/>
        <w:jc w:val="both"/>
      </w:pPr>
      <w:r>
        <w:t>Grâce au traité</w:t>
      </w:r>
      <w:r w:rsidR="00293BB3" w:rsidRPr="00293BB3">
        <w:t xml:space="preserve"> de Brest-Litovsk </w:t>
      </w:r>
      <w:r>
        <w:t>(</w:t>
      </w:r>
      <w:r w:rsidR="00293BB3" w:rsidRPr="00293BB3">
        <w:t>3 mars 1918</w:t>
      </w:r>
      <w:r>
        <w:t xml:space="preserve">) qui met fin au conflit avec la </w:t>
      </w:r>
      <w:r w:rsidR="00293BB3">
        <w:t xml:space="preserve">Russie, les Allemands transfèrent </w:t>
      </w:r>
      <w:r w:rsidR="009F55BA">
        <w:t xml:space="preserve">des dizaines de divisions sur le front </w:t>
      </w:r>
      <w:r w:rsidR="00690A7A">
        <w:t>O</w:t>
      </w:r>
      <w:r w:rsidR="009F55BA">
        <w:t>uest et lancent une offensive qui se veut décisive dans la vallée de la</w:t>
      </w:r>
      <w:r w:rsidR="00293BB3" w:rsidRPr="00293BB3">
        <w:t xml:space="preserve"> Somme</w:t>
      </w:r>
      <w:r>
        <w:t xml:space="preserve"> le </w:t>
      </w:r>
      <w:r w:rsidR="009F55BA">
        <w:t xml:space="preserve">21 mars puis sur le Chemin des Dames </w:t>
      </w:r>
      <w:r>
        <w:t xml:space="preserve">le </w:t>
      </w:r>
      <w:r w:rsidR="009F55BA">
        <w:t>27 mai</w:t>
      </w:r>
      <w:r w:rsidR="00454033">
        <w:t xml:space="preserve"> 1918</w:t>
      </w:r>
      <w:r w:rsidR="00293BB3" w:rsidRPr="00293BB3">
        <w:t xml:space="preserve">. </w:t>
      </w:r>
      <w:r w:rsidR="009F55BA" w:rsidRPr="004F7FFB">
        <w:t>Alors que les Allemands ne sont plus qu’à</w:t>
      </w:r>
      <w:r w:rsidR="00293BB3" w:rsidRPr="004F7FFB">
        <w:t xml:space="preserve"> </w:t>
      </w:r>
      <w:r w:rsidR="009F55BA" w:rsidRPr="004F7FFB">
        <w:t>60km de</w:t>
      </w:r>
      <w:r w:rsidR="00293BB3" w:rsidRPr="004F7FFB">
        <w:t xml:space="preserve"> Paris, </w:t>
      </w:r>
      <w:r w:rsidR="00961FD4">
        <w:t>l</w:t>
      </w:r>
      <w:r w:rsidR="00961FD4" w:rsidRPr="00961FD4">
        <w:t xml:space="preserve">a 2ème division d'infanterie américaine intervient avec sa brigade de </w:t>
      </w:r>
      <w:r w:rsidR="00B83F6A" w:rsidRPr="004F7FFB">
        <w:t>``</w:t>
      </w:r>
      <w:r w:rsidR="00961FD4" w:rsidRPr="00961FD4">
        <w:t>Marines</w:t>
      </w:r>
      <w:r w:rsidR="00B83F6A" w:rsidRPr="004F7FFB">
        <w:t>``</w:t>
      </w:r>
      <w:r w:rsidR="00961FD4" w:rsidRPr="00961FD4">
        <w:t xml:space="preserve"> dans la région de </w:t>
      </w:r>
      <w:proofErr w:type="spellStart"/>
      <w:r w:rsidR="00961FD4" w:rsidRPr="00961FD4">
        <w:t>Chateau</w:t>
      </w:r>
      <w:proofErr w:type="spellEnd"/>
      <w:r w:rsidR="00961FD4" w:rsidRPr="00961FD4">
        <w:t xml:space="preserve"> Thierry et arrête l'avance allemande.</w:t>
      </w:r>
      <w:r w:rsidR="00961FD4">
        <w:t xml:space="preserve"> </w:t>
      </w:r>
      <w:r w:rsidR="00B83F6A">
        <w:t xml:space="preserve"> En juillet, le</w:t>
      </w:r>
      <w:r>
        <w:t xml:space="preserve"> Maréchal</w:t>
      </w:r>
      <w:r w:rsidR="00293BB3" w:rsidRPr="004F7FFB">
        <w:t xml:space="preserve"> Foch</w:t>
      </w:r>
      <w:r w:rsidR="00B83F6A">
        <w:t>, qui</w:t>
      </w:r>
      <w:r w:rsidR="00293BB3" w:rsidRPr="004F7FFB">
        <w:t xml:space="preserve"> </w:t>
      </w:r>
      <w:r>
        <w:t>assume le commandement des forces alliées</w:t>
      </w:r>
      <w:r w:rsidR="00B83F6A">
        <w:t xml:space="preserve">, lance une offensive foudroyante aidé </w:t>
      </w:r>
      <w:r w:rsidR="00690A7A">
        <w:t xml:space="preserve">entre autres </w:t>
      </w:r>
      <w:r w:rsidR="00B83F6A">
        <w:t>de 5 divisions américaines (</w:t>
      </w:r>
      <w:r w:rsidR="00293BB3" w:rsidRPr="00B83F6A">
        <w:t>85</w:t>
      </w:r>
      <w:r w:rsidR="00B83F6A">
        <w:t> </w:t>
      </w:r>
      <w:r w:rsidR="00293BB3" w:rsidRPr="00B83F6A">
        <w:t>000</w:t>
      </w:r>
      <w:r w:rsidR="00B83F6A">
        <w:t xml:space="preserve"> hommes).</w:t>
      </w:r>
      <w:r w:rsidR="00293BB3" w:rsidRPr="00B83F6A">
        <w:t xml:space="preserve"> </w:t>
      </w:r>
      <w:r w:rsidR="00B83F6A" w:rsidRPr="00B83F6A">
        <w:t xml:space="preserve">Le 12 septembre, la 2ème armée américaine tient, en Lorraine, le front de </w:t>
      </w:r>
      <w:r w:rsidR="00B83F6A">
        <w:t>S</w:t>
      </w:r>
      <w:r w:rsidR="00B83F6A" w:rsidRPr="00B83F6A">
        <w:t>aint-Mihiel</w:t>
      </w:r>
      <w:r w:rsidR="00690A7A">
        <w:t>. F</w:t>
      </w:r>
      <w:r w:rsidR="00B83F6A">
        <w:t>in o</w:t>
      </w:r>
      <w:r w:rsidR="00293BB3" w:rsidRPr="00B83F6A">
        <w:t>ctob</w:t>
      </w:r>
      <w:r w:rsidR="00B83F6A">
        <w:t>re</w:t>
      </w:r>
      <w:r w:rsidR="00293BB3" w:rsidRPr="00B83F6A">
        <w:t xml:space="preserve">, </w:t>
      </w:r>
      <w:r w:rsidR="00B83F6A">
        <w:t>les contre-attaques de Foch refoulent l’armée allemande</w:t>
      </w:r>
      <w:r w:rsidR="00293BB3" w:rsidRPr="00B83F6A">
        <w:t xml:space="preserve"> </w:t>
      </w:r>
      <w:r w:rsidR="00B83F6A">
        <w:t>à la frontière Belge</w:t>
      </w:r>
      <w:r w:rsidR="00690A7A">
        <w:t xml:space="preserve"> et la victoire est à portée de main</w:t>
      </w:r>
      <w:r w:rsidR="00293BB3" w:rsidRPr="00B83F6A">
        <w:t>.</w:t>
      </w:r>
    </w:p>
    <w:p w14:paraId="6E09F8A9" w14:textId="7B720EA8" w:rsidR="00AD7F8E" w:rsidRPr="00B83F6A" w:rsidRDefault="00690A7A" w:rsidP="00A34F29">
      <w:pPr>
        <w:ind w:left="567" w:right="571"/>
        <w:jc w:val="center"/>
      </w:pPr>
      <w:r>
        <w:t>Sources :</w:t>
      </w:r>
      <w:r w:rsidR="00823601" w:rsidRPr="00823601">
        <w:t xml:space="preserve"> </w:t>
      </w:r>
      <w:r w:rsidR="00823601" w:rsidRPr="004F7FFB">
        <w:t>``</w:t>
      </w:r>
      <w:r w:rsidR="00823601">
        <w:t>Offensive allemandes du 27 mai 1918</w:t>
      </w:r>
      <w:r w:rsidR="00823601" w:rsidRPr="004F7FFB">
        <w:t>``</w:t>
      </w:r>
      <w:r w:rsidR="00823601">
        <w:t xml:space="preserve"> sur </w:t>
      </w:r>
      <w:hyperlink r:id="rId26" w:history="1">
        <w:r w:rsidR="00823601" w:rsidRPr="00C31AA3">
          <w:rPr>
            <w:rStyle w:val="Hyperlink"/>
          </w:rPr>
          <w:t>www.batmarn2.free.fr/off_27_5.htm</w:t>
        </w:r>
      </w:hyperlink>
      <w:r w:rsidR="00823601">
        <w:t xml:space="preserve"> et </w:t>
      </w:r>
      <w:r w:rsidR="00823601" w:rsidRPr="004F7FFB">
        <w:t>``</w:t>
      </w:r>
      <w:r w:rsidR="00823601">
        <w:t>Les Américains dans la Grande Guerre</w:t>
      </w:r>
      <w:r w:rsidR="00823601" w:rsidRPr="004F7FFB">
        <w:t>``</w:t>
      </w:r>
      <w:r w:rsidR="00A34F29">
        <w:t xml:space="preserve">, documentaire, S. </w:t>
      </w:r>
      <w:proofErr w:type="spellStart"/>
      <w:r w:rsidR="00A34F29">
        <w:t>Bégoin</w:t>
      </w:r>
      <w:proofErr w:type="spellEnd"/>
      <w:r w:rsidR="00A34F29">
        <w:t xml:space="preserve"> et T. </w:t>
      </w:r>
      <w:proofErr w:type="spellStart"/>
      <w:r w:rsidR="00A34F29">
        <w:t>Marlier</w:t>
      </w:r>
      <w:proofErr w:type="spellEnd"/>
      <w:r w:rsidR="00A34F29">
        <w:t xml:space="preserve"> (2017)</w:t>
      </w:r>
    </w:p>
    <w:p w14:paraId="6CED2996" w14:textId="77777777" w:rsidR="006F37E6" w:rsidRDefault="006F37E6" w:rsidP="00D830A6">
      <w:pPr>
        <w:jc w:val="both"/>
      </w:pPr>
    </w:p>
    <w:p w14:paraId="28180DE9" w14:textId="61613E46" w:rsidR="003771A0" w:rsidRPr="003771A0" w:rsidRDefault="003771A0" w:rsidP="00D830A6">
      <w:pPr>
        <w:jc w:val="both"/>
      </w:pPr>
      <w:r>
        <w:lastRenderedPageBreak/>
        <w:t>Au</w:t>
      </w:r>
      <w:r w:rsidRPr="003771A0">
        <w:t xml:space="preserve"> mois de mai, Watson </w:t>
      </w:r>
      <w:r>
        <w:t xml:space="preserve">qui vivait </w:t>
      </w:r>
      <w:r w:rsidR="004C22E9">
        <w:t xml:space="preserve">auparavant </w:t>
      </w:r>
      <w:r>
        <w:t xml:space="preserve">dans une autre maison de Chaumont, a déménagé </w:t>
      </w:r>
      <w:r w:rsidR="00BB16DF">
        <w:t xml:space="preserve">chez les </w:t>
      </w:r>
      <w:proofErr w:type="spellStart"/>
      <w:r w:rsidR="00BB16DF">
        <w:t>Pardé</w:t>
      </w:r>
      <w:proofErr w:type="spellEnd"/>
      <w:r w:rsidR="00BB16DF">
        <w:t xml:space="preserve"> </w:t>
      </w:r>
      <w:r>
        <w:t xml:space="preserve">à Chaumont-le-Bois </w:t>
      </w:r>
      <w:r w:rsidR="00BB16DF">
        <w:t>et il s’y sent rapidement confortable.</w:t>
      </w:r>
      <w:r>
        <w:t xml:space="preserve"> </w:t>
      </w:r>
    </w:p>
    <w:p w14:paraId="3DDA6A61" w14:textId="77777777" w:rsidR="004931DA" w:rsidRPr="004931DA" w:rsidRDefault="004931DA" w:rsidP="00D830A6">
      <w:pPr>
        <w:jc w:val="both"/>
      </w:pPr>
      <w:r>
        <w:t>Dans une lettre du 19 mai</w:t>
      </w:r>
      <w:r w:rsidR="006A2C53">
        <w:t xml:space="preserve"> à son oncle Albert</w:t>
      </w:r>
      <w:r>
        <w:t xml:space="preserve">, Watson </w:t>
      </w:r>
      <w:r w:rsidR="00EC50DA">
        <w:t>se montre</w:t>
      </w:r>
      <w:r>
        <w:t xml:space="preserve"> définitivement heureux de </w:t>
      </w:r>
      <w:r w:rsidR="00E42274">
        <w:t>ces nouveaux arrangements</w:t>
      </w:r>
      <w:r>
        <w:t> :</w:t>
      </w:r>
    </w:p>
    <w:p w14:paraId="7F2FD0B1" w14:textId="77777777" w:rsidR="001B7E06" w:rsidRDefault="004931DA" w:rsidP="00F852BE">
      <w:pPr>
        <w:ind w:left="567" w:right="571"/>
        <w:jc w:val="both"/>
        <w:rPr>
          <w:i/>
        </w:rPr>
      </w:pPr>
      <w:r>
        <w:t>``</w:t>
      </w:r>
      <w:r w:rsidRPr="002D534A">
        <w:rPr>
          <w:i/>
        </w:rPr>
        <w:t>Ma villa et son</w:t>
      </w:r>
      <w:r w:rsidR="001A7F18" w:rsidRPr="002D534A">
        <w:rPr>
          <w:i/>
        </w:rPr>
        <w:t xml:space="preserve"> parc sont un véritable plaisir, mais on me soupçonne d’avoir des plans pour les poissons rouge</w:t>
      </w:r>
      <w:r w:rsidR="00F60C45">
        <w:rPr>
          <w:i/>
        </w:rPr>
        <w:t>s</w:t>
      </w:r>
      <w:r w:rsidR="001A7F18" w:rsidRPr="002D534A">
        <w:rPr>
          <w:i/>
        </w:rPr>
        <w:t xml:space="preserve"> du bassin.  </w:t>
      </w:r>
      <w:r w:rsidR="00EC50DA">
        <w:rPr>
          <w:i/>
        </w:rPr>
        <w:t>C</w:t>
      </w:r>
      <w:r w:rsidR="003C5E51" w:rsidRPr="002D534A">
        <w:rPr>
          <w:i/>
        </w:rPr>
        <w:t>es soupçons sont injustifiés puisque je n’ai pas le temps de chercher des vers et encore moins la capacité de me lever avant la maison pour aller pêcher dans le bassin privé.  La nouvelle peti</w:t>
      </w:r>
      <w:r w:rsidR="00C51E6D" w:rsidRPr="002D534A">
        <w:rPr>
          <w:i/>
        </w:rPr>
        <w:t>te fille est tellement jolie qu’</w:t>
      </w:r>
      <w:r w:rsidR="003C5E51" w:rsidRPr="002D534A">
        <w:rPr>
          <w:i/>
        </w:rPr>
        <w:t xml:space="preserve">Al Johnson la classerait certainement dans la </w:t>
      </w:r>
      <w:r w:rsidR="005708F2" w:rsidRPr="002D534A">
        <w:rPr>
          <w:i/>
        </w:rPr>
        <w:t>catégorie</w:t>
      </w:r>
      <w:r w:rsidR="003C5E51" w:rsidRPr="002D534A">
        <w:rPr>
          <w:i/>
        </w:rPr>
        <w:t xml:space="preserve"> des filles diablement dangereuse</w:t>
      </w:r>
      <w:r w:rsidR="001E0E6C">
        <w:rPr>
          <w:i/>
        </w:rPr>
        <w:t>s</w:t>
      </w:r>
      <w:r w:rsidR="003C5E51" w:rsidRPr="002D534A">
        <w:rPr>
          <w:i/>
        </w:rPr>
        <w:t>.   Mais, comme elle disparait avant mon retour du bureau et redescend rarement avant que je sois reparti au travail</w:t>
      </w:r>
      <w:r w:rsidR="005708F2" w:rsidRPr="002D534A">
        <w:rPr>
          <w:i/>
        </w:rPr>
        <w:t>, je ne suis pas en danger</w:t>
      </w:r>
      <w:r w:rsidR="002D534A" w:rsidRPr="002D534A">
        <w:rPr>
          <w:rStyle w:val="FootnoteReference"/>
          <w:i/>
        </w:rPr>
        <w:footnoteReference w:id="28"/>
      </w:r>
      <w:r w:rsidR="005708F2" w:rsidRPr="002D534A">
        <w:rPr>
          <w:i/>
        </w:rPr>
        <w:t>.</w:t>
      </w:r>
      <w:r w:rsidR="003C5E51" w:rsidRPr="002D534A">
        <w:rPr>
          <w:i/>
        </w:rPr>
        <w:t xml:space="preserve"> </w:t>
      </w:r>
    </w:p>
    <w:p w14:paraId="6866251D" w14:textId="77777777" w:rsidR="001B7E06" w:rsidRDefault="001B7E06" w:rsidP="00F852BE">
      <w:pPr>
        <w:spacing w:after="0"/>
        <w:ind w:left="567" w:right="571"/>
        <w:jc w:val="center"/>
        <w:rPr>
          <w:i/>
        </w:rPr>
      </w:pPr>
      <w:r>
        <w:rPr>
          <w:noProof/>
          <w:lang w:val="en-CA" w:eastAsia="en-CA"/>
        </w:rPr>
        <w:drawing>
          <wp:inline distT="0" distB="0" distL="0" distR="0" wp14:anchorId="37EF25FF" wp14:editId="6B500A2C">
            <wp:extent cx="3213884" cy="3505200"/>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BEBA8EAE-BF5A-486C-A8C5-ECC9F3942E4B}">
                          <a14:imgProps xmlns:a14="http://schemas.microsoft.com/office/drawing/2010/main">
                            <a14:imgLayer r:embed="rId28">
                              <a14:imgEffect>
                                <a14:saturation sat="33000"/>
                              </a14:imgEffect>
                            </a14:imgLayer>
                          </a14:imgProps>
                        </a:ext>
                      </a:extLst>
                    </a:blip>
                    <a:stretch>
                      <a:fillRect/>
                    </a:stretch>
                  </pic:blipFill>
                  <pic:spPr>
                    <a:xfrm>
                      <a:off x="0" y="0"/>
                      <a:ext cx="3231112" cy="3523989"/>
                    </a:xfrm>
                    <a:prstGeom prst="rect">
                      <a:avLst/>
                    </a:prstGeom>
                  </pic:spPr>
                </pic:pic>
              </a:graphicData>
            </a:graphic>
          </wp:inline>
        </w:drawing>
      </w:r>
    </w:p>
    <w:p w14:paraId="31AAAB78" w14:textId="77777777" w:rsidR="001B7E06" w:rsidRDefault="001B7E06" w:rsidP="00F852BE">
      <w:pPr>
        <w:spacing w:after="0"/>
        <w:ind w:left="567" w:right="571"/>
        <w:jc w:val="center"/>
        <w:rPr>
          <w:b/>
        </w:rPr>
      </w:pPr>
      <w:r w:rsidRPr="005708F2">
        <w:rPr>
          <w:b/>
        </w:rPr>
        <w:t>Isabelle</w:t>
      </w:r>
      <w:r w:rsidR="00D2080F">
        <w:rPr>
          <w:rStyle w:val="FootnoteReference"/>
          <w:b/>
        </w:rPr>
        <w:footnoteReference w:id="29"/>
      </w:r>
      <w:r w:rsidRPr="005708F2">
        <w:rPr>
          <w:b/>
        </w:rPr>
        <w:t xml:space="preserve"> et Marcelle </w:t>
      </w:r>
      <w:r>
        <w:rPr>
          <w:b/>
        </w:rPr>
        <w:t>fête</w:t>
      </w:r>
      <w:r w:rsidR="009F26D3">
        <w:rPr>
          <w:b/>
        </w:rPr>
        <w:t>nt</w:t>
      </w:r>
      <w:r>
        <w:rPr>
          <w:b/>
        </w:rPr>
        <w:t xml:space="preserve"> la victoire </w:t>
      </w:r>
      <w:r w:rsidRPr="005708F2">
        <w:rPr>
          <w:b/>
        </w:rPr>
        <w:t xml:space="preserve">en </w:t>
      </w:r>
      <w:r>
        <w:rPr>
          <w:b/>
        </w:rPr>
        <w:t>costume</w:t>
      </w:r>
      <w:r w:rsidR="00E04F41">
        <w:rPr>
          <w:b/>
        </w:rPr>
        <w:t>s</w:t>
      </w:r>
      <w:r>
        <w:rPr>
          <w:b/>
        </w:rPr>
        <w:t xml:space="preserve"> </w:t>
      </w:r>
      <w:r w:rsidRPr="005708F2">
        <w:rPr>
          <w:b/>
        </w:rPr>
        <w:t>alsaciens</w:t>
      </w:r>
      <w:r>
        <w:rPr>
          <w:b/>
        </w:rPr>
        <w:t xml:space="preserve"> en novembre 1918. C’est l’époque du passage de Watson à Chaumont-le-Bois</w:t>
      </w:r>
    </w:p>
    <w:p w14:paraId="7B80DD94" w14:textId="77777777" w:rsidR="007673B5" w:rsidRDefault="00477BD8" w:rsidP="00F852BE">
      <w:pPr>
        <w:spacing w:after="0"/>
        <w:ind w:left="567" w:right="571"/>
        <w:jc w:val="center"/>
      </w:pPr>
      <w:r>
        <w:t>Photo</w:t>
      </w:r>
      <w:r w:rsidR="007673B5" w:rsidRPr="007673B5">
        <w:t xml:space="preserve"> famille Claude </w:t>
      </w:r>
      <w:proofErr w:type="spellStart"/>
      <w:r w:rsidR="007673B5" w:rsidRPr="007673B5">
        <w:t>Pardé</w:t>
      </w:r>
      <w:proofErr w:type="spellEnd"/>
    </w:p>
    <w:p w14:paraId="19C15F71" w14:textId="77777777" w:rsidR="00F852BE" w:rsidRPr="007673B5" w:rsidRDefault="00F852BE" w:rsidP="00F852BE">
      <w:pPr>
        <w:spacing w:after="0"/>
        <w:ind w:left="567" w:right="571"/>
        <w:jc w:val="center"/>
      </w:pPr>
    </w:p>
    <w:p w14:paraId="2A774273" w14:textId="77777777" w:rsidR="004931DA" w:rsidRDefault="003C5E51" w:rsidP="00F852BE">
      <w:pPr>
        <w:ind w:left="567" w:right="571"/>
        <w:jc w:val="both"/>
      </w:pPr>
      <w:r w:rsidRPr="002D534A">
        <w:rPr>
          <w:i/>
        </w:rPr>
        <w:t xml:space="preserve">Grand’mère est typiquement assise et nous </w:t>
      </w:r>
      <w:r w:rsidR="00B96C1D">
        <w:rPr>
          <w:i/>
        </w:rPr>
        <w:t xml:space="preserve">discutons </w:t>
      </w:r>
      <w:r w:rsidRPr="002D534A">
        <w:rPr>
          <w:i/>
        </w:rPr>
        <w:t>jusqu’à tard le soir de la guerre, de la question de savoir si Happy Peck (de la Promotion Union ’03, Signaleur, un vieil ami et maintenant major chez les ingénieurs forestiers) viendra réellement couper ses beaux grands arbres pour ses</w:t>
      </w:r>
      <w:r w:rsidR="00C51E6D" w:rsidRPr="002D534A">
        <w:rPr>
          <w:i/>
        </w:rPr>
        <w:t xml:space="preserve"> ridicules traverses de chemin de fer, du comportement de Julie que l’on a vu l’autre jour faire de l’œil à mon chauffeur (Julie étant la </w:t>
      </w:r>
      <w:r w:rsidR="00C36DCF">
        <w:rPr>
          <w:i/>
        </w:rPr>
        <w:t xml:space="preserve">bonne, </w:t>
      </w:r>
      <w:r w:rsidR="00C51E6D" w:rsidRPr="002D534A">
        <w:rPr>
          <w:i/>
        </w:rPr>
        <w:t>dangereusement jolie), de la possibilité que j’aille à l’église au prochain dimanche, de la question de savoir si des endroits aussi à l’ouest que Chicago sont à l’abri des attaques indienne</w:t>
      </w:r>
      <w:r w:rsidR="004038E4">
        <w:rPr>
          <w:i/>
        </w:rPr>
        <w:t>s, de l’habitude choquante des A</w:t>
      </w:r>
      <w:r w:rsidR="00C51E6D" w:rsidRPr="002D534A">
        <w:rPr>
          <w:i/>
        </w:rPr>
        <w:t>méricains de travailler toute la journée et une partie de la soirée en ne prenant seulement qu’un court moment pour manger, des exécrables sangliers qui endommagent les récoltes et que les ouvriers de la ferme ne peuvent trouver</w:t>
      </w:r>
      <w:r w:rsidR="0015294A" w:rsidRPr="002D534A">
        <w:rPr>
          <w:i/>
        </w:rPr>
        <w:t xml:space="preserve"> – j’irai un de ces jours </w:t>
      </w:r>
      <w:r w:rsidR="000F1184" w:rsidRPr="002D534A">
        <w:rPr>
          <w:i/>
        </w:rPr>
        <w:t xml:space="preserve">moi-même </w:t>
      </w:r>
      <w:r w:rsidR="0015294A" w:rsidRPr="002D534A">
        <w:rPr>
          <w:i/>
        </w:rPr>
        <w:t xml:space="preserve">à la recherche de ces </w:t>
      </w:r>
      <w:r w:rsidR="00E248EF">
        <w:rPr>
          <w:i/>
        </w:rPr>
        <w:t>bestioles</w:t>
      </w:r>
      <w:r w:rsidR="000F1184" w:rsidRPr="002D534A">
        <w:rPr>
          <w:i/>
        </w:rPr>
        <w:t xml:space="preserve">; je soupçonne les fermiers de </w:t>
      </w:r>
      <w:r w:rsidR="00E248EF">
        <w:rPr>
          <w:i/>
        </w:rPr>
        <w:t xml:space="preserve">faire œuvre de </w:t>
      </w:r>
      <w:r w:rsidR="000F1184" w:rsidRPr="002D534A">
        <w:rPr>
          <w:i/>
        </w:rPr>
        <w:t xml:space="preserve">fiction – du comportement scandaleux </w:t>
      </w:r>
      <w:r w:rsidR="0015294A" w:rsidRPr="002D534A">
        <w:rPr>
          <w:i/>
        </w:rPr>
        <w:t xml:space="preserve"> </w:t>
      </w:r>
      <w:r w:rsidR="000F1184" w:rsidRPr="002D534A">
        <w:rPr>
          <w:i/>
        </w:rPr>
        <w:t xml:space="preserve">de cette cane qui contrairement à ses sœurs n’a pas pondu d’œuf depuis des semaines, mais qui mange autant que si elle était un bon investissement, du fait qu’elle soit trop coriace à manger et de tellement d’autres graves problèmes que mon français s’en trouve grandement amélioré. Le seul ennui avec grand’mère est qu’elle ne </w:t>
      </w:r>
      <w:r w:rsidR="005708F2" w:rsidRPr="002D534A">
        <w:rPr>
          <w:i/>
        </w:rPr>
        <w:t>s’enthousiaste pas à l’idée d’avoir de la fumée dans sa bibliothèque où nous tenons ces discussions. Hier soir, alors qu’il faisait assez doux, j’ai fait ass</w:t>
      </w:r>
      <w:r w:rsidR="00F60C45">
        <w:rPr>
          <w:i/>
        </w:rPr>
        <w:t>e</w:t>
      </w:r>
      <w:r w:rsidR="005708F2" w:rsidRPr="002D534A">
        <w:rPr>
          <w:i/>
        </w:rPr>
        <w:t>oir la pauvre vieille sur le gazon pour que je puisse fumer autant que je le souhaitais</w:t>
      </w:r>
      <w:r w:rsidR="001B7012" w:rsidRPr="002D534A">
        <w:rPr>
          <w:i/>
        </w:rPr>
        <w:t>.</w:t>
      </w:r>
      <w:r w:rsidR="001B7012">
        <w:t xml:space="preserve"> `</w:t>
      </w:r>
      <w:r w:rsidR="005708F2">
        <w:t>`</w:t>
      </w:r>
      <w:r w:rsidR="00F60C45">
        <w:rPr>
          <w:rStyle w:val="FootnoteReference"/>
        </w:rPr>
        <w:footnoteReference w:id="30"/>
      </w:r>
    </w:p>
    <w:p w14:paraId="3C3D0BCC" w14:textId="77777777" w:rsidR="00B02427" w:rsidRDefault="00867B6F" w:rsidP="00B02427">
      <w:pPr>
        <w:spacing w:after="0"/>
        <w:jc w:val="center"/>
      </w:pPr>
      <w:r>
        <w:rPr>
          <w:noProof/>
          <w:lang w:val="en-CA" w:eastAsia="en-CA"/>
        </w:rPr>
        <w:drawing>
          <wp:inline distT="0" distB="0" distL="0" distR="0" wp14:anchorId="2241181A" wp14:editId="364663CE">
            <wp:extent cx="5943600" cy="2569210"/>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943600" cy="2569210"/>
                    </a:xfrm>
                    <a:prstGeom prst="rect">
                      <a:avLst/>
                    </a:prstGeom>
                  </pic:spPr>
                </pic:pic>
              </a:graphicData>
            </a:graphic>
          </wp:inline>
        </w:drawing>
      </w:r>
    </w:p>
    <w:p w14:paraId="0CFA58AB" w14:textId="77777777" w:rsidR="00B02427" w:rsidRPr="00B02427" w:rsidRDefault="00B02427" w:rsidP="00B02427">
      <w:pPr>
        <w:spacing w:after="0"/>
        <w:jc w:val="center"/>
        <w:rPr>
          <w:b/>
        </w:rPr>
      </w:pPr>
      <w:r w:rsidRPr="00B02427">
        <w:rPr>
          <w:b/>
        </w:rPr>
        <w:t>L</w:t>
      </w:r>
      <w:r w:rsidR="00867B6F">
        <w:rPr>
          <w:b/>
        </w:rPr>
        <w:t>a grand-m</w:t>
      </w:r>
      <w:r w:rsidR="001B7E06">
        <w:rPr>
          <w:b/>
        </w:rPr>
        <w:t xml:space="preserve">ère Berthe </w:t>
      </w:r>
      <w:r w:rsidR="002A1FA1">
        <w:rPr>
          <w:b/>
        </w:rPr>
        <w:t xml:space="preserve">brodant dans le fumoir de Chaumont-le-Bois </w:t>
      </w:r>
      <w:r w:rsidR="001B7E06">
        <w:rPr>
          <w:b/>
        </w:rPr>
        <w:t>et l</w:t>
      </w:r>
      <w:r w:rsidR="00867B6F">
        <w:rPr>
          <w:b/>
        </w:rPr>
        <w:t>es</w:t>
      </w:r>
      <w:r w:rsidRPr="00B02427">
        <w:rPr>
          <w:b/>
        </w:rPr>
        <w:t xml:space="preserve"> </w:t>
      </w:r>
      <w:r w:rsidR="00F60C45">
        <w:rPr>
          <w:b/>
        </w:rPr>
        <w:t>oies</w:t>
      </w:r>
      <w:r w:rsidRPr="00B02427">
        <w:rPr>
          <w:b/>
        </w:rPr>
        <w:t xml:space="preserve"> </w:t>
      </w:r>
      <w:r w:rsidR="00F60C45">
        <w:rPr>
          <w:b/>
        </w:rPr>
        <w:t>de</w:t>
      </w:r>
      <w:r w:rsidRPr="00B02427">
        <w:rPr>
          <w:b/>
        </w:rPr>
        <w:t xml:space="preserve"> Chaumont-le-Bois </w:t>
      </w:r>
      <w:r w:rsidR="00867B6F">
        <w:rPr>
          <w:b/>
        </w:rPr>
        <w:br/>
      </w:r>
      <w:r w:rsidRPr="007673B5">
        <w:t>(</w:t>
      </w:r>
      <w:r w:rsidR="004F7D68">
        <w:t xml:space="preserve">par </w:t>
      </w:r>
      <w:r w:rsidRPr="007673B5">
        <w:t xml:space="preserve">Isabelle </w:t>
      </w:r>
      <w:proofErr w:type="spellStart"/>
      <w:r w:rsidRPr="007673B5">
        <w:t>Pard</w:t>
      </w:r>
      <w:r w:rsidR="00867B6F" w:rsidRPr="007673B5">
        <w:t>é</w:t>
      </w:r>
      <w:proofErr w:type="spellEnd"/>
      <w:r w:rsidR="00867B6F" w:rsidRPr="007673B5">
        <w:t>, collection</w:t>
      </w:r>
      <w:r w:rsidR="001E0E6C" w:rsidRPr="007673B5">
        <w:t>s</w:t>
      </w:r>
      <w:r w:rsidR="00867B6F" w:rsidRPr="007673B5">
        <w:t xml:space="preserve"> Hélène et Denis</w:t>
      </w:r>
      <w:r w:rsidRPr="007673B5">
        <w:t xml:space="preserve"> Couillard)</w:t>
      </w:r>
    </w:p>
    <w:p w14:paraId="7B285D80" w14:textId="77777777" w:rsidR="00867B6F" w:rsidRDefault="00867B6F" w:rsidP="003A39B7"/>
    <w:p w14:paraId="5697FF58" w14:textId="77777777" w:rsidR="00641798" w:rsidRDefault="00790F0F" w:rsidP="00D830A6">
      <w:pPr>
        <w:jc w:val="both"/>
      </w:pPr>
      <w:r>
        <w:t>Cependant, cinquante</w:t>
      </w:r>
      <w:r w:rsidRPr="000F320A">
        <w:t xml:space="preserve"> divisions d'infanterie allemandes </w:t>
      </w:r>
      <w:r w:rsidR="000F320A">
        <w:t>l</w:t>
      </w:r>
      <w:r w:rsidR="000F320A" w:rsidRPr="000F320A">
        <w:t>ibérées du front de l’Est par le traité de Brest-Litovsk</w:t>
      </w:r>
      <w:r>
        <w:rPr>
          <w:rStyle w:val="FootnoteReference"/>
        </w:rPr>
        <w:footnoteReference w:id="31"/>
      </w:r>
      <w:r>
        <w:t xml:space="preserve"> ont été</w:t>
      </w:r>
      <w:r w:rsidR="000F320A" w:rsidRPr="000F320A">
        <w:t xml:space="preserve"> amenées par le chemin de fer sur le front occidental</w:t>
      </w:r>
      <w:r w:rsidR="000F320A">
        <w:t>. D</w:t>
      </w:r>
      <w:r w:rsidR="008D43AF">
        <w:t>epuis le 21 mars, l</w:t>
      </w:r>
      <w:r w:rsidR="00403C3F">
        <w:t xml:space="preserve">es </w:t>
      </w:r>
      <w:r w:rsidR="00403C3F" w:rsidRPr="00FF4506">
        <w:t xml:space="preserve">grandes </w:t>
      </w:r>
      <w:r w:rsidR="00403C3F" w:rsidRPr="00FF4506">
        <w:lastRenderedPageBreak/>
        <w:t>off</w:t>
      </w:r>
      <w:r w:rsidR="00403C3F">
        <w:t xml:space="preserve">ensives allemandes du printemps font rages. Le 27 mai, </w:t>
      </w:r>
      <w:r w:rsidR="008D43AF">
        <w:t>la troisième de ces offensives cause la</w:t>
      </w:r>
      <w:r w:rsidR="00403C3F">
        <w:t xml:space="preserve"> rupture du Chemin des Dames</w:t>
      </w:r>
      <w:r w:rsidR="00403C3F" w:rsidRPr="00403C3F">
        <w:t xml:space="preserve"> </w:t>
      </w:r>
      <w:r w:rsidR="00403C3F">
        <w:t xml:space="preserve">et </w:t>
      </w:r>
      <w:r w:rsidR="008D43AF">
        <w:t>enclenche</w:t>
      </w:r>
      <w:r w:rsidR="00403C3F">
        <w:t xml:space="preserve"> </w:t>
      </w:r>
      <w:r w:rsidR="008D43AF">
        <w:t xml:space="preserve">au nord-ouest de Chaumont </w:t>
      </w:r>
      <w:r w:rsidR="00403C3F">
        <w:t>la bataille de l’Aisne (27 mai au 4 juin</w:t>
      </w:r>
      <w:r w:rsidR="008D43AF">
        <w:t xml:space="preserve"> 1918</w:t>
      </w:r>
      <w:r w:rsidR="00403C3F">
        <w:t xml:space="preserve">).  Les premières contre-attaques américaines prennent place dès le 28 mai mais le 30, </w:t>
      </w:r>
      <w:r w:rsidR="009A5DCD">
        <w:t>les forces allemandes</w:t>
      </w:r>
      <w:r w:rsidR="00403C3F">
        <w:t xml:space="preserve"> sont devant Château-Thierry</w:t>
      </w:r>
      <w:r w:rsidR="009A5DCD">
        <w:t xml:space="preserve"> et avance</w:t>
      </w:r>
      <w:r w:rsidR="008D43AF">
        <w:t>nt</w:t>
      </w:r>
      <w:r w:rsidR="00403C3F">
        <w:t xml:space="preserve"> dans la direction de Paris.  </w:t>
      </w:r>
      <w:r w:rsidR="005277E5" w:rsidRPr="005277E5">
        <w:t xml:space="preserve">Watson est envoyé par son Colonel </w:t>
      </w:r>
      <w:r w:rsidR="005277E5">
        <w:t xml:space="preserve">à un poste de commandement </w:t>
      </w:r>
      <w:r w:rsidR="00502B7B">
        <w:t xml:space="preserve">de campagne </w:t>
      </w:r>
      <w:r w:rsidR="000A0554">
        <w:t>pour y rencontrer le</w:t>
      </w:r>
      <w:r w:rsidR="005277E5">
        <w:t xml:space="preserve"> Colonel E.R. </w:t>
      </w:r>
      <w:proofErr w:type="spellStart"/>
      <w:r w:rsidR="005277E5">
        <w:t>McCabe</w:t>
      </w:r>
      <w:proofErr w:type="spellEnd"/>
      <w:r w:rsidR="00434E6F">
        <w:t>, un censeur</w:t>
      </w:r>
      <w:r w:rsidR="000A0554">
        <w:t xml:space="preserve"> du service des Renseignement</w:t>
      </w:r>
      <w:r w:rsidR="00253B48">
        <w:t xml:space="preserve"> </w:t>
      </w:r>
      <w:r w:rsidR="00502B7B">
        <w:t xml:space="preserve">qui est </w:t>
      </w:r>
      <w:r w:rsidR="0053738A">
        <w:t>affecté</w:t>
      </w:r>
      <w:r w:rsidR="00502B7B">
        <w:t xml:space="preserve"> </w:t>
      </w:r>
      <w:r w:rsidR="00F60C45">
        <w:t>a</w:t>
      </w:r>
      <w:r w:rsidR="00C8470F" w:rsidRPr="00C8470F">
        <w:t>u QG du Service de Presse de l’Armée U.S. à Neufchâteau</w:t>
      </w:r>
      <w:r w:rsidR="00502B7B">
        <w:rPr>
          <w:rStyle w:val="FootnoteReference"/>
        </w:rPr>
        <w:footnoteReference w:id="32"/>
      </w:r>
      <w:r w:rsidR="00502B7B">
        <w:t xml:space="preserve">.  Mark Watson </w:t>
      </w:r>
      <w:r w:rsidR="008D43AF">
        <w:t>va</w:t>
      </w:r>
      <w:r w:rsidR="00502B7B">
        <w:t xml:space="preserve"> </w:t>
      </w:r>
      <w:r w:rsidR="00253B48">
        <w:t>parcourir avec lui les lignes d’approvisionnement américaines le long du front</w:t>
      </w:r>
      <w:r w:rsidR="005279E5">
        <w:t xml:space="preserve"> </w:t>
      </w:r>
      <w:r w:rsidR="00403C3F">
        <w:t>qui s’étale entre Reims à l’</w:t>
      </w:r>
      <w:r>
        <w:t>E</w:t>
      </w:r>
      <w:r w:rsidR="00403C3F">
        <w:t xml:space="preserve">st et Château-Thierry </w:t>
      </w:r>
      <w:r w:rsidR="009A5DCD">
        <w:t xml:space="preserve">toujours </w:t>
      </w:r>
      <w:r w:rsidR="00403C3F">
        <w:t>tenu par les américains à l’</w:t>
      </w:r>
      <w:r>
        <w:t>O</w:t>
      </w:r>
      <w:r w:rsidR="00403C3F">
        <w:t xml:space="preserve">uest.  Ils passent </w:t>
      </w:r>
      <w:r w:rsidR="005279E5">
        <w:t>au travers des trains de munitions, de blessés et des flots de réfugiés qui encombrent les routes</w:t>
      </w:r>
      <w:r w:rsidR="005279E5">
        <w:rPr>
          <w:rStyle w:val="FootnoteReference"/>
        </w:rPr>
        <w:footnoteReference w:id="33"/>
      </w:r>
      <w:r w:rsidR="000A0554">
        <w:t>.</w:t>
      </w:r>
      <w:r w:rsidR="00867B6F">
        <w:t xml:space="preserve">  </w:t>
      </w:r>
      <w:r w:rsidR="00D76C07">
        <w:t>Au nord de Neufchâteau, le front est couvert par le 88</w:t>
      </w:r>
      <w:r w:rsidR="00D76C07" w:rsidRPr="00D76C07">
        <w:rPr>
          <w:vertAlign w:val="superscript"/>
        </w:rPr>
        <w:t>e</w:t>
      </w:r>
      <w:r w:rsidR="00D76C07">
        <w:t xml:space="preserve"> Escadron Aérien du « </w:t>
      </w:r>
      <w:r w:rsidR="00D76C07" w:rsidRPr="00D76C07">
        <w:t xml:space="preserve">United States </w:t>
      </w:r>
      <w:proofErr w:type="spellStart"/>
      <w:r w:rsidR="00D76C07" w:rsidRPr="00D76C07">
        <w:t>Army</w:t>
      </w:r>
      <w:proofErr w:type="spellEnd"/>
      <w:r w:rsidR="00D76C07" w:rsidRPr="00D76C07">
        <w:t xml:space="preserve"> Air Service</w:t>
      </w:r>
      <w:r w:rsidR="00D76C07">
        <w:t> »</w:t>
      </w:r>
      <w:r w:rsidR="00D76C07" w:rsidRPr="00D76C07">
        <w:t xml:space="preserve"> (USAAS</w:t>
      </w:r>
      <w:r w:rsidR="00D76C07">
        <w:t>, la future USAF</w:t>
      </w:r>
      <w:r w:rsidR="00D76C07" w:rsidRPr="00D76C07">
        <w:t>)</w:t>
      </w:r>
      <w:r w:rsidR="00D76C07">
        <w:t xml:space="preserve"> dont fait </w:t>
      </w:r>
      <w:r w:rsidR="004661BF">
        <w:t xml:space="preserve">alors </w:t>
      </w:r>
      <w:r w:rsidR="00D76C07">
        <w:t xml:space="preserve">partie </w:t>
      </w:r>
      <w:r>
        <w:t>un</w:t>
      </w:r>
      <w:r w:rsidR="00D76C07">
        <w:t xml:space="preserve"> lieutenant </w:t>
      </w:r>
      <w:r>
        <w:t xml:space="preserve">pilote de 26 ans natif de Brooklyn, </w:t>
      </w:r>
      <w:r w:rsidR="00D76C07" w:rsidRPr="00D76C07">
        <w:t xml:space="preserve">Lewis Victor </w:t>
      </w:r>
      <w:proofErr w:type="spellStart"/>
      <w:r w:rsidR="00D76C07" w:rsidRPr="00D76C07">
        <w:t>Heilbrunn</w:t>
      </w:r>
      <w:proofErr w:type="spellEnd"/>
      <w:r w:rsidR="00D76C07">
        <w:t xml:space="preserve">. 35 ans plus tard, ce même </w:t>
      </w:r>
      <w:proofErr w:type="spellStart"/>
      <w:r w:rsidR="00D76C07">
        <w:t>Heilbrunn</w:t>
      </w:r>
      <w:proofErr w:type="spellEnd"/>
      <w:r w:rsidR="004661BF">
        <w:t>,</w:t>
      </w:r>
      <w:r w:rsidR="00D76C07">
        <w:t xml:space="preserve"> devenu </w:t>
      </w:r>
      <w:r w:rsidR="004661BF">
        <w:t xml:space="preserve">un éminent </w:t>
      </w:r>
      <w:r w:rsidR="00D76C07">
        <w:t xml:space="preserve">Professeur </w:t>
      </w:r>
      <w:r w:rsidR="004661BF">
        <w:t>de Biologie à l’</w:t>
      </w:r>
      <w:r>
        <w:t>U</w:t>
      </w:r>
      <w:r w:rsidR="004661BF">
        <w:t xml:space="preserve">niversité de Pennsylvanie, </w:t>
      </w:r>
      <w:r w:rsidR="00D76C07">
        <w:t>dirigera la thèse de Doctorat</w:t>
      </w:r>
      <w:r w:rsidR="004661BF">
        <w:t xml:space="preserve"> d</w:t>
      </w:r>
      <w:r>
        <w:t>’</w:t>
      </w:r>
      <w:r w:rsidR="004661BF">
        <w:t>u</w:t>
      </w:r>
      <w:r>
        <w:t>n jeune</w:t>
      </w:r>
      <w:r w:rsidR="004661BF">
        <w:t xml:space="preserve"> Canadien Français qui épousera Hélène </w:t>
      </w:r>
      <w:proofErr w:type="spellStart"/>
      <w:r w:rsidR="004661BF">
        <w:t>Pardé</w:t>
      </w:r>
      <w:proofErr w:type="spellEnd"/>
      <w:r w:rsidR="004661BF">
        <w:t>, une des jeunes nièces de Marcelle.</w:t>
      </w:r>
    </w:p>
    <w:p w14:paraId="202BB8F3" w14:textId="77777777" w:rsidR="00B02427" w:rsidRPr="005277E5" w:rsidRDefault="00867B6F" w:rsidP="00D830A6">
      <w:pPr>
        <w:jc w:val="both"/>
      </w:pPr>
      <w:r>
        <w:t>Au retour de cette mission</w:t>
      </w:r>
      <w:r w:rsidR="009E787A">
        <w:t xml:space="preserve"> où il eut l’occasion de dormir deux nuits à Paris</w:t>
      </w:r>
      <w:r>
        <w:t xml:space="preserve">, </w:t>
      </w:r>
      <w:r w:rsidR="00790F0F">
        <w:t xml:space="preserve">Watson </w:t>
      </w:r>
      <w:r>
        <w:t>profite d’</w:t>
      </w:r>
      <w:r w:rsidR="00536B6E">
        <w:t xml:space="preserve">avoir </w:t>
      </w:r>
      <w:r>
        <w:t xml:space="preserve">une bonne voiture et une température généralement clémente pour passer chez Léon et Jeanne </w:t>
      </w:r>
      <w:proofErr w:type="spellStart"/>
      <w:r>
        <w:t>Pardé</w:t>
      </w:r>
      <w:proofErr w:type="spellEnd"/>
      <w:r>
        <w:t xml:space="preserve"> qui habi</w:t>
      </w:r>
      <w:r w:rsidR="00BD0E7F">
        <w:t xml:space="preserve">tent </w:t>
      </w:r>
      <w:r w:rsidR="00427CBF">
        <w:t xml:space="preserve">alors </w:t>
      </w:r>
      <w:r w:rsidR="004F7D68">
        <w:t>cette même</w:t>
      </w:r>
      <w:r w:rsidR="009E787A">
        <w:t xml:space="preserve"> ville</w:t>
      </w:r>
      <w:r w:rsidR="00BD0E7F">
        <w:t>.</w:t>
      </w:r>
      <w:r>
        <w:t xml:space="preserve"> Léon </w:t>
      </w:r>
      <w:r w:rsidR="00BD0E7F">
        <w:t xml:space="preserve">est toujours mobilisé et </w:t>
      </w:r>
      <w:r w:rsidR="00BD0E7F" w:rsidRPr="00BD0E7F">
        <w:t xml:space="preserve">chargé </w:t>
      </w:r>
      <w:r w:rsidR="00BD0E7F">
        <w:t xml:space="preserve">depuis 1917 </w:t>
      </w:r>
      <w:r w:rsidR="00BD0E7F" w:rsidRPr="00BD0E7F">
        <w:t xml:space="preserve">de l'exploitation du bois pour les armées françaises et nations alliées en </w:t>
      </w:r>
      <w:r w:rsidR="00BD0E7F">
        <w:t>France.</w:t>
      </w:r>
    </w:p>
    <w:p w14:paraId="4862FDEC" w14:textId="77777777" w:rsidR="00BD0E7F" w:rsidRDefault="00BD0E7F" w:rsidP="00571971">
      <w:pPr>
        <w:ind w:left="567" w:right="571"/>
        <w:jc w:val="both"/>
        <w:rPr>
          <w:i/>
        </w:rPr>
      </w:pPr>
      <w:r w:rsidRPr="001B7E06">
        <w:rPr>
          <w:i/>
        </w:rPr>
        <w:t>``Du côté de la zone bombardée, je me suis arrêté pour voir le Colonel</w:t>
      </w:r>
      <w:r w:rsidR="00C8470F">
        <w:rPr>
          <w:rStyle w:val="FootnoteReference"/>
          <w:i/>
        </w:rPr>
        <w:footnoteReference w:id="34"/>
      </w:r>
      <w:r w:rsidRPr="001B7E06">
        <w:rPr>
          <w:i/>
        </w:rPr>
        <w:t xml:space="preserve"> et Madame </w:t>
      </w:r>
      <w:proofErr w:type="spellStart"/>
      <w:r w:rsidRPr="001B7E06">
        <w:rPr>
          <w:i/>
        </w:rPr>
        <w:t>Pardé</w:t>
      </w:r>
      <w:proofErr w:type="spellEnd"/>
      <w:r w:rsidRPr="001B7E06">
        <w:rPr>
          <w:i/>
        </w:rPr>
        <w:t xml:space="preserve">, les parents de mesdemoiselles Marcelle et Isabelle chez qui nous habitons. </w:t>
      </w:r>
      <w:r w:rsidR="00536B6E">
        <w:rPr>
          <w:i/>
        </w:rPr>
        <w:t>Ils étaient</w:t>
      </w:r>
      <w:r w:rsidRPr="001B7E06">
        <w:rPr>
          <w:i/>
        </w:rPr>
        <w:t xml:space="preserve"> </w:t>
      </w:r>
      <w:r w:rsidR="00B96C1D">
        <w:rPr>
          <w:i/>
        </w:rPr>
        <w:t xml:space="preserve">très </w:t>
      </w:r>
      <w:r w:rsidR="00536B6E">
        <w:rPr>
          <w:i/>
        </w:rPr>
        <w:t>soucieux</w:t>
      </w:r>
      <w:r w:rsidR="00B96C1D">
        <w:rPr>
          <w:i/>
        </w:rPr>
        <w:t xml:space="preserve"> de pouvoir </w:t>
      </w:r>
      <w:r w:rsidRPr="001B7E06">
        <w:rPr>
          <w:i/>
        </w:rPr>
        <w:t xml:space="preserve">envoyer à Chaumont certains de leurs effets en prévision de l’arrivée là-bas de Madame qui y sera dans quelques jours.  Je pris donc un paquet de bonne taille ainsi qu’un panier contenant </w:t>
      </w:r>
      <w:proofErr w:type="spellStart"/>
      <w:r w:rsidRPr="001B7E06">
        <w:rPr>
          <w:i/>
        </w:rPr>
        <w:t>Monette</w:t>
      </w:r>
      <w:proofErr w:type="spellEnd"/>
      <w:r w:rsidRPr="001B7E06">
        <w:rPr>
          <w:i/>
        </w:rPr>
        <w:t xml:space="preserve"> dont Isabelle chantait avec passion les vertus depuis </w:t>
      </w:r>
      <w:r w:rsidR="00D947FB" w:rsidRPr="001B7E06">
        <w:rPr>
          <w:i/>
        </w:rPr>
        <w:t xml:space="preserve">le premier jour de son arrivée. </w:t>
      </w:r>
      <w:proofErr w:type="spellStart"/>
      <w:r w:rsidR="00D947FB" w:rsidRPr="001B7E06">
        <w:rPr>
          <w:i/>
        </w:rPr>
        <w:t>Monette</w:t>
      </w:r>
      <w:proofErr w:type="spellEnd"/>
      <w:r w:rsidR="00D947FB" w:rsidRPr="001B7E06">
        <w:rPr>
          <w:i/>
        </w:rPr>
        <w:t xml:space="preserve"> est </w:t>
      </w:r>
      <w:r w:rsidR="009C259C">
        <w:rPr>
          <w:i/>
        </w:rPr>
        <w:t xml:space="preserve">un </w:t>
      </w:r>
      <w:r w:rsidR="00536B6E" w:rsidRPr="001B7E06">
        <w:rPr>
          <w:i/>
        </w:rPr>
        <w:t xml:space="preserve">diable </w:t>
      </w:r>
      <w:r w:rsidR="00536B6E">
        <w:rPr>
          <w:i/>
        </w:rPr>
        <w:t xml:space="preserve">de </w:t>
      </w:r>
      <w:r w:rsidR="00D947FB" w:rsidRPr="001B7E06">
        <w:rPr>
          <w:i/>
        </w:rPr>
        <w:t>petit chien.   Nous fûmes retardé</w:t>
      </w:r>
      <w:r w:rsidR="002B1BA6">
        <w:rPr>
          <w:i/>
        </w:rPr>
        <w:t>s</w:t>
      </w:r>
      <w:r w:rsidR="00D947FB" w:rsidRPr="001B7E06">
        <w:rPr>
          <w:i/>
        </w:rPr>
        <w:t xml:space="preserve"> en route et durent nous arrêter à une des villes pour souper.  Soucieu</w:t>
      </w:r>
      <w:r w:rsidR="00247F83" w:rsidRPr="001B7E06">
        <w:rPr>
          <w:i/>
        </w:rPr>
        <w:t>x</w:t>
      </w:r>
      <w:r w:rsidR="00D947FB" w:rsidRPr="001B7E06">
        <w:rPr>
          <w:i/>
        </w:rPr>
        <w:t xml:space="preserve"> du bien-être de </w:t>
      </w:r>
      <w:proofErr w:type="spellStart"/>
      <w:r w:rsidR="00D947FB" w:rsidRPr="001B7E06">
        <w:rPr>
          <w:i/>
        </w:rPr>
        <w:t>Monette</w:t>
      </w:r>
      <w:proofErr w:type="spellEnd"/>
      <w:r w:rsidR="00D947FB" w:rsidRPr="001B7E06">
        <w:rPr>
          <w:i/>
        </w:rPr>
        <w:t xml:space="preserve"> mais surtout apeuré qu’elle puisse </w:t>
      </w:r>
      <w:r w:rsidR="00247F83" w:rsidRPr="001B7E06">
        <w:rPr>
          <w:i/>
        </w:rPr>
        <w:t>me</w:t>
      </w:r>
      <w:r w:rsidR="00D947FB" w:rsidRPr="001B7E06">
        <w:rPr>
          <w:i/>
        </w:rPr>
        <w:t xml:space="preserve"> fausser compagnie et </w:t>
      </w:r>
      <w:r w:rsidR="00247F83" w:rsidRPr="001B7E06">
        <w:rPr>
          <w:i/>
        </w:rPr>
        <w:t xml:space="preserve">ainsi ternir ma réputation de guide, j’ouvrais le panier avec circonspection de façon à attacher une corde à son collier. Durant cette opération, j’étais entouré de serveuses, femmes de chambre, cuisiniers et clients qui jouaient du coude pour s’approcher du mystérieux panier. En réponse aux questions </w:t>
      </w:r>
      <w:r w:rsidR="00247F83" w:rsidRPr="001B7E06">
        <w:rPr>
          <w:i/>
        </w:rPr>
        <w:lastRenderedPageBreak/>
        <w:t xml:space="preserve">excitées sur son contenu, je répondais qu’il ne s’agissait que de trois ou quatre serpents à sonnette.  Vous auriez </w:t>
      </w:r>
      <w:r w:rsidR="001B7E06" w:rsidRPr="001B7E06">
        <w:rPr>
          <w:i/>
        </w:rPr>
        <w:t>dû</w:t>
      </w:r>
      <w:r w:rsidR="00247F83" w:rsidRPr="001B7E06">
        <w:rPr>
          <w:i/>
        </w:rPr>
        <w:t xml:space="preserve"> voir </w:t>
      </w:r>
      <w:r w:rsidR="001B7E06" w:rsidRPr="001B7E06">
        <w:rPr>
          <w:i/>
        </w:rPr>
        <w:t>le nuage de poussière que souleva l’élargissement soudain du cercle des curieux. Je pu</w:t>
      </w:r>
      <w:r w:rsidR="002B1BA6">
        <w:rPr>
          <w:i/>
        </w:rPr>
        <w:t>s</w:t>
      </w:r>
      <w:r w:rsidR="001B7E06" w:rsidRPr="001B7E06">
        <w:rPr>
          <w:i/>
        </w:rPr>
        <w:t xml:space="preserve"> finalement soudoyer une petite fille pour qu’elle revienne et aille promener </w:t>
      </w:r>
      <w:proofErr w:type="spellStart"/>
      <w:r w:rsidR="001B7E06" w:rsidRPr="001B7E06">
        <w:rPr>
          <w:i/>
        </w:rPr>
        <w:t>Monette</w:t>
      </w:r>
      <w:proofErr w:type="spellEnd"/>
      <w:r w:rsidR="001B7E06" w:rsidRPr="001B7E06">
        <w:rPr>
          <w:i/>
        </w:rPr>
        <w:t xml:space="preserve"> autour du block pendant que nous mangions.</w:t>
      </w:r>
    </w:p>
    <w:p w14:paraId="18B410B1" w14:textId="77777777" w:rsidR="00686ED4" w:rsidRDefault="00686ED4" w:rsidP="00571971">
      <w:pPr>
        <w:spacing w:after="0"/>
        <w:ind w:left="567" w:right="571"/>
        <w:jc w:val="center"/>
      </w:pPr>
      <w:r>
        <w:rPr>
          <w:noProof/>
          <w:lang w:val="en-CA" w:eastAsia="en-CA"/>
        </w:rPr>
        <w:drawing>
          <wp:inline distT="0" distB="0" distL="0" distR="0" wp14:anchorId="456F9ED1" wp14:editId="662C8E9E">
            <wp:extent cx="2432649" cy="1991859"/>
            <wp:effectExtent l="0" t="0" r="6350" b="889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10800000">
                      <a:off x="0" y="0"/>
                      <a:ext cx="2463784" cy="2017353"/>
                    </a:xfrm>
                    <a:prstGeom prst="rect">
                      <a:avLst/>
                    </a:prstGeom>
                    <a:noFill/>
                    <a:ln>
                      <a:noFill/>
                    </a:ln>
                  </pic:spPr>
                </pic:pic>
              </a:graphicData>
            </a:graphic>
          </wp:inline>
        </w:drawing>
      </w:r>
    </w:p>
    <w:p w14:paraId="4EF1147E" w14:textId="77777777" w:rsidR="0073226A" w:rsidRDefault="00686ED4" w:rsidP="00571971">
      <w:pPr>
        <w:spacing w:after="0"/>
        <w:ind w:left="567" w:right="571"/>
        <w:jc w:val="center"/>
        <w:rPr>
          <w:b/>
        </w:rPr>
      </w:pPr>
      <w:r w:rsidRPr="00686ED4">
        <w:rPr>
          <w:b/>
        </w:rPr>
        <w:t xml:space="preserve">Une des chiennes de tante Isabelle </w:t>
      </w:r>
    </w:p>
    <w:p w14:paraId="11ABF679" w14:textId="77777777" w:rsidR="00686ED4" w:rsidRPr="007673B5" w:rsidRDefault="00686ED4" w:rsidP="00571971">
      <w:pPr>
        <w:spacing w:after="0"/>
        <w:ind w:left="567" w:right="571"/>
        <w:jc w:val="center"/>
      </w:pPr>
      <w:r w:rsidRPr="007673B5">
        <w:t>(</w:t>
      </w:r>
      <w:proofErr w:type="gramStart"/>
      <w:r w:rsidR="00147D57">
        <w:t>par</w:t>
      </w:r>
      <w:proofErr w:type="gramEnd"/>
      <w:r w:rsidR="00147D57">
        <w:t xml:space="preserve"> </w:t>
      </w:r>
      <w:r w:rsidR="00CA3187" w:rsidRPr="007673B5">
        <w:t xml:space="preserve">Isabelle </w:t>
      </w:r>
      <w:proofErr w:type="spellStart"/>
      <w:r w:rsidR="00CA3187" w:rsidRPr="007673B5">
        <w:t>Pardé</w:t>
      </w:r>
      <w:proofErr w:type="spellEnd"/>
      <w:r w:rsidR="00CA3187" w:rsidRPr="007673B5">
        <w:t xml:space="preserve">, </w:t>
      </w:r>
      <w:r w:rsidRPr="007673B5">
        <w:t>collection D</w:t>
      </w:r>
      <w:r w:rsidR="00572E59">
        <w:t>enis</w:t>
      </w:r>
      <w:r w:rsidRPr="007673B5">
        <w:t xml:space="preserve"> Couillard)</w:t>
      </w:r>
    </w:p>
    <w:p w14:paraId="0D1B4B7D" w14:textId="77777777" w:rsidR="00686ED4" w:rsidRPr="00686ED4" w:rsidRDefault="00686ED4" w:rsidP="00571971">
      <w:pPr>
        <w:spacing w:after="0"/>
        <w:ind w:left="567" w:right="571"/>
        <w:jc w:val="center"/>
        <w:rPr>
          <w:b/>
        </w:rPr>
      </w:pPr>
    </w:p>
    <w:p w14:paraId="6B2BB17B" w14:textId="77777777" w:rsidR="00A21075" w:rsidRDefault="00920CA5" w:rsidP="00571971">
      <w:pPr>
        <w:ind w:left="567" w:right="571"/>
        <w:jc w:val="both"/>
        <w:rPr>
          <w:i/>
        </w:rPr>
      </w:pPr>
      <w:r w:rsidRPr="00920CA5">
        <w:rPr>
          <w:i/>
        </w:rPr>
        <w:t xml:space="preserve">La </w:t>
      </w:r>
      <w:r>
        <w:rPr>
          <w:i/>
        </w:rPr>
        <w:t xml:space="preserve">famille fut réveillée par le son du moteur et Marcelle déboula les escaliers au moment où le chauffeur et moi débarquions nos paquets.  Alors qu’elle nous accueillait avec un </w:t>
      </w:r>
      <w:r w:rsidRPr="00920CA5">
        <w:rPr>
          <w:i/>
        </w:rPr>
        <w:t>``Bon Soir, voyageur``</w:t>
      </w:r>
      <w:r>
        <w:rPr>
          <w:i/>
        </w:rPr>
        <w:t xml:space="preserve">, </w:t>
      </w:r>
      <w:proofErr w:type="spellStart"/>
      <w:r>
        <w:rPr>
          <w:i/>
        </w:rPr>
        <w:t>Monette</w:t>
      </w:r>
      <w:proofErr w:type="spellEnd"/>
      <w:r>
        <w:rPr>
          <w:i/>
        </w:rPr>
        <w:t xml:space="preserve"> se réveilla et </w:t>
      </w:r>
      <w:r w:rsidR="00EE1CEE">
        <w:rPr>
          <w:i/>
        </w:rPr>
        <w:t xml:space="preserve">arracha </w:t>
      </w:r>
      <w:r>
        <w:rPr>
          <w:i/>
        </w:rPr>
        <w:t xml:space="preserve">presque les côtés du panier avant que je puisse défaire </w:t>
      </w:r>
      <w:r w:rsidR="00EE1CEE">
        <w:rPr>
          <w:i/>
        </w:rPr>
        <w:t xml:space="preserve">les épingles en osier.  Isabelle menaça de descendre les escaliers en robe de chambre à moins que je laisse </w:t>
      </w:r>
      <w:proofErr w:type="spellStart"/>
      <w:r w:rsidR="00EE1CEE">
        <w:rPr>
          <w:i/>
        </w:rPr>
        <w:t>Monette</w:t>
      </w:r>
      <w:proofErr w:type="spellEnd"/>
      <w:r w:rsidR="00EE1CEE">
        <w:rPr>
          <w:i/>
        </w:rPr>
        <w:t xml:space="preserve"> monter. </w:t>
      </w:r>
      <w:r w:rsidR="00EE1CEE" w:rsidRPr="00EE1CEE">
        <w:rPr>
          <w:i/>
        </w:rPr>
        <w:t xml:space="preserve">Nous nous dépêchâmes de finir d’ouvrir le panier.  Le petit dérangement </w:t>
      </w:r>
      <w:r w:rsidR="00432EC9">
        <w:rPr>
          <w:i/>
        </w:rPr>
        <w:t>que me causa</w:t>
      </w:r>
      <w:r w:rsidR="00EE1CEE" w:rsidRPr="00EE1CEE">
        <w:rPr>
          <w:i/>
        </w:rPr>
        <w:t xml:space="preserve"> </w:t>
      </w:r>
      <w:r w:rsidR="00EE1CEE">
        <w:rPr>
          <w:i/>
        </w:rPr>
        <w:t xml:space="preserve">cette faveur fut amplement </w:t>
      </w:r>
      <w:r w:rsidR="00432EC9">
        <w:rPr>
          <w:i/>
        </w:rPr>
        <w:t>récompensée</w:t>
      </w:r>
      <w:r w:rsidR="00EE1CEE">
        <w:rPr>
          <w:i/>
        </w:rPr>
        <w:t xml:space="preserve"> par </w:t>
      </w:r>
      <w:r w:rsidR="006153BC">
        <w:rPr>
          <w:i/>
        </w:rPr>
        <w:t xml:space="preserve">la </w:t>
      </w:r>
      <w:r w:rsidR="00432EC9">
        <w:rPr>
          <w:i/>
        </w:rPr>
        <w:t xml:space="preserve">grande </w:t>
      </w:r>
      <w:r w:rsidR="006153BC">
        <w:rPr>
          <w:i/>
        </w:rPr>
        <w:t>joie</w:t>
      </w:r>
      <w:r w:rsidR="00EE1CEE">
        <w:rPr>
          <w:i/>
        </w:rPr>
        <w:t xml:space="preserve"> des filles.</w:t>
      </w:r>
      <w:r w:rsidR="006153BC">
        <w:rPr>
          <w:i/>
        </w:rPr>
        <w:t xml:space="preserve">  En passant, je </w:t>
      </w:r>
      <w:r w:rsidR="0008523C">
        <w:rPr>
          <w:i/>
        </w:rPr>
        <w:t>joins</w:t>
      </w:r>
      <w:r w:rsidR="006153BC">
        <w:rPr>
          <w:i/>
        </w:rPr>
        <w:t xml:space="preserve"> ici une lettre de Mademoiselle Marcelle que je n’ai pas </w:t>
      </w:r>
      <w:r w:rsidR="00FA0D83">
        <w:rPr>
          <w:i/>
        </w:rPr>
        <w:t>lue</w:t>
      </w:r>
      <w:r w:rsidR="006153BC">
        <w:rPr>
          <w:i/>
        </w:rPr>
        <w:t xml:space="preserve"> mais dont elle m’a assuré qu’elle ne contenait aucune violation des règles de censure. </w:t>
      </w:r>
      <w:r w:rsidR="0008523C">
        <w:rPr>
          <w:i/>
        </w:rPr>
        <w:t xml:space="preserve">Demande SVP à </w:t>
      </w:r>
      <w:r w:rsidR="00536B6E">
        <w:rPr>
          <w:i/>
        </w:rPr>
        <w:t>sœurette</w:t>
      </w:r>
      <w:r w:rsidR="0008523C">
        <w:rPr>
          <w:i/>
        </w:rPr>
        <w:t xml:space="preserve"> de répondre dès que possible puisque toute la famille est immensément intéressé</w:t>
      </w:r>
      <w:r w:rsidR="00FA0D83">
        <w:rPr>
          <w:i/>
        </w:rPr>
        <w:t>e par chacun de vous….</w:t>
      </w:r>
    </w:p>
    <w:p w14:paraId="0644A8EF" w14:textId="77777777" w:rsidR="00BD0E7F" w:rsidRDefault="00FA0D83" w:rsidP="00571971">
      <w:pPr>
        <w:ind w:left="567" w:right="571"/>
        <w:jc w:val="both"/>
        <w:rPr>
          <w:i/>
        </w:rPr>
      </w:pPr>
      <w:r>
        <w:rPr>
          <w:i/>
        </w:rPr>
        <w:t>La vieille Dame de la maison se méfi</w:t>
      </w:r>
      <w:r w:rsidR="002B1BA6">
        <w:rPr>
          <w:i/>
        </w:rPr>
        <w:t>e</w:t>
      </w:r>
      <w:r>
        <w:rPr>
          <w:i/>
        </w:rPr>
        <w:t xml:space="preserve"> encore de moi car je mange du bacon, des œufs et de la confiture en plus de pain et de café pour mon petit déjeuner </w:t>
      </w:r>
      <w:r w:rsidR="00A21075">
        <w:rPr>
          <w:i/>
        </w:rPr>
        <w:t xml:space="preserve">mais elle devient tolérante et a invité le Colonel </w:t>
      </w:r>
      <w:proofErr w:type="spellStart"/>
      <w:r w:rsidR="00A21075">
        <w:rPr>
          <w:i/>
        </w:rPr>
        <w:t>Sweeney</w:t>
      </w:r>
      <w:proofErr w:type="spellEnd"/>
      <w:r w:rsidR="00D45AE0">
        <w:rPr>
          <w:rStyle w:val="FootnoteReference"/>
          <w:i/>
        </w:rPr>
        <w:footnoteReference w:id="35"/>
      </w:r>
      <w:r w:rsidR="00A21075">
        <w:rPr>
          <w:i/>
        </w:rPr>
        <w:t xml:space="preserve"> et moi à souper ce soir.</w:t>
      </w:r>
      <w:r w:rsidR="009E787A">
        <w:rPr>
          <w:rStyle w:val="FootnoteReference"/>
          <w:i/>
        </w:rPr>
        <w:footnoteReference w:id="36"/>
      </w:r>
      <w:r w:rsidR="00A21075">
        <w:rPr>
          <w:i/>
        </w:rPr>
        <w:t>``</w:t>
      </w:r>
    </w:p>
    <w:p w14:paraId="13118602" w14:textId="77777777" w:rsidR="0006621E" w:rsidRDefault="0006621E" w:rsidP="00A72CF4">
      <w:pPr>
        <w:spacing w:after="0"/>
        <w:jc w:val="center"/>
      </w:pPr>
      <w:r>
        <w:rPr>
          <w:noProof/>
          <w:lang w:val="en-CA" w:eastAsia="en-CA"/>
        </w:rPr>
        <w:lastRenderedPageBreak/>
        <w:drawing>
          <wp:inline distT="0" distB="0" distL="0" distR="0" wp14:anchorId="5668234E" wp14:editId="741F545B">
            <wp:extent cx="2628137" cy="2976113"/>
            <wp:effectExtent l="0" t="0" r="127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grayscl/>
                      <a:extLst>
                        <a:ext uri="{28A0092B-C50C-407E-A947-70E740481C1C}">
                          <a14:useLocalDpi xmlns:a14="http://schemas.microsoft.com/office/drawing/2010/main" val="0"/>
                        </a:ext>
                      </a:extLst>
                    </a:blip>
                    <a:srcRect/>
                    <a:stretch>
                      <a:fillRect/>
                    </a:stretch>
                  </pic:blipFill>
                  <pic:spPr bwMode="auto">
                    <a:xfrm>
                      <a:off x="0" y="0"/>
                      <a:ext cx="2650321" cy="3001234"/>
                    </a:xfrm>
                    <a:prstGeom prst="rect">
                      <a:avLst/>
                    </a:prstGeom>
                    <a:noFill/>
                  </pic:spPr>
                </pic:pic>
              </a:graphicData>
            </a:graphic>
          </wp:inline>
        </w:drawing>
      </w:r>
    </w:p>
    <w:p w14:paraId="224EC283" w14:textId="77777777" w:rsidR="0006621E" w:rsidRPr="0006621E" w:rsidRDefault="0006621E" w:rsidP="00A72CF4">
      <w:pPr>
        <w:spacing w:after="0"/>
        <w:ind w:left="540" w:right="540"/>
        <w:jc w:val="center"/>
        <w:rPr>
          <w:b/>
        </w:rPr>
      </w:pPr>
      <w:r w:rsidRPr="0006621E">
        <w:rPr>
          <w:b/>
        </w:rPr>
        <w:t>Automobiles transportant des correspondants de guerre américains stationnées à la porte du QG du Service de Presse de l’Armée U.S. à Neufchâteau, printemps 1918</w:t>
      </w:r>
      <w:r>
        <w:rPr>
          <w:rStyle w:val="FootnoteReference"/>
          <w:b/>
        </w:rPr>
        <w:footnoteReference w:id="37"/>
      </w:r>
    </w:p>
    <w:p w14:paraId="4288CF84" w14:textId="77777777" w:rsidR="00A72CF4" w:rsidRDefault="00A72CF4" w:rsidP="003A39B7"/>
    <w:p w14:paraId="158DD013" w14:textId="77777777" w:rsidR="00B23967" w:rsidRDefault="00B23967" w:rsidP="00D830A6">
      <w:pPr>
        <w:jc w:val="both"/>
      </w:pPr>
      <w:r>
        <w:t xml:space="preserve">En cet été 1918, Mark Watson fait donc un peu partie de la famille </w:t>
      </w:r>
      <w:proofErr w:type="spellStart"/>
      <w:r>
        <w:t>Pardé</w:t>
      </w:r>
      <w:proofErr w:type="spellEnd"/>
      <w:r>
        <w:t xml:space="preserve"> et il est assez clair qu’il ne laisse pas Marcelle indifférente.  Qu’une jeune femme de cet</w:t>
      </w:r>
      <w:r w:rsidR="009F26D3">
        <w:t>te</w:t>
      </w:r>
      <w:r>
        <w:t xml:space="preserve"> époque s’</w:t>
      </w:r>
      <w:r w:rsidR="001E0E6C">
        <w:t>intéresse à en savoir plus sur l</w:t>
      </w:r>
      <w:r>
        <w:t xml:space="preserve">a famille </w:t>
      </w:r>
      <w:r w:rsidR="007C4A3C">
        <w:t xml:space="preserve">de ce célibataire </w:t>
      </w:r>
      <w:r>
        <w:t xml:space="preserve">n’est pas innocent et sa joie </w:t>
      </w:r>
      <w:r w:rsidR="001E0E6C">
        <w:t>évidente</w:t>
      </w:r>
      <w:r>
        <w:t xml:space="preserve"> au retour de Watson en juin indique </w:t>
      </w:r>
      <w:r w:rsidR="004038E4">
        <w:t xml:space="preserve">sans doute </w:t>
      </w:r>
      <w:r>
        <w:t xml:space="preserve">l’éclosion des sentiments que l’on voit révélés dans son journal intime.  Marcelle apprécie beaucoup discuter avec Watson en se promenant avec lui dans les jardins de Chaumont-le-Bois.  1918 est à l’évidence une année </w:t>
      </w:r>
      <w:r w:rsidR="007C4A3C">
        <w:t>qui la marquera durablement</w:t>
      </w:r>
      <w:r>
        <w:t>.</w:t>
      </w:r>
      <w:r w:rsidR="00B5640F">
        <w:t xml:space="preserve">  Son frère Maurice </w:t>
      </w:r>
      <w:r w:rsidR="00DB7BAC">
        <w:t>vient lui de se</w:t>
      </w:r>
      <w:r w:rsidR="00FC4910">
        <w:t xml:space="preserve"> mari</w:t>
      </w:r>
      <w:r w:rsidR="00DB7BAC">
        <w:t>er</w:t>
      </w:r>
      <w:r w:rsidR="00FC4910">
        <w:t xml:space="preserve"> au printemps</w:t>
      </w:r>
      <w:r w:rsidR="00FC4910">
        <w:rPr>
          <w:rStyle w:val="FootnoteReference"/>
        </w:rPr>
        <w:footnoteReference w:id="38"/>
      </w:r>
      <w:r w:rsidR="00B5640F">
        <w:t>, en pleine guerre (ce qui scandalise son père Léon</w:t>
      </w:r>
      <w:r w:rsidR="00B5640F">
        <w:rPr>
          <w:rStyle w:val="FootnoteReference"/>
        </w:rPr>
        <w:footnoteReference w:id="39"/>
      </w:r>
      <w:r w:rsidR="00B5640F">
        <w:t>)</w:t>
      </w:r>
      <w:r w:rsidR="001E0E6C">
        <w:t>,</w:t>
      </w:r>
      <w:r w:rsidR="00B5640F">
        <w:t xml:space="preserve"> avec Jeanne </w:t>
      </w:r>
      <w:proofErr w:type="spellStart"/>
      <w:r w:rsidR="00B5640F">
        <w:t>Alamelle</w:t>
      </w:r>
      <w:proofErr w:type="spellEnd"/>
      <w:r w:rsidR="00F71384">
        <w:rPr>
          <w:rStyle w:val="FootnoteReference"/>
        </w:rPr>
        <w:footnoteReference w:id="40"/>
      </w:r>
      <w:r w:rsidR="00B5640F">
        <w:t>, une jeune provençale qu’il avai</w:t>
      </w:r>
      <w:r w:rsidR="00752FC6">
        <w:t>t rencontré</w:t>
      </w:r>
      <w:r w:rsidR="006C538A">
        <w:t>e</w:t>
      </w:r>
      <w:r w:rsidR="00752FC6">
        <w:t xml:space="preserve"> quelques anné</w:t>
      </w:r>
      <w:r w:rsidR="00B5640F">
        <w:t xml:space="preserve">es plus tôt </w:t>
      </w:r>
      <w:r w:rsidR="00F71384">
        <w:t>lors de ses études en géographie à</w:t>
      </w:r>
      <w:r w:rsidR="00B5640F">
        <w:t xml:space="preserve"> Nancy.</w:t>
      </w:r>
    </w:p>
    <w:p w14:paraId="7C742990" w14:textId="0E7725A3" w:rsidR="006B46B2" w:rsidRDefault="003741FB" w:rsidP="006B46B2">
      <w:pPr>
        <w:spacing w:after="0"/>
        <w:jc w:val="center"/>
      </w:pPr>
      <w:r>
        <w:rPr>
          <w:noProof/>
        </w:rPr>
        <w:lastRenderedPageBreak/>
        <w:drawing>
          <wp:inline distT="0" distB="0" distL="0" distR="0" wp14:anchorId="0BEB8EB2" wp14:editId="6767B833">
            <wp:extent cx="2206597" cy="2210454"/>
            <wp:effectExtent l="0" t="0" r="3810" b="0"/>
            <wp:docPr id="1074" name="Picture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colorTemperature colorTemp="5300"/>
                              </a14:imgEffect>
                            </a14:imgLayer>
                          </a14:imgProps>
                        </a:ext>
                      </a:extLst>
                    </a:blip>
                    <a:stretch>
                      <a:fillRect/>
                    </a:stretch>
                  </pic:blipFill>
                  <pic:spPr>
                    <a:xfrm>
                      <a:off x="0" y="0"/>
                      <a:ext cx="2230502" cy="2234400"/>
                    </a:xfrm>
                    <a:prstGeom prst="rect">
                      <a:avLst/>
                    </a:prstGeom>
                  </pic:spPr>
                </pic:pic>
              </a:graphicData>
            </a:graphic>
          </wp:inline>
        </w:drawing>
      </w:r>
    </w:p>
    <w:p w14:paraId="0F6B7027" w14:textId="77777777" w:rsidR="006B46B2" w:rsidRPr="006B46B2" w:rsidRDefault="006B46B2" w:rsidP="006B46B2">
      <w:pPr>
        <w:spacing w:after="0"/>
        <w:jc w:val="center"/>
        <w:rPr>
          <w:b/>
        </w:rPr>
      </w:pPr>
      <w:r w:rsidRPr="006B46B2">
        <w:rPr>
          <w:b/>
        </w:rPr>
        <w:t xml:space="preserve">Photo de Jeanne </w:t>
      </w:r>
      <w:proofErr w:type="spellStart"/>
      <w:r>
        <w:rPr>
          <w:b/>
        </w:rPr>
        <w:t>Alamelle</w:t>
      </w:r>
      <w:proofErr w:type="spellEnd"/>
      <w:r>
        <w:rPr>
          <w:b/>
        </w:rPr>
        <w:t xml:space="preserve"> </w:t>
      </w:r>
      <w:r w:rsidRPr="006B46B2">
        <w:rPr>
          <w:b/>
        </w:rPr>
        <w:t xml:space="preserve">que Maurice </w:t>
      </w:r>
      <w:proofErr w:type="spellStart"/>
      <w:r w:rsidRPr="006B46B2">
        <w:rPr>
          <w:b/>
        </w:rPr>
        <w:t>Pardé</w:t>
      </w:r>
      <w:proofErr w:type="spellEnd"/>
      <w:r w:rsidRPr="006B46B2">
        <w:rPr>
          <w:b/>
        </w:rPr>
        <w:t xml:space="preserve"> gardait sur sa table de nuit au Puy en </w:t>
      </w:r>
      <w:proofErr w:type="spellStart"/>
      <w:r w:rsidRPr="006B46B2">
        <w:rPr>
          <w:b/>
        </w:rPr>
        <w:t>mai-juillet</w:t>
      </w:r>
      <w:proofErr w:type="spellEnd"/>
      <w:r w:rsidRPr="006B46B2">
        <w:rPr>
          <w:b/>
        </w:rPr>
        <w:t xml:space="preserve"> 1917</w:t>
      </w:r>
    </w:p>
    <w:p w14:paraId="27BA3EF1" w14:textId="77777777" w:rsidR="006B46B2" w:rsidRDefault="006B46B2" w:rsidP="006B46B2">
      <w:pPr>
        <w:spacing w:after="0"/>
        <w:jc w:val="center"/>
      </w:pPr>
      <w:r>
        <w:t xml:space="preserve">Source : Thierry </w:t>
      </w:r>
      <w:proofErr w:type="spellStart"/>
      <w:r>
        <w:t>Pardé</w:t>
      </w:r>
      <w:proofErr w:type="spellEnd"/>
    </w:p>
    <w:p w14:paraId="2F0D74ED" w14:textId="77777777" w:rsidR="006B46B2" w:rsidRDefault="006B46B2" w:rsidP="006B46B2">
      <w:pPr>
        <w:spacing w:after="0"/>
        <w:jc w:val="center"/>
      </w:pPr>
    </w:p>
    <w:p w14:paraId="324B659D" w14:textId="77777777" w:rsidR="00B23967" w:rsidRDefault="00B23967" w:rsidP="00B23967">
      <w:pPr>
        <w:spacing w:after="0"/>
        <w:jc w:val="center"/>
      </w:pPr>
      <w:r>
        <w:rPr>
          <w:noProof/>
          <w:lang w:val="en-CA" w:eastAsia="en-CA"/>
        </w:rPr>
        <w:drawing>
          <wp:inline distT="0" distB="0" distL="0" distR="0" wp14:anchorId="26219D35" wp14:editId="7298B18C">
            <wp:extent cx="4935812" cy="3629025"/>
            <wp:effectExtent l="0" t="0" r="0" b="0"/>
            <wp:docPr id="31"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34">
                      <a:extLst>
                        <a:ext uri="{BEBA8EAE-BF5A-486C-A8C5-ECC9F3942E4B}">
                          <a14:imgProps xmlns:a14="http://schemas.microsoft.com/office/drawing/2010/main">
                            <a14:imgLayer r:embed="rId35">
                              <a14:imgEffect>
                                <a14:colorTemperature colorTemp="7200"/>
                              </a14:imgEffect>
                            </a14:imgLayer>
                          </a14:imgProps>
                        </a:ext>
                      </a:extLst>
                    </a:blip>
                    <a:stretch>
                      <a:fillRect/>
                    </a:stretch>
                  </pic:blipFill>
                  <pic:spPr>
                    <a:xfrm>
                      <a:off x="0" y="0"/>
                      <a:ext cx="4956087" cy="3643932"/>
                    </a:xfrm>
                    <a:prstGeom prst="rect">
                      <a:avLst/>
                    </a:prstGeom>
                  </pic:spPr>
                </pic:pic>
              </a:graphicData>
            </a:graphic>
          </wp:inline>
        </w:drawing>
      </w:r>
    </w:p>
    <w:p w14:paraId="118616BF" w14:textId="77777777" w:rsidR="00B23967" w:rsidRDefault="00147D57" w:rsidP="003752CB">
      <w:pPr>
        <w:spacing w:after="0"/>
        <w:ind w:left="567" w:right="571"/>
        <w:jc w:val="center"/>
      </w:pPr>
      <w:r>
        <w:rPr>
          <w:b/>
        </w:rPr>
        <w:t>Jeanne Lebœuf-</w:t>
      </w:r>
      <w:proofErr w:type="spellStart"/>
      <w:r>
        <w:rPr>
          <w:b/>
        </w:rPr>
        <w:t>Pardé</w:t>
      </w:r>
      <w:proofErr w:type="spellEnd"/>
      <w:r>
        <w:rPr>
          <w:b/>
        </w:rPr>
        <w:t xml:space="preserve"> en p</w:t>
      </w:r>
      <w:r w:rsidR="00B23967" w:rsidRPr="00B23967">
        <w:rPr>
          <w:b/>
        </w:rPr>
        <w:t xml:space="preserve">romenade sous les charmilles </w:t>
      </w:r>
      <w:r w:rsidR="002B2203">
        <w:rPr>
          <w:b/>
        </w:rPr>
        <w:t>encadrant le</w:t>
      </w:r>
      <w:r w:rsidR="007C4A3C" w:rsidRPr="00B23967">
        <w:rPr>
          <w:b/>
        </w:rPr>
        <w:t xml:space="preserve"> grand bassin </w:t>
      </w:r>
      <w:r w:rsidR="007C4A3C">
        <w:rPr>
          <w:b/>
        </w:rPr>
        <w:t xml:space="preserve">de Chaumont-le-Bois </w:t>
      </w:r>
      <w:r w:rsidR="007C4A3C">
        <w:rPr>
          <w:b/>
        </w:rPr>
        <w:br/>
      </w:r>
      <w:r w:rsidR="00B23967" w:rsidRPr="007673B5">
        <w:t>(</w:t>
      </w:r>
      <w:r>
        <w:t xml:space="preserve">par </w:t>
      </w:r>
      <w:r w:rsidR="00B23967" w:rsidRPr="007673B5">
        <w:t xml:space="preserve">Isabelle </w:t>
      </w:r>
      <w:proofErr w:type="spellStart"/>
      <w:r w:rsidR="00B23967" w:rsidRPr="007673B5">
        <w:t>Pardé</w:t>
      </w:r>
      <w:proofErr w:type="spellEnd"/>
      <w:r w:rsidR="00B23967" w:rsidRPr="007673B5">
        <w:t xml:space="preserve">, collection Madeleine </w:t>
      </w:r>
      <w:proofErr w:type="spellStart"/>
      <w:r w:rsidR="00B23967" w:rsidRPr="007673B5">
        <w:t>Pardé</w:t>
      </w:r>
      <w:proofErr w:type="spellEnd"/>
      <w:r w:rsidR="00B23967" w:rsidRPr="007673B5">
        <w:t>)</w:t>
      </w:r>
    </w:p>
    <w:p w14:paraId="602367A4" w14:textId="77777777" w:rsidR="00642A00" w:rsidRPr="007673B5" w:rsidRDefault="00642A00" w:rsidP="003752CB">
      <w:pPr>
        <w:spacing w:after="0"/>
        <w:ind w:left="567" w:right="571"/>
        <w:jc w:val="center"/>
      </w:pPr>
    </w:p>
    <w:p w14:paraId="494BD8A4" w14:textId="77777777" w:rsidR="007C4A3C" w:rsidRDefault="007C4A3C" w:rsidP="00D830A6">
      <w:pPr>
        <w:jc w:val="both"/>
      </w:pPr>
      <w:r w:rsidRPr="007C4A3C">
        <w:t xml:space="preserve">L’armistice </w:t>
      </w:r>
      <w:r>
        <w:t>du</w:t>
      </w:r>
      <w:r w:rsidRPr="007C4A3C">
        <w:t xml:space="preserve"> 11 novembre 1918 marque la fin des combats de la Première Guerre mondiale, la victoire des Alliés et la défaite totale de l'</w:t>
      </w:r>
      <w:r>
        <w:t>Allemagne.</w:t>
      </w:r>
      <w:r w:rsidR="00502B7B">
        <w:t xml:space="preserve"> Il faudra toutefois attendre le 28 juin 1919 pour que la signature du</w:t>
      </w:r>
      <w:r w:rsidR="00502B7B" w:rsidRPr="00502B7B">
        <w:t xml:space="preserve"> traité de paix à Versailles</w:t>
      </w:r>
      <w:r w:rsidR="00502B7B">
        <w:t xml:space="preserve"> mette</w:t>
      </w:r>
      <w:r w:rsidR="00502B7B" w:rsidRPr="00502B7B">
        <w:t xml:space="preserve"> réellement fin à l'état de guerre.</w:t>
      </w:r>
      <w:r w:rsidR="00502B7B">
        <w:t xml:space="preserve"> À l’armistice, Léon </w:t>
      </w:r>
      <w:proofErr w:type="spellStart"/>
      <w:r w:rsidR="00502B7B">
        <w:t>Pardé</w:t>
      </w:r>
      <w:proofErr w:type="spellEnd"/>
      <w:r w:rsidR="00502B7B">
        <w:t xml:space="preserve"> reste </w:t>
      </w:r>
      <w:r w:rsidR="00432EC9">
        <w:t>donc</w:t>
      </w:r>
      <w:r w:rsidR="00DA120C">
        <w:t xml:space="preserve"> </w:t>
      </w:r>
      <w:r w:rsidR="00502B7B">
        <w:t>mobilisé et le GQG américain reste à Chaumont.</w:t>
      </w:r>
      <w:r w:rsidR="00373CF5">
        <w:t xml:space="preserve">  </w:t>
      </w:r>
      <w:r w:rsidR="00432EC9">
        <w:t xml:space="preserve">En décembre, </w:t>
      </w:r>
      <w:r w:rsidR="00373CF5">
        <w:t xml:space="preserve">Mark Watson qui avait </w:t>
      </w:r>
      <w:r w:rsidR="00763FF1">
        <w:t xml:space="preserve">finalement </w:t>
      </w:r>
      <w:r w:rsidR="00373CF5">
        <w:t>obtenu le commandement d’une batterie d’artiller</w:t>
      </w:r>
      <w:r w:rsidR="00DA120C">
        <w:t>ie sur la</w:t>
      </w:r>
      <w:r w:rsidR="00373CF5">
        <w:t xml:space="preserve"> ligne de front est rappelé à </w:t>
      </w:r>
      <w:r w:rsidR="00373CF5">
        <w:lastRenderedPageBreak/>
        <w:t xml:space="preserve">Chaumont avant d’être envoyé à Paris où il assiste à l’arrivée à la capitale du Président </w:t>
      </w:r>
      <w:proofErr w:type="spellStart"/>
      <w:r w:rsidR="00373CF5" w:rsidRPr="00373CF5">
        <w:t>Woodrow</w:t>
      </w:r>
      <w:proofErr w:type="spellEnd"/>
      <w:r w:rsidR="00373CF5" w:rsidRPr="00373CF5">
        <w:t xml:space="preserve"> Wilson</w:t>
      </w:r>
      <w:r w:rsidR="00373CF5">
        <w:t xml:space="preserve"> qui est ovationné </w:t>
      </w:r>
      <w:r w:rsidR="00432EC9">
        <w:t xml:space="preserve">le 14 décembre </w:t>
      </w:r>
      <w:r w:rsidR="00373CF5">
        <w:t xml:space="preserve">par la foule et </w:t>
      </w:r>
      <w:r w:rsidR="00763FF1">
        <w:t>honoré</w:t>
      </w:r>
      <w:r w:rsidR="00373CF5">
        <w:t xml:space="preserve"> par la Garde Républicaine, les lanciers</w:t>
      </w:r>
      <w:r w:rsidR="00763FF1">
        <w:t xml:space="preserve"> et</w:t>
      </w:r>
      <w:r w:rsidR="00373CF5">
        <w:t xml:space="preserve"> les Chasseurs Alpins à la Madeleine, à la Place de la Concorde et bien sûr aux Champs Élysé</w:t>
      </w:r>
      <w:r w:rsidR="00763FF1">
        <w:t>e</w:t>
      </w:r>
      <w:r w:rsidR="00373CF5">
        <w:t xml:space="preserve">s.  Le 22, Mark a la joie de voir arriver son frère aîné </w:t>
      </w:r>
      <w:r w:rsidR="00763FF1">
        <w:t xml:space="preserve">Winslow qui sert lui aussi en France </w:t>
      </w:r>
      <w:r w:rsidR="00D43221">
        <w:t>comme Capitaine (ingénieur au 106e d’Infanterie, 27</w:t>
      </w:r>
      <w:r w:rsidR="00D43221" w:rsidRPr="00D43221">
        <w:rPr>
          <w:vertAlign w:val="superscript"/>
        </w:rPr>
        <w:t>e</w:t>
      </w:r>
      <w:r w:rsidR="00D43221">
        <w:t xml:space="preserve"> Division)</w:t>
      </w:r>
      <w:r w:rsidR="00763FF1">
        <w:t xml:space="preserve"> et </w:t>
      </w:r>
      <w:r w:rsidR="00316CFC">
        <w:t xml:space="preserve">il </w:t>
      </w:r>
      <w:r w:rsidR="00763FF1">
        <w:t>décide en conséquence de prolonger son séjour parisien</w:t>
      </w:r>
      <w:r w:rsidR="00CA5561">
        <w:t>,</w:t>
      </w:r>
      <w:r w:rsidR="00763FF1">
        <w:t xml:space="preserve"> </w:t>
      </w:r>
      <w:r w:rsidR="00206C07">
        <w:t xml:space="preserve">plutôt que </w:t>
      </w:r>
      <w:r w:rsidR="00763FF1">
        <w:t xml:space="preserve">de retourner à Chaumont où l’attendait la famille </w:t>
      </w:r>
      <w:proofErr w:type="spellStart"/>
      <w:r w:rsidR="00763FF1">
        <w:t>Pardé</w:t>
      </w:r>
      <w:proofErr w:type="spellEnd"/>
      <w:r w:rsidR="00763FF1">
        <w:t xml:space="preserve"> pour Noël.  N’arrivant pas à se décider pour des cadeaux pour Marcelle et Isabelle, il se </w:t>
      </w:r>
      <w:r w:rsidR="00206C07">
        <w:t>résout finalement</w:t>
      </w:r>
      <w:r w:rsidR="00763FF1">
        <w:t xml:space="preserve"> à envoyer des fleurs à toute la famille pour faire pardonner son absence. </w:t>
      </w:r>
      <w:r w:rsidR="00A538B2">
        <w:t>Avec son frère, i</w:t>
      </w:r>
      <w:r w:rsidR="00206C07">
        <w:t xml:space="preserve">l évoque le mal du pays mais tient à rester en France jusqu’à ce que son travail soit </w:t>
      </w:r>
      <w:r w:rsidR="00CA5561">
        <w:t xml:space="preserve">accompli </w:t>
      </w:r>
      <w:r w:rsidR="00206C07">
        <w:t>et la paix assurée</w:t>
      </w:r>
      <w:r w:rsidR="00206C07">
        <w:rPr>
          <w:rStyle w:val="FootnoteReference"/>
        </w:rPr>
        <w:footnoteReference w:id="41"/>
      </w:r>
      <w:r w:rsidR="00206C07">
        <w:t>.</w:t>
      </w:r>
      <w:r w:rsidR="00DB3CE5" w:rsidRPr="00DB3CE5">
        <w:rPr>
          <w:noProof/>
        </w:rPr>
        <w:t xml:space="preserve"> </w:t>
      </w:r>
    </w:p>
    <w:p w14:paraId="7DC2F227" w14:textId="77777777" w:rsidR="00DB3CE5" w:rsidRDefault="00DB3CE5" w:rsidP="00DB3CE5">
      <w:pPr>
        <w:spacing w:after="0"/>
        <w:jc w:val="center"/>
      </w:pPr>
      <w:r>
        <w:rPr>
          <w:noProof/>
          <w:lang w:val="en-CA" w:eastAsia="en-CA"/>
        </w:rPr>
        <w:drawing>
          <wp:inline distT="0" distB="0" distL="0" distR="0" wp14:anchorId="66E04A02" wp14:editId="45841C32">
            <wp:extent cx="4190669" cy="2587380"/>
            <wp:effectExtent l="0" t="0" r="635" b="3810"/>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4201655" cy="2594163"/>
                    </a:xfrm>
                    <a:prstGeom prst="rect">
                      <a:avLst/>
                    </a:prstGeom>
                  </pic:spPr>
                </pic:pic>
              </a:graphicData>
            </a:graphic>
          </wp:inline>
        </w:drawing>
      </w:r>
    </w:p>
    <w:p w14:paraId="3AD0B58F" w14:textId="77777777" w:rsidR="00DB3CE5" w:rsidRPr="00DB3CE5" w:rsidRDefault="00DB3CE5" w:rsidP="00DB3CE5">
      <w:pPr>
        <w:spacing w:after="0"/>
        <w:jc w:val="center"/>
        <w:rPr>
          <w:b/>
        </w:rPr>
      </w:pPr>
      <w:r w:rsidRPr="00DB3CE5">
        <w:rPr>
          <w:b/>
        </w:rPr>
        <w:t xml:space="preserve">Winslow Barnes (né en 1880) et </w:t>
      </w:r>
      <w:r>
        <w:rPr>
          <w:b/>
        </w:rPr>
        <w:t xml:space="preserve">son frère </w:t>
      </w:r>
      <w:r w:rsidRPr="00DB3CE5">
        <w:rPr>
          <w:b/>
        </w:rPr>
        <w:t>Mark Skinner (né en 1887) Watson</w:t>
      </w:r>
    </w:p>
    <w:p w14:paraId="73D1FE4C" w14:textId="77777777" w:rsidR="00DB3CE5" w:rsidRPr="000A22F9" w:rsidRDefault="00DB3CE5" w:rsidP="00DB3CE5">
      <w:pPr>
        <w:spacing w:after="0" w:line="240" w:lineRule="auto"/>
        <w:jc w:val="center"/>
        <w:rPr>
          <w:lang w:val="en-CA"/>
        </w:rPr>
      </w:pPr>
      <w:proofErr w:type="gramStart"/>
      <w:r w:rsidRPr="000A22F9">
        <w:rPr>
          <w:lang w:val="en-CA"/>
        </w:rPr>
        <w:t>Source :</w:t>
      </w:r>
      <w:proofErr w:type="gramEnd"/>
      <w:r w:rsidRPr="000A22F9">
        <w:rPr>
          <w:lang w:val="en-CA"/>
        </w:rPr>
        <w:t xml:space="preserve"> John W. Conroy, </w:t>
      </w:r>
      <w:proofErr w:type="spellStart"/>
      <w:r w:rsidR="00674883" w:rsidRPr="000A22F9">
        <w:rPr>
          <w:lang w:val="en-CA"/>
        </w:rPr>
        <w:t>Beekmantown</w:t>
      </w:r>
      <w:proofErr w:type="spellEnd"/>
      <w:r w:rsidR="00674883" w:rsidRPr="000A22F9">
        <w:rPr>
          <w:lang w:val="en-CA"/>
        </w:rPr>
        <w:t xml:space="preserve">, </w:t>
      </w:r>
      <w:r w:rsidRPr="000A22F9">
        <w:rPr>
          <w:lang w:val="en-CA"/>
        </w:rPr>
        <w:t>N.Y.</w:t>
      </w:r>
    </w:p>
    <w:p w14:paraId="5A159129" w14:textId="77777777" w:rsidR="00642A00" w:rsidRPr="000F6ED1" w:rsidRDefault="00642A00" w:rsidP="00D830A6">
      <w:pPr>
        <w:jc w:val="both"/>
        <w:rPr>
          <w:lang w:val="en-CA"/>
        </w:rPr>
      </w:pPr>
    </w:p>
    <w:p w14:paraId="086EACF0" w14:textId="77777777" w:rsidR="003A39B7" w:rsidRDefault="00206C07" w:rsidP="00D830A6">
      <w:pPr>
        <w:jc w:val="both"/>
      </w:pPr>
      <w:r>
        <w:t>Noël 1918 reste</w:t>
      </w:r>
      <w:r w:rsidR="00877F1D">
        <w:t>ra</w:t>
      </w:r>
      <w:r>
        <w:t xml:space="preserve"> mémorable pour Marcelle et Isabelle puisque l</w:t>
      </w:r>
      <w:r w:rsidR="000C18FB" w:rsidRPr="000C18FB">
        <w:t xml:space="preserve">e matin du 25 décembre, le Président des États-Unis arrive </w:t>
      </w:r>
      <w:r w:rsidR="000C18FB">
        <w:t xml:space="preserve">à Chaumont pour passer le jour de Noël avec Pershing et ses troupes.  Il se promène </w:t>
      </w:r>
      <w:r>
        <w:t>dans la ville</w:t>
      </w:r>
      <w:r w:rsidR="000C18FB">
        <w:t xml:space="preserve"> et prend le temps de rencontrer les autorités locales</w:t>
      </w:r>
      <w:r>
        <w:t xml:space="preserve"> </w:t>
      </w:r>
      <w:r w:rsidR="00A83706">
        <w:t xml:space="preserve">à l’Hôtel de Ville </w:t>
      </w:r>
      <w:r>
        <w:t xml:space="preserve">avant de revoir les troupes et d’aller prendre le souper avec les </w:t>
      </w:r>
      <w:r w:rsidR="00A83706">
        <w:t>officiers de la 26</w:t>
      </w:r>
      <w:r w:rsidR="00A83706" w:rsidRPr="00A83706">
        <w:rPr>
          <w:vertAlign w:val="superscript"/>
        </w:rPr>
        <w:t>e</w:t>
      </w:r>
      <w:r w:rsidR="00A83706">
        <w:t xml:space="preserve"> Division (Nouvelle-Angleterre) à Montigny-le-Roi</w:t>
      </w:r>
      <w:r w:rsidR="00A83706">
        <w:rPr>
          <w:rStyle w:val="FootnoteReference"/>
        </w:rPr>
        <w:footnoteReference w:id="42"/>
      </w:r>
      <w:r w:rsidR="000C18FB">
        <w:t>.</w:t>
      </w:r>
    </w:p>
    <w:p w14:paraId="18ED1AE7" w14:textId="77777777" w:rsidR="006C538A" w:rsidRDefault="006C538A" w:rsidP="006C538A">
      <w:pPr>
        <w:spacing w:after="0"/>
        <w:jc w:val="center"/>
      </w:pPr>
      <w:r>
        <w:rPr>
          <w:noProof/>
          <w:lang w:val="en-CA" w:eastAsia="en-CA"/>
        </w:rPr>
        <w:lastRenderedPageBreak/>
        <w:drawing>
          <wp:inline distT="0" distB="0" distL="0" distR="0" wp14:anchorId="783A9276" wp14:editId="7A11B312">
            <wp:extent cx="4146042" cy="2833569"/>
            <wp:effectExtent l="0" t="0" r="6985" b="5080"/>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4215250" cy="2880868"/>
                    </a:xfrm>
                    <a:prstGeom prst="rect">
                      <a:avLst/>
                    </a:prstGeom>
                  </pic:spPr>
                </pic:pic>
              </a:graphicData>
            </a:graphic>
          </wp:inline>
        </w:drawing>
      </w:r>
    </w:p>
    <w:p w14:paraId="5B2DCDBC" w14:textId="77777777" w:rsidR="006C538A" w:rsidRDefault="006C538A" w:rsidP="00047387">
      <w:pPr>
        <w:spacing w:after="0"/>
        <w:ind w:left="851" w:right="855"/>
        <w:jc w:val="center"/>
        <w:rPr>
          <w:b/>
        </w:rPr>
      </w:pPr>
      <w:r w:rsidRPr="008434F6">
        <w:rPr>
          <w:b/>
        </w:rPr>
        <w:t>Le Président Wilson et le général Pershing quittant l’Hôtel de Ville de Chaumont le matin du 25 décembre 1918</w:t>
      </w:r>
    </w:p>
    <w:p w14:paraId="073A7985" w14:textId="07EDC69F" w:rsidR="006C538A" w:rsidRDefault="006C538A" w:rsidP="006C538A">
      <w:pPr>
        <w:spacing w:after="0"/>
        <w:ind w:left="810" w:right="990"/>
        <w:jc w:val="center"/>
        <w:rPr>
          <w:lang w:val="en-US"/>
        </w:rPr>
      </w:pPr>
      <w:r w:rsidRPr="008434F6">
        <w:rPr>
          <w:lang w:val="en-US"/>
        </w:rPr>
        <w:t>Source: U.S. Army (</w:t>
      </w:r>
      <w:hyperlink r:id="rId38" w:history="1">
        <w:r w:rsidR="00047387" w:rsidRPr="006261BF">
          <w:rPr>
            <w:lang w:val="en-CA"/>
          </w:rPr>
          <w:t>www.history.army.mil/ww1</w:t>
        </w:r>
      </w:hyperlink>
      <w:r w:rsidRPr="008434F6">
        <w:rPr>
          <w:lang w:val="en-US"/>
        </w:rPr>
        <w:t>)</w:t>
      </w:r>
    </w:p>
    <w:p w14:paraId="47E98054" w14:textId="77777777" w:rsidR="00454033" w:rsidRDefault="00454033" w:rsidP="006C538A">
      <w:pPr>
        <w:spacing w:after="0"/>
        <w:ind w:left="810" w:right="990"/>
        <w:jc w:val="center"/>
        <w:rPr>
          <w:lang w:val="en-US"/>
        </w:rPr>
      </w:pPr>
    </w:p>
    <w:p w14:paraId="69549D15" w14:textId="77777777" w:rsidR="008434F6" w:rsidRDefault="008434F6" w:rsidP="008434F6">
      <w:pPr>
        <w:spacing w:after="0"/>
        <w:jc w:val="center"/>
      </w:pPr>
      <w:r>
        <w:rPr>
          <w:noProof/>
          <w:lang w:val="en-CA" w:eastAsia="en-CA"/>
        </w:rPr>
        <w:drawing>
          <wp:inline distT="0" distB="0" distL="0" distR="0" wp14:anchorId="140FC3A3" wp14:editId="3BD0EEB3">
            <wp:extent cx="2185310" cy="2952750"/>
            <wp:effectExtent l="0" t="0" r="571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2206370" cy="2981205"/>
                    </a:xfrm>
                    <a:prstGeom prst="rect">
                      <a:avLst/>
                    </a:prstGeom>
                  </pic:spPr>
                </pic:pic>
              </a:graphicData>
            </a:graphic>
          </wp:inline>
        </w:drawing>
      </w:r>
    </w:p>
    <w:p w14:paraId="6E1B308D" w14:textId="77777777" w:rsidR="00442750" w:rsidRDefault="008434F6" w:rsidP="008434F6">
      <w:pPr>
        <w:spacing w:after="0" w:line="240" w:lineRule="auto"/>
        <w:jc w:val="center"/>
        <w:rPr>
          <w:b/>
        </w:rPr>
      </w:pPr>
      <w:r w:rsidRPr="00A83706">
        <w:rPr>
          <w:b/>
        </w:rPr>
        <w:t>Menu du souper de Noël 1918 donné en l’honneur du Président Wilson à Montigny-le-Roi</w:t>
      </w:r>
    </w:p>
    <w:p w14:paraId="24229014" w14:textId="77777777" w:rsidR="00442750" w:rsidRDefault="00442750" w:rsidP="008434F6">
      <w:pPr>
        <w:spacing w:after="0" w:line="240" w:lineRule="auto"/>
        <w:jc w:val="center"/>
        <w:rPr>
          <w:lang w:val="en-US"/>
        </w:rPr>
      </w:pPr>
      <w:r w:rsidRPr="00442750">
        <w:rPr>
          <w:lang w:val="en-US"/>
        </w:rPr>
        <w:t>Source: wwplblog.wordpress.com in Op. cit.</w:t>
      </w:r>
    </w:p>
    <w:p w14:paraId="5CFE16AC" w14:textId="77777777" w:rsidR="001E724B" w:rsidRPr="00442750" w:rsidRDefault="001E724B" w:rsidP="008434F6">
      <w:pPr>
        <w:spacing w:after="0" w:line="240" w:lineRule="auto"/>
        <w:jc w:val="center"/>
        <w:rPr>
          <w:lang w:val="en-US"/>
        </w:rPr>
      </w:pPr>
    </w:p>
    <w:p w14:paraId="1AB8A24C" w14:textId="77777777" w:rsidR="00A83706" w:rsidRPr="00DE0F26" w:rsidRDefault="00A83706" w:rsidP="00D830A6">
      <w:pPr>
        <w:jc w:val="both"/>
        <w:rPr>
          <w:b/>
        </w:rPr>
      </w:pPr>
      <w:r>
        <w:t>Une fois la guerre terminée et la paix signée</w:t>
      </w:r>
      <w:r w:rsidR="00DE0F26">
        <w:t xml:space="preserve"> le 28 juin</w:t>
      </w:r>
      <w:r>
        <w:t xml:space="preserve">, le tourbillon </w:t>
      </w:r>
      <w:r w:rsidR="00DE0F26">
        <w:t>d’officiers d’État-Major, d</w:t>
      </w:r>
      <w:r w:rsidR="001E0E6C">
        <w:t>’</w:t>
      </w:r>
      <w:r>
        <w:t>activités et de</w:t>
      </w:r>
      <w:r w:rsidR="00DE0F26">
        <w:t>s grandes</w:t>
      </w:r>
      <w:r>
        <w:t xml:space="preserve"> nouvelles qui avait enveloppé Chaumont-le-Bois s’estompe.  Les officiers et généraux américains disparaissent les uns après les autres</w:t>
      </w:r>
      <w:r w:rsidR="00DE0F26">
        <w:t xml:space="preserve">.  </w:t>
      </w:r>
      <w:r w:rsidR="00DE0F26" w:rsidRPr="00DE0F26">
        <w:t xml:space="preserve">Le Stars &amp; </w:t>
      </w:r>
      <w:proofErr w:type="spellStart"/>
      <w:r w:rsidR="00DE0F26" w:rsidRPr="00DE0F26">
        <w:t>Stripes</w:t>
      </w:r>
      <w:proofErr w:type="spellEnd"/>
      <w:r w:rsidR="00DE0F26" w:rsidRPr="00DE0F26">
        <w:t xml:space="preserve"> cesse sa publication </w:t>
      </w:r>
      <w:r w:rsidR="00DE0F26">
        <w:t xml:space="preserve">dès </w:t>
      </w:r>
      <w:r w:rsidR="00DE0F26" w:rsidRPr="00DE0F26">
        <w:t>le 13 juin</w:t>
      </w:r>
      <w:r w:rsidR="00DE0F26">
        <w:t xml:space="preserve"> et le 12 juillet 1919, le General John Pershing et son État-Major quittent définitivement pour Paris </w:t>
      </w:r>
      <w:r w:rsidR="001E0E6C">
        <w:t xml:space="preserve">et éventuellement leur retour aux </w:t>
      </w:r>
      <w:r w:rsidR="00DE0F26">
        <w:t>USA.</w:t>
      </w:r>
    </w:p>
    <w:p w14:paraId="383700F9" w14:textId="77777777" w:rsidR="00A83706" w:rsidRDefault="00DE0F26" w:rsidP="00D830A6">
      <w:pPr>
        <w:jc w:val="both"/>
      </w:pPr>
      <w:r>
        <w:lastRenderedPageBreak/>
        <w:t xml:space="preserve">Peu de temps avant son départ, </w:t>
      </w:r>
      <w:r w:rsidR="00A83706">
        <w:t xml:space="preserve">Mark Watson fait </w:t>
      </w:r>
      <w:r>
        <w:t xml:space="preserve">clairement </w:t>
      </w:r>
      <w:r w:rsidR="00A83706">
        <w:t xml:space="preserve">comprendre à Marcelle </w:t>
      </w:r>
      <w:r>
        <w:t>qu’une</w:t>
      </w:r>
      <w:r w:rsidR="00A83706">
        <w:t xml:space="preserve"> relation </w:t>
      </w:r>
      <w:r>
        <w:t xml:space="preserve">avec </w:t>
      </w:r>
      <w:r w:rsidR="001E724B">
        <w:t>lui qui</w:t>
      </w:r>
      <w:r>
        <w:t xml:space="preserve"> </w:t>
      </w:r>
      <w:r w:rsidR="00AE1DE5">
        <w:t xml:space="preserve">part </w:t>
      </w:r>
      <w:r>
        <w:t>re</w:t>
      </w:r>
      <w:r w:rsidR="000C097D">
        <w:t>trouver</w:t>
      </w:r>
      <w:r>
        <w:t xml:space="preserve"> sa vie civile en </w:t>
      </w:r>
      <w:r w:rsidR="00A83706">
        <w:t>Amérique</w:t>
      </w:r>
      <w:r>
        <w:t xml:space="preserve"> n’est pas envisageable</w:t>
      </w:r>
      <w:r w:rsidR="00A83706">
        <w:t xml:space="preserve">. Marcelle a du mal à accepter ce retour brusque à une vie ``normale`` et </w:t>
      </w:r>
      <w:r w:rsidR="001E0E6C">
        <w:t>le départ</w:t>
      </w:r>
      <w:r w:rsidR="00A83706">
        <w:t xml:space="preserve"> de ce qui lui semble alors être l’amour de sa vie</w:t>
      </w:r>
      <w:r>
        <w:rPr>
          <w:rStyle w:val="FootnoteReference"/>
        </w:rPr>
        <w:footnoteReference w:id="43"/>
      </w:r>
      <w:r w:rsidR="00A83706">
        <w:t xml:space="preserve">.  Fervente catholique, Marcelle est consciente de l’aspect déraisonnable de ses espoirs de conquête de Watson mais se décide à fuir ce qui semble </w:t>
      </w:r>
      <w:r w:rsidR="00877F1D">
        <w:t>devenir</w:t>
      </w:r>
      <w:r w:rsidR="00A83706">
        <w:t xml:space="preserve"> une vie morose de solitude pour prendre un poste d’enseignante en littérature française au prestigieux collège de </w:t>
      </w:r>
      <w:proofErr w:type="spellStart"/>
      <w:r w:rsidR="00A83706">
        <w:t>Bryn</w:t>
      </w:r>
      <w:proofErr w:type="spellEnd"/>
      <w:r w:rsidR="00A83706">
        <w:t xml:space="preserve"> </w:t>
      </w:r>
      <w:proofErr w:type="spellStart"/>
      <w:r w:rsidR="00A83706">
        <w:t>Mawr</w:t>
      </w:r>
      <w:proofErr w:type="spellEnd"/>
      <w:r w:rsidR="00A83706">
        <w:rPr>
          <w:rStyle w:val="FootnoteReference"/>
        </w:rPr>
        <w:footnoteReference w:id="44"/>
      </w:r>
      <w:r w:rsidR="00A83706">
        <w:t xml:space="preserve"> en </w:t>
      </w:r>
      <w:r w:rsidR="00A83706" w:rsidRPr="00336BB6">
        <w:t>Pennsylvani</w:t>
      </w:r>
      <w:r w:rsidR="00A83706">
        <w:t xml:space="preserve">e près de Philadelphie.  </w:t>
      </w:r>
      <w:r w:rsidR="00A03545">
        <w:t>L’Amérique qu’elle a découverte auprès de ses élèves, de Watson et de Nolan l’attire et e</w:t>
      </w:r>
      <w:r w:rsidR="00A83706">
        <w:t>lle profite d’un programme d’échange du gouvernement français qui permet alors à des enseignants français de mérite d’obtenir des postes dans des collèges américains</w:t>
      </w:r>
      <w:r w:rsidR="00A83706">
        <w:rPr>
          <w:rStyle w:val="FootnoteReference"/>
        </w:rPr>
        <w:footnoteReference w:id="45"/>
      </w:r>
      <w:r w:rsidR="00A83706">
        <w:t>.</w:t>
      </w:r>
    </w:p>
    <w:p w14:paraId="312D0F40" w14:textId="77777777" w:rsidR="000856E5" w:rsidRDefault="00E04F49" w:rsidP="000856E5">
      <w:pPr>
        <w:spacing w:after="0"/>
        <w:rPr>
          <w:lang w:val="en-US"/>
        </w:rPr>
      </w:pPr>
      <w:r>
        <w:rPr>
          <w:noProof/>
          <w:lang w:val="en-CA" w:eastAsia="en-CA"/>
        </w:rPr>
        <w:drawing>
          <wp:inline distT="0" distB="0" distL="0" distR="0" wp14:anchorId="5962227E" wp14:editId="24D210F8">
            <wp:extent cx="5943600" cy="2645410"/>
            <wp:effectExtent l="0" t="0" r="0" b="25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943600" cy="2645410"/>
                    </a:xfrm>
                    <a:prstGeom prst="rect">
                      <a:avLst/>
                    </a:prstGeom>
                  </pic:spPr>
                </pic:pic>
              </a:graphicData>
            </a:graphic>
          </wp:inline>
        </w:drawing>
      </w:r>
    </w:p>
    <w:p w14:paraId="28AEC5F8" w14:textId="77777777" w:rsidR="000856E5" w:rsidRDefault="000856E5" w:rsidP="000856E5">
      <w:pPr>
        <w:spacing w:after="0"/>
        <w:jc w:val="center"/>
        <w:rPr>
          <w:b/>
        </w:rPr>
      </w:pPr>
      <w:r w:rsidRPr="000856E5">
        <w:rPr>
          <w:b/>
        </w:rPr>
        <w:t xml:space="preserve">Chaumont-le-Bois dans la peinture d’Isabelle </w:t>
      </w:r>
      <w:proofErr w:type="spellStart"/>
      <w:r w:rsidRPr="000856E5">
        <w:rPr>
          <w:b/>
        </w:rPr>
        <w:t>Pardé</w:t>
      </w:r>
      <w:proofErr w:type="spellEnd"/>
      <w:r w:rsidR="007C4A3C">
        <w:rPr>
          <w:b/>
        </w:rPr>
        <w:t>; à gauche la table de pierre devant la maison et à gauche des charmilles du bassin, lieu de prédilection pour le café ou l’apéritif</w:t>
      </w:r>
    </w:p>
    <w:p w14:paraId="53ED8C04" w14:textId="77777777" w:rsidR="00E04F49" w:rsidRPr="007673B5" w:rsidRDefault="00147D57" w:rsidP="000856E5">
      <w:pPr>
        <w:spacing w:after="0"/>
        <w:jc w:val="center"/>
        <w:rPr>
          <w:lang w:val="en-US"/>
        </w:rPr>
      </w:pPr>
      <w:r>
        <w:rPr>
          <w:lang w:val="en-US"/>
        </w:rPr>
        <w:t xml:space="preserve">Source: </w:t>
      </w:r>
      <w:r w:rsidR="00572E59">
        <w:rPr>
          <w:lang w:val="en-US"/>
        </w:rPr>
        <w:t>C</w:t>
      </w:r>
      <w:r w:rsidR="00E04F49" w:rsidRPr="007673B5">
        <w:rPr>
          <w:lang w:val="en-US"/>
        </w:rPr>
        <w:t>ollection Denis Couillard</w:t>
      </w:r>
    </w:p>
    <w:p w14:paraId="5B2155E2" w14:textId="77777777" w:rsidR="00752FC6" w:rsidRDefault="00752FC6" w:rsidP="000856E5">
      <w:pPr>
        <w:spacing w:after="0"/>
        <w:jc w:val="center"/>
        <w:rPr>
          <w:b/>
          <w:lang w:val="en-US"/>
        </w:rPr>
      </w:pPr>
    </w:p>
    <w:p w14:paraId="28E8B68A" w14:textId="77777777" w:rsidR="00A8770D" w:rsidRDefault="000E0F99" w:rsidP="000856E5">
      <w:pPr>
        <w:spacing w:after="0"/>
        <w:jc w:val="center"/>
        <w:rPr>
          <w:b/>
          <w:lang w:val="en-US"/>
        </w:rPr>
      </w:pPr>
      <w:r>
        <w:rPr>
          <w:noProof/>
        </w:rPr>
        <w:lastRenderedPageBreak/>
        <w:drawing>
          <wp:inline distT="0" distB="0" distL="0" distR="0" wp14:anchorId="29E1C1BA" wp14:editId="54D1C8EC">
            <wp:extent cx="3225240" cy="2910640"/>
            <wp:effectExtent l="0" t="0" r="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294077" cy="2972762"/>
                    </a:xfrm>
                    <a:prstGeom prst="rect">
                      <a:avLst/>
                    </a:prstGeom>
                  </pic:spPr>
                </pic:pic>
              </a:graphicData>
            </a:graphic>
          </wp:inline>
        </w:drawing>
      </w:r>
    </w:p>
    <w:p w14:paraId="02AF9425" w14:textId="77777777" w:rsidR="00A8770D" w:rsidRDefault="006453B9" w:rsidP="000856E5">
      <w:pPr>
        <w:spacing w:after="0"/>
        <w:jc w:val="center"/>
        <w:rPr>
          <w:b/>
        </w:rPr>
      </w:pPr>
      <w:r>
        <w:rPr>
          <w:b/>
        </w:rPr>
        <w:t xml:space="preserve">Reliure de l’exemplaire relié des Stars &amp; </w:t>
      </w:r>
      <w:proofErr w:type="spellStart"/>
      <w:r>
        <w:rPr>
          <w:b/>
        </w:rPr>
        <w:t>Stripes</w:t>
      </w:r>
      <w:proofErr w:type="spellEnd"/>
      <w:r w:rsidRPr="00A8770D">
        <w:rPr>
          <w:b/>
        </w:rPr>
        <w:t xml:space="preserve"> </w:t>
      </w:r>
      <w:r>
        <w:rPr>
          <w:b/>
        </w:rPr>
        <w:t>que</w:t>
      </w:r>
      <w:r w:rsidR="00A8770D">
        <w:rPr>
          <w:b/>
        </w:rPr>
        <w:t xml:space="preserve"> Watson laiss</w:t>
      </w:r>
      <w:r>
        <w:rPr>
          <w:b/>
        </w:rPr>
        <w:t>a à Chaumont-le-Bois à son départ</w:t>
      </w:r>
    </w:p>
    <w:p w14:paraId="24D2F1E9" w14:textId="77777777" w:rsidR="006453B9" w:rsidRPr="006453B9" w:rsidRDefault="006453B9" w:rsidP="000856E5">
      <w:pPr>
        <w:spacing w:after="0"/>
        <w:jc w:val="center"/>
        <w:rPr>
          <w:bCs/>
        </w:rPr>
      </w:pPr>
      <w:r>
        <w:rPr>
          <w:bCs/>
        </w:rPr>
        <w:t xml:space="preserve">Source : Frédéric </w:t>
      </w:r>
      <w:proofErr w:type="spellStart"/>
      <w:r>
        <w:rPr>
          <w:bCs/>
        </w:rPr>
        <w:t>Pardé</w:t>
      </w:r>
      <w:proofErr w:type="spellEnd"/>
    </w:p>
    <w:p w14:paraId="4B974067" w14:textId="77777777" w:rsidR="00A8770D" w:rsidRDefault="00A8770D" w:rsidP="000856E5">
      <w:pPr>
        <w:spacing w:after="0"/>
        <w:jc w:val="center"/>
        <w:rPr>
          <w:b/>
        </w:rPr>
      </w:pPr>
    </w:p>
    <w:p w14:paraId="048E8836" w14:textId="77777777" w:rsidR="00FB6B7C" w:rsidRDefault="00FB6B7C" w:rsidP="000856E5">
      <w:pPr>
        <w:spacing w:after="0"/>
        <w:jc w:val="center"/>
        <w:rPr>
          <w:b/>
        </w:rPr>
      </w:pPr>
      <w:r>
        <w:rPr>
          <w:noProof/>
        </w:rPr>
        <w:lastRenderedPageBreak/>
        <w:drawing>
          <wp:inline distT="0" distB="0" distL="0" distR="0" wp14:anchorId="0F15E319" wp14:editId="55B5F5FF">
            <wp:extent cx="3520871" cy="4715123"/>
            <wp:effectExtent l="0" t="0" r="381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593614" cy="4812540"/>
                    </a:xfrm>
                    <a:prstGeom prst="rect">
                      <a:avLst/>
                    </a:prstGeom>
                  </pic:spPr>
                </pic:pic>
              </a:graphicData>
            </a:graphic>
          </wp:inline>
        </w:drawing>
      </w:r>
    </w:p>
    <w:p w14:paraId="6B0C3C75" w14:textId="77777777" w:rsidR="00FB6B7C" w:rsidRDefault="00FB6B7C" w:rsidP="000856E5">
      <w:pPr>
        <w:spacing w:after="0"/>
        <w:jc w:val="center"/>
        <w:rPr>
          <w:b/>
        </w:rPr>
      </w:pPr>
      <w:r>
        <w:rPr>
          <w:b/>
        </w:rPr>
        <w:t xml:space="preserve">Jeanne et Léon </w:t>
      </w:r>
      <w:proofErr w:type="spellStart"/>
      <w:r>
        <w:rPr>
          <w:b/>
        </w:rPr>
        <w:t>Pardé</w:t>
      </w:r>
      <w:proofErr w:type="spellEnd"/>
      <w:r>
        <w:rPr>
          <w:b/>
        </w:rPr>
        <w:t xml:space="preserve">, Jeanne </w:t>
      </w:r>
      <w:proofErr w:type="spellStart"/>
      <w:r>
        <w:rPr>
          <w:b/>
        </w:rPr>
        <w:t>Allamelle</w:t>
      </w:r>
      <w:proofErr w:type="spellEnd"/>
      <w:r>
        <w:rPr>
          <w:b/>
        </w:rPr>
        <w:t xml:space="preserve"> et Maurice </w:t>
      </w:r>
      <w:proofErr w:type="spellStart"/>
      <w:r>
        <w:rPr>
          <w:b/>
        </w:rPr>
        <w:t>Pardé</w:t>
      </w:r>
      <w:proofErr w:type="spellEnd"/>
      <w:r>
        <w:rPr>
          <w:b/>
        </w:rPr>
        <w:t xml:space="preserve"> en 1918</w:t>
      </w:r>
    </w:p>
    <w:p w14:paraId="4F784139" w14:textId="77777777" w:rsidR="00FB6B7C" w:rsidRPr="00FB6B7C" w:rsidRDefault="00FB6B7C" w:rsidP="000856E5">
      <w:pPr>
        <w:spacing w:after="0"/>
        <w:jc w:val="center"/>
        <w:rPr>
          <w:bCs/>
        </w:rPr>
      </w:pPr>
      <w:r w:rsidRPr="00FB6B7C">
        <w:rPr>
          <w:bCs/>
        </w:rPr>
        <w:t xml:space="preserve">Collection Frédéric </w:t>
      </w:r>
      <w:proofErr w:type="spellStart"/>
      <w:r w:rsidRPr="00FB6B7C">
        <w:rPr>
          <w:bCs/>
        </w:rPr>
        <w:t>Pardé</w:t>
      </w:r>
      <w:proofErr w:type="spellEnd"/>
    </w:p>
    <w:p w14:paraId="536B1720" w14:textId="77777777" w:rsidR="00A8770D" w:rsidRPr="00A8770D" w:rsidRDefault="00A8770D" w:rsidP="000856E5">
      <w:pPr>
        <w:spacing w:after="0"/>
        <w:jc w:val="center"/>
        <w:rPr>
          <w:b/>
        </w:rPr>
      </w:pPr>
    </w:p>
    <w:p w14:paraId="4E630449" w14:textId="77777777" w:rsidR="00752FC6" w:rsidRDefault="00752FC6" w:rsidP="00752FC6">
      <w:pPr>
        <w:tabs>
          <w:tab w:val="left" w:pos="180"/>
        </w:tabs>
        <w:spacing w:after="0"/>
        <w:jc w:val="center"/>
        <w:rPr>
          <w:b/>
          <w:lang w:val="en-US"/>
        </w:rPr>
      </w:pPr>
      <w:r>
        <w:rPr>
          <w:noProof/>
          <w:lang w:val="en-CA" w:eastAsia="en-CA"/>
        </w:rPr>
        <w:drawing>
          <wp:inline distT="0" distB="0" distL="0" distR="0" wp14:anchorId="40AB0F27" wp14:editId="7D712AFF">
            <wp:extent cx="3493698" cy="2052921"/>
            <wp:effectExtent l="0" t="0" r="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grayscl/>
                      <a:extLst>
                        <a:ext uri="{BEBA8EAE-BF5A-486C-A8C5-ECC9F3942E4B}">
                          <a14:imgProps xmlns:a14="http://schemas.microsoft.com/office/drawing/2010/main">
                            <a14:imgLayer r:embed="rId44">
                              <a14:imgEffect>
                                <a14:brightnessContrast bright="20000"/>
                              </a14:imgEffect>
                            </a14:imgLayer>
                          </a14:imgProps>
                        </a:ext>
                      </a:extLst>
                    </a:blip>
                    <a:stretch>
                      <a:fillRect/>
                    </a:stretch>
                  </pic:blipFill>
                  <pic:spPr>
                    <a:xfrm>
                      <a:off x="0" y="0"/>
                      <a:ext cx="3497186" cy="2054971"/>
                    </a:xfrm>
                    <a:prstGeom prst="rect">
                      <a:avLst/>
                    </a:prstGeom>
                  </pic:spPr>
                </pic:pic>
              </a:graphicData>
            </a:graphic>
          </wp:inline>
        </w:drawing>
      </w:r>
    </w:p>
    <w:p w14:paraId="47A8404E" w14:textId="77777777" w:rsidR="00752FC6" w:rsidRDefault="00752FC6" w:rsidP="00752FC6">
      <w:pPr>
        <w:spacing w:after="0"/>
        <w:ind w:left="540" w:right="540"/>
        <w:jc w:val="center"/>
        <w:rPr>
          <w:b/>
        </w:rPr>
      </w:pPr>
      <w:r w:rsidRPr="00120ACD">
        <w:rPr>
          <w:b/>
        </w:rPr>
        <w:t xml:space="preserve">Jeanne </w:t>
      </w:r>
      <w:proofErr w:type="spellStart"/>
      <w:r w:rsidRPr="00120ACD">
        <w:rPr>
          <w:b/>
        </w:rPr>
        <w:t>Pardé-Leboeuf</w:t>
      </w:r>
      <w:proofErr w:type="spellEnd"/>
      <w:r w:rsidRPr="00120ACD">
        <w:rPr>
          <w:b/>
        </w:rPr>
        <w:t xml:space="preserve">, avec Jeanne </w:t>
      </w:r>
      <w:proofErr w:type="spellStart"/>
      <w:r w:rsidRPr="00120ACD">
        <w:rPr>
          <w:b/>
        </w:rPr>
        <w:t>Alamelle</w:t>
      </w:r>
      <w:proofErr w:type="spellEnd"/>
      <w:r w:rsidRPr="00120ACD">
        <w:rPr>
          <w:b/>
        </w:rPr>
        <w:t xml:space="preserve"> la femme de son fils Maurice et son </w:t>
      </w:r>
      <w:r>
        <w:rPr>
          <w:b/>
        </w:rPr>
        <w:t xml:space="preserve">premier </w:t>
      </w:r>
      <w:r w:rsidRPr="00120ACD">
        <w:rPr>
          <w:b/>
        </w:rPr>
        <w:t xml:space="preserve">petit-fils Jean </w:t>
      </w:r>
      <w:proofErr w:type="spellStart"/>
      <w:r w:rsidRPr="00120ACD">
        <w:rPr>
          <w:b/>
        </w:rPr>
        <w:t>Pardé</w:t>
      </w:r>
      <w:proofErr w:type="spellEnd"/>
      <w:r w:rsidRPr="00120ACD">
        <w:rPr>
          <w:b/>
        </w:rPr>
        <w:t xml:space="preserve"> en 1919</w:t>
      </w:r>
      <w:r>
        <w:rPr>
          <w:b/>
        </w:rPr>
        <w:t xml:space="preserve"> à la table de pierre de Chaumont-le-Bois (à gauche du bassin)</w:t>
      </w:r>
    </w:p>
    <w:p w14:paraId="1CB7DDBC" w14:textId="77777777" w:rsidR="00752FC6" w:rsidRDefault="00572E59" w:rsidP="00752FC6">
      <w:pPr>
        <w:spacing w:after="0"/>
        <w:ind w:left="540" w:right="540"/>
        <w:jc w:val="center"/>
        <w:rPr>
          <w:b/>
        </w:rPr>
      </w:pPr>
      <w:r>
        <w:t xml:space="preserve">Photo collection Hélène </w:t>
      </w:r>
      <w:proofErr w:type="spellStart"/>
      <w:r>
        <w:t>Pardé</w:t>
      </w:r>
      <w:proofErr w:type="spellEnd"/>
      <w:r>
        <w:t>-Couillard</w:t>
      </w:r>
    </w:p>
    <w:p w14:paraId="54C23044" w14:textId="77777777" w:rsidR="007420FB" w:rsidRDefault="007420FB">
      <w:r>
        <w:br w:type="page"/>
      </w:r>
    </w:p>
    <w:p w14:paraId="38C278AB" w14:textId="77777777" w:rsidR="007420FB" w:rsidRPr="007420FB" w:rsidRDefault="007420FB" w:rsidP="005B5D35">
      <w:pPr>
        <w:pStyle w:val="Heading1"/>
        <w:rPr>
          <w:rFonts w:eastAsia="Times New Roman"/>
        </w:rPr>
      </w:pPr>
      <w:bookmarkStart w:id="4" w:name="_Toc63171364"/>
      <w:r>
        <w:rPr>
          <w:rFonts w:eastAsia="Times New Roman"/>
        </w:rPr>
        <w:lastRenderedPageBreak/>
        <w:t>SECONDE PÉRIODE</w:t>
      </w:r>
      <w:r w:rsidR="00FE0877">
        <w:rPr>
          <w:rFonts w:eastAsia="Times New Roman"/>
        </w:rPr>
        <w:t> : LES VOYAGES</w:t>
      </w:r>
      <w:bookmarkEnd w:id="4"/>
    </w:p>
    <w:p w14:paraId="179C1B67" w14:textId="5EDEC959" w:rsidR="007420FB" w:rsidRPr="000E217F" w:rsidRDefault="000E217F" w:rsidP="005B5D35">
      <w:pPr>
        <w:pStyle w:val="Heading2"/>
        <w:rPr>
          <w:highlight w:val="cyan"/>
        </w:rPr>
      </w:pPr>
      <w:bookmarkStart w:id="5" w:name="_Toc63171365"/>
      <w:r w:rsidRPr="000E217F">
        <w:rPr>
          <w:rFonts w:asciiTheme="minorHAnsi" w:hAnsiTheme="minorHAnsi" w:cstheme="minorHAnsi"/>
          <w:color w:val="000000" w:themeColor="text1"/>
          <w:sz w:val="24"/>
          <w:szCs w:val="24"/>
          <w:highlight w:val="cyan"/>
        </w:rPr>
        <w:t xml:space="preserve">Lecture 2 le 24 </w:t>
      </w:r>
      <w:proofErr w:type="spellStart"/>
      <w:r w:rsidRPr="000E217F">
        <w:rPr>
          <w:rFonts w:asciiTheme="minorHAnsi" w:hAnsiTheme="minorHAnsi" w:cstheme="minorHAnsi"/>
          <w:color w:val="000000" w:themeColor="text1"/>
          <w:sz w:val="24"/>
          <w:szCs w:val="24"/>
          <w:highlight w:val="cyan"/>
        </w:rPr>
        <w:t>fevrier</w:t>
      </w:r>
      <w:proofErr w:type="spellEnd"/>
      <w:r w:rsidRPr="000E217F">
        <w:rPr>
          <w:highlight w:val="cyan"/>
        </w:rPr>
        <w:t xml:space="preserve"> : </w:t>
      </w:r>
      <w:r w:rsidR="00FE0877" w:rsidRPr="000E217F">
        <w:rPr>
          <w:highlight w:val="cyan"/>
        </w:rPr>
        <w:t>L’Amérique du Nord</w:t>
      </w:r>
      <w:bookmarkEnd w:id="5"/>
    </w:p>
    <w:p w14:paraId="5AD40BBE" w14:textId="77777777" w:rsidR="00FE0877" w:rsidRPr="000E217F" w:rsidRDefault="00FE0877" w:rsidP="00DA1A3C">
      <w:pPr>
        <w:spacing w:after="0"/>
        <w:ind w:right="540"/>
        <w:rPr>
          <w:highlight w:val="cyan"/>
        </w:rPr>
      </w:pPr>
    </w:p>
    <w:p w14:paraId="13D36340" w14:textId="77777777" w:rsidR="008A49DA" w:rsidRPr="000E217F" w:rsidRDefault="00DA1A3C" w:rsidP="008765D3">
      <w:pPr>
        <w:spacing w:after="0"/>
        <w:ind w:right="4"/>
        <w:jc w:val="both"/>
        <w:rPr>
          <w:highlight w:val="cyan"/>
        </w:rPr>
      </w:pPr>
      <w:r w:rsidRPr="000E217F">
        <w:rPr>
          <w:highlight w:val="cyan"/>
        </w:rPr>
        <w:t xml:space="preserve">Marcelle arrive à </w:t>
      </w:r>
      <w:proofErr w:type="spellStart"/>
      <w:r w:rsidRPr="000E217F">
        <w:rPr>
          <w:highlight w:val="cyan"/>
        </w:rPr>
        <w:t>Bryn</w:t>
      </w:r>
      <w:proofErr w:type="spellEnd"/>
      <w:r w:rsidRPr="000E217F">
        <w:rPr>
          <w:highlight w:val="cyan"/>
        </w:rPr>
        <w:t xml:space="preserve"> </w:t>
      </w:r>
      <w:proofErr w:type="spellStart"/>
      <w:r w:rsidRPr="000E217F">
        <w:rPr>
          <w:highlight w:val="cyan"/>
        </w:rPr>
        <w:t>Mawr</w:t>
      </w:r>
      <w:proofErr w:type="spellEnd"/>
      <w:r w:rsidRPr="000E217F">
        <w:rPr>
          <w:highlight w:val="cyan"/>
        </w:rPr>
        <w:t xml:space="preserve"> à l’automne 1919</w:t>
      </w:r>
      <w:r w:rsidR="00B16368" w:rsidRPr="000E217F">
        <w:rPr>
          <w:rStyle w:val="FootnoteReference"/>
          <w:highlight w:val="cyan"/>
        </w:rPr>
        <w:footnoteReference w:id="46"/>
      </w:r>
      <w:r w:rsidRPr="000E217F">
        <w:rPr>
          <w:highlight w:val="cyan"/>
        </w:rPr>
        <w:t xml:space="preserve"> et semble y avoir enseigné dès son arrivée.  </w:t>
      </w:r>
      <w:r w:rsidR="008A49DA" w:rsidRPr="000E217F">
        <w:rPr>
          <w:highlight w:val="cyan"/>
        </w:rPr>
        <w:t xml:space="preserve">Elle </w:t>
      </w:r>
      <w:r w:rsidR="00E95740" w:rsidRPr="000E217F">
        <w:rPr>
          <w:highlight w:val="cyan"/>
        </w:rPr>
        <w:t>devient</w:t>
      </w:r>
      <w:r w:rsidR="008A49DA" w:rsidRPr="000E217F">
        <w:rPr>
          <w:highlight w:val="cyan"/>
        </w:rPr>
        <w:t xml:space="preserve"> la première Sévrienne </w:t>
      </w:r>
      <w:r w:rsidR="00F72FEA" w:rsidRPr="000E217F">
        <w:rPr>
          <w:highlight w:val="cyan"/>
        </w:rPr>
        <w:t>et</w:t>
      </w:r>
      <w:r w:rsidR="0075150F" w:rsidRPr="000E217F">
        <w:rPr>
          <w:highlight w:val="cyan"/>
        </w:rPr>
        <w:t xml:space="preserve"> la première A</w:t>
      </w:r>
      <w:r w:rsidR="00F72FEA" w:rsidRPr="000E217F">
        <w:rPr>
          <w:highlight w:val="cyan"/>
        </w:rPr>
        <w:t xml:space="preserve">grégée </w:t>
      </w:r>
      <w:r w:rsidR="008A49DA" w:rsidRPr="000E217F">
        <w:rPr>
          <w:highlight w:val="cyan"/>
        </w:rPr>
        <w:t xml:space="preserve">à </w:t>
      </w:r>
      <w:r w:rsidR="00E95740" w:rsidRPr="000E217F">
        <w:rPr>
          <w:highlight w:val="cyan"/>
        </w:rPr>
        <w:t xml:space="preserve">intégrer le </w:t>
      </w:r>
      <w:r w:rsidR="00A538B2" w:rsidRPr="000E217F">
        <w:rPr>
          <w:highlight w:val="cyan"/>
        </w:rPr>
        <w:t>C</w:t>
      </w:r>
      <w:r w:rsidR="00E95740" w:rsidRPr="000E217F">
        <w:rPr>
          <w:highlight w:val="cyan"/>
        </w:rPr>
        <w:t>ollège</w:t>
      </w:r>
      <w:r w:rsidR="00F72FEA" w:rsidRPr="000E217F">
        <w:rPr>
          <w:rStyle w:val="FootnoteReference"/>
          <w:highlight w:val="cyan"/>
          <w:lang w:val="en-US"/>
        </w:rPr>
        <w:footnoteReference w:id="47"/>
      </w:r>
      <w:r w:rsidR="008A49DA" w:rsidRPr="000E217F">
        <w:rPr>
          <w:highlight w:val="cyan"/>
        </w:rPr>
        <w:t>.  C’est la Professeur</w:t>
      </w:r>
      <w:r w:rsidR="00FC38FD" w:rsidRPr="000E217F">
        <w:rPr>
          <w:highlight w:val="cyan"/>
        </w:rPr>
        <w:t>e</w:t>
      </w:r>
      <w:r w:rsidR="008A49DA" w:rsidRPr="000E217F">
        <w:rPr>
          <w:highlight w:val="cyan"/>
        </w:rPr>
        <w:t xml:space="preserve"> </w:t>
      </w:r>
      <w:proofErr w:type="spellStart"/>
      <w:r w:rsidR="008A49DA" w:rsidRPr="000E217F">
        <w:rPr>
          <w:highlight w:val="cyan"/>
        </w:rPr>
        <w:t>Eunice</w:t>
      </w:r>
      <w:proofErr w:type="spellEnd"/>
      <w:r w:rsidR="008A49DA" w:rsidRPr="000E217F">
        <w:rPr>
          <w:highlight w:val="cyan"/>
        </w:rPr>
        <w:t xml:space="preserve"> Morgan </w:t>
      </w:r>
      <w:proofErr w:type="spellStart"/>
      <w:r w:rsidR="008A49DA" w:rsidRPr="000E217F">
        <w:rPr>
          <w:highlight w:val="cyan"/>
        </w:rPr>
        <w:t>Schenck</w:t>
      </w:r>
      <w:proofErr w:type="spellEnd"/>
      <w:r w:rsidR="008A49DA" w:rsidRPr="000E217F">
        <w:rPr>
          <w:highlight w:val="cyan"/>
        </w:rPr>
        <w:t xml:space="preserve">, </w:t>
      </w:r>
      <w:r w:rsidR="00FE0877" w:rsidRPr="000E217F">
        <w:rPr>
          <w:highlight w:val="cyan"/>
        </w:rPr>
        <w:t>récipiendaire d’</w:t>
      </w:r>
      <w:r w:rsidR="008A49DA" w:rsidRPr="000E217F">
        <w:rPr>
          <w:highlight w:val="cyan"/>
        </w:rPr>
        <w:t xml:space="preserve">un des premiers doctorats </w:t>
      </w:r>
      <w:r w:rsidR="00A538B2" w:rsidRPr="000E217F">
        <w:rPr>
          <w:highlight w:val="cyan"/>
        </w:rPr>
        <w:t xml:space="preserve">de </w:t>
      </w:r>
      <w:proofErr w:type="spellStart"/>
      <w:r w:rsidR="00A538B2" w:rsidRPr="000E217F">
        <w:rPr>
          <w:highlight w:val="cyan"/>
        </w:rPr>
        <w:t>Bryn</w:t>
      </w:r>
      <w:proofErr w:type="spellEnd"/>
      <w:r w:rsidR="00A538B2" w:rsidRPr="000E217F">
        <w:rPr>
          <w:highlight w:val="cyan"/>
        </w:rPr>
        <w:t xml:space="preserve"> </w:t>
      </w:r>
      <w:proofErr w:type="spellStart"/>
      <w:r w:rsidR="00A538B2" w:rsidRPr="000E217F">
        <w:rPr>
          <w:highlight w:val="cyan"/>
        </w:rPr>
        <w:t>Mawr</w:t>
      </w:r>
      <w:proofErr w:type="spellEnd"/>
      <w:r w:rsidR="008A49DA" w:rsidRPr="000E217F">
        <w:rPr>
          <w:highlight w:val="cyan"/>
        </w:rPr>
        <w:t xml:space="preserve"> en 1913</w:t>
      </w:r>
      <w:r w:rsidR="0092266C" w:rsidRPr="000E217F">
        <w:rPr>
          <w:highlight w:val="cyan"/>
        </w:rPr>
        <w:t xml:space="preserve"> et Directrice du Département de français </w:t>
      </w:r>
      <w:r w:rsidR="008A49DA" w:rsidRPr="000E217F">
        <w:rPr>
          <w:highlight w:val="cyan"/>
        </w:rPr>
        <w:t xml:space="preserve">qui </w:t>
      </w:r>
      <w:r w:rsidR="00F72FEA" w:rsidRPr="000E217F">
        <w:rPr>
          <w:highlight w:val="cyan"/>
        </w:rPr>
        <w:t>accueille</w:t>
      </w:r>
      <w:r w:rsidR="008A49DA" w:rsidRPr="000E217F">
        <w:rPr>
          <w:highlight w:val="cyan"/>
        </w:rPr>
        <w:t xml:space="preserve"> Marcelle.  Les deux femmes resteront des amies fidèles tout au long de leur vie.</w:t>
      </w:r>
    </w:p>
    <w:p w14:paraId="2F933EF4" w14:textId="77777777" w:rsidR="008A49DA" w:rsidRPr="000E217F" w:rsidRDefault="008A49DA" w:rsidP="008765D3">
      <w:pPr>
        <w:spacing w:after="0"/>
        <w:ind w:right="4"/>
        <w:jc w:val="both"/>
        <w:rPr>
          <w:highlight w:val="cyan"/>
        </w:rPr>
      </w:pPr>
    </w:p>
    <w:p w14:paraId="3EE2F307" w14:textId="77777777" w:rsidR="00155570" w:rsidRPr="000E217F" w:rsidRDefault="00DA1A3C" w:rsidP="008765D3">
      <w:pPr>
        <w:spacing w:after="0"/>
        <w:ind w:right="4"/>
        <w:jc w:val="both"/>
        <w:rPr>
          <w:highlight w:val="cyan"/>
        </w:rPr>
      </w:pPr>
      <w:r w:rsidRPr="000E217F">
        <w:rPr>
          <w:highlight w:val="cyan"/>
        </w:rPr>
        <w:t xml:space="preserve">Partie à l’origine pour un contrat de deux ans, </w:t>
      </w:r>
      <w:r w:rsidR="008A49DA" w:rsidRPr="000E217F">
        <w:rPr>
          <w:highlight w:val="cyan"/>
        </w:rPr>
        <w:t>Marcelle</w:t>
      </w:r>
      <w:r w:rsidRPr="000E217F">
        <w:rPr>
          <w:highlight w:val="cyan"/>
        </w:rPr>
        <w:t xml:space="preserve"> a du mal à s’adapter au rythme de vie en temps de paix et </w:t>
      </w:r>
      <w:r w:rsidR="00B87F03" w:rsidRPr="000E217F">
        <w:rPr>
          <w:highlight w:val="cyan"/>
        </w:rPr>
        <w:t>s’ennuie rapidement</w:t>
      </w:r>
      <w:r w:rsidRPr="000E217F">
        <w:rPr>
          <w:highlight w:val="cyan"/>
        </w:rPr>
        <w:t xml:space="preserve"> de sa famille.</w:t>
      </w:r>
      <w:r w:rsidR="00155570" w:rsidRPr="000E217F">
        <w:rPr>
          <w:highlight w:val="cyan"/>
        </w:rPr>
        <w:t xml:space="preserve"> L’espoir s’amenuisant de voir Watson </w:t>
      </w:r>
      <w:r w:rsidR="00E95740" w:rsidRPr="000E217F">
        <w:rPr>
          <w:highlight w:val="cyan"/>
        </w:rPr>
        <w:t>lui donner le signe qu’elle attend</w:t>
      </w:r>
      <w:r w:rsidR="00155570" w:rsidRPr="000E217F">
        <w:rPr>
          <w:highlight w:val="cyan"/>
        </w:rPr>
        <w:t xml:space="preserve">, </w:t>
      </w:r>
      <w:r w:rsidR="00E95740" w:rsidRPr="000E217F">
        <w:rPr>
          <w:highlight w:val="cyan"/>
        </w:rPr>
        <w:t>son journal personnel</w:t>
      </w:r>
      <w:r w:rsidR="00155570" w:rsidRPr="000E217F">
        <w:rPr>
          <w:highlight w:val="cyan"/>
        </w:rPr>
        <w:t xml:space="preserve"> exprime </w:t>
      </w:r>
      <w:r w:rsidR="00CB2A37" w:rsidRPr="000E217F">
        <w:rPr>
          <w:highlight w:val="cyan"/>
        </w:rPr>
        <w:t xml:space="preserve">à cette époque </w:t>
      </w:r>
      <w:r w:rsidR="00155570" w:rsidRPr="000E217F">
        <w:rPr>
          <w:highlight w:val="cyan"/>
        </w:rPr>
        <w:t>une grande nostalgie.</w:t>
      </w:r>
    </w:p>
    <w:p w14:paraId="23922BF6" w14:textId="77777777" w:rsidR="00155570" w:rsidRPr="000E217F" w:rsidRDefault="00155570" w:rsidP="00D830A6">
      <w:pPr>
        <w:spacing w:after="0"/>
        <w:ind w:right="540"/>
        <w:jc w:val="both"/>
        <w:rPr>
          <w:highlight w:val="cyan"/>
        </w:rPr>
      </w:pPr>
    </w:p>
    <w:p w14:paraId="39AD3CBB" w14:textId="77777777" w:rsidR="00DA6B9C" w:rsidRPr="000E217F" w:rsidRDefault="00155570" w:rsidP="008765D3">
      <w:pPr>
        <w:tabs>
          <w:tab w:val="left" w:pos="8789"/>
        </w:tabs>
        <w:spacing w:after="0"/>
        <w:ind w:left="567" w:right="540"/>
        <w:jc w:val="both"/>
        <w:rPr>
          <w:i/>
          <w:highlight w:val="cyan"/>
        </w:rPr>
      </w:pPr>
      <w:r w:rsidRPr="000E217F">
        <w:rPr>
          <w:i/>
          <w:highlight w:val="cyan"/>
        </w:rPr>
        <w:t>``</w:t>
      </w:r>
      <w:proofErr w:type="spellStart"/>
      <w:r w:rsidRPr="000E217F">
        <w:rPr>
          <w:i/>
          <w:highlight w:val="cyan"/>
        </w:rPr>
        <w:t>Bryn</w:t>
      </w:r>
      <w:proofErr w:type="spellEnd"/>
      <w:r w:rsidRPr="000E217F">
        <w:rPr>
          <w:i/>
          <w:highlight w:val="cyan"/>
        </w:rPr>
        <w:t xml:space="preserve"> </w:t>
      </w:r>
      <w:proofErr w:type="spellStart"/>
      <w:r w:rsidRPr="000E217F">
        <w:rPr>
          <w:i/>
          <w:highlight w:val="cyan"/>
        </w:rPr>
        <w:t>Mawr</w:t>
      </w:r>
      <w:proofErr w:type="spellEnd"/>
      <w:r w:rsidRPr="000E217F">
        <w:rPr>
          <w:i/>
          <w:highlight w:val="cyan"/>
        </w:rPr>
        <w:t xml:space="preserve"> 18 octobre</w:t>
      </w:r>
      <w:r w:rsidR="00E95740" w:rsidRPr="000E217F">
        <w:rPr>
          <w:i/>
          <w:highlight w:val="cyan"/>
        </w:rPr>
        <w:t xml:space="preserve"> [1919]</w:t>
      </w:r>
      <w:r w:rsidRPr="000E217F">
        <w:rPr>
          <w:i/>
          <w:highlight w:val="cyan"/>
        </w:rPr>
        <w:t>,</w:t>
      </w:r>
    </w:p>
    <w:p w14:paraId="45FFACE6" w14:textId="77777777" w:rsidR="000233A0" w:rsidRPr="000E217F" w:rsidRDefault="000233A0" w:rsidP="008765D3">
      <w:pPr>
        <w:tabs>
          <w:tab w:val="left" w:pos="8789"/>
        </w:tabs>
        <w:spacing w:after="0"/>
        <w:ind w:left="567" w:right="540"/>
        <w:jc w:val="both"/>
        <w:rPr>
          <w:i/>
          <w:highlight w:val="cyan"/>
        </w:rPr>
      </w:pPr>
    </w:p>
    <w:p w14:paraId="7C98BAA9" w14:textId="77777777" w:rsidR="00DA6B9C" w:rsidRPr="000E217F" w:rsidRDefault="00DA6B9C" w:rsidP="008765D3">
      <w:pPr>
        <w:tabs>
          <w:tab w:val="left" w:pos="8789"/>
        </w:tabs>
        <w:spacing w:after="0"/>
        <w:ind w:left="567" w:right="540"/>
        <w:jc w:val="both"/>
        <w:rPr>
          <w:i/>
          <w:highlight w:val="cyan"/>
        </w:rPr>
      </w:pPr>
      <w:r w:rsidRPr="000E217F">
        <w:rPr>
          <w:i/>
          <w:highlight w:val="cyan"/>
        </w:rPr>
        <w:t>…Tout est clair, tranquille et beau, c’est un monde de rêve dont la femme est la bonne fée et qui sourit dans l’attente d’un prince charmant. Je devrais être heureuse.  J’ai la vie facile, un travail agréable, des livres, des arbres, on me fait bon accueil et petit à petit le monde opaque, informe du début s’organise et s’éclaire…</w:t>
      </w:r>
    </w:p>
    <w:p w14:paraId="0A3DCDB3" w14:textId="77777777" w:rsidR="000233A0" w:rsidRPr="000E217F" w:rsidRDefault="000233A0" w:rsidP="008765D3">
      <w:pPr>
        <w:tabs>
          <w:tab w:val="left" w:pos="8789"/>
        </w:tabs>
        <w:spacing w:after="0"/>
        <w:ind w:left="567" w:right="540"/>
        <w:jc w:val="both"/>
        <w:rPr>
          <w:i/>
          <w:highlight w:val="cyan"/>
        </w:rPr>
      </w:pPr>
    </w:p>
    <w:p w14:paraId="0008F983" w14:textId="77777777" w:rsidR="00DA1A3C" w:rsidRPr="000E217F" w:rsidRDefault="00DA6B9C" w:rsidP="008765D3">
      <w:pPr>
        <w:tabs>
          <w:tab w:val="left" w:pos="8789"/>
        </w:tabs>
        <w:spacing w:after="0"/>
        <w:ind w:left="567" w:right="540"/>
        <w:jc w:val="both"/>
        <w:rPr>
          <w:i/>
          <w:highlight w:val="cyan"/>
        </w:rPr>
      </w:pPr>
      <w:r w:rsidRPr="000E217F">
        <w:rPr>
          <w:i/>
          <w:highlight w:val="cyan"/>
        </w:rPr>
        <w:t>Messe du dimanche, tartes savoureuses, réunions du soir…comme vous êtes loin et comme vous me manquez! Il fait frais, le feu flambe, grand’mère tricote, l’ombre est tiède…je suis aimée.  Oh! Chères affections d’enfance, o douceur subtile de</w:t>
      </w:r>
      <w:r w:rsidR="00E72CA1" w:rsidRPr="000E217F">
        <w:rPr>
          <w:i/>
          <w:highlight w:val="cyan"/>
        </w:rPr>
        <w:t xml:space="preserve"> la</w:t>
      </w:r>
      <w:r w:rsidRPr="000E217F">
        <w:rPr>
          <w:i/>
          <w:highlight w:val="cyan"/>
        </w:rPr>
        <w:t xml:space="preserve"> patrie absente…tous les plaisirs, toute la lumière plus éclatante de l’étranger ne vous vaudront jamais…est-ce tout, non il me manque autre chose, j’attends malgré moi une lettre, et elle ne vient pas et mon cœur s’enténèbre et s’angoisse…le rêve est-il déjà fini?</w:t>
      </w:r>
    </w:p>
    <w:p w14:paraId="7358D3E1" w14:textId="77777777" w:rsidR="000233A0" w:rsidRPr="000E217F" w:rsidRDefault="000233A0" w:rsidP="008765D3">
      <w:pPr>
        <w:tabs>
          <w:tab w:val="left" w:pos="8789"/>
        </w:tabs>
        <w:spacing w:after="0"/>
        <w:ind w:left="567" w:right="540"/>
        <w:jc w:val="both"/>
        <w:rPr>
          <w:i/>
          <w:highlight w:val="cyan"/>
        </w:rPr>
      </w:pPr>
    </w:p>
    <w:p w14:paraId="31C54EE9" w14:textId="77777777" w:rsidR="00DA6B9C" w:rsidRPr="000E217F" w:rsidRDefault="00DA6B9C" w:rsidP="008765D3">
      <w:pPr>
        <w:tabs>
          <w:tab w:val="left" w:pos="8789"/>
        </w:tabs>
        <w:spacing w:after="0"/>
        <w:ind w:left="567" w:right="540"/>
        <w:jc w:val="both"/>
        <w:rPr>
          <w:i/>
          <w:highlight w:val="cyan"/>
        </w:rPr>
      </w:pPr>
      <w:r w:rsidRPr="000E217F">
        <w:rPr>
          <w:i/>
          <w:highlight w:val="cyan"/>
        </w:rPr>
        <w:t>…Si je m’ennuie, si la vie me semble vide, désespérément vide, ce n’est pas la faute de l’Amérique qui m’a bien reçu</w:t>
      </w:r>
      <w:r w:rsidR="00E72CA1" w:rsidRPr="000E217F">
        <w:rPr>
          <w:i/>
          <w:highlight w:val="cyan"/>
        </w:rPr>
        <w:t>e, c’est la faute de la guerre.  Elle avait pris nos vies jusqu’au fond; elles les avaient agrandies, magnifiées en les mêlant à la vie même de la patrie, elle nous avait fait frissonner au vent de tous les mystères et ouvert tout grand les portes de l’héroïsme et de la mort…</w:t>
      </w:r>
      <w:r w:rsidR="00CB2A37" w:rsidRPr="000E217F">
        <w:rPr>
          <w:i/>
          <w:highlight w:val="cyan"/>
        </w:rPr>
        <w:t xml:space="preserve"> </w:t>
      </w:r>
      <w:r w:rsidR="00E72CA1" w:rsidRPr="000E217F">
        <w:rPr>
          <w:i/>
          <w:highlight w:val="cyan"/>
        </w:rPr>
        <w:t xml:space="preserve">et nous avons vécu avec toute notre âme prête à tout souffrir, tout donner…Et voici que les lumières s’éteignent, les portes sont renfermées, nous nous retrouvons dans un petit monde humble, borné, aux prises avec des petits soucis…vie mondaine, vie intellectuelle, vie superficielle, vie égoïste… Nous sommes en cage et nous avons la nostalgie de la vie profonde et du plein ciel…L’an passé, à l’hôpital, du pus, du sang, des cris, des êtres jeunes </w:t>
      </w:r>
      <w:r w:rsidR="00E72CA1" w:rsidRPr="000E217F">
        <w:rPr>
          <w:i/>
          <w:highlight w:val="cyan"/>
        </w:rPr>
        <w:lastRenderedPageBreak/>
        <w:t xml:space="preserve">brisés qui se mouraient entre nos mains.  Cette année un grand jardin lumineux, de belles filles saines, heureuses de vivre, tout épanouies de jeunesse et de bonheur…et jamais dans cette paix heureuse je ne retrouverai la plénitude de joie que j’ai connue dans cette salle d’hôpital…et ce monde choisi, harmonieux et clair, je regrette le vaste monde brutal et laid où j’ai appris à aimer et à </w:t>
      </w:r>
      <w:proofErr w:type="gramStart"/>
      <w:r w:rsidR="00E72CA1" w:rsidRPr="000E217F">
        <w:rPr>
          <w:i/>
          <w:highlight w:val="cyan"/>
        </w:rPr>
        <w:t>souffrir.`</w:t>
      </w:r>
      <w:proofErr w:type="gramEnd"/>
      <w:r w:rsidR="00E72CA1" w:rsidRPr="000E217F">
        <w:rPr>
          <w:i/>
          <w:highlight w:val="cyan"/>
        </w:rPr>
        <w:t>`</w:t>
      </w:r>
      <w:r w:rsidR="00105094" w:rsidRPr="000E217F">
        <w:rPr>
          <w:rStyle w:val="FootnoteReference"/>
          <w:i/>
          <w:highlight w:val="cyan"/>
        </w:rPr>
        <w:footnoteReference w:id="48"/>
      </w:r>
    </w:p>
    <w:p w14:paraId="7970FE9B" w14:textId="77777777" w:rsidR="008A49DA" w:rsidRPr="000E217F" w:rsidRDefault="008A49DA" w:rsidP="00D830A6">
      <w:pPr>
        <w:spacing w:after="0"/>
        <w:ind w:right="540"/>
        <w:jc w:val="both"/>
        <w:rPr>
          <w:highlight w:val="cyan"/>
        </w:rPr>
      </w:pPr>
    </w:p>
    <w:p w14:paraId="7EE488D3" w14:textId="77777777" w:rsidR="00DA1A3C" w:rsidRDefault="00B868EE" w:rsidP="008765D3">
      <w:pPr>
        <w:spacing w:after="0"/>
        <w:ind w:right="4"/>
        <w:jc w:val="both"/>
      </w:pPr>
      <w:r w:rsidRPr="000E217F">
        <w:rPr>
          <w:highlight w:val="cyan"/>
        </w:rPr>
        <w:t>Mais Marcelle se lance à fond dans cette nouvelle vie et</w:t>
      </w:r>
      <w:r w:rsidR="00DA1A3C" w:rsidRPr="000E217F">
        <w:rPr>
          <w:highlight w:val="cyan"/>
        </w:rPr>
        <w:t xml:space="preserve"> prend </w:t>
      </w:r>
      <w:r w:rsidR="00B87F03" w:rsidRPr="000E217F">
        <w:rPr>
          <w:highlight w:val="cyan"/>
        </w:rPr>
        <w:t>dès le début</w:t>
      </w:r>
      <w:r w:rsidR="00DA1A3C" w:rsidRPr="000E217F">
        <w:rPr>
          <w:highlight w:val="cyan"/>
        </w:rPr>
        <w:t xml:space="preserve"> une charge de cours </w:t>
      </w:r>
      <w:r w:rsidR="00B87F03" w:rsidRPr="000E217F">
        <w:rPr>
          <w:highlight w:val="cyan"/>
        </w:rPr>
        <w:t>importante</w:t>
      </w:r>
      <w:r w:rsidR="00DA1A3C" w:rsidRPr="000E217F">
        <w:rPr>
          <w:highlight w:val="cyan"/>
        </w:rPr>
        <w:t xml:space="preserve"> </w:t>
      </w:r>
      <w:r w:rsidR="00215EC1" w:rsidRPr="000E217F">
        <w:rPr>
          <w:highlight w:val="cyan"/>
        </w:rPr>
        <w:t xml:space="preserve">auprès des </w:t>
      </w:r>
      <w:r w:rsidRPr="000E217F">
        <w:rPr>
          <w:highlight w:val="cyan"/>
        </w:rPr>
        <w:t>étudiants gradués de ce réputé c</w:t>
      </w:r>
      <w:r w:rsidR="00215EC1" w:rsidRPr="000E217F">
        <w:rPr>
          <w:highlight w:val="cyan"/>
        </w:rPr>
        <w:t>ollège.  Ses cours couvrent</w:t>
      </w:r>
      <w:r w:rsidR="00DA1A3C" w:rsidRPr="000E217F">
        <w:rPr>
          <w:highlight w:val="cyan"/>
        </w:rPr>
        <w:t xml:space="preserve"> le développement</w:t>
      </w:r>
      <w:r w:rsidR="00215EC1" w:rsidRPr="000E217F">
        <w:rPr>
          <w:highlight w:val="cyan"/>
        </w:rPr>
        <w:t xml:space="preserve"> des idé</w:t>
      </w:r>
      <w:r w:rsidR="00DA1A3C" w:rsidRPr="000E217F">
        <w:rPr>
          <w:highlight w:val="cyan"/>
        </w:rPr>
        <w:t xml:space="preserve">es sociales dans la littérature française au travers de La Chanson de Roland et des œuvres François Villon, Montaigne, Rabelais, Molière, La Fontaine, Pascal, Voltaire, Rousseau, Lamartine, Musset, Renan et Anatole France. </w:t>
      </w:r>
      <w:r w:rsidR="00215EC1" w:rsidRPr="000E217F">
        <w:rPr>
          <w:highlight w:val="cyan"/>
        </w:rPr>
        <w:t>Marcelle enseigne aussi</w:t>
      </w:r>
      <w:r w:rsidR="00DA1A3C" w:rsidRPr="000E217F">
        <w:rPr>
          <w:highlight w:val="cyan"/>
        </w:rPr>
        <w:t xml:space="preserve"> l’évolution de la poésie lyrique française</w:t>
      </w:r>
      <w:r w:rsidR="00215EC1" w:rsidRPr="000E217F">
        <w:rPr>
          <w:highlight w:val="cyan"/>
        </w:rPr>
        <w:t xml:space="preserve">, </w:t>
      </w:r>
      <w:r w:rsidR="00DA1A3C" w:rsidRPr="000E217F">
        <w:rPr>
          <w:highlight w:val="cyan"/>
        </w:rPr>
        <w:t xml:space="preserve">les chefs-d’œuvre de </w:t>
      </w:r>
      <w:r w:rsidR="00215EC1" w:rsidRPr="000E217F">
        <w:rPr>
          <w:highlight w:val="cyan"/>
        </w:rPr>
        <w:t>cette</w:t>
      </w:r>
      <w:r w:rsidR="00DA1A3C" w:rsidRPr="000E217F">
        <w:rPr>
          <w:highlight w:val="cyan"/>
        </w:rPr>
        <w:t xml:space="preserve"> littérature</w:t>
      </w:r>
      <w:r w:rsidR="00215EC1" w:rsidRPr="000E217F">
        <w:rPr>
          <w:highlight w:val="cyan"/>
        </w:rPr>
        <w:t xml:space="preserve"> et les auteurs modernes.</w:t>
      </w:r>
      <w:r w:rsidR="00215EC1" w:rsidRPr="000E217F">
        <w:rPr>
          <w:rStyle w:val="FootnoteReference"/>
          <w:highlight w:val="cyan"/>
        </w:rPr>
        <w:footnoteReference w:id="49"/>
      </w:r>
      <w:r w:rsidR="00DA1A3C" w:rsidRPr="000E217F">
        <w:rPr>
          <w:highlight w:val="cyan"/>
        </w:rPr>
        <w:t xml:space="preserve"> </w:t>
      </w:r>
      <w:r w:rsidR="00882A67" w:rsidRPr="000E217F">
        <w:rPr>
          <w:highlight w:val="cyan"/>
        </w:rPr>
        <w:t>Elle fait faire à ses élèves des ``explications de textes`` sous la forme de présentations orales et de nombreuses compositions écrites.</w:t>
      </w:r>
    </w:p>
    <w:p w14:paraId="2062050F" w14:textId="77777777" w:rsidR="00442750" w:rsidRDefault="00442750" w:rsidP="00D830A6">
      <w:pPr>
        <w:spacing w:after="0"/>
        <w:jc w:val="both"/>
      </w:pPr>
    </w:p>
    <w:p w14:paraId="6B68D468" w14:textId="77777777" w:rsidR="00752FC6" w:rsidRDefault="001E724B" w:rsidP="00DC0D5A">
      <w:pPr>
        <w:spacing w:after="0"/>
        <w:jc w:val="center"/>
      </w:pPr>
      <w:r w:rsidRPr="001E724B">
        <w:rPr>
          <w:noProof/>
        </w:rPr>
        <w:drawing>
          <wp:anchor distT="0" distB="0" distL="114300" distR="114300" simplePos="0" relativeHeight="251668480" behindDoc="0" locked="0" layoutInCell="1" allowOverlap="1" wp14:anchorId="798B850D" wp14:editId="787C2CD8">
            <wp:simplePos x="0" y="0"/>
            <wp:positionH relativeFrom="column">
              <wp:posOffset>2021617</wp:posOffset>
            </wp:positionH>
            <wp:positionV relativeFrom="paragraph">
              <wp:posOffset>1905</wp:posOffset>
            </wp:positionV>
            <wp:extent cx="3736758" cy="2999433"/>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3736758" cy="2999433"/>
                    </a:xfrm>
                    <a:prstGeom prst="rect">
                      <a:avLst/>
                    </a:prstGeom>
                  </pic:spPr>
                </pic:pic>
              </a:graphicData>
            </a:graphic>
            <wp14:sizeRelH relativeFrom="margin">
              <wp14:pctWidth>0</wp14:pctWidth>
            </wp14:sizeRelH>
            <wp14:sizeRelV relativeFrom="margin">
              <wp14:pctHeight>0</wp14:pctHeight>
            </wp14:sizeRelV>
          </wp:anchor>
        </w:drawing>
      </w:r>
      <w:r w:rsidR="00752FC6">
        <w:rPr>
          <w:noProof/>
          <w:lang w:val="en-CA" w:eastAsia="en-CA"/>
        </w:rPr>
        <w:drawing>
          <wp:anchor distT="0" distB="0" distL="114300" distR="114300" simplePos="0" relativeHeight="251667456" behindDoc="0" locked="0" layoutInCell="1" allowOverlap="1" wp14:anchorId="4ED154AD" wp14:editId="4FAA5494">
            <wp:simplePos x="0" y="0"/>
            <wp:positionH relativeFrom="column">
              <wp:posOffset>181305</wp:posOffset>
            </wp:positionH>
            <wp:positionV relativeFrom="paragraph">
              <wp:posOffset>19050</wp:posOffset>
            </wp:positionV>
            <wp:extent cx="1737180" cy="2989658"/>
            <wp:effectExtent l="0" t="0" r="0" b="127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extLst>
                        <a:ext uri="{BEBA8EAE-BF5A-486C-A8C5-ECC9F3942E4B}">
                          <a14:imgProps xmlns:a14="http://schemas.microsoft.com/office/drawing/2010/main">
                            <a14:imgLayer r:embed="rId47">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1737180" cy="2989658"/>
                    </a:xfrm>
                    <a:prstGeom prst="rect">
                      <a:avLst/>
                    </a:prstGeom>
                  </pic:spPr>
                </pic:pic>
              </a:graphicData>
            </a:graphic>
          </wp:anchor>
        </w:drawing>
      </w:r>
      <w:r w:rsidR="000A4FE6" w:rsidRPr="000A4FE6">
        <w:rPr>
          <w:noProof/>
        </w:rPr>
        <w:t xml:space="preserve"> </w:t>
      </w:r>
    </w:p>
    <w:p w14:paraId="2FA99052" w14:textId="77777777" w:rsidR="001E724B" w:rsidRDefault="001E724B" w:rsidP="00DC0D5A">
      <w:pPr>
        <w:spacing w:after="0"/>
        <w:jc w:val="center"/>
        <w:rPr>
          <w:b/>
        </w:rPr>
      </w:pPr>
    </w:p>
    <w:p w14:paraId="17125B0E" w14:textId="77777777" w:rsidR="001E724B" w:rsidRDefault="001E724B" w:rsidP="00DC0D5A">
      <w:pPr>
        <w:spacing w:after="0"/>
        <w:jc w:val="center"/>
        <w:rPr>
          <w:b/>
        </w:rPr>
      </w:pPr>
    </w:p>
    <w:p w14:paraId="363BE394" w14:textId="77777777" w:rsidR="001E724B" w:rsidRDefault="001E724B" w:rsidP="00DC0D5A">
      <w:pPr>
        <w:spacing w:after="0"/>
        <w:jc w:val="center"/>
        <w:rPr>
          <w:b/>
        </w:rPr>
      </w:pPr>
    </w:p>
    <w:p w14:paraId="32968726" w14:textId="77777777" w:rsidR="001E724B" w:rsidRDefault="001E724B" w:rsidP="00DC0D5A">
      <w:pPr>
        <w:spacing w:after="0"/>
        <w:jc w:val="center"/>
        <w:rPr>
          <w:b/>
        </w:rPr>
      </w:pPr>
    </w:p>
    <w:p w14:paraId="53CB833D" w14:textId="77777777" w:rsidR="001E724B" w:rsidRDefault="001E724B" w:rsidP="00DC0D5A">
      <w:pPr>
        <w:spacing w:after="0"/>
        <w:jc w:val="center"/>
        <w:rPr>
          <w:b/>
        </w:rPr>
      </w:pPr>
    </w:p>
    <w:p w14:paraId="41768B1C" w14:textId="77777777" w:rsidR="001E724B" w:rsidRDefault="001E724B" w:rsidP="00DC0D5A">
      <w:pPr>
        <w:spacing w:after="0"/>
        <w:jc w:val="center"/>
        <w:rPr>
          <w:b/>
        </w:rPr>
      </w:pPr>
    </w:p>
    <w:p w14:paraId="7BC383BD" w14:textId="77777777" w:rsidR="001E724B" w:rsidRDefault="001E724B" w:rsidP="00DC0D5A">
      <w:pPr>
        <w:spacing w:after="0"/>
        <w:jc w:val="center"/>
        <w:rPr>
          <w:b/>
        </w:rPr>
      </w:pPr>
    </w:p>
    <w:p w14:paraId="16A1F04F" w14:textId="77777777" w:rsidR="001E724B" w:rsidRDefault="001E724B" w:rsidP="00DC0D5A">
      <w:pPr>
        <w:spacing w:after="0"/>
        <w:jc w:val="center"/>
        <w:rPr>
          <w:b/>
        </w:rPr>
      </w:pPr>
    </w:p>
    <w:p w14:paraId="5D8CC9E9" w14:textId="77777777" w:rsidR="001E724B" w:rsidRDefault="001E724B" w:rsidP="00DC0D5A">
      <w:pPr>
        <w:spacing w:after="0"/>
        <w:jc w:val="center"/>
        <w:rPr>
          <w:b/>
        </w:rPr>
      </w:pPr>
    </w:p>
    <w:p w14:paraId="7D2AC6DC" w14:textId="77777777" w:rsidR="001E724B" w:rsidRDefault="001E724B" w:rsidP="00DC0D5A">
      <w:pPr>
        <w:spacing w:after="0"/>
        <w:jc w:val="center"/>
        <w:rPr>
          <w:b/>
        </w:rPr>
      </w:pPr>
    </w:p>
    <w:p w14:paraId="6D1BD03E" w14:textId="77777777" w:rsidR="001E724B" w:rsidRDefault="001E724B" w:rsidP="00DC0D5A">
      <w:pPr>
        <w:spacing w:after="0"/>
        <w:jc w:val="center"/>
        <w:rPr>
          <w:b/>
        </w:rPr>
      </w:pPr>
    </w:p>
    <w:p w14:paraId="5F10D122" w14:textId="77777777" w:rsidR="001E724B" w:rsidRDefault="001E724B" w:rsidP="00DC0D5A">
      <w:pPr>
        <w:spacing w:after="0"/>
        <w:jc w:val="center"/>
        <w:rPr>
          <w:b/>
        </w:rPr>
      </w:pPr>
    </w:p>
    <w:p w14:paraId="2333F3DF" w14:textId="77777777" w:rsidR="001E724B" w:rsidRDefault="001E724B" w:rsidP="00DC0D5A">
      <w:pPr>
        <w:spacing w:after="0"/>
        <w:jc w:val="center"/>
        <w:rPr>
          <w:b/>
        </w:rPr>
      </w:pPr>
    </w:p>
    <w:p w14:paraId="1B1F88C8" w14:textId="77777777" w:rsidR="001E724B" w:rsidRDefault="001E724B" w:rsidP="00DC0D5A">
      <w:pPr>
        <w:spacing w:after="0"/>
        <w:jc w:val="center"/>
        <w:rPr>
          <w:b/>
        </w:rPr>
      </w:pPr>
    </w:p>
    <w:p w14:paraId="23CF212C" w14:textId="77777777" w:rsidR="001E724B" w:rsidRDefault="001E724B" w:rsidP="00DC0D5A">
      <w:pPr>
        <w:spacing w:after="0"/>
        <w:jc w:val="center"/>
        <w:rPr>
          <w:b/>
        </w:rPr>
      </w:pPr>
    </w:p>
    <w:p w14:paraId="5C385785" w14:textId="77777777" w:rsidR="00752FC6" w:rsidRDefault="00752FC6" w:rsidP="00DC0D5A">
      <w:pPr>
        <w:spacing w:after="0"/>
        <w:jc w:val="center"/>
        <w:rPr>
          <w:b/>
        </w:rPr>
      </w:pPr>
      <w:r w:rsidRPr="00752FC6">
        <w:rPr>
          <w:b/>
        </w:rPr>
        <w:t xml:space="preserve">Marcelle en toge de Professeur à </w:t>
      </w:r>
      <w:proofErr w:type="spellStart"/>
      <w:r w:rsidRPr="00752FC6">
        <w:rPr>
          <w:b/>
        </w:rPr>
        <w:t>Bryn</w:t>
      </w:r>
      <w:proofErr w:type="spellEnd"/>
      <w:r w:rsidRPr="00752FC6">
        <w:rPr>
          <w:b/>
        </w:rPr>
        <w:t xml:space="preserve"> </w:t>
      </w:r>
      <w:proofErr w:type="spellStart"/>
      <w:r w:rsidRPr="00752FC6">
        <w:rPr>
          <w:b/>
        </w:rPr>
        <w:t>Mawr</w:t>
      </w:r>
      <w:proofErr w:type="spellEnd"/>
      <w:r w:rsidRPr="00752FC6">
        <w:rPr>
          <w:b/>
        </w:rPr>
        <w:t>, possiblement en 1920</w:t>
      </w:r>
      <w:r w:rsidR="000A4FE6">
        <w:rPr>
          <w:b/>
        </w:rPr>
        <w:t>; à droite, le cloitre de la bibliothèque du même collège vers 1920</w:t>
      </w:r>
    </w:p>
    <w:p w14:paraId="78826E8B" w14:textId="77777777" w:rsidR="007673B5" w:rsidRPr="007673B5" w:rsidRDefault="007673B5" w:rsidP="00DC0D5A">
      <w:pPr>
        <w:spacing w:after="0"/>
        <w:jc w:val="center"/>
      </w:pPr>
      <w:r w:rsidRPr="007673B5">
        <w:t>Source : Denis Couillard</w:t>
      </w:r>
      <w:r w:rsidR="000A4FE6">
        <w:t xml:space="preserve"> et </w:t>
      </w:r>
      <w:proofErr w:type="spellStart"/>
      <w:r w:rsidR="000A4FE6" w:rsidRPr="000A4FE6">
        <w:t>Special</w:t>
      </w:r>
      <w:proofErr w:type="spellEnd"/>
      <w:r w:rsidR="000A4FE6" w:rsidRPr="000A4FE6">
        <w:t xml:space="preserve"> Collections </w:t>
      </w:r>
      <w:proofErr w:type="spellStart"/>
      <w:r w:rsidR="000A4FE6" w:rsidRPr="000A4FE6">
        <w:t>Department</w:t>
      </w:r>
      <w:proofErr w:type="spellEnd"/>
      <w:r w:rsidR="000A4FE6" w:rsidRPr="000A4FE6">
        <w:t xml:space="preserve">, </w:t>
      </w:r>
      <w:proofErr w:type="spellStart"/>
      <w:r w:rsidR="000A4FE6" w:rsidRPr="000A4FE6">
        <w:t>Bryn</w:t>
      </w:r>
      <w:proofErr w:type="spellEnd"/>
      <w:r w:rsidR="000A4FE6" w:rsidRPr="000A4FE6">
        <w:t xml:space="preserve"> </w:t>
      </w:r>
      <w:proofErr w:type="spellStart"/>
      <w:r w:rsidR="000A4FE6" w:rsidRPr="000A4FE6">
        <w:t>Mawr</w:t>
      </w:r>
      <w:proofErr w:type="spellEnd"/>
      <w:r w:rsidR="000A4FE6" w:rsidRPr="000A4FE6">
        <w:t xml:space="preserve"> </w:t>
      </w:r>
      <w:proofErr w:type="spellStart"/>
      <w:r w:rsidR="000A4FE6" w:rsidRPr="000A4FE6">
        <w:t>College</w:t>
      </w:r>
      <w:proofErr w:type="spellEnd"/>
      <w:r w:rsidR="000A4FE6" w:rsidRPr="000A4FE6">
        <w:t xml:space="preserve"> Library</w:t>
      </w:r>
    </w:p>
    <w:p w14:paraId="3ED7B38C" w14:textId="77777777" w:rsidR="00752FC6" w:rsidRPr="00752FC6" w:rsidRDefault="00752FC6" w:rsidP="00752FC6">
      <w:pPr>
        <w:spacing w:after="0"/>
        <w:ind w:left="720"/>
        <w:jc w:val="center"/>
        <w:rPr>
          <w:b/>
        </w:rPr>
      </w:pPr>
    </w:p>
    <w:p w14:paraId="740FCECF" w14:textId="77777777" w:rsidR="00731486" w:rsidRDefault="001A6177" w:rsidP="00D830A6">
      <w:pPr>
        <w:jc w:val="both"/>
      </w:pPr>
      <w:r>
        <w:t>De retour d’Eur</w:t>
      </w:r>
      <w:r w:rsidR="00BF3BCC">
        <w:t>ope, il est probable que Mark soit allé</w:t>
      </w:r>
      <w:r>
        <w:t xml:space="preserve"> re</w:t>
      </w:r>
      <w:r w:rsidR="00BF3BCC">
        <w:t>joindre</w:t>
      </w:r>
      <w:r>
        <w:t xml:space="preserve"> </w:t>
      </w:r>
      <w:r w:rsidR="00BF3BCC">
        <w:t xml:space="preserve">les siens à Plattsburgh et y retrouver </w:t>
      </w:r>
      <w:r>
        <w:t xml:space="preserve">Winslow </w:t>
      </w:r>
      <w:r w:rsidR="00BF3BCC">
        <w:t xml:space="preserve">pour </w:t>
      </w:r>
      <w:r w:rsidR="00966A5C">
        <w:t>échanger</w:t>
      </w:r>
      <w:r w:rsidR="00BF3BCC">
        <w:t xml:space="preserve"> avec lui </w:t>
      </w:r>
      <w:r w:rsidR="00966A5C">
        <w:t xml:space="preserve">sur </w:t>
      </w:r>
      <w:r w:rsidR="00BF3BCC">
        <w:t>cette grande aventure qu’ils viennent de vivre en France.  L’on sait que d</w:t>
      </w:r>
      <w:r w:rsidR="007913A7">
        <w:t>ébut</w:t>
      </w:r>
      <w:r w:rsidR="0000277F">
        <w:t xml:space="preserve"> 1920, Mark S. Watson </w:t>
      </w:r>
      <w:r w:rsidR="009C7496">
        <w:t>vient habiter tout proche</w:t>
      </w:r>
      <w:r w:rsidR="0000277F">
        <w:t xml:space="preserve"> de </w:t>
      </w:r>
      <w:proofErr w:type="spellStart"/>
      <w:r w:rsidR="0000277F">
        <w:t>Bryn</w:t>
      </w:r>
      <w:proofErr w:type="spellEnd"/>
      <w:r w:rsidR="0000277F">
        <w:t xml:space="preserve"> </w:t>
      </w:r>
      <w:proofErr w:type="spellStart"/>
      <w:r w:rsidR="0000277F">
        <w:t>Mawr</w:t>
      </w:r>
      <w:proofErr w:type="spellEnd"/>
      <w:r w:rsidR="0000277F">
        <w:t>, travaillant</w:t>
      </w:r>
      <w:r w:rsidR="00966A5C">
        <w:t xml:space="preserve"> de mars à juin</w:t>
      </w:r>
      <w:r w:rsidR="0000277F">
        <w:t xml:space="preserve"> à Philadelphie comme éditeur du Ladies’ Home Journal</w:t>
      </w:r>
      <w:r w:rsidR="00C0065D">
        <w:t xml:space="preserve"> alors qu</w:t>
      </w:r>
      <w:r w:rsidR="000A22F9">
        <w:t>e Marcelle</w:t>
      </w:r>
      <w:r w:rsidR="00C0065D">
        <w:t xml:space="preserve"> enseigne </w:t>
      </w:r>
      <w:r w:rsidR="00B05CBF">
        <w:t xml:space="preserve">à </w:t>
      </w:r>
      <w:r w:rsidR="00894523">
        <w:t xml:space="preserve">seulement </w:t>
      </w:r>
      <w:r w:rsidR="00B05CBF">
        <w:t>16</w:t>
      </w:r>
      <w:r w:rsidR="004507AC">
        <w:t>.5</w:t>
      </w:r>
      <w:r w:rsidR="00B05CBF">
        <w:t xml:space="preserve"> km </w:t>
      </w:r>
      <w:r w:rsidR="00B05CBF">
        <w:lastRenderedPageBreak/>
        <w:t xml:space="preserve">de </w:t>
      </w:r>
      <w:r w:rsidR="004507AC">
        <w:t>son bureau</w:t>
      </w:r>
      <w:r w:rsidR="004507AC">
        <w:rPr>
          <w:rStyle w:val="FootnoteReference"/>
        </w:rPr>
        <w:footnoteReference w:id="50"/>
      </w:r>
      <w:r w:rsidR="0000277F">
        <w:t xml:space="preserve">.  </w:t>
      </w:r>
      <w:r w:rsidR="00966A5C">
        <w:t xml:space="preserve">Mais </w:t>
      </w:r>
      <w:r w:rsidR="00F95A16">
        <w:t>tandis</w:t>
      </w:r>
      <w:r w:rsidR="007913A7">
        <w:t xml:space="preserve"> qu</w:t>
      </w:r>
      <w:r w:rsidR="000A22F9">
        <w:t>’</w:t>
      </w:r>
      <w:r w:rsidR="007913A7">
        <w:t xml:space="preserve">elle repart en France </w:t>
      </w:r>
      <w:r w:rsidR="000A22F9">
        <w:t xml:space="preserve">fin juin </w:t>
      </w:r>
      <w:r w:rsidR="007913A7">
        <w:t>pour les vacance</w:t>
      </w:r>
      <w:r w:rsidR="00225C32">
        <w:t>s</w:t>
      </w:r>
      <w:r w:rsidR="007913A7">
        <w:t xml:space="preserve"> d’été, Mark </w:t>
      </w:r>
      <w:r w:rsidR="000A22F9">
        <w:t>de son côté</w:t>
      </w:r>
      <w:r w:rsidR="007913A7">
        <w:t xml:space="preserve"> </w:t>
      </w:r>
      <w:r w:rsidR="0075150F">
        <w:t>quitte Philadelphie pour</w:t>
      </w:r>
      <w:r w:rsidR="00990502">
        <w:t xml:space="preserve"> Baltimore</w:t>
      </w:r>
      <w:r w:rsidR="006836AB">
        <w:t xml:space="preserve">.  Il </w:t>
      </w:r>
      <w:r w:rsidR="00966A5C">
        <w:t>décroch</w:t>
      </w:r>
      <w:r w:rsidR="00C0065D">
        <w:t>e</w:t>
      </w:r>
      <w:r w:rsidR="007913A7">
        <w:t xml:space="preserve"> un poste d’assistant éditeur au Baltimore Sun</w:t>
      </w:r>
      <w:r w:rsidR="006836AB">
        <w:t>, un journal respecté</w:t>
      </w:r>
      <w:r w:rsidR="007913A7">
        <w:t xml:space="preserve">.  </w:t>
      </w:r>
      <w:r w:rsidR="008876BB">
        <w:t>C’est le début d’une</w:t>
      </w:r>
      <w:r w:rsidR="006836AB" w:rsidRPr="006836AB">
        <w:t xml:space="preserve"> carrière prestigieuse qui le mèner</w:t>
      </w:r>
      <w:r w:rsidR="00C0065D">
        <w:t xml:space="preserve">a en 1945 à un prix </w:t>
      </w:r>
      <w:proofErr w:type="spellStart"/>
      <w:r w:rsidR="00C0065D">
        <w:t>Pultizer</w:t>
      </w:r>
      <w:proofErr w:type="spellEnd"/>
      <w:r w:rsidR="00C0065D">
        <w:t xml:space="preserve">, </w:t>
      </w:r>
      <w:r w:rsidR="006836AB" w:rsidRPr="006836AB">
        <w:t>en 1963 à la Médaille Présidentielle de la Liberté</w:t>
      </w:r>
      <w:r w:rsidR="00C0065D">
        <w:t xml:space="preserve"> et </w:t>
      </w:r>
      <w:r w:rsidR="00E70A64">
        <w:t>finalement</w:t>
      </w:r>
      <w:r w:rsidR="00C0065D">
        <w:t xml:space="preserve"> hors de la vie de Marcelle</w:t>
      </w:r>
      <w:r w:rsidR="006836AB" w:rsidRPr="006836AB">
        <w:t xml:space="preserve">. </w:t>
      </w:r>
      <w:r w:rsidR="00C0065D">
        <w:t>Mark</w:t>
      </w:r>
      <w:r w:rsidR="006836AB">
        <w:t xml:space="preserve"> </w:t>
      </w:r>
      <w:r w:rsidR="00F95A16">
        <w:t xml:space="preserve">fait </w:t>
      </w:r>
      <w:r w:rsidR="00B70007">
        <w:t xml:space="preserve">en effet </w:t>
      </w:r>
      <w:r w:rsidR="00C0065D">
        <w:t>à Baltimore</w:t>
      </w:r>
      <w:r w:rsidR="008876BB">
        <w:t xml:space="preserve"> </w:t>
      </w:r>
      <w:r w:rsidR="00F95A16">
        <w:t>la rencontre de</w:t>
      </w:r>
      <w:r w:rsidR="006836AB">
        <w:t xml:space="preserve"> </w:t>
      </w:r>
      <w:r w:rsidR="006836AB" w:rsidRPr="00215EC1">
        <w:t>Susan Owens</w:t>
      </w:r>
      <w:r w:rsidR="006836AB">
        <w:t>, une fille de la Virginie qui est aussi la sœur</w:t>
      </w:r>
      <w:r w:rsidR="008876BB">
        <w:t xml:space="preserve"> de son patron, </w:t>
      </w:r>
      <w:r w:rsidR="006836AB">
        <w:t>l’éditeur du journal, John Owens</w:t>
      </w:r>
      <w:r w:rsidR="006836AB">
        <w:rPr>
          <w:rStyle w:val="FootnoteReference"/>
        </w:rPr>
        <w:footnoteReference w:id="51"/>
      </w:r>
      <w:r w:rsidR="006836AB">
        <w:t xml:space="preserve">.  </w:t>
      </w:r>
      <w:r w:rsidR="00F95A16">
        <w:t xml:space="preserve">C’est elle qu’il </w:t>
      </w:r>
      <w:r w:rsidR="006836AB">
        <w:t xml:space="preserve">épousera </w:t>
      </w:r>
      <w:r w:rsidR="008876BB">
        <w:t>un an plus tard</w:t>
      </w:r>
      <w:r w:rsidR="00F95A16">
        <w:t>,</w:t>
      </w:r>
      <w:r w:rsidR="006836AB">
        <w:t xml:space="preserve"> le</w:t>
      </w:r>
      <w:r w:rsidR="00225C32">
        <w:t xml:space="preserve"> 2</w:t>
      </w:r>
      <w:r w:rsidR="006836AB">
        <w:t>4 septembre 1921</w:t>
      </w:r>
      <w:r w:rsidR="003A39B7" w:rsidRPr="00215EC1">
        <w:t xml:space="preserve">.  </w:t>
      </w:r>
      <w:r w:rsidR="000049A5">
        <w:t xml:space="preserve">Hélène </w:t>
      </w:r>
      <w:proofErr w:type="spellStart"/>
      <w:r w:rsidR="000049A5">
        <w:t>Pardé</w:t>
      </w:r>
      <w:proofErr w:type="spellEnd"/>
      <w:r w:rsidR="000049A5">
        <w:t xml:space="preserve">, une nièce de Marcelle, décrira Susan Owens-Watson comme ayant une personnalité ``plus simple`` </w:t>
      </w:r>
      <w:r w:rsidR="001F00C1">
        <w:t>et moins</w:t>
      </w:r>
      <w:r w:rsidR="000049A5">
        <w:t xml:space="preserve"> ``cérébrale`` que celle de sa tante, typique des femmes de la bonne société de Nouvelle-Angleterre</w:t>
      </w:r>
      <w:r w:rsidR="00B868EE">
        <w:t xml:space="preserve"> et </w:t>
      </w:r>
      <w:r w:rsidR="006836AB">
        <w:t>de beaucoup de</w:t>
      </w:r>
      <w:r w:rsidR="00F56E39">
        <w:t xml:space="preserve"> nord-américains</w:t>
      </w:r>
      <w:r w:rsidR="000049A5">
        <w:rPr>
          <w:rStyle w:val="FootnoteReference"/>
        </w:rPr>
        <w:footnoteReference w:id="52"/>
      </w:r>
      <w:r w:rsidR="000049A5">
        <w:t xml:space="preserve">.  En 1920, il </w:t>
      </w:r>
      <w:r w:rsidR="00F56E39">
        <w:t>n’</w:t>
      </w:r>
      <w:r w:rsidR="0075150F">
        <w:t>es</w:t>
      </w:r>
      <w:r w:rsidR="00F56E39">
        <w:t xml:space="preserve">t pas </w:t>
      </w:r>
      <w:r w:rsidR="000049A5">
        <w:t>évident pour une femme éduquée au niveau de celui de Marcelle de se trouver mari</w:t>
      </w:r>
      <w:r w:rsidR="000049A5">
        <w:rPr>
          <w:rStyle w:val="FootnoteReference"/>
        </w:rPr>
        <w:footnoteReference w:id="53"/>
      </w:r>
      <w:r w:rsidR="000049A5">
        <w:t xml:space="preserve">.  De fait, plusieurs des collègues féminines de Marcelle à </w:t>
      </w:r>
      <w:proofErr w:type="spellStart"/>
      <w:r w:rsidR="000049A5">
        <w:t>Bryn-Mawr</w:t>
      </w:r>
      <w:proofErr w:type="spellEnd"/>
      <w:r w:rsidR="000049A5">
        <w:t xml:space="preserve"> dont plusieurs détiennent des doctorats restent célibataires.</w:t>
      </w:r>
    </w:p>
    <w:p w14:paraId="1D7DC9F2" w14:textId="77777777" w:rsidR="00AF5F44" w:rsidRDefault="00B87F03" w:rsidP="00D830A6">
      <w:pPr>
        <w:spacing w:after="0"/>
        <w:jc w:val="both"/>
      </w:pPr>
      <w:r w:rsidRPr="00371E1E">
        <w:rPr>
          <w:highlight w:val="cyan"/>
        </w:rPr>
        <w:t xml:space="preserve">À </w:t>
      </w:r>
      <w:r w:rsidR="00AF5F44" w:rsidRPr="00371E1E">
        <w:rPr>
          <w:highlight w:val="cyan"/>
        </w:rPr>
        <w:t>chaque été</w:t>
      </w:r>
      <w:r w:rsidR="002A1FA1" w:rsidRPr="00371E1E">
        <w:rPr>
          <w:highlight w:val="cyan"/>
        </w:rPr>
        <w:t xml:space="preserve"> de son contrat de deux ans</w:t>
      </w:r>
      <w:r w:rsidRPr="00371E1E">
        <w:rPr>
          <w:highlight w:val="cyan"/>
        </w:rPr>
        <w:t xml:space="preserve">, </w:t>
      </w:r>
      <w:r w:rsidR="00115D8C" w:rsidRPr="00371E1E">
        <w:rPr>
          <w:highlight w:val="cyan"/>
        </w:rPr>
        <w:t>Marcelle</w:t>
      </w:r>
      <w:r w:rsidRPr="00371E1E">
        <w:rPr>
          <w:highlight w:val="cyan"/>
        </w:rPr>
        <w:t xml:space="preserve"> </w:t>
      </w:r>
      <w:r w:rsidR="00EB4DB9" w:rsidRPr="00371E1E">
        <w:rPr>
          <w:highlight w:val="cyan"/>
        </w:rPr>
        <w:t>retourne</w:t>
      </w:r>
      <w:r w:rsidR="00966A5C" w:rsidRPr="00371E1E">
        <w:rPr>
          <w:highlight w:val="cyan"/>
        </w:rPr>
        <w:t>ra</w:t>
      </w:r>
      <w:r w:rsidR="00EB4DB9" w:rsidRPr="00371E1E">
        <w:rPr>
          <w:highlight w:val="cyan"/>
        </w:rPr>
        <w:t xml:space="preserve"> en France pour les vacances</w:t>
      </w:r>
      <w:r w:rsidR="00AF5F44" w:rsidRPr="00371E1E">
        <w:rPr>
          <w:highlight w:val="cyan"/>
        </w:rPr>
        <w:t xml:space="preserve">.  </w:t>
      </w:r>
      <w:r w:rsidR="006836AB" w:rsidRPr="00371E1E">
        <w:rPr>
          <w:highlight w:val="cyan"/>
        </w:rPr>
        <w:t>De retour chez elle dès</w:t>
      </w:r>
      <w:r w:rsidR="00AF5F44" w:rsidRPr="00371E1E">
        <w:rPr>
          <w:highlight w:val="cyan"/>
        </w:rPr>
        <w:t xml:space="preserve"> l’été 1920</w:t>
      </w:r>
      <w:r w:rsidR="00AF5F44" w:rsidRPr="00371E1E">
        <w:rPr>
          <w:rStyle w:val="FootnoteReference"/>
          <w:highlight w:val="cyan"/>
        </w:rPr>
        <w:footnoteReference w:id="54"/>
      </w:r>
      <w:r w:rsidR="00F95A16" w:rsidRPr="00371E1E">
        <w:rPr>
          <w:highlight w:val="cyan"/>
        </w:rPr>
        <w:t xml:space="preserve">, elle </w:t>
      </w:r>
      <w:r w:rsidR="00325F6D" w:rsidRPr="00371E1E">
        <w:rPr>
          <w:highlight w:val="cyan"/>
        </w:rPr>
        <w:t xml:space="preserve">quitte </w:t>
      </w:r>
      <w:r w:rsidR="00AF5F44" w:rsidRPr="00371E1E">
        <w:rPr>
          <w:highlight w:val="cyan"/>
        </w:rPr>
        <w:t xml:space="preserve">encore </w:t>
      </w:r>
      <w:r w:rsidR="00325F6D" w:rsidRPr="00371E1E">
        <w:rPr>
          <w:highlight w:val="cyan"/>
        </w:rPr>
        <w:t xml:space="preserve">les États-Unis </w:t>
      </w:r>
      <w:r w:rsidR="00AF5F44" w:rsidRPr="00371E1E">
        <w:rPr>
          <w:highlight w:val="cyan"/>
        </w:rPr>
        <w:t xml:space="preserve">en 1921 (probablement en juin) </w:t>
      </w:r>
      <w:r w:rsidR="00224958" w:rsidRPr="00371E1E">
        <w:rPr>
          <w:highlight w:val="cyan"/>
        </w:rPr>
        <w:t xml:space="preserve">quelques mois </w:t>
      </w:r>
      <w:r w:rsidR="00325F6D" w:rsidRPr="00371E1E">
        <w:rPr>
          <w:highlight w:val="cyan"/>
        </w:rPr>
        <w:t>avant le mariage de Mark Watson</w:t>
      </w:r>
      <w:r w:rsidR="00966A5C" w:rsidRPr="00371E1E">
        <w:rPr>
          <w:highlight w:val="cyan"/>
        </w:rPr>
        <w:t xml:space="preserve"> avec Susan Owens</w:t>
      </w:r>
      <w:r w:rsidR="00325F6D" w:rsidRPr="00371E1E">
        <w:rPr>
          <w:highlight w:val="cyan"/>
        </w:rPr>
        <w:t>.</w:t>
      </w:r>
      <w:r w:rsidR="00325F6D">
        <w:t xml:space="preserve"> </w:t>
      </w:r>
    </w:p>
    <w:p w14:paraId="7DB90E5F" w14:textId="77777777" w:rsidR="00224958" w:rsidRDefault="00224958" w:rsidP="00A92978">
      <w:pPr>
        <w:spacing w:after="0"/>
      </w:pPr>
    </w:p>
    <w:p w14:paraId="3F693AF6" w14:textId="77777777" w:rsidR="00AF5F44" w:rsidRDefault="00224958" w:rsidP="00A92978">
      <w:pPr>
        <w:spacing w:after="0"/>
      </w:pPr>
      <w:r>
        <w:rPr>
          <w:noProof/>
          <w:lang w:val="en-CA" w:eastAsia="en-CA"/>
        </w:rPr>
        <w:drawing>
          <wp:inline distT="0" distB="0" distL="0" distR="0" wp14:anchorId="547B828A" wp14:editId="214BBAA2">
            <wp:extent cx="5943600" cy="1610176"/>
            <wp:effectExtent l="0" t="0" r="0" b="9525"/>
            <wp:docPr id="25" name="Picture 25" descr="cid:image001.png@01D53BC0.E306C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53BC0.E306C910"/>
                    <pic:cNvPicPr>
                      <a:picLocks noChangeAspect="1" noChangeArrowheads="1"/>
                    </pic:cNvPicPr>
                  </pic:nvPicPr>
                  <pic:blipFill>
                    <a:blip r:embed="rId48" r:link="rId49">
                      <a:extLst>
                        <a:ext uri="{28A0092B-C50C-407E-A947-70E740481C1C}">
                          <a14:useLocalDpi xmlns:a14="http://schemas.microsoft.com/office/drawing/2010/main" val="0"/>
                        </a:ext>
                      </a:extLst>
                    </a:blip>
                    <a:srcRect/>
                    <a:stretch>
                      <a:fillRect/>
                    </a:stretch>
                  </pic:blipFill>
                  <pic:spPr bwMode="auto">
                    <a:xfrm>
                      <a:off x="0" y="0"/>
                      <a:ext cx="5943600" cy="1610176"/>
                    </a:xfrm>
                    <a:prstGeom prst="rect">
                      <a:avLst/>
                    </a:prstGeom>
                    <a:noFill/>
                    <a:ln>
                      <a:noFill/>
                    </a:ln>
                  </pic:spPr>
                </pic:pic>
              </a:graphicData>
            </a:graphic>
          </wp:inline>
        </w:drawing>
      </w:r>
    </w:p>
    <w:p w14:paraId="4307D14C" w14:textId="77777777" w:rsidR="00224958" w:rsidRDefault="00502AD7" w:rsidP="002D2AFC">
      <w:pPr>
        <w:spacing w:after="0"/>
        <w:jc w:val="center"/>
        <w:rPr>
          <w:b/>
        </w:rPr>
      </w:pPr>
      <w:r>
        <w:rPr>
          <w:b/>
        </w:rPr>
        <w:t>E</w:t>
      </w:r>
      <w:r w:rsidRPr="00224958">
        <w:rPr>
          <w:b/>
        </w:rPr>
        <w:t>n 1919, 1921 et 1928</w:t>
      </w:r>
      <w:r>
        <w:rPr>
          <w:b/>
        </w:rPr>
        <w:t xml:space="preserve">, c’est sur </w:t>
      </w:r>
      <w:r w:rsidRPr="00224958">
        <w:rPr>
          <w:b/>
        </w:rPr>
        <w:t xml:space="preserve">le SS France </w:t>
      </w:r>
      <w:r>
        <w:rPr>
          <w:b/>
        </w:rPr>
        <w:t xml:space="preserve">que </w:t>
      </w:r>
      <w:r w:rsidR="00224958" w:rsidRPr="00224958">
        <w:rPr>
          <w:b/>
        </w:rPr>
        <w:t>Marcelle travers</w:t>
      </w:r>
      <w:r w:rsidR="00585E89">
        <w:rPr>
          <w:b/>
        </w:rPr>
        <w:t>e</w:t>
      </w:r>
      <w:r w:rsidR="00224958" w:rsidRPr="00224958">
        <w:rPr>
          <w:b/>
        </w:rPr>
        <w:t xml:space="preserve"> </w:t>
      </w:r>
      <w:r w:rsidR="00224958">
        <w:rPr>
          <w:b/>
        </w:rPr>
        <w:t>l’Atlantique</w:t>
      </w:r>
      <w:r w:rsidR="002D2AFC">
        <w:rPr>
          <w:b/>
        </w:rPr>
        <w:t xml:space="preserve">, voyageant </w:t>
      </w:r>
      <w:r w:rsidR="00585E89">
        <w:rPr>
          <w:b/>
        </w:rPr>
        <w:t xml:space="preserve">en Première Classe </w:t>
      </w:r>
      <w:r w:rsidR="002D2AFC">
        <w:rPr>
          <w:b/>
        </w:rPr>
        <w:t xml:space="preserve">en </w:t>
      </w:r>
      <w:r w:rsidR="00585E89">
        <w:rPr>
          <w:b/>
        </w:rPr>
        <w:t>octobre 1921</w:t>
      </w:r>
      <w:r w:rsidR="00585E89">
        <w:rPr>
          <w:rStyle w:val="FootnoteReference"/>
          <w:b/>
        </w:rPr>
        <w:footnoteReference w:id="55"/>
      </w:r>
      <w:r w:rsidR="00585E89">
        <w:rPr>
          <w:b/>
        </w:rPr>
        <w:t>;</w:t>
      </w:r>
      <w:r w:rsidR="002D2AFC">
        <w:rPr>
          <w:b/>
        </w:rPr>
        <w:t xml:space="preserve"> </w:t>
      </w:r>
      <w:r w:rsidR="00224958" w:rsidRPr="00224958">
        <w:rPr>
          <w:b/>
        </w:rPr>
        <w:t>à droite le Grand Escalier de première classe</w:t>
      </w:r>
      <w:r w:rsidR="00224958">
        <w:rPr>
          <w:b/>
        </w:rPr>
        <w:t xml:space="preserve"> sur le France</w:t>
      </w:r>
    </w:p>
    <w:p w14:paraId="1DF539F6" w14:textId="77777777" w:rsidR="00224958" w:rsidRPr="00224958" w:rsidRDefault="00224958" w:rsidP="00224958">
      <w:pPr>
        <w:spacing w:after="0"/>
        <w:jc w:val="center"/>
      </w:pPr>
      <w:r>
        <w:t xml:space="preserve">Source : </w:t>
      </w:r>
      <w:proofErr w:type="spellStart"/>
      <w:r>
        <w:t>Wikipedia</w:t>
      </w:r>
      <w:proofErr w:type="spellEnd"/>
    </w:p>
    <w:p w14:paraId="63BD54AD" w14:textId="77777777" w:rsidR="00EB4DB9" w:rsidRDefault="00325F6D" w:rsidP="00D830A6">
      <w:pPr>
        <w:spacing w:after="0"/>
        <w:jc w:val="both"/>
      </w:pPr>
      <w:r w:rsidRPr="00371E1E">
        <w:rPr>
          <w:highlight w:val="cyan"/>
        </w:rPr>
        <w:lastRenderedPageBreak/>
        <w:t xml:space="preserve">Elle revient à </w:t>
      </w:r>
      <w:proofErr w:type="spellStart"/>
      <w:r w:rsidRPr="00371E1E">
        <w:rPr>
          <w:highlight w:val="cyan"/>
        </w:rPr>
        <w:t>Bryn</w:t>
      </w:r>
      <w:proofErr w:type="spellEnd"/>
      <w:r w:rsidRPr="00371E1E">
        <w:rPr>
          <w:highlight w:val="cyan"/>
        </w:rPr>
        <w:t xml:space="preserve"> </w:t>
      </w:r>
      <w:proofErr w:type="spellStart"/>
      <w:r w:rsidRPr="00371E1E">
        <w:rPr>
          <w:highlight w:val="cyan"/>
        </w:rPr>
        <w:t>Mawr</w:t>
      </w:r>
      <w:proofErr w:type="spellEnd"/>
      <w:r w:rsidRPr="00371E1E">
        <w:rPr>
          <w:highlight w:val="cyan"/>
        </w:rPr>
        <w:t xml:space="preserve"> en octobre </w:t>
      </w:r>
      <w:r w:rsidR="00AF5F44" w:rsidRPr="00371E1E">
        <w:rPr>
          <w:highlight w:val="cyan"/>
        </w:rPr>
        <w:t xml:space="preserve">1921 </w:t>
      </w:r>
      <w:r w:rsidRPr="00371E1E">
        <w:rPr>
          <w:highlight w:val="cyan"/>
        </w:rPr>
        <w:t>en débarquant le 11 du mois à New-York</w:t>
      </w:r>
      <w:r w:rsidR="005B5EC6" w:rsidRPr="00371E1E">
        <w:rPr>
          <w:highlight w:val="cyan"/>
        </w:rPr>
        <w:t xml:space="preserve"> pour entamer </w:t>
      </w:r>
      <w:r w:rsidR="004364D2" w:rsidRPr="00371E1E">
        <w:rPr>
          <w:highlight w:val="cyan"/>
        </w:rPr>
        <w:t>une</w:t>
      </w:r>
      <w:r w:rsidR="005B5EC6" w:rsidRPr="00371E1E">
        <w:rPr>
          <w:highlight w:val="cyan"/>
        </w:rPr>
        <w:t xml:space="preserve"> </w:t>
      </w:r>
      <w:r w:rsidR="00B70007" w:rsidRPr="00371E1E">
        <w:rPr>
          <w:highlight w:val="cyan"/>
        </w:rPr>
        <w:t>troisième</w:t>
      </w:r>
      <w:r w:rsidR="005B5EC6" w:rsidRPr="00371E1E">
        <w:rPr>
          <w:highlight w:val="cyan"/>
        </w:rPr>
        <w:t xml:space="preserve"> année au Collège</w:t>
      </w:r>
      <w:r w:rsidRPr="00371E1E">
        <w:rPr>
          <w:rStyle w:val="FootnoteReference"/>
          <w:highlight w:val="cyan"/>
        </w:rPr>
        <w:footnoteReference w:id="56"/>
      </w:r>
      <w:r w:rsidRPr="00371E1E">
        <w:rPr>
          <w:highlight w:val="cyan"/>
        </w:rPr>
        <w:t>.</w:t>
      </w:r>
      <w:r w:rsidR="00EB4DB9" w:rsidRPr="00371E1E">
        <w:rPr>
          <w:highlight w:val="cyan"/>
        </w:rPr>
        <w:t xml:space="preserve">  Après l’année scolaire 1921-1922 toutefois, elle </w:t>
      </w:r>
      <w:r w:rsidR="00B87F03" w:rsidRPr="00371E1E">
        <w:rPr>
          <w:highlight w:val="cyan"/>
        </w:rPr>
        <w:t xml:space="preserve">demande un congé d’un an pour retourner en </w:t>
      </w:r>
      <w:r w:rsidR="00F56E39" w:rsidRPr="00371E1E">
        <w:rPr>
          <w:highlight w:val="cyan"/>
        </w:rPr>
        <w:t>France, retrouver sa famille</w:t>
      </w:r>
      <w:r w:rsidR="00B87F03" w:rsidRPr="00371E1E">
        <w:rPr>
          <w:highlight w:val="cyan"/>
        </w:rPr>
        <w:t xml:space="preserve"> et sans doute réfléchir à son avenir.  </w:t>
      </w:r>
      <w:r w:rsidR="00A92978" w:rsidRPr="00371E1E">
        <w:rPr>
          <w:highlight w:val="cyan"/>
        </w:rPr>
        <w:t xml:space="preserve">Cette absence </w:t>
      </w:r>
      <w:r w:rsidR="00EB4DB9" w:rsidRPr="00371E1E">
        <w:rPr>
          <w:highlight w:val="cyan"/>
        </w:rPr>
        <w:t xml:space="preserve">d’une année </w:t>
      </w:r>
      <w:r w:rsidR="00A92978" w:rsidRPr="00371E1E">
        <w:rPr>
          <w:highlight w:val="cyan"/>
        </w:rPr>
        <w:t xml:space="preserve">semble avoir pris l’école par surprise car des cours donnés par Marcelle </w:t>
      </w:r>
      <w:proofErr w:type="spellStart"/>
      <w:r w:rsidR="00A92978" w:rsidRPr="00371E1E">
        <w:rPr>
          <w:highlight w:val="cyan"/>
        </w:rPr>
        <w:t>Pardé</w:t>
      </w:r>
      <w:proofErr w:type="spellEnd"/>
      <w:r w:rsidR="00A92978" w:rsidRPr="00371E1E">
        <w:rPr>
          <w:highlight w:val="cyan"/>
        </w:rPr>
        <w:t xml:space="preserve"> avaient été annoncés pour la prochaine année. C’est une certaine Mlle </w:t>
      </w:r>
      <w:proofErr w:type="spellStart"/>
      <w:r w:rsidR="00A92978" w:rsidRPr="00371E1E">
        <w:rPr>
          <w:highlight w:val="cyan"/>
        </w:rPr>
        <w:t>Trotain</w:t>
      </w:r>
      <w:proofErr w:type="spellEnd"/>
      <w:r w:rsidR="00A92978" w:rsidRPr="00371E1E">
        <w:rPr>
          <w:highlight w:val="cyan"/>
        </w:rPr>
        <w:t xml:space="preserve"> et un instructeur ``à être nommé ultérieurement`` qui la remplaceront. </w:t>
      </w:r>
      <w:r w:rsidR="00B87F03" w:rsidRPr="00371E1E">
        <w:rPr>
          <w:highlight w:val="cyan"/>
        </w:rPr>
        <w:t xml:space="preserve">Les calendriers scolaires de </w:t>
      </w:r>
      <w:proofErr w:type="spellStart"/>
      <w:r w:rsidR="00B87F03" w:rsidRPr="00371E1E">
        <w:rPr>
          <w:highlight w:val="cyan"/>
        </w:rPr>
        <w:t>Bryn-Mawr</w:t>
      </w:r>
      <w:proofErr w:type="spellEnd"/>
      <w:r w:rsidR="00B87F03" w:rsidRPr="00371E1E">
        <w:rPr>
          <w:highlight w:val="cyan"/>
        </w:rPr>
        <w:t xml:space="preserve"> la décrivent en congé d’enseignement pour l’année scolaire 1922-1923</w:t>
      </w:r>
      <w:r w:rsidR="00B87F03" w:rsidRPr="00371E1E">
        <w:rPr>
          <w:rStyle w:val="FootnoteReference"/>
          <w:highlight w:val="cyan"/>
        </w:rPr>
        <w:footnoteReference w:id="57"/>
      </w:r>
      <w:r w:rsidR="00B87F03" w:rsidRPr="00371E1E">
        <w:rPr>
          <w:highlight w:val="cyan"/>
        </w:rPr>
        <w:t>.</w:t>
      </w:r>
      <w:r w:rsidR="00B87F03">
        <w:t xml:space="preserve">  </w:t>
      </w:r>
    </w:p>
    <w:p w14:paraId="71666788" w14:textId="77777777" w:rsidR="00EB4DB9" w:rsidRDefault="00EB4DB9" w:rsidP="00D830A6">
      <w:pPr>
        <w:spacing w:after="0"/>
        <w:jc w:val="both"/>
      </w:pPr>
    </w:p>
    <w:p w14:paraId="009EC1D3" w14:textId="77777777" w:rsidR="002F3EA0" w:rsidRDefault="00303EBE" w:rsidP="00D830A6">
      <w:pPr>
        <w:spacing w:after="0"/>
        <w:jc w:val="both"/>
      </w:pPr>
      <w:r>
        <w:t>Mais a</w:t>
      </w:r>
      <w:r w:rsidR="00C90381">
        <w:t xml:space="preserve">vant </w:t>
      </w:r>
      <w:r w:rsidR="00EB4DB9">
        <w:t xml:space="preserve">ce </w:t>
      </w:r>
      <w:r w:rsidR="006E6BE9">
        <w:t>long</w:t>
      </w:r>
      <w:r w:rsidR="00C90381">
        <w:t xml:space="preserve"> retour en Europe, Marcelle prend le train à New-York le 19 juin 1922 pour </w:t>
      </w:r>
      <w:r w:rsidR="00BD6334">
        <w:t>une grande traversé</w:t>
      </w:r>
      <w:r w:rsidR="005506EE">
        <w:t>e</w:t>
      </w:r>
      <w:r w:rsidR="00BD6334">
        <w:t xml:space="preserve"> de</w:t>
      </w:r>
      <w:r w:rsidR="00C90381">
        <w:t xml:space="preserve"> l’</w:t>
      </w:r>
      <w:r w:rsidR="00BD6334">
        <w:t>Amérique et d</w:t>
      </w:r>
      <w:r w:rsidR="00C90381">
        <w:t>es montagnes Rocheuses.  Elle passe par Albany (N</w:t>
      </w:r>
      <w:r w:rsidR="00BA2669">
        <w:t>.</w:t>
      </w:r>
      <w:r w:rsidR="00C90381">
        <w:t>Y</w:t>
      </w:r>
      <w:r w:rsidR="00BA2669">
        <w:t>.</w:t>
      </w:r>
      <w:r w:rsidR="00C90381">
        <w:t>), Chicago et Madison (Wisconsin) avant de parvenir le 1</w:t>
      </w:r>
      <w:r w:rsidR="00C90381" w:rsidRPr="00C90381">
        <w:rPr>
          <w:vertAlign w:val="superscript"/>
        </w:rPr>
        <w:t>er</w:t>
      </w:r>
      <w:r w:rsidR="00C90381">
        <w:t xml:space="preserve"> juillet au Lac Louise près de Banff en Alberta.  Elle découvre avec ravissement </w:t>
      </w:r>
      <w:r w:rsidR="00C90381" w:rsidRPr="00C90381">
        <w:rPr>
          <w:i/>
        </w:rPr>
        <w:t>``l’infini</w:t>
      </w:r>
      <w:r w:rsidR="00C90381">
        <w:rPr>
          <w:i/>
        </w:rPr>
        <w:t>e</w:t>
      </w:r>
      <w:r w:rsidR="00C90381" w:rsidRPr="00C90381">
        <w:rPr>
          <w:i/>
        </w:rPr>
        <w:t xml:space="preserve"> beauté``</w:t>
      </w:r>
      <w:r w:rsidR="001E724B">
        <w:t xml:space="preserve"> </w:t>
      </w:r>
      <w:r w:rsidR="00C90381">
        <w:t xml:space="preserve">de ce site exceptionnel </w:t>
      </w:r>
      <w:r w:rsidR="00E620F7">
        <w:t xml:space="preserve">qu’elle décrira </w:t>
      </w:r>
      <w:r w:rsidR="004206DF">
        <w:t>avec émotion dans son journal</w:t>
      </w:r>
      <w:r w:rsidR="00BA2669">
        <w:t xml:space="preserve"> personnel</w:t>
      </w:r>
      <w:r w:rsidR="004206DF">
        <w:t>, ap</w:t>
      </w:r>
      <w:r w:rsidR="00BA2669">
        <w:t>préciant ces grands espaces et c</w:t>
      </w:r>
      <w:r w:rsidR="004206DF">
        <w:t xml:space="preserve">es hauts glaciers qui l’aident </w:t>
      </w:r>
      <w:r w:rsidR="00494D1E">
        <w:t>tant bien que mal</w:t>
      </w:r>
      <w:r w:rsidR="004206DF">
        <w:t xml:space="preserve"> à oublier Mark Watson</w:t>
      </w:r>
      <w:r w:rsidR="008876BB">
        <w:rPr>
          <w:rStyle w:val="FootnoteReference"/>
        </w:rPr>
        <w:footnoteReference w:id="58"/>
      </w:r>
      <w:r w:rsidR="004206DF">
        <w:t xml:space="preserve">. </w:t>
      </w:r>
      <w:r w:rsidR="00C90381">
        <w:t xml:space="preserve"> </w:t>
      </w:r>
    </w:p>
    <w:p w14:paraId="657E610A" w14:textId="77777777" w:rsidR="002F3EA0" w:rsidRDefault="002F3EA0" w:rsidP="00D830A6">
      <w:pPr>
        <w:spacing w:after="0"/>
        <w:jc w:val="both"/>
      </w:pPr>
    </w:p>
    <w:p w14:paraId="3C5DAEFA" w14:textId="77777777" w:rsidR="002F3EA0" w:rsidRDefault="006763EC" w:rsidP="00D830A6">
      <w:pPr>
        <w:spacing w:after="0"/>
        <w:jc w:val="both"/>
      </w:pPr>
      <w:r>
        <w:rPr>
          <w:noProof/>
          <w:lang w:val="en-CA" w:eastAsia="en-CA"/>
        </w:rPr>
        <w:drawing>
          <wp:inline distT="0" distB="0" distL="0" distR="0" wp14:anchorId="71438BCD" wp14:editId="47572518">
            <wp:extent cx="5943600" cy="1979075"/>
            <wp:effectExtent l="0" t="0" r="0" b="2540"/>
            <wp:docPr id="1036" name="Picture 1" descr="https://pcacdn.azureedge.net/-/media/pn-np/ab/banff/WET4/visit/les10-top10/louise/LakeLouise-PaulZizka.jpg?modified=20170328190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cacdn.azureedge.net/-/media/pn-np/ab/banff/WET4/visit/les10-top10/louise/LakeLouise-PaulZizka.jpg?modified=2017032819094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1979075"/>
                    </a:xfrm>
                    <a:prstGeom prst="rect">
                      <a:avLst/>
                    </a:prstGeom>
                    <a:noFill/>
                    <a:ln>
                      <a:noFill/>
                    </a:ln>
                  </pic:spPr>
                </pic:pic>
              </a:graphicData>
            </a:graphic>
          </wp:inline>
        </w:drawing>
      </w:r>
    </w:p>
    <w:p w14:paraId="710E72CD" w14:textId="77777777" w:rsidR="006763EC" w:rsidRPr="006763EC" w:rsidRDefault="006763EC" w:rsidP="006763EC">
      <w:pPr>
        <w:spacing w:after="0"/>
        <w:jc w:val="center"/>
        <w:rPr>
          <w:b/>
        </w:rPr>
      </w:pPr>
      <w:r>
        <w:rPr>
          <w:b/>
        </w:rPr>
        <w:t xml:space="preserve">Le </w:t>
      </w:r>
      <w:r w:rsidRPr="006763EC">
        <w:rPr>
          <w:b/>
        </w:rPr>
        <w:t>Lac Louise au nord-ouest de Banff</w:t>
      </w:r>
      <w:r w:rsidR="00DA0293">
        <w:rPr>
          <w:b/>
        </w:rPr>
        <w:t xml:space="preserve"> au Canada</w:t>
      </w:r>
    </w:p>
    <w:p w14:paraId="52571556" w14:textId="77777777" w:rsidR="006763EC" w:rsidRDefault="006763EC" w:rsidP="006763EC">
      <w:pPr>
        <w:spacing w:after="0"/>
        <w:jc w:val="center"/>
      </w:pPr>
      <w:r>
        <w:t xml:space="preserve">Source : </w:t>
      </w:r>
      <w:r w:rsidRPr="006763EC">
        <w:t xml:space="preserve">Banff &amp; Lake Louise </w:t>
      </w:r>
      <w:proofErr w:type="spellStart"/>
      <w:r w:rsidRPr="006763EC">
        <w:t>Tourism</w:t>
      </w:r>
      <w:proofErr w:type="spellEnd"/>
      <w:r w:rsidRPr="006763EC">
        <w:t xml:space="preserve"> / Paul Zizka </w:t>
      </w:r>
      <w:proofErr w:type="spellStart"/>
      <w:r w:rsidRPr="006763EC">
        <w:t>Photography</w:t>
      </w:r>
      <w:proofErr w:type="spellEnd"/>
    </w:p>
    <w:p w14:paraId="71DA6F9D" w14:textId="77777777" w:rsidR="006763EC" w:rsidRDefault="006763EC" w:rsidP="00D830A6">
      <w:pPr>
        <w:spacing w:after="0"/>
        <w:jc w:val="both"/>
      </w:pPr>
    </w:p>
    <w:p w14:paraId="63F8BF09" w14:textId="77777777" w:rsidR="00CF122D" w:rsidRDefault="004206DF" w:rsidP="00D830A6">
      <w:pPr>
        <w:spacing w:after="0"/>
        <w:jc w:val="both"/>
      </w:pPr>
      <w:r>
        <w:t xml:space="preserve">Elle </w:t>
      </w:r>
      <w:r w:rsidR="00C90381">
        <w:t xml:space="preserve">passe par Vancouver </w:t>
      </w:r>
      <w:r w:rsidR="00BD6334" w:rsidRPr="00BD6334">
        <w:t>(</w:t>
      </w:r>
      <w:r w:rsidR="00BD6334" w:rsidRPr="00BD6334">
        <w:rPr>
          <w:i/>
        </w:rPr>
        <w:t>``grande ville banale``</w:t>
      </w:r>
      <w:r w:rsidR="00BD6334" w:rsidRPr="00BD6334">
        <w:t xml:space="preserve">) </w:t>
      </w:r>
      <w:r w:rsidR="00C90381">
        <w:t>et Vic</w:t>
      </w:r>
      <w:r w:rsidR="002A3C69">
        <w:t>t</w:t>
      </w:r>
      <w:r w:rsidR="00C90381">
        <w:t xml:space="preserve">oria </w:t>
      </w:r>
      <w:r w:rsidR="00BD6334" w:rsidRPr="00BD6334">
        <w:rPr>
          <w:i/>
        </w:rPr>
        <w:t>(``une jolie ville très anglaise``</w:t>
      </w:r>
      <w:r w:rsidR="00BD6334">
        <w:t xml:space="preserve">) </w:t>
      </w:r>
      <w:r w:rsidR="00C90381">
        <w:t xml:space="preserve">pour se rendre à Seattle et </w:t>
      </w:r>
      <w:r w:rsidR="00BD6334">
        <w:t xml:space="preserve">de là </w:t>
      </w:r>
      <w:r w:rsidR="00C90381">
        <w:t xml:space="preserve">au Lac Wenatchee dans l’État de Washington. </w:t>
      </w:r>
      <w:r w:rsidR="002A3C69">
        <w:t xml:space="preserve"> Elle parvient à Portland en Oregon en suivant la nouvelle Columbia River </w:t>
      </w:r>
      <w:proofErr w:type="spellStart"/>
      <w:r w:rsidR="002A3C69">
        <w:t>Highway</w:t>
      </w:r>
      <w:proofErr w:type="spellEnd"/>
      <w:r w:rsidR="002A3C69">
        <w:t xml:space="preserve"> (1913-1922) qui vient juste d’être complétée</w:t>
      </w:r>
      <w:r w:rsidR="00CF122D">
        <w:t xml:space="preserve">, </w:t>
      </w:r>
      <w:r w:rsidR="00706113">
        <w:t>et s’arrête</w:t>
      </w:r>
      <w:r w:rsidR="00CF122D">
        <w:t xml:space="preserve"> au belvédère de Crown Point (Vista House ouvert en 1918) pour admirer l</w:t>
      </w:r>
      <w:r w:rsidR="00D6187E">
        <w:t>es</w:t>
      </w:r>
      <w:r w:rsidR="00CF122D">
        <w:t xml:space="preserve"> gorge</w:t>
      </w:r>
      <w:r w:rsidR="00D6187E">
        <w:t>s</w:t>
      </w:r>
      <w:r w:rsidR="00CF122D">
        <w:t xml:space="preserve"> de </w:t>
      </w:r>
      <w:r w:rsidR="00D6187E">
        <w:t xml:space="preserve">la </w:t>
      </w:r>
      <w:r w:rsidR="00CF122D">
        <w:t>rivière Columbia</w:t>
      </w:r>
      <w:r w:rsidR="002A3C69">
        <w:t xml:space="preserve">.  </w:t>
      </w:r>
      <w:r w:rsidR="00BD6334">
        <w:lastRenderedPageBreak/>
        <w:t>Elle se trouve</w:t>
      </w:r>
      <w:r w:rsidR="002A3C69">
        <w:t xml:space="preserve"> au Lac </w:t>
      </w:r>
      <w:proofErr w:type="spellStart"/>
      <w:r w:rsidR="002A3C69">
        <w:t>Crater</w:t>
      </w:r>
      <w:proofErr w:type="spellEnd"/>
      <w:r w:rsidR="002A3C69">
        <w:t xml:space="preserve"> </w:t>
      </w:r>
      <w:r w:rsidR="006E6BE9">
        <w:t>et</w:t>
      </w:r>
      <w:r w:rsidR="002A3C69">
        <w:t xml:space="preserve"> aux Chutes </w:t>
      </w:r>
      <w:proofErr w:type="spellStart"/>
      <w:r w:rsidR="002A3C69">
        <w:t>Klamath</w:t>
      </w:r>
      <w:proofErr w:type="spellEnd"/>
      <w:r w:rsidR="002A3C69">
        <w:t xml:space="preserve"> au sud de l’État </w:t>
      </w:r>
      <w:r w:rsidR="00BD6334">
        <w:t xml:space="preserve">les 22 et 23 juillet </w:t>
      </w:r>
      <w:r w:rsidR="006E6BE9">
        <w:t xml:space="preserve">avant </w:t>
      </w:r>
      <w:r w:rsidR="00D6187E">
        <w:t>d’atteindre</w:t>
      </w:r>
      <w:r w:rsidR="00BD6334">
        <w:t xml:space="preserve"> San Francisco le 24</w:t>
      </w:r>
      <w:r w:rsidR="002A3C69">
        <w:t xml:space="preserve">. </w:t>
      </w:r>
    </w:p>
    <w:p w14:paraId="58C5B6C7" w14:textId="77777777" w:rsidR="00D6187E" w:rsidRDefault="00D6187E" w:rsidP="00D830A6">
      <w:pPr>
        <w:spacing w:after="0"/>
        <w:jc w:val="both"/>
      </w:pPr>
    </w:p>
    <w:p w14:paraId="3401C975" w14:textId="77777777" w:rsidR="00CF122D" w:rsidRDefault="00CF122D" w:rsidP="00CF122D">
      <w:pPr>
        <w:spacing w:after="0"/>
        <w:jc w:val="center"/>
      </w:pPr>
      <w:r>
        <w:rPr>
          <w:noProof/>
        </w:rPr>
        <w:drawing>
          <wp:inline distT="0" distB="0" distL="0" distR="0" wp14:anchorId="7536D9AA" wp14:editId="544947B1">
            <wp:extent cx="5943600" cy="2103755"/>
            <wp:effectExtent l="0" t="0" r="0" b="0"/>
            <wp:docPr id="1057" name="Pictur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43600" cy="2103755"/>
                    </a:xfrm>
                    <a:prstGeom prst="rect">
                      <a:avLst/>
                    </a:prstGeom>
                  </pic:spPr>
                </pic:pic>
              </a:graphicData>
            </a:graphic>
          </wp:inline>
        </w:drawing>
      </w:r>
    </w:p>
    <w:p w14:paraId="439A6D30" w14:textId="77777777" w:rsidR="00CF122D" w:rsidRPr="00D6187E" w:rsidRDefault="00CF122D" w:rsidP="00CF122D">
      <w:pPr>
        <w:spacing w:after="0"/>
        <w:jc w:val="center"/>
        <w:rPr>
          <w:b/>
          <w:bCs/>
        </w:rPr>
      </w:pPr>
      <w:r w:rsidRPr="00D6187E">
        <w:rPr>
          <w:b/>
          <w:bCs/>
        </w:rPr>
        <w:t xml:space="preserve">Marcelle au Vista House à Crown Point, le long de Columbia River </w:t>
      </w:r>
      <w:proofErr w:type="spellStart"/>
      <w:r w:rsidRPr="00D6187E">
        <w:rPr>
          <w:b/>
          <w:bCs/>
        </w:rPr>
        <w:t>Highway</w:t>
      </w:r>
      <w:proofErr w:type="spellEnd"/>
      <w:r w:rsidRPr="00D6187E">
        <w:rPr>
          <w:b/>
          <w:bCs/>
        </w:rPr>
        <w:t xml:space="preserve"> en juillet 1922</w:t>
      </w:r>
    </w:p>
    <w:p w14:paraId="165BA28E" w14:textId="77777777" w:rsidR="00D6187E" w:rsidRPr="00CF122D" w:rsidRDefault="00D6187E" w:rsidP="00CF122D">
      <w:pPr>
        <w:spacing w:after="0"/>
        <w:jc w:val="center"/>
      </w:pPr>
      <w:r>
        <w:t xml:space="preserve">Photo de gauche collection Frédéric </w:t>
      </w:r>
      <w:proofErr w:type="spellStart"/>
      <w:r>
        <w:t>Pardé</w:t>
      </w:r>
      <w:proofErr w:type="spellEnd"/>
      <w:r>
        <w:t xml:space="preserve">; à droite </w:t>
      </w:r>
      <w:hyperlink r:id="rId52" w:history="1">
        <w:r w:rsidRPr="001F00C1">
          <w:t>www.offbeatoregon.com</w:t>
        </w:r>
      </w:hyperlink>
      <w:r>
        <w:t xml:space="preserve"> circa 1918</w:t>
      </w:r>
    </w:p>
    <w:p w14:paraId="5477EC70" w14:textId="77777777" w:rsidR="00CF122D" w:rsidRPr="00CF122D" w:rsidRDefault="00CF122D" w:rsidP="00CF122D">
      <w:pPr>
        <w:spacing w:after="0"/>
        <w:jc w:val="center"/>
      </w:pPr>
    </w:p>
    <w:p w14:paraId="17B67023" w14:textId="77777777" w:rsidR="00EC1491" w:rsidRDefault="00EC1491" w:rsidP="00D830A6">
      <w:pPr>
        <w:spacing w:after="0"/>
        <w:jc w:val="both"/>
      </w:pPr>
      <w:r>
        <w:t>Ce premier grand voyage américain permet</w:t>
      </w:r>
      <w:r w:rsidRPr="00EC1491">
        <w:t xml:space="preserve"> à Marcelle </w:t>
      </w:r>
      <w:r>
        <w:t>de se faire une meilleure idée de</w:t>
      </w:r>
      <w:r w:rsidRPr="00EC1491">
        <w:t xml:space="preserve"> la population </w:t>
      </w:r>
      <w:r>
        <w:t xml:space="preserve">d’Amérique du Nord </w:t>
      </w:r>
      <w:r w:rsidRPr="00EC1491">
        <w:t xml:space="preserve">et de découvrir </w:t>
      </w:r>
      <w:r>
        <w:t>l</w:t>
      </w:r>
      <w:r w:rsidRPr="00EC1491">
        <w:t>es célèbres parcs nationaux</w:t>
      </w:r>
      <w:r>
        <w:t xml:space="preserve"> américains</w:t>
      </w:r>
      <w:r w:rsidRPr="00EC1491">
        <w:t xml:space="preserve">.  La création tout à fait originale de ceux-ci à la fin du siècle précédant la fascine.  Il en existe déjà 21 entre les deux guerres et leur fréquentation est en pleine expansion.  Elle remarque la popularité croissante du </w:t>
      </w:r>
      <w:r w:rsidR="00FC38FD">
        <w:t>c</w:t>
      </w:r>
      <w:r w:rsidRPr="00EC1491">
        <w:t>amping et prend déjà conscience de l’importance de préserver des îlots de nature vierge au milieu du flot montant de la civilisation industrielle</w:t>
      </w:r>
      <w:r w:rsidRPr="00EC1491">
        <w:rPr>
          <w:rStyle w:val="FootnoteReference"/>
        </w:rPr>
        <w:footnoteReference w:id="59"/>
      </w:r>
      <w:r w:rsidRPr="00EC1491">
        <w:t>.</w:t>
      </w:r>
      <w:r>
        <w:t xml:space="preserve"> </w:t>
      </w:r>
    </w:p>
    <w:p w14:paraId="4CF8B453" w14:textId="77777777" w:rsidR="00CF122D" w:rsidRDefault="00CF122D" w:rsidP="00D830A6">
      <w:pPr>
        <w:spacing w:after="0"/>
        <w:jc w:val="both"/>
      </w:pPr>
    </w:p>
    <w:p w14:paraId="7C2AA42C" w14:textId="77777777" w:rsidR="00CF122D" w:rsidRDefault="00CF122D" w:rsidP="00CF122D">
      <w:pPr>
        <w:spacing w:after="0"/>
        <w:jc w:val="center"/>
      </w:pPr>
      <w:r>
        <w:rPr>
          <w:noProof/>
          <w:lang w:val="en-CA" w:eastAsia="en-CA"/>
        </w:rPr>
        <w:drawing>
          <wp:inline distT="0" distB="0" distL="0" distR="0" wp14:anchorId="1A5031BC" wp14:editId="1190CA5F">
            <wp:extent cx="3578528" cy="2170282"/>
            <wp:effectExtent l="0" t="0" r="3175" b="1905"/>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53" cstate="print">
                      <a:extLst>
                        <a:ext uri="{BEBA8EAE-BF5A-486C-A8C5-ECC9F3942E4B}">
                          <a14:imgProps xmlns:a14="http://schemas.microsoft.com/office/drawing/2010/main">
                            <a14:imgLayer r:embed="rId54">
                              <a14:imgEffect>
                                <a14:saturation sat="33000"/>
                              </a14:imgEffect>
                            </a14:imgLayer>
                          </a14:imgProps>
                        </a:ext>
                        <a:ext uri="{28A0092B-C50C-407E-A947-70E740481C1C}">
                          <a14:useLocalDpi xmlns:a14="http://schemas.microsoft.com/office/drawing/2010/main" val="0"/>
                        </a:ext>
                      </a:extLst>
                    </a:blip>
                    <a:srcRect/>
                    <a:stretch>
                      <a:fillRect/>
                    </a:stretch>
                  </pic:blipFill>
                  <pic:spPr bwMode="auto">
                    <a:xfrm>
                      <a:off x="0" y="0"/>
                      <a:ext cx="3612356" cy="2190798"/>
                    </a:xfrm>
                    <a:prstGeom prst="rect">
                      <a:avLst/>
                    </a:prstGeom>
                    <a:noFill/>
                    <a:ln>
                      <a:noFill/>
                    </a:ln>
                  </pic:spPr>
                </pic:pic>
              </a:graphicData>
            </a:graphic>
          </wp:inline>
        </w:drawing>
      </w:r>
    </w:p>
    <w:p w14:paraId="0AE92BE4" w14:textId="77777777" w:rsidR="00CF122D" w:rsidRPr="007673B5" w:rsidRDefault="00CF122D" w:rsidP="00CF122D">
      <w:pPr>
        <w:spacing w:after="0"/>
        <w:jc w:val="center"/>
      </w:pPr>
      <w:r w:rsidRPr="00E26EAD">
        <w:rPr>
          <w:b/>
        </w:rPr>
        <w:t xml:space="preserve">Visite d’un Parc National américain non-identifié </w:t>
      </w:r>
      <w:r>
        <w:rPr>
          <w:b/>
        </w:rPr>
        <w:br/>
      </w:r>
      <w:r>
        <w:t>P</w:t>
      </w:r>
      <w:r w:rsidRPr="007673B5">
        <w:t xml:space="preserve">hoto </w:t>
      </w:r>
      <w:r>
        <w:t xml:space="preserve">collection </w:t>
      </w:r>
      <w:r w:rsidRPr="007673B5">
        <w:t>Denis Couillard</w:t>
      </w:r>
    </w:p>
    <w:p w14:paraId="2E457FB4" w14:textId="77777777" w:rsidR="00B87F03" w:rsidRDefault="00BD6334" w:rsidP="00D830A6">
      <w:pPr>
        <w:spacing w:after="0"/>
        <w:jc w:val="both"/>
      </w:pPr>
      <w:r w:rsidRPr="00EC1491">
        <w:lastRenderedPageBreak/>
        <w:t>Elle</w:t>
      </w:r>
      <w:r>
        <w:t xml:space="preserve"> semble avoir pris le bateau pour la France en août, après </w:t>
      </w:r>
      <w:r w:rsidR="006E6BE9">
        <w:t>un retour probable par</w:t>
      </w:r>
      <w:r>
        <w:t xml:space="preserve"> le train pour New-York</w:t>
      </w:r>
      <w:r w:rsidR="008514AB">
        <w:rPr>
          <w:rStyle w:val="FootnoteReference"/>
        </w:rPr>
        <w:footnoteReference w:id="60"/>
      </w:r>
      <w:r>
        <w:t>.</w:t>
      </w:r>
    </w:p>
    <w:p w14:paraId="3B40E6DF" w14:textId="77777777" w:rsidR="00A92978" w:rsidRPr="00B87F03" w:rsidRDefault="00A92978" w:rsidP="00A92978">
      <w:pPr>
        <w:spacing w:after="0"/>
      </w:pPr>
    </w:p>
    <w:p w14:paraId="43E5C19E" w14:textId="77777777" w:rsidR="003A39B7" w:rsidRDefault="004206DF" w:rsidP="000A226A">
      <w:pPr>
        <w:jc w:val="both"/>
      </w:pPr>
      <w:r>
        <w:t>Le 18 octobre 1922</w:t>
      </w:r>
      <w:r w:rsidR="00115D8C" w:rsidRPr="00882A67">
        <w:t>, Marcelle écrit</w:t>
      </w:r>
      <w:r w:rsidR="00EC1491">
        <w:t xml:space="preserve"> </w:t>
      </w:r>
      <w:r w:rsidR="00115D8C" w:rsidRPr="00882A67">
        <w:t>à la mère de Mark à l’occasion de la mort</w:t>
      </w:r>
      <w:r w:rsidR="00CB2A37">
        <w:t xml:space="preserve"> tragique </w:t>
      </w:r>
      <w:r w:rsidR="0052422E">
        <w:t xml:space="preserve">et </w:t>
      </w:r>
      <w:r w:rsidR="0052422E" w:rsidRPr="00882A67">
        <w:t>accidentelle</w:t>
      </w:r>
      <w:r w:rsidR="00115D8C" w:rsidRPr="00882A67">
        <w:t xml:space="preserve"> de Winslow </w:t>
      </w:r>
      <w:r w:rsidR="00F56E39">
        <w:t>son</w:t>
      </w:r>
      <w:r w:rsidR="001F432C">
        <w:t xml:space="preserve"> fils aî</w:t>
      </w:r>
      <w:r w:rsidR="00115D8C" w:rsidRPr="00882A67">
        <w:t>né</w:t>
      </w:r>
      <w:r w:rsidR="00882A67">
        <w:t xml:space="preserve"> qui se noie</w:t>
      </w:r>
      <w:r w:rsidR="00115D8C" w:rsidRPr="00882A67">
        <w:t xml:space="preserve"> au Lac Champlain</w:t>
      </w:r>
      <w:r w:rsidR="00882A67" w:rsidRPr="00882A67">
        <w:t xml:space="preserve"> le 6 août à 41 ans</w:t>
      </w:r>
      <w:r w:rsidR="00115D8C" w:rsidRPr="00882A67">
        <w:t xml:space="preserve">. </w:t>
      </w:r>
      <w:r w:rsidR="00882A67" w:rsidRPr="00882A67">
        <w:t>Dans cette lettre écrite en anglais</w:t>
      </w:r>
      <w:r w:rsidR="005506EE" w:rsidRPr="005506EE">
        <w:t xml:space="preserve"> </w:t>
      </w:r>
      <w:r w:rsidR="005506EE">
        <w:t>à la grande maison de fonction de son père à l’École des Barres</w:t>
      </w:r>
      <w:r w:rsidR="00882A67" w:rsidRPr="00882A67">
        <w:t xml:space="preserve">, Marcelle lui dit que </w:t>
      </w:r>
      <w:r w:rsidR="003A39B7" w:rsidRPr="00882A67">
        <w:t>``</w:t>
      </w:r>
      <w:r w:rsidR="00882A67" w:rsidRPr="00882A67">
        <w:rPr>
          <w:i/>
        </w:rPr>
        <w:t xml:space="preserve">après bien des hésitations, j’ai accepté l’offre généreuse de </w:t>
      </w:r>
      <w:proofErr w:type="spellStart"/>
      <w:r w:rsidR="00882A67" w:rsidRPr="00882A67">
        <w:rPr>
          <w:i/>
        </w:rPr>
        <w:t>Bryn</w:t>
      </w:r>
      <w:proofErr w:type="spellEnd"/>
      <w:r w:rsidR="00882A67" w:rsidRPr="00882A67">
        <w:rPr>
          <w:i/>
        </w:rPr>
        <w:t xml:space="preserve"> </w:t>
      </w:r>
      <w:proofErr w:type="spellStart"/>
      <w:r w:rsidR="00882A67" w:rsidRPr="00882A67">
        <w:rPr>
          <w:i/>
        </w:rPr>
        <w:t>Mawr</w:t>
      </w:r>
      <w:proofErr w:type="spellEnd"/>
      <w:r w:rsidR="00882A67" w:rsidRPr="00882A67">
        <w:rPr>
          <w:i/>
        </w:rPr>
        <w:t xml:space="preserve"> pour un nouveau contrat</w:t>
      </w:r>
      <w:r w:rsidR="003A39B7" w:rsidRPr="00882A67">
        <w:t>``</w:t>
      </w:r>
      <w:r w:rsidR="00882A67" w:rsidRPr="00882A67">
        <w:t>.  Mais elle ajoute que</w:t>
      </w:r>
      <w:r w:rsidR="003A39B7" w:rsidRPr="00882A67">
        <w:t xml:space="preserve"> ``</w:t>
      </w:r>
      <w:r w:rsidR="00882A67" w:rsidRPr="00882A67">
        <w:rPr>
          <w:i/>
        </w:rPr>
        <w:t>après avoir vécu à la maison pour une année avec tous les miens autour de moi</w:t>
      </w:r>
      <w:r w:rsidR="003A39B7" w:rsidRPr="00882A67">
        <w:rPr>
          <w:i/>
        </w:rPr>
        <w:t xml:space="preserve">, </w:t>
      </w:r>
      <w:r w:rsidR="00F6340B">
        <w:rPr>
          <w:i/>
        </w:rPr>
        <w:t xml:space="preserve">je trouve </w:t>
      </w:r>
      <w:r w:rsidR="00882A67" w:rsidRPr="00882A67">
        <w:rPr>
          <w:i/>
        </w:rPr>
        <w:t>difficile de partir pour plusieurs mois</w:t>
      </w:r>
      <w:r w:rsidR="003A39B7" w:rsidRPr="00882A67">
        <w:t xml:space="preserve">``.  </w:t>
      </w:r>
      <w:r w:rsidR="00995436">
        <w:t>Elle</w:t>
      </w:r>
      <w:r w:rsidR="00EC1491">
        <w:t xml:space="preserve"> </w:t>
      </w:r>
      <w:r w:rsidR="006F5B84">
        <w:t>quitte ainsi</w:t>
      </w:r>
      <w:r w:rsidR="00F6340B">
        <w:t xml:space="preserve"> la France en automne 1923 pour </w:t>
      </w:r>
      <w:r w:rsidR="00EC1491">
        <w:t>reprend</w:t>
      </w:r>
      <w:r w:rsidR="00F6340B">
        <w:t xml:space="preserve">re </w:t>
      </w:r>
      <w:r>
        <w:t>sa charge d’enseignante au Collège</w:t>
      </w:r>
      <w:r w:rsidR="00995436">
        <w:t>, débarquant à New-York le 6 octobre 1923</w:t>
      </w:r>
      <w:r w:rsidR="00995436">
        <w:rPr>
          <w:rStyle w:val="FootnoteReference"/>
        </w:rPr>
        <w:footnoteReference w:id="61"/>
      </w:r>
      <w:r>
        <w:t>.</w:t>
      </w:r>
    </w:p>
    <w:p w14:paraId="6041A49C" w14:textId="77777777" w:rsidR="00CE479B" w:rsidRDefault="00CE479B" w:rsidP="00CE479B">
      <w:pPr>
        <w:spacing w:after="0"/>
        <w:jc w:val="center"/>
      </w:pPr>
      <w:r>
        <w:rPr>
          <w:noProof/>
          <w:lang w:val="en-CA" w:eastAsia="en-CA"/>
        </w:rPr>
        <w:drawing>
          <wp:inline distT="0" distB="0" distL="0" distR="0" wp14:anchorId="7AB06684" wp14:editId="5C59C525">
            <wp:extent cx="5943600" cy="377571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BEBA8EAE-BF5A-486C-A8C5-ECC9F3942E4B}">
                          <a14:imgProps xmlns:a14="http://schemas.microsoft.com/office/drawing/2010/main">
                            <a14:imgLayer r:embed="rId56">
                              <a14:imgEffect>
                                <a14:saturation sat="0"/>
                              </a14:imgEffect>
                            </a14:imgLayer>
                          </a14:imgProps>
                        </a:ext>
                      </a:extLst>
                    </a:blip>
                    <a:stretch>
                      <a:fillRect/>
                    </a:stretch>
                  </pic:blipFill>
                  <pic:spPr>
                    <a:xfrm>
                      <a:off x="0" y="0"/>
                      <a:ext cx="5943600" cy="3775710"/>
                    </a:xfrm>
                    <a:prstGeom prst="rect">
                      <a:avLst/>
                    </a:prstGeom>
                  </pic:spPr>
                </pic:pic>
              </a:graphicData>
            </a:graphic>
          </wp:inline>
        </w:drawing>
      </w:r>
    </w:p>
    <w:p w14:paraId="5154E92F" w14:textId="77777777" w:rsidR="00CE479B" w:rsidRDefault="00CE479B" w:rsidP="00CE479B">
      <w:pPr>
        <w:spacing w:after="0"/>
        <w:jc w:val="center"/>
        <w:rPr>
          <w:b/>
        </w:rPr>
      </w:pPr>
      <w:r w:rsidRPr="00CE479B">
        <w:rPr>
          <w:b/>
        </w:rPr>
        <w:t>Carte postale du 18 octobre 1922 à Mme Ella Barnes-Watson, la mère de Mark et montrant la résidence officielle du père de Marcelle qui est alors Directeur de l’École des Barres</w:t>
      </w:r>
    </w:p>
    <w:p w14:paraId="41829B39" w14:textId="77777777" w:rsidR="00CE479B" w:rsidRPr="00CE479B" w:rsidRDefault="00CE479B" w:rsidP="00CE479B">
      <w:pPr>
        <w:spacing w:after="0"/>
        <w:jc w:val="center"/>
      </w:pPr>
      <w:r w:rsidRPr="00CE479B">
        <w:t xml:space="preserve">Source : John W. </w:t>
      </w:r>
      <w:proofErr w:type="spellStart"/>
      <w:r w:rsidRPr="00CE479B">
        <w:t>Conroy</w:t>
      </w:r>
      <w:proofErr w:type="spellEnd"/>
      <w:r w:rsidRPr="00CE479B">
        <w:t xml:space="preserve">, </w:t>
      </w:r>
      <w:proofErr w:type="spellStart"/>
      <w:r w:rsidRPr="00CE479B">
        <w:t>Beekmantown</w:t>
      </w:r>
      <w:proofErr w:type="spellEnd"/>
      <w:r w:rsidRPr="00CE479B">
        <w:t>, N.Y.</w:t>
      </w:r>
      <w:r w:rsidR="00A060B1">
        <w:t>, photo de Denis Couillard</w:t>
      </w:r>
    </w:p>
    <w:p w14:paraId="4A89A9CE" w14:textId="77777777" w:rsidR="00CE479B" w:rsidRPr="00CE479B" w:rsidRDefault="00CE479B" w:rsidP="00CE479B">
      <w:pPr>
        <w:spacing w:after="0"/>
        <w:jc w:val="center"/>
        <w:rPr>
          <w:lang w:val="en-CA"/>
        </w:rPr>
      </w:pPr>
    </w:p>
    <w:p w14:paraId="1E442459" w14:textId="77777777" w:rsidR="00882A67" w:rsidRDefault="00882A67" w:rsidP="00882A67">
      <w:pPr>
        <w:spacing w:after="0"/>
        <w:jc w:val="center"/>
        <w:rPr>
          <w:lang w:val="en-US"/>
        </w:rPr>
      </w:pPr>
      <w:r>
        <w:rPr>
          <w:noProof/>
          <w:lang w:val="en-CA" w:eastAsia="en-CA"/>
        </w:rPr>
        <w:lastRenderedPageBreak/>
        <w:drawing>
          <wp:inline distT="0" distB="0" distL="0" distR="0" wp14:anchorId="7AED0B8F" wp14:editId="72E15519">
            <wp:extent cx="1958196" cy="2949089"/>
            <wp:effectExtent l="0" t="0" r="4445"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1965291" cy="2959774"/>
                    </a:xfrm>
                    <a:prstGeom prst="rect">
                      <a:avLst/>
                    </a:prstGeom>
                  </pic:spPr>
                </pic:pic>
              </a:graphicData>
            </a:graphic>
          </wp:inline>
        </w:drawing>
      </w:r>
    </w:p>
    <w:p w14:paraId="37331C03" w14:textId="77777777" w:rsidR="00882A67" w:rsidRDefault="00882A67" w:rsidP="00882A67">
      <w:pPr>
        <w:spacing w:after="0"/>
        <w:jc w:val="center"/>
        <w:rPr>
          <w:b/>
        </w:rPr>
      </w:pPr>
      <w:r w:rsidRPr="00882A67">
        <w:rPr>
          <w:b/>
        </w:rPr>
        <w:t xml:space="preserve">Marcelle et son frère Maurice </w:t>
      </w:r>
      <w:proofErr w:type="spellStart"/>
      <w:r w:rsidRPr="00882A67">
        <w:rPr>
          <w:b/>
        </w:rPr>
        <w:t>Pardé</w:t>
      </w:r>
      <w:proofErr w:type="spellEnd"/>
      <w:r w:rsidRPr="00882A67">
        <w:rPr>
          <w:b/>
        </w:rPr>
        <w:t xml:space="preserve"> possiblement à son </w:t>
      </w:r>
      <w:r w:rsidR="00FB6B7C">
        <w:rPr>
          <w:b/>
        </w:rPr>
        <w:t>départ pour</w:t>
      </w:r>
      <w:r w:rsidR="00494D1E">
        <w:rPr>
          <w:b/>
        </w:rPr>
        <w:t xml:space="preserve"> </w:t>
      </w:r>
      <w:proofErr w:type="spellStart"/>
      <w:r w:rsidR="00494D1E">
        <w:rPr>
          <w:b/>
        </w:rPr>
        <w:t>Bryn</w:t>
      </w:r>
      <w:proofErr w:type="spellEnd"/>
      <w:r w:rsidR="00494D1E">
        <w:rPr>
          <w:b/>
        </w:rPr>
        <w:t xml:space="preserve"> </w:t>
      </w:r>
      <w:proofErr w:type="spellStart"/>
      <w:r w:rsidR="00494D1E">
        <w:rPr>
          <w:b/>
        </w:rPr>
        <w:t>Mawr</w:t>
      </w:r>
      <w:proofErr w:type="spellEnd"/>
      <w:r w:rsidR="00494D1E">
        <w:rPr>
          <w:b/>
        </w:rPr>
        <w:t xml:space="preserve"> en 19</w:t>
      </w:r>
      <w:r w:rsidR="00FB6B7C">
        <w:rPr>
          <w:b/>
        </w:rPr>
        <w:t>19</w:t>
      </w:r>
    </w:p>
    <w:p w14:paraId="3EC662FA" w14:textId="77777777" w:rsidR="007673B5" w:rsidRPr="007673B5" w:rsidRDefault="007673B5" w:rsidP="00882A67">
      <w:pPr>
        <w:spacing w:after="0"/>
        <w:jc w:val="center"/>
      </w:pPr>
      <w:r w:rsidRPr="007673B5">
        <w:t xml:space="preserve">Source : Collège Marcelle </w:t>
      </w:r>
      <w:proofErr w:type="spellStart"/>
      <w:r w:rsidRPr="007673B5">
        <w:t>Pardé</w:t>
      </w:r>
      <w:proofErr w:type="spellEnd"/>
    </w:p>
    <w:p w14:paraId="5BCFDA06" w14:textId="77777777" w:rsidR="00957B72" w:rsidRPr="006D0BC1" w:rsidRDefault="00957B72" w:rsidP="00957B72"/>
    <w:p w14:paraId="4FEC03C7" w14:textId="77777777" w:rsidR="001C6E1A" w:rsidRDefault="001C6E1A" w:rsidP="000A226A">
      <w:pPr>
        <w:jc w:val="both"/>
      </w:pPr>
      <w:r w:rsidRPr="00371E1E">
        <w:rPr>
          <w:highlight w:val="cyan"/>
        </w:rPr>
        <w:t xml:space="preserve">Marcelle </w:t>
      </w:r>
      <w:r w:rsidR="00E26EAD" w:rsidRPr="00371E1E">
        <w:rPr>
          <w:highlight w:val="cyan"/>
        </w:rPr>
        <w:t>poursuivra</w:t>
      </w:r>
      <w:r w:rsidRPr="00371E1E">
        <w:rPr>
          <w:highlight w:val="cyan"/>
        </w:rPr>
        <w:t xml:space="preserve"> sept années d’un enseignement jugé ``hautement stimulant’’</w:t>
      </w:r>
      <w:r w:rsidRPr="00371E1E">
        <w:rPr>
          <w:rStyle w:val="FootnoteReference"/>
          <w:highlight w:val="cyan"/>
          <w:lang w:val="en-US"/>
        </w:rPr>
        <w:footnoteReference w:id="62"/>
      </w:r>
      <w:r w:rsidRPr="00371E1E">
        <w:rPr>
          <w:highlight w:val="cyan"/>
        </w:rPr>
        <w:t>.</w:t>
      </w:r>
      <w:r w:rsidR="00EA796A" w:rsidRPr="00371E1E">
        <w:rPr>
          <w:highlight w:val="cyan"/>
        </w:rPr>
        <w:t xml:space="preserve"> </w:t>
      </w:r>
      <w:r w:rsidR="008544A3" w:rsidRPr="00371E1E">
        <w:rPr>
          <w:highlight w:val="cyan"/>
        </w:rPr>
        <w:t xml:space="preserve">Profitant pleinement du vent de liberté qu’elle trouve en Amérique, </w:t>
      </w:r>
      <w:r w:rsidR="00064339" w:rsidRPr="00371E1E">
        <w:rPr>
          <w:highlight w:val="cyan"/>
        </w:rPr>
        <w:t>elle pratique</w:t>
      </w:r>
      <w:r w:rsidRPr="00371E1E">
        <w:rPr>
          <w:highlight w:val="cyan"/>
        </w:rPr>
        <w:t xml:space="preserve"> l’équitation (</w:t>
      </w:r>
      <w:r w:rsidR="00BF7BFA" w:rsidRPr="00371E1E">
        <w:rPr>
          <w:highlight w:val="cyan"/>
        </w:rPr>
        <w:t xml:space="preserve">également </w:t>
      </w:r>
      <w:r w:rsidRPr="00371E1E">
        <w:rPr>
          <w:highlight w:val="cyan"/>
        </w:rPr>
        <w:t>une passion de Mark Watson) avec son cheval ``</w:t>
      </w:r>
      <w:proofErr w:type="spellStart"/>
      <w:r w:rsidRPr="00371E1E">
        <w:rPr>
          <w:highlight w:val="cyan"/>
        </w:rPr>
        <w:t>Alert</w:t>
      </w:r>
      <w:proofErr w:type="spellEnd"/>
      <w:r w:rsidRPr="00371E1E">
        <w:rPr>
          <w:highlight w:val="cyan"/>
        </w:rPr>
        <w:t xml:space="preserve">`` et </w:t>
      </w:r>
      <w:r w:rsidR="008544A3" w:rsidRPr="00371E1E">
        <w:rPr>
          <w:highlight w:val="cyan"/>
        </w:rPr>
        <w:t>s’</w:t>
      </w:r>
      <w:r w:rsidR="00572F2D" w:rsidRPr="00371E1E">
        <w:rPr>
          <w:highlight w:val="cyan"/>
        </w:rPr>
        <w:t>achète</w:t>
      </w:r>
      <w:r w:rsidRPr="00371E1E">
        <w:rPr>
          <w:highlight w:val="cyan"/>
        </w:rPr>
        <w:t xml:space="preserve"> une automobile</w:t>
      </w:r>
      <w:r w:rsidR="00A03545" w:rsidRPr="00371E1E">
        <w:rPr>
          <w:highlight w:val="cyan"/>
        </w:rPr>
        <w:t xml:space="preserve"> qui lui permettra</w:t>
      </w:r>
      <w:r w:rsidR="00572F2D" w:rsidRPr="00371E1E">
        <w:rPr>
          <w:highlight w:val="cyan"/>
        </w:rPr>
        <w:t xml:space="preserve"> </w:t>
      </w:r>
      <w:r w:rsidR="00A03545" w:rsidRPr="00371E1E">
        <w:rPr>
          <w:highlight w:val="cyan"/>
        </w:rPr>
        <w:t>de parcourir les États-Unis dans tous les sens</w:t>
      </w:r>
      <w:r w:rsidR="00572F2D" w:rsidRPr="00371E1E">
        <w:rPr>
          <w:rStyle w:val="FootnoteReference"/>
          <w:highlight w:val="cyan"/>
        </w:rPr>
        <w:footnoteReference w:id="63"/>
      </w:r>
      <w:r w:rsidRPr="00371E1E">
        <w:rPr>
          <w:highlight w:val="cyan"/>
        </w:rPr>
        <w:t xml:space="preserve">.  </w:t>
      </w:r>
      <w:r w:rsidR="000C3495" w:rsidRPr="00371E1E">
        <w:rPr>
          <w:highlight w:val="cyan"/>
        </w:rPr>
        <w:t xml:space="preserve">Elle profite </w:t>
      </w:r>
      <w:r w:rsidR="00BF7BFA" w:rsidRPr="00371E1E">
        <w:rPr>
          <w:highlight w:val="cyan"/>
        </w:rPr>
        <w:t xml:space="preserve">en effet </w:t>
      </w:r>
      <w:r w:rsidR="000C3495" w:rsidRPr="00371E1E">
        <w:rPr>
          <w:highlight w:val="cyan"/>
        </w:rPr>
        <w:t xml:space="preserve">de ces années à </w:t>
      </w:r>
      <w:proofErr w:type="spellStart"/>
      <w:r w:rsidR="000C3495" w:rsidRPr="00371E1E">
        <w:rPr>
          <w:highlight w:val="cyan"/>
        </w:rPr>
        <w:t>Bryn</w:t>
      </w:r>
      <w:proofErr w:type="spellEnd"/>
      <w:r w:rsidR="000C3495" w:rsidRPr="00371E1E">
        <w:rPr>
          <w:highlight w:val="cyan"/>
        </w:rPr>
        <w:t xml:space="preserve"> </w:t>
      </w:r>
      <w:proofErr w:type="spellStart"/>
      <w:r w:rsidR="000C3495" w:rsidRPr="00371E1E">
        <w:rPr>
          <w:highlight w:val="cyan"/>
        </w:rPr>
        <w:t>Mawr</w:t>
      </w:r>
      <w:proofErr w:type="spellEnd"/>
      <w:r w:rsidR="000C3495" w:rsidRPr="00371E1E">
        <w:rPr>
          <w:highlight w:val="cyan"/>
        </w:rPr>
        <w:t xml:space="preserve"> et de sa voiture pour rendre visite à tous les soldats et officiers qu’elle a connu</w:t>
      </w:r>
      <w:r w:rsidR="00FC38FD" w:rsidRPr="00371E1E">
        <w:rPr>
          <w:highlight w:val="cyan"/>
        </w:rPr>
        <w:t>s</w:t>
      </w:r>
      <w:r w:rsidR="000C3495" w:rsidRPr="00371E1E">
        <w:rPr>
          <w:highlight w:val="cyan"/>
        </w:rPr>
        <w:t xml:space="preserve"> à Chaumont durant la dernière guerre.</w:t>
      </w:r>
      <w:r w:rsidR="00E74377" w:rsidRPr="00371E1E">
        <w:rPr>
          <w:highlight w:val="cyan"/>
        </w:rPr>
        <w:t xml:space="preserve">  C’est avec une grande fierté qu’elle </w:t>
      </w:r>
      <w:r w:rsidR="00E04F41" w:rsidRPr="00371E1E">
        <w:rPr>
          <w:highlight w:val="cyan"/>
        </w:rPr>
        <w:t>racontera</w:t>
      </w:r>
      <w:r w:rsidR="00E74377" w:rsidRPr="00371E1E">
        <w:rPr>
          <w:highlight w:val="cyan"/>
        </w:rPr>
        <w:t xml:space="preserve"> plus tard </w:t>
      </w:r>
      <w:r w:rsidR="00934436" w:rsidRPr="00371E1E">
        <w:rPr>
          <w:highlight w:val="cyan"/>
        </w:rPr>
        <w:t xml:space="preserve">avoir été reçue par </w:t>
      </w:r>
      <w:r w:rsidR="00E74377" w:rsidRPr="00371E1E">
        <w:rPr>
          <w:highlight w:val="cyan"/>
        </w:rPr>
        <w:t xml:space="preserve">des Américains de tous les horizons. </w:t>
      </w:r>
      <w:r w:rsidR="00CD18BB" w:rsidRPr="00371E1E">
        <w:rPr>
          <w:highlight w:val="cyan"/>
        </w:rPr>
        <w:t xml:space="preserve">Marcelle </w:t>
      </w:r>
      <w:r w:rsidR="00E04F41" w:rsidRPr="00371E1E">
        <w:rPr>
          <w:highlight w:val="cyan"/>
        </w:rPr>
        <w:t xml:space="preserve">dira </w:t>
      </w:r>
      <w:r w:rsidR="00CD18BB" w:rsidRPr="00371E1E">
        <w:rPr>
          <w:highlight w:val="cyan"/>
        </w:rPr>
        <w:t>par la suite qu’elle avait ainsi acquis une meilleure connaissance des Américains que celle que ceux-ci avaient d’eux-mêmes.</w:t>
      </w:r>
      <w:r w:rsidR="000C3495" w:rsidRPr="00371E1E">
        <w:rPr>
          <w:rStyle w:val="FootnoteReference"/>
          <w:highlight w:val="cyan"/>
        </w:rPr>
        <w:footnoteReference w:id="64"/>
      </w:r>
      <w:r w:rsidR="000C3495" w:rsidRPr="00371E1E">
        <w:rPr>
          <w:highlight w:val="cyan"/>
        </w:rPr>
        <w:t xml:space="preserve">  </w:t>
      </w:r>
      <w:r w:rsidR="00080CBA" w:rsidRPr="00371E1E">
        <w:rPr>
          <w:highlight w:val="cyan"/>
        </w:rPr>
        <w:t>Avec les sports équestres et tous ces voyages, Marcelle</w:t>
      </w:r>
      <w:r w:rsidR="00402362" w:rsidRPr="00371E1E">
        <w:rPr>
          <w:highlight w:val="cyan"/>
        </w:rPr>
        <w:t xml:space="preserve"> trouve </w:t>
      </w:r>
      <w:r w:rsidR="00825109" w:rsidRPr="00371E1E">
        <w:rPr>
          <w:highlight w:val="cyan"/>
        </w:rPr>
        <w:t xml:space="preserve">ainsi </w:t>
      </w:r>
      <w:r w:rsidR="00BF7BFA" w:rsidRPr="00371E1E">
        <w:rPr>
          <w:highlight w:val="cyan"/>
        </w:rPr>
        <w:t xml:space="preserve">sans doute </w:t>
      </w:r>
      <w:r w:rsidR="00402362" w:rsidRPr="00371E1E">
        <w:rPr>
          <w:highlight w:val="cyan"/>
        </w:rPr>
        <w:t xml:space="preserve">un </w:t>
      </w:r>
      <w:r w:rsidR="00080CBA" w:rsidRPr="00371E1E">
        <w:rPr>
          <w:highlight w:val="cyan"/>
        </w:rPr>
        <w:t>é</w:t>
      </w:r>
      <w:r w:rsidR="00402362" w:rsidRPr="00371E1E">
        <w:rPr>
          <w:highlight w:val="cyan"/>
        </w:rPr>
        <w:t xml:space="preserve">quilibre </w:t>
      </w:r>
      <w:r w:rsidR="00825109" w:rsidRPr="00371E1E">
        <w:rPr>
          <w:highlight w:val="cyan"/>
        </w:rPr>
        <w:t>avec</w:t>
      </w:r>
      <w:r w:rsidR="00402362" w:rsidRPr="00371E1E">
        <w:rPr>
          <w:highlight w:val="cyan"/>
        </w:rPr>
        <w:t xml:space="preserve"> son travail intellectuel.</w:t>
      </w:r>
      <w:r w:rsidR="00851487">
        <w:t xml:space="preserve">  </w:t>
      </w:r>
    </w:p>
    <w:p w14:paraId="2C59BCD7" w14:textId="77777777" w:rsidR="00E26EAD" w:rsidRDefault="00E26EAD" w:rsidP="00E26EAD">
      <w:pPr>
        <w:spacing w:after="0"/>
        <w:jc w:val="center"/>
      </w:pPr>
    </w:p>
    <w:p w14:paraId="09AE4BE4" w14:textId="77777777" w:rsidR="003A39B7" w:rsidRDefault="001C6E1A" w:rsidP="001C6E1A">
      <w:pPr>
        <w:spacing w:after="0"/>
        <w:jc w:val="center"/>
        <w:rPr>
          <w:lang w:val="en-US"/>
        </w:rPr>
      </w:pPr>
      <w:r>
        <w:rPr>
          <w:noProof/>
          <w:lang w:val="en-CA" w:eastAsia="en-CA"/>
        </w:rPr>
        <w:lastRenderedPageBreak/>
        <w:drawing>
          <wp:inline distT="0" distB="0" distL="0" distR="0" wp14:anchorId="498A8C81" wp14:editId="633D0468">
            <wp:extent cx="5943600" cy="17183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5943600" cy="1718310"/>
                    </a:xfrm>
                    <a:prstGeom prst="rect">
                      <a:avLst/>
                    </a:prstGeom>
                  </pic:spPr>
                </pic:pic>
              </a:graphicData>
            </a:graphic>
          </wp:inline>
        </w:drawing>
      </w:r>
    </w:p>
    <w:p w14:paraId="7EA21DC0" w14:textId="77777777" w:rsidR="001C6E1A" w:rsidRPr="007673B5" w:rsidRDefault="001C6E1A" w:rsidP="001C6E1A">
      <w:pPr>
        <w:spacing w:after="0"/>
        <w:ind w:left="900" w:right="900"/>
        <w:jc w:val="center"/>
      </w:pPr>
      <w:r w:rsidRPr="00A60BFC">
        <w:rPr>
          <w:b/>
        </w:rPr>
        <w:t>Marcelle sur son cheval ``</w:t>
      </w:r>
      <w:proofErr w:type="spellStart"/>
      <w:r w:rsidRPr="00A60BFC">
        <w:rPr>
          <w:b/>
        </w:rPr>
        <w:t>Alert</w:t>
      </w:r>
      <w:proofErr w:type="spellEnd"/>
      <w:r w:rsidRPr="00A60BFC">
        <w:rPr>
          <w:b/>
        </w:rPr>
        <w:t>`` et au côté de sa voiture, une Ford Model T coupe, très populaire au début des années 1920s</w:t>
      </w:r>
      <w:r w:rsidR="00E26EAD">
        <w:rPr>
          <w:b/>
        </w:rPr>
        <w:t xml:space="preserve"> </w:t>
      </w:r>
      <w:r w:rsidR="00BF7BFA">
        <w:rPr>
          <w:b/>
        </w:rPr>
        <w:br/>
      </w:r>
      <w:r w:rsidR="00477BD8">
        <w:t>P</w:t>
      </w:r>
      <w:r w:rsidR="00E26EAD" w:rsidRPr="007673B5">
        <w:t xml:space="preserve">hotos </w:t>
      </w:r>
      <w:r w:rsidR="00477BD8">
        <w:t xml:space="preserve">collection </w:t>
      </w:r>
      <w:r w:rsidR="00E26EAD" w:rsidRPr="007673B5">
        <w:t>Denis Couillard</w:t>
      </w:r>
    </w:p>
    <w:p w14:paraId="2C5C4A3C" w14:textId="77777777" w:rsidR="001C6E1A" w:rsidRDefault="001C6E1A" w:rsidP="00E26EAD">
      <w:pPr>
        <w:spacing w:after="0"/>
        <w:jc w:val="center"/>
      </w:pPr>
    </w:p>
    <w:p w14:paraId="6B98A075" w14:textId="77777777" w:rsidR="000C3495" w:rsidRDefault="00E26EAD" w:rsidP="000A226A">
      <w:pPr>
        <w:jc w:val="both"/>
      </w:pPr>
      <w:r>
        <w:t xml:space="preserve">Deux de ses étudiantes graduées de 1923, Anne </w:t>
      </w:r>
      <w:proofErr w:type="spellStart"/>
      <w:r>
        <w:t>Cutting</w:t>
      </w:r>
      <w:proofErr w:type="spellEnd"/>
      <w:r>
        <w:t xml:space="preserve"> Jones et </w:t>
      </w:r>
      <w:proofErr w:type="spellStart"/>
      <w:r>
        <w:t>Edith</w:t>
      </w:r>
      <w:proofErr w:type="spellEnd"/>
      <w:r>
        <w:t xml:space="preserve"> </w:t>
      </w:r>
      <w:proofErr w:type="spellStart"/>
      <w:r>
        <w:t>Melcher</w:t>
      </w:r>
      <w:proofErr w:type="spellEnd"/>
      <w:r>
        <w:t xml:space="preserve"> deviennent ses collègues et de très proches amies qui </w:t>
      </w:r>
      <w:r w:rsidR="00023FC8">
        <w:t>conserve</w:t>
      </w:r>
      <w:r>
        <w:t xml:space="preserve">ront </w:t>
      </w:r>
      <w:r w:rsidR="00023FC8">
        <w:t>par la suite</w:t>
      </w:r>
      <w:r>
        <w:t xml:space="preserve"> des liens avec la famille </w:t>
      </w:r>
      <w:proofErr w:type="spellStart"/>
      <w:r>
        <w:t>Pardé</w:t>
      </w:r>
      <w:proofErr w:type="spellEnd"/>
      <w:r>
        <w:rPr>
          <w:rStyle w:val="FootnoteReference"/>
        </w:rPr>
        <w:footnoteReference w:id="65"/>
      </w:r>
      <w:r>
        <w:t xml:space="preserve">.  </w:t>
      </w:r>
      <w:r w:rsidR="00572F2D">
        <w:t>Grâce aux bourse</w:t>
      </w:r>
      <w:r w:rsidR="00795405">
        <w:t>s</w:t>
      </w:r>
      <w:r w:rsidR="00572F2D">
        <w:t xml:space="preserve"> d’échange Franco-Américaines qui sont alors très populaires dans les années ’20 en particulier en France, </w:t>
      </w:r>
      <w:r w:rsidR="00794E5B">
        <w:t>Marcelle</w:t>
      </w:r>
      <w:r w:rsidR="00572F2D">
        <w:t xml:space="preserve"> retrouve </w:t>
      </w:r>
      <w:r w:rsidR="00794E5B">
        <w:t>aussi</w:t>
      </w:r>
      <w:r w:rsidR="00572F2D">
        <w:t xml:space="preserve"> de </w:t>
      </w:r>
      <w:r w:rsidR="001852A3">
        <w:t>s</w:t>
      </w:r>
      <w:r w:rsidR="00572F2D">
        <w:t xml:space="preserve">es compatriotes </w:t>
      </w:r>
      <w:r w:rsidR="001852A3">
        <w:t xml:space="preserve">qui viennent faire une année d’étude </w:t>
      </w:r>
      <w:r w:rsidR="00CB2A37">
        <w:t>au</w:t>
      </w:r>
      <w:r w:rsidR="00572F2D">
        <w:t xml:space="preserve"> collège</w:t>
      </w:r>
      <w:r w:rsidR="00CB2A37">
        <w:t xml:space="preserve"> américain</w:t>
      </w:r>
      <w:r w:rsidR="00572F2D">
        <w:t xml:space="preserve">. Comme elle, </w:t>
      </w:r>
      <w:r w:rsidR="00794E5B">
        <w:t>elle</w:t>
      </w:r>
      <w:r w:rsidR="00FC38FD">
        <w:t>s</w:t>
      </w:r>
      <w:r w:rsidR="00572F2D">
        <w:t xml:space="preserve"> découvre</w:t>
      </w:r>
      <w:r w:rsidR="00FC38FD">
        <w:t>nt</w:t>
      </w:r>
      <w:r w:rsidR="00572F2D">
        <w:t xml:space="preserve"> aux États-Unis un système d’éducation très différent du système français. </w:t>
      </w:r>
      <w:r w:rsidR="00795405">
        <w:t>L’approche américaine qui</w:t>
      </w:r>
      <w:r w:rsidR="00572F2D">
        <w:t xml:space="preserve"> met l’emphase sur </w:t>
      </w:r>
      <w:r w:rsidR="00795405">
        <w:t xml:space="preserve">l’exercice physique, l’hygiène, l’expérience pratique et un meilleur accès des femmes en sciences contraste avec l’éducation littéraire, exhaustive et abstraite qui prévaut en France. Marcelle vit </w:t>
      </w:r>
      <w:r w:rsidR="00CB2A37">
        <w:t>donc les années ‘20</w:t>
      </w:r>
      <w:r w:rsidR="001852A3">
        <w:t xml:space="preserve"> </w:t>
      </w:r>
      <w:r w:rsidR="00795405">
        <w:t>dans un pays où les femmes éduquée</w:t>
      </w:r>
      <w:r w:rsidR="004E35AC">
        <w:t>s</w:t>
      </w:r>
      <w:r w:rsidR="00795405">
        <w:t xml:space="preserve"> font preuve d’un esprit d’initiative et d’une conscience sociale dont elle sent sans doute que les femmes françaises devraient </w:t>
      </w:r>
      <w:r w:rsidR="00BF7BFA">
        <w:t>s’inspirer</w:t>
      </w:r>
      <w:r w:rsidR="00795405">
        <w:t>.</w:t>
      </w:r>
      <w:r w:rsidR="00795405" w:rsidRPr="00795405">
        <w:rPr>
          <w:rStyle w:val="FootnoteReference"/>
        </w:rPr>
        <w:t xml:space="preserve"> </w:t>
      </w:r>
      <w:r w:rsidR="00795405">
        <w:rPr>
          <w:rStyle w:val="FootnoteReference"/>
        </w:rPr>
        <w:footnoteReference w:id="66"/>
      </w:r>
      <w:r w:rsidR="008554BB">
        <w:t xml:space="preserve"> </w:t>
      </w:r>
    </w:p>
    <w:p w14:paraId="59509F57" w14:textId="77777777" w:rsidR="00600153" w:rsidRDefault="00600153" w:rsidP="00600153">
      <w:pPr>
        <w:spacing w:after="0"/>
        <w:jc w:val="center"/>
      </w:pPr>
      <w:r>
        <w:rPr>
          <w:noProof/>
          <w:lang w:val="en-CA" w:eastAsia="en-CA"/>
        </w:rPr>
        <w:drawing>
          <wp:inline distT="0" distB="0" distL="0" distR="0" wp14:anchorId="36DEF7ED" wp14:editId="22DA1963">
            <wp:extent cx="3397320" cy="2067306"/>
            <wp:effectExtent l="0" t="0" r="0" b="9525"/>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433438" cy="2089284"/>
                    </a:xfrm>
                    <a:prstGeom prst="rect">
                      <a:avLst/>
                    </a:prstGeom>
                    <a:noFill/>
                    <a:ln>
                      <a:noFill/>
                    </a:ln>
                  </pic:spPr>
                </pic:pic>
              </a:graphicData>
            </a:graphic>
          </wp:inline>
        </w:drawing>
      </w:r>
    </w:p>
    <w:p w14:paraId="04FDA9BF" w14:textId="77777777" w:rsidR="00600153" w:rsidRPr="007673B5" w:rsidRDefault="00600153" w:rsidP="00600153">
      <w:pPr>
        <w:spacing w:after="0"/>
        <w:jc w:val="center"/>
      </w:pPr>
      <w:r w:rsidRPr="00E26EAD">
        <w:rPr>
          <w:b/>
        </w:rPr>
        <w:t xml:space="preserve">Marcelle joue la Comédie Française à </w:t>
      </w:r>
      <w:proofErr w:type="spellStart"/>
      <w:r w:rsidRPr="00E26EAD">
        <w:rPr>
          <w:b/>
        </w:rPr>
        <w:t>Bryn</w:t>
      </w:r>
      <w:proofErr w:type="spellEnd"/>
      <w:r w:rsidRPr="00E26EAD">
        <w:rPr>
          <w:b/>
        </w:rPr>
        <w:t xml:space="preserve"> </w:t>
      </w:r>
      <w:proofErr w:type="spellStart"/>
      <w:r w:rsidRPr="00E26EAD">
        <w:rPr>
          <w:b/>
        </w:rPr>
        <w:t>Mawr</w:t>
      </w:r>
      <w:proofErr w:type="spellEnd"/>
      <w:r>
        <w:rPr>
          <w:b/>
        </w:rPr>
        <w:t xml:space="preserve"> </w:t>
      </w:r>
      <w:r>
        <w:rPr>
          <w:b/>
        </w:rPr>
        <w:br/>
      </w:r>
      <w:r>
        <w:t>P</w:t>
      </w:r>
      <w:r w:rsidRPr="007673B5">
        <w:t xml:space="preserve">hoto </w:t>
      </w:r>
      <w:r>
        <w:t xml:space="preserve">collection </w:t>
      </w:r>
      <w:r w:rsidRPr="007673B5">
        <w:t>Denis Couillard</w:t>
      </w:r>
    </w:p>
    <w:p w14:paraId="1265AF66" w14:textId="77777777" w:rsidR="00600153" w:rsidRDefault="00600153" w:rsidP="000A226A">
      <w:pPr>
        <w:jc w:val="both"/>
      </w:pPr>
    </w:p>
    <w:p w14:paraId="62069992" w14:textId="77777777" w:rsidR="002D13F8" w:rsidRDefault="00851487" w:rsidP="00644F15">
      <w:pPr>
        <w:jc w:val="both"/>
      </w:pPr>
      <w:r w:rsidRPr="00851487">
        <w:lastRenderedPageBreak/>
        <w:t xml:space="preserve">Marcelle </w:t>
      </w:r>
      <w:r w:rsidR="00AF5F44">
        <w:t xml:space="preserve">passera l’été 1924 en France, </w:t>
      </w:r>
      <w:r w:rsidRPr="00851487">
        <w:t xml:space="preserve">prendra un second congé </w:t>
      </w:r>
      <w:r w:rsidR="00812796">
        <w:t>d’un an</w:t>
      </w:r>
      <w:r w:rsidRPr="00851487">
        <w:t xml:space="preserve"> entre juin 1925 et septembre 1926</w:t>
      </w:r>
      <w:r w:rsidR="00AF5F44">
        <w:t xml:space="preserve"> et reviendra encore en France pour l’été 1928</w:t>
      </w:r>
      <w:r w:rsidR="00627DD1">
        <w:rPr>
          <w:rStyle w:val="FootnoteReference"/>
        </w:rPr>
        <w:footnoteReference w:id="67"/>
      </w:r>
      <w:r w:rsidR="00AF5F44">
        <w:t>. M</w:t>
      </w:r>
      <w:r>
        <w:t>ais a</w:t>
      </w:r>
      <w:r w:rsidR="00E26EAD">
        <w:t xml:space="preserve">près 10 ans </w:t>
      </w:r>
      <w:r w:rsidR="001852A3">
        <w:t>aux États-Unis</w:t>
      </w:r>
      <w:r w:rsidR="00E26EAD">
        <w:t xml:space="preserve">, elle décide </w:t>
      </w:r>
      <w:r w:rsidR="00485932">
        <w:t xml:space="preserve">finalement </w:t>
      </w:r>
      <w:r w:rsidR="0052422E">
        <w:t>au printemps</w:t>
      </w:r>
      <w:r w:rsidR="00E26EAD">
        <w:t xml:space="preserve"> 1929 de retourner en </w:t>
      </w:r>
      <w:r w:rsidR="00627DD1">
        <w:t>Europe</w:t>
      </w:r>
      <w:r w:rsidR="00E26EAD">
        <w:t xml:space="preserve"> pour </w:t>
      </w:r>
      <w:r>
        <w:t xml:space="preserve">de bon afin de </w:t>
      </w:r>
      <w:r w:rsidR="00E26EAD">
        <w:t>se rapprocher de ses parents vieillissants.  À son départ, elle se fait remplacer par</w:t>
      </w:r>
      <w:r w:rsidR="00E26EAD" w:rsidRPr="00E26EAD">
        <w:t xml:space="preserve"> Madeleine </w:t>
      </w:r>
      <w:proofErr w:type="spellStart"/>
      <w:r w:rsidR="00E26EAD" w:rsidRPr="00E26EAD">
        <w:t>Soubeiran</w:t>
      </w:r>
      <w:proofErr w:type="spellEnd"/>
      <w:r w:rsidR="00E26EAD">
        <w:t xml:space="preserve">, une </w:t>
      </w:r>
      <w:r w:rsidR="00572F2D">
        <w:t>autre</w:t>
      </w:r>
      <w:r w:rsidR="00E26EAD">
        <w:t xml:space="preserve"> Sévrienne qui arrive à </w:t>
      </w:r>
      <w:proofErr w:type="spellStart"/>
      <w:r w:rsidR="00E26EAD">
        <w:t>Bryn</w:t>
      </w:r>
      <w:proofErr w:type="spellEnd"/>
      <w:r w:rsidR="00E26EAD">
        <w:t xml:space="preserve"> </w:t>
      </w:r>
      <w:proofErr w:type="spellStart"/>
      <w:r w:rsidR="00E26EAD">
        <w:t>Mawr</w:t>
      </w:r>
      <w:proofErr w:type="spellEnd"/>
      <w:r w:rsidR="00E26EAD">
        <w:t xml:space="preserve"> en 1929.</w:t>
      </w:r>
      <w:r w:rsidR="00F72FEA">
        <w:t xml:space="preserve"> Marcelle ne coupera pas ses liens avec </w:t>
      </w:r>
      <w:r w:rsidR="001852A3">
        <w:t>l’Amérique</w:t>
      </w:r>
      <w:r w:rsidR="00CB2A37">
        <w:t xml:space="preserve"> pour autant</w:t>
      </w:r>
      <w:r w:rsidR="00AF06CF">
        <w:t xml:space="preserve">.  </w:t>
      </w:r>
    </w:p>
    <w:p w14:paraId="323E54C0" w14:textId="77777777" w:rsidR="002D13F8" w:rsidRDefault="002D13F8" w:rsidP="002D13F8">
      <w:pPr>
        <w:spacing w:after="0"/>
        <w:jc w:val="center"/>
      </w:pPr>
      <w:r>
        <w:rPr>
          <w:noProof/>
        </w:rPr>
        <w:drawing>
          <wp:inline distT="0" distB="0" distL="0" distR="0" wp14:anchorId="240CC016" wp14:editId="1831CCA8">
            <wp:extent cx="5943600" cy="4451985"/>
            <wp:effectExtent l="0" t="0" r="0" b="5715"/>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943600" cy="4451985"/>
                    </a:xfrm>
                    <a:prstGeom prst="rect">
                      <a:avLst/>
                    </a:prstGeom>
                  </pic:spPr>
                </pic:pic>
              </a:graphicData>
            </a:graphic>
          </wp:inline>
        </w:drawing>
      </w:r>
    </w:p>
    <w:p w14:paraId="1C461402" w14:textId="77777777" w:rsidR="002D13F8" w:rsidRDefault="002D13F8" w:rsidP="002D13F8">
      <w:pPr>
        <w:spacing w:after="0"/>
        <w:jc w:val="center"/>
        <w:rPr>
          <w:b/>
          <w:bCs/>
        </w:rPr>
      </w:pPr>
      <w:r w:rsidRPr="002D13F8">
        <w:rPr>
          <w:b/>
          <w:bCs/>
        </w:rPr>
        <w:t xml:space="preserve">Menu en Première Classe du 13 juin 1928 </w:t>
      </w:r>
      <w:r>
        <w:rPr>
          <w:b/>
          <w:bCs/>
        </w:rPr>
        <w:t>à bord du</w:t>
      </w:r>
      <w:r w:rsidRPr="002D13F8">
        <w:rPr>
          <w:b/>
          <w:bCs/>
        </w:rPr>
        <w:t xml:space="preserve"> SS Île de France de la Cie Générale Transatlantique que Marcelle pri</w:t>
      </w:r>
      <w:r>
        <w:rPr>
          <w:b/>
          <w:bCs/>
        </w:rPr>
        <w:t>t</w:t>
      </w:r>
      <w:r w:rsidRPr="002D13F8">
        <w:rPr>
          <w:b/>
          <w:bCs/>
        </w:rPr>
        <w:t xml:space="preserve"> </w:t>
      </w:r>
      <w:r w:rsidR="000217D0" w:rsidRPr="002D13F8">
        <w:rPr>
          <w:b/>
          <w:bCs/>
        </w:rPr>
        <w:t xml:space="preserve">cet </w:t>
      </w:r>
      <w:proofErr w:type="spellStart"/>
      <w:r w:rsidR="000217D0" w:rsidRPr="002D13F8">
        <w:rPr>
          <w:b/>
          <w:bCs/>
        </w:rPr>
        <w:t>été-là</w:t>
      </w:r>
      <w:proofErr w:type="spellEnd"/>
      <w:r w:rsidR="000217D0" w:rsidRPr="002D13F8">
        <w:rPr>
          <w:b/>
          <w:bCs/>
        </w:rPr>
        <w:t xml:space="preserve"> </w:t>
      </w:r>
      <w:r w:rsidRPr="002D13F8">
        <w:rPr>
          <w:b/>
          <w:bCs/>
        </w:rPr>
        <w:t xml:space="preserve">pour son retour en France </w:t>
      </w:r>
    </w:p>
    <w:p w14:paraId="477A446D" w14:textId="77777777" w:rsidR="002D13F8" w:rsidRPr="002D13F8" w:rsidRDefault="002D13F8" w:rsidP="002D13F8">
      <w:pPr>
        <w:spacing w:after="0"/>
        <w:jc w:val="center"/>
      </w:pPr>
      <w:r w:rsidRPr="002D13F8">
        <w:t xml:space="preserve">Source : Famille Claude </w:t>
      </w:r>
      <w:proofErr w:type="spellStart"/>
      <w:r w:rsidRPr="002D13F8">
        <w:t>Pardé</w:t>
      </w:r>
      <w:proofErr w:type="spellEnd"/>
    </w:p>
    <w:p w14:paraId="389FF02D" w14:textId="77777777" w:rsidR="002D13F8" w:rsidRPr="002D13F8" w:rsidRDefault="002D13F8" w:rsidP="002D13F8">
      <w:pPr>
        <w:spacing w:after="0"/>
        <w:jc w:val="center"/>
        <w:rPr>
          <w:b/>
          <w:bCs/>
        </w:rPr>
      </w:pPr>
    </w:p>
    <w:p w14:paraId="6ACDBB5F" w14:textId="77777777" w:rsidR="00E26EAD" w:rsidRDefault="009C0FA4" w:rsidP="00644F15">
      <w:pPr>
        <w:jc w:val="both"/>
      </w:pPr>
      <w:r>
        <w:t>Déjà représentante de l’Office National des Université Françaises</w:t>
      </w:r>
      <w:r w:rsidR="003173CC">
        <w:t xml:space="preserve"> </w:t>
      </w:r>
      <w:r w:rsidR="003173CC" w:rsidRPr="003173CC">
        <w:t>(O.N.U.E.F.)</w:t>
      </w:r>
      <w:r w:rsidR="009B6F5C">
        <w:rPr>
          <w:rStyle w:val="FootnoteReference"/>
        </w:rPr>
        <w:footnoteReference w:id="68"/>
      </w:r>
      <w:r>
        <w:t xml:space="preserve"> lors</w:t>
      </w:r>
      <w:r w:rsidR="003173CC">
        <w:t>qu’elle était</w:t>
      </w:r>
      <w:r>
        <w:t xml:space="preserve"> aux États-Unis, </w:t>
      </w:r>
      <w:r w:rsidR="003173CC">
        <w:t>elle continuera d’aider</w:t>
      </w:r>
      <w:r>
        <w:t xml:space="preserve"> à </w:t>
      </w:r>
      <w:r w:rsidRPr="009C0FA4">
        <w:t xml:space="preserve">propager </w:t>
      </w:r>
      <w:r w:rsidR="003173CC">
        <w:t xml:space="preserve">le </w:t>
      </w:r>
      <w:r w:rsidRPr="009C0FA4">
        <w:t>rayo</w:t>
      </w:r>
      <w:r w:rsidR="00644F15">
        <w:t>nnement de la culture française</w:t>
      </w:r>
      <w:r w:rsidR="003173CC">
        <w:t xml:space="preserve"> </w:t>
      </w:r>
      <w:r>
        <w:t xml:space="preserve">en </w:t>
      </w:r>
      <w:r w:rsidR="009B6F5C">
        <w:t xml:space="preserve">facilitant les échanges de professeurs et d’étudiants entre les établissements français et américains.  </w:t>
      </w:r>
      <w:r w:rsidR="003173CC">
        <w:t>De retour en France et f</w:t>
      </w:r>
      <w:r w:rsidR="00644F15">
        <w:t xml:space="preserve">orte </w:t>
      </w:r>
      <w:r w:rsidR="00644F15">
        <w:lastRenderedPageBreak/>
        <w:t xml:space="preserve">de sa bonne connaissance des </w:t>
      </w:r>
      <w:r w:rsidR="00FC38FD">
        <w:t>c</w:t>
      </w:r>
      <w:r w:rsidR="00644F15">
        <w:t xml:space="preserve">ollèges </w:t>
      </w:r>
      <w:r w:rsidR="00822E61">
        <w:t>a</w:t>
      </w:r>
      <w:r w:rsidR="009B6F5C">
        <w:t>méricains</w:t>
      </w:r>
      <w:r w:rsidR="00644F15">
        <w:t xml:space="preserve">, elle assistera </w:t>
      </w:r>
      <w:r w:rsidR="009B6F5C">
        <w:t xml:space="preserve">dans les années 1930 </w:t>
      </w:r>
      <w:r w:rsidR="003173CC">
        <w:t xml:space="preserve">le </w:t>
      </w:r>
      <w:r w:rsidR="00FC38FD">
        <w:t>c</w:t>
      </w:r>
      <w:r w:rsidR="003173CC">
        <w:t>omité des b</w:t>
      </w:r>
      <w:r w:rsidR="00644F15">
        <w:t>ourses de l’Office qui se réunit à Paris</w:t>
      </w:r>
      <w:r w:rsidR="009B6F5C">
        <w:t>, en particulier quand elle sait qu’il y a des étudiantes</w:t>
      </w:r>
      <w:r w:rsidR="00644F15">
        <w:t xml:space="preserve"> </w:t>
      </w:r>
      <w:r w:rsidR="009B6F5C">
        <w:t xml:space="preserve">de </w:t>
      </w:r>
      <w:proofErr w:type="spellStart"/>
      <w:r w:rsidR="009B6F5C">
        <w:t>Bryn</w:t>
      </w:r>
      <w:proofErr w:type="spellEnd"/>
      <w:r w:rsidR="009B6F5C">
        <w:t xml:space="preserve"> </w:t>
      </w:r>
      <w:proofErr w:type="spellStart"/>
      <w:r w:rsidR="009B6F5C">
        <w:t>Mawr</w:t>
      </w:r>
      <w:proofErr w:type="spellEnd"/>
      <w:r w:rsidR="009B6F5C">
        <w:t xml:space="preserve"> parmi les candidates</w:t>
      </w:r>
      <w:r w:rsidR="009B6F5C">
        <w:rPr>
          <w:rStyle w:val="FootnoteReference"/>
        </w:rPr>
        <w:footnoteReference w:id="69"/>
      </w:r>
      <w:r w:rsidR="009B6F5C">
        <w:t>.</w:t>
      </w:r>
      <w:r w:rsidR="00644F15">
        <w:t xml:space="preserve"> </w:t>
      </w:r>
      <w:r w:rsidR="00AF06CF">
        <w:t>Jusqu’au</w:t>
      </w:r>
      <w:r w:rsidR="00F72FEA">
        <w:t xml:space="preserve"> </w:t>
      </w:r>
      <w:r w:rsidR="00AF06CF">
        <w:t>grand bouleversement</w:t>
      </w:r>
      <w:r w:rsidR="00F72FEA">
        <w:t xml:space="preserve"> de la seconde guerr</w:t>
      </w:r>
      <w:r w:rsidR="001852A3">
        <w:t>e, elle appuiera les étudiantes de son ancien</w:t>
      </w:r>
      <w:r w:rsidR="00F72FEA">
        <w:t xml:space="preserve"> collège en les aidant dans leurs recherches</w:t>
      </w:r>
      <w:r w:rsidR="00F72FEA" w:rsidRPr="00F72FEA">
        <w:t xml:space="preserve"> </w:t>
      </w:r>
      <w:r w:rsidR="001852A3">
        <w:t xml:space="preserve">en France </w:t>
      </w:r>
      <w:r w:rsidR="00F72FEA">
        <w:t>ou en les orientant vers des postes d</w:t>
      </w:r>
      <w:r w:rsidR="001852A3">
        <w:t>’Assistant Professeur dans les l</w:t>
      </w:r>
      <w:r w:rsidR="00F72FEA">
        <w:t>ycées</w:t>
      </w:r>
      <w:r w:rsidR="001852A3">
        <w:t xml:space="preserve"> français</w:t>
      </w:r>
      <w:r w:rsidR="00F72FEA" w:rsidRPr="00F71384">
        <w:rPr>
          <w:rStyle w:val="FootnoteReference"/>
        </w:rPr>
        <w:t xml:space="preserve"> </w:t>
      </w:r>
      <w:r w:rsidR="00F72FEA">
        <w:rPr>
          <w:rStyle w:val="FootnoteReference"/>
          <w:lang w:val="en-US"/>
        </w:rPr>
        <w:footnoteReference w:id="70"/>
      </w:r>
      <w:r w:rsidR="00AF06CF">
        <w:t>, recevant</w:t>
      </w:r>
      <w:r w:rsidR="00485932">
        <w:t xml:space="preserve"> chez elle plusieurs de ses amies et </w:t>
      </w:r>
      <w:r w:rsidR="00CB2A37">
        <w:t xml:space="preserve">anciennes </w:t>
      </w:r>
      <w:r w:rsidR="00485932">
        <w:t xml:space="preserve">collègues de </w:t>
      </w:r>
      <w:proofErr w:type="spellStart"/>
      <w:r w:rsidR="00485932">
        <w:t>Bryn</w:t>
      </w:r>
      <w:proofErr w:type="spellEnd"/>
      <w:r w:rsidR="00485932">
        <w:t xml:space="preserve"> </w:t>
      </w:r>
      <w:proofErr w:type="spellStart"/>
      <w:r w:rsidR="00485932">
        <w:t>Mawr</w:t>
      </w:r>
      <w:proofErr w:type="spellEnd"/>
      <w:r w:rsidR="00485932">
        <w:t>.</w:t>
      </w:r>
      <w:r>
        <w:t xml:space="preserve"> </w:t>
      </w:r>
    </w:p>
    <w:p w14:paraId="719A2139" w14:textId="77777777" w:rsidR="00064339" w:rsidRDefault="00064339" w:rsidP="00644F15">
      <w:pPr>
        <w:jc w:val="both"/>
      </w:pPr>
    </w:p>
    <w:p w14:paraId="40F96F55" w14:textId="77777777" w:rsidR="00A37CD3" w:rsidRDefault="00A37CD3" w:rsidP="00A37CD3">
      <w:pPr>
        <w:jc w:val="center"/>
      </w:pPr>
      <w:r>
        <w:rPr>
          <w:noProof/>
        </w:rPr>
        <w:drawing>
          <wp:inline distT="0" distB="0" distL="0" distR="0" wp14:anchorId="49851981" wp14:editId="123046DA">
            <wp:extent cx="1399430" cy="1693060"/>
            <wp:effectExtent l="0" t="0" r="0" b="0"/>
            <wp:docPr id="1065" name="Pictur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03162" cy="1697576"/>
                    </a:xfrm>
                    <a:prstGeom prst="rect">
                      <a:avLst/>
                    </a:prstGeom>
                    <a:noFill/>
                  </pic:spPr>
                </pic:pic>
              </a:graphicData>
            </a:graphic>
          </wp:inline>
        </w:drawing>
      </w:r>
    </w:p>
    <w:p w14:paraId="3C30F1D0" w14:textId="77777777" w:rsidR="0026131E" w:rsidRDefault="0026131E" w:rsidP="0026131E">
      <w:pPr>
        <w:spacing w:after="0"/>
        <w:jc w:val="center"/>
      </w:pPr>
      <w:r>
        <w:rPr>
          <w:noProof/>
          <w:lang w:val="en-CA" w:eastAsia="en-CA"/>
        </w:rPr>
        <w:drawing>
          <wp:inline distT="0" distB="0" distL="0" distR="0" wp14:anchorId="611ADCA1" wp14:editId="5E8EF89C">
            <wp:extent cx="2231454" cy="261257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grayscl/>
                    </a:blip>
                    <a:stretch>
                      <a:fillRect/>
                    </a:stretch>
                  </pic:blipFill>
                  <pic:spPr>
                    <a:xfrm>
                      <a:off x="0" y="0"/>
                      <a:ext cx="2241710" cy="2624579"/>
                    </a:xfrm>
                    <a:prstGeom prst="rect">
                      <a:avLst/>
                    </a:prstGeom>
                  </pic:spPr>
                </pic:pic>
              </a:graphicData>
            </a:graphic>
          </wp:inline>
        </w:drawing>
      </w:r>
    </w:p>
    <w:p w14:paraId="3CB97B8D" w14:textId="77777777" w:rsidR="00304056" w:rsidRDefault="0026131E" w:rsidP="00600153">
      <w:pPr>
        <w:spacing w:after="0"/>
        <w:jc w:val="center"/>
        <w:rPr>
          <w:b/>
        </w:rPr>
      </w:pPr>
      <w:r w:rsidRPr="00262574">
        <w:rPr>
          <w:b/>
        </w:rPr>
        <w:t xml:space="preserve">Marcelle </w:t>
      </w:r>
      <w:proofErr w:type="spellStart"/>
      <w:r w:rsidRPr="00262574">
        <w:rPr>
          <w:b/>
        </w:rPr>
        <w:t>Pardé</w:t>
      </w:r>
      <w:proofErr w:type="spellEnd"/>
      <w:r w:rsidRPr="00262574">
        <w:rPr>
          <w:b/>
        </w:rPr>
        <w:t xml:space="preserve"> vers </w:t>
      </w:r>
      <w:r>
        <w:rPr>
          <w:b/>
        </w:rPr>
        <w:t>1925-</w:t>
      </w:r>
      <w:r w:rsidRPr="00262574">
        <w:rPr>
          <w:b/>
        </w:rPr>
        <w:t xml:space="preserve">1930 </w:t>
      </w:r>
    </w:p>
    <w:p w14:paraId="32C59289" w14:textId="77777777" w:rsidR="00304056" w:rsidRDefault="00304056" w:rsidP="00600153">
      <w:pPr>
        <w:spacing w:after="0"/>
        <w:jc w:val="center"/>
      </w:pPr>
      <w:r>
        <w:t>P</w:t>
      </w:r>
      <w:r w:rsidR="0026131E" w:rsidRPr="007673B5">
        <w:t xml:space="preserve">hoto </w:t>
      </w:r>
      <w:r>
        <w:t xml:space="preserve">collection </w:t>
      </w:r>
      <w:r w:rsidR="00477BD8">
        <w:t xml:space="preserve">famille </w:t>
      </w:r>
      <w:r w:rsidR="0026131E" w:rsidRPr="007673B5">
        <w:t xml:space="preserve">Claude </w:t>
      </w:r>
      <w:proofErr w:type="spellStart"/>
      <w:r w:rsidR="0026131E" w:rsidRPr="007673B5">
        <w:t>Pardé</w:t>
      </w:r>
      <w:proofErr w:type="spellEnd"/>
    </w:p>
    <w:p w14:paraId="60936217" w14:textId="77777777" w:rsidR="002D13F8" w:rsidRDefault="002D13F8" w:rsidP="00600153">
      <w:pPr>
        <w:spacing w:after="0"/>
        <w:jc w:val="center"/>
      </w:pPr>
    </w:p>
    <w:p w14:paraId="112701C5" w14:textId="77777777" w:rsidR="002D13F8" w:rsidRDefault="002D13F8" w:rsidP="00600153">
      <w:pPr>
        <w:spacing w:after="0"/>
        <w:jc w:val="center"/>
      </w:pPr>
    </w:p>
    <w:p w14:paraId="207BAE3F" w14:textId="77777777" w:rsidR="00304056" w:rsidRDefault="00304056" w:rsidP="00600153">
      <w:pPr>
        <w:spacing w:after="0"/>
        <w:jc w:val="center"/>
        <w:rPr>
          <w:noProof/>
        </w:rPr>
      </w:pPr>
    </w:p>
    <w:p w14:paraId="43D86BE5" w14:textId="77777777" w:rsidR="00304056" w:rsidRDefault="00304056" w:rsidP="00600153">
      <w:pPr>
        <w:spacing w:after="0"/>
        <w:jc w:val="center"/>
      </w:pPr>
      <w:r>
        <w:rPr>
          <w:noProof/>
        </w:rPr>
        <w:lastRenderedPageBreak/>
        <w:drawing>
          <wp:inline distT="0" distB="0" distL="0" distR="0" wp14:anchorId="2DE456A2" wp14:editId="2BDC5626">
            <wp:extent cx="5603680" cy="3179517"/>
            <wp:effectExtent l="0" t="0" r="0" b="1905"/>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grayscl/>
                      <a:extLst>
                        <a:ext uri="{28A0092B-C50C-407E-A947-70E740481C1C}">
                          <a14:useLocalDpi xmlns:a14="http://schemas.microsoft.com/office/drawing/2010/main" val="0"/>
                        </a:ext>
                      </a:extLst>
                    </a:blip>
                    <a:srcRect/>
                    <a:stretch>
                      <a:fillRect/>
                    </a:stretch>
                  </pic:blipFill>
                  <pic:spPr bwMode="auto">
                    <a:xfrm>
                      <a:off x="0" y="0"/>
                      <a:ext cx="5714857" cy="3242598"/>
                    </a:xfrm>
                    <a:prstGeom prst="rect">
                      <a:avLst/>
                    </a:prstGeom>
                    <a:noFill/>
                    <a:ln>
                      <a:noFill/>
                    </a:ln>
                  </pic:spPr>
                </pic:pic>
              </a:graphicData>
            </a:graphic>
          </wp:inline>
        </w:drawing>
      </w:r>
    </w:p>
    <w:p w14:paraId="60B01531" w14:textId="77777777" w:rsidR="00304056" w:rsidRDefault="00304056" w:rsidP="00304056">
      <w:pPr>
        <w:spacing w:after="0"/>
        <w:jc w:val="center"/>
        <w:rPr>
          <w:b/>
        </w:rPr>
      </w:pPr>
      <w:r w:rsidRPr="0044689D">
        <w:rPr>
          <w:b/>
        </w:rPr>
        <w:t>Marcelle de retour au fumoir de Chaumont-le-Bois avec sa grand-mère Berthe (date indéterminée)</w:t>
      </w:r>
    </w:p>
    <w:p w14:paraId="5E29F34F" w14:textId="77777777" w:rsidR="00304056" w:rsidRDefault="00304056" w:rsidP="00304056">
      <w:pPr>
        <w:spacing w:after="0"/>
        <w:jc w:val="center"/>
      </w:pPr>
      <w:r>
        <w:t xml:space="preserve">Photo collection Florence </w:t>
      </w:r>
      <w:proofErr w:type="spellStart"/>
      <w:r>
        <w:t>Pardé</w:t>
      </w:r>
      <w:proofErr w:type="spellEnd"/>
    </w:p>
    <w:p w14:paraId="0A67F6DE" w14:textId="77777777" w:rsidR="00D40FA1" w:rsidRPr="0044689D" w:rsidRDefault="00D40FA1" w:rsidP="00304056">
      <w:pPr>
        <w:spacing w:after="0"/>
        <w:jc w:val="center"/>
      </w:pPr>
    </w:p>
    <w:p w14:paraId="51765BF8" w14:textId="77777777" w:rsidR="00D40FA1" w:rsidRDefault="00D40FA1" w:rsidP="00600153">
      <w:pPr>
        <w:spacing w:after="0"/>
        <w:jc w:val="center"/>
      </w:pPr>
      <w:r>
        <w:rPr>
          <w:noProof/>
        </w:rPr>
        <w:drawing>
          <wp:inline distT="0" distB="0" distL="0" distR="0" wp14:anchorId="3EE1CCB7" wp14:editId="77776B4F">
            <wp:extent cx="5577508" cy="3580094"/>
            <wp:effectExtent l="0" t="0" r="4445" b="1905"/>
            <wp:docPr id="1063" name="Pictur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598417" cy="3593515"/>
                    </a:xfrm>
                    <a:prstGeom prst="rect">
                      <a:avLst/>
                    </a:prstGeom>
                  </pic:spPr>
                </pic:pic>
              </a:graphicData>
            </a:graphic>
          </wp:inline>
        </w:drawing>
      </w:r>
    </w:p>
    <w:p w14:paraId="44B31136" w14:textId="77777777" w:rsidR="00D40FA1" w:rsidRDefault="00D40FA1" w:rsidP="00600153">
      <w:pPr>
        <w:spacing w:after="0"/>
        <w:jc w:val="center"/>
        <w:rPr>
          <w:b/>
          <w:bCs/>
        </w:rPr>
      </w:pPr>
      <w:r w:rsidRPr="00D40FA1">
        <w:rPr>
          <w:b/>
          <w:bCs/>
        </w:rPr>
        <w:t xml:space="preserve">Jeanne </w:t>
      </w:r>
      <w:proofErr w:type="spellStart"/>
      <w:r w:rsidRPr="00D40FA1">
        <w:rPr>
          <w:b/>
          <w:bCs/>
        </w:rPr>
        <w:t>Pardé</w:t>
      </w:r>
      <w:proofErr w:type="spellEnd"/>
      <w:r w:rsidRPr="00D40FA1">
        <w:rPr>
          <w:b/>
          <w:bCs/>
        </w:rPr>
        <w:t xml:space="preserve">-Gauthier (demi-sœur de Léon), Jeanne </w:t>
      </w:r>
      <w:proofErr w:type="spellStart"/>
      <w:r w:rsidRPr="00D40FA1">
        <w:rPr>
          <w:b/>
          <w:bCs/>
        </w:rPr>
        <w:t>Leboeuf-Pardé</w:t>
      </w:r>
      <w:proofErr w:type="spellEnd"/>
      <w:r w:rsidRPr="00D40FA1">
        <w:rPr>
          <w:b/>
          <w:bCs/>
        </w:rPr>
        <w:t xml:space="preserve">, Isabelle et Léon </w:t>
      </w:r>
      <w:proofErr w:type="spellStart"/>
      <w:r w:rsidRPr="00D40FA1">
        <w:rPr>
          <w:b/>
          <w:bCs/>
        </w:rPr>
        <w:t>Pardé</w:t>
      </w:r>
      <w:proofErr w:type="spellEnd"/>
      <w:r>
        <w:rPr>
          <w:b/>
          <w:bCs/>
        </w:rPr>
        <w:t xml:space="preserve"> et</w:t>
      </w:r>
      <w:r w:rsidRPr="00D40FA1">
        <w:rPr>
          <w:b/>
          <w:bCs/>
        </w:rPr>
        <w:t xml:space="preserve"> Édouard Gauthier au grand salon de Chaumont-le-Bois</w:t>
      </w:r>
      <w:r>
        <w:rPr>
          <w:b/>
          <w:bCs/>
        </w:rPr>
        <w:t>, probablement vers 1935</w:t>
      </w:r>
    </w:p>
    <w:p w14:paraId="24A80F79" w14:textId="77777777" w:rsidR="0005299B" w:rsidRPr="00D40FA1" w:rsidRDefault="00D40FA1" w:rsidP="00600153">
      <w:pPr>
        <w:spacing w:after="0"/>
        <w:jc w:val="center"/>
        <w:rPr>
          <w:rFonts w:asciiTheme="majorHAnsi" w:eastAsiaTheme="majorEastAsia" w:hAnsiTheme="majorHAnsi" w:cstheme="majorBidi"/>
          <w:b/>
          <w:bCs/>
          <w:color w:val="4F81BD" w:themeColor="accent1"/>
          <w:sz w:val="26"/>
          <w:szCs w:val="26"/>
        </w:rPr>
      </w:pPr>
      <w:r>
        <w:t xml:space="preserve">Collection Frédéric </w:t>
      </w:r>
      <w:proofErr w:type="spellStart"/>
      <w:r>
        <w:t>Pardé</w:t>
      </w:r>
      <w:proofErr w:type="spellEnd"/>
      <w:r w:rsidR="0005299B" w:rsidRPr="00D40FA1">
        <w:rPr>
          <w:b/>
          <w:bCs/>
        </w:rPr>
        <w:br w:type="page"/>
      </w:r>
    </w:p>
    <w:p w14:paraId="5E665A0A" w14:textId="77777777" w:rsidR="00F6340B" w:rsidRDefault="00F6340B" w:rsidP="005B5D35">
      <w:pPr>
        <w:pStyle w:val="Heading2"/>
      </w:pPr>
      <w:bookmarkStart w:id="6" w:name="_Toc63171366"/>
      <w:r>
        <w:lastRenderedPageBreak/>
        <w:t>Le Moyen-Orient</w:t>
      </w:r>
      <w:bookmarkEnd w:id="6"/>
    </w:p>
    <w:p w14:paraId="17991D9B" w14:textId="77777777" w:rsidR="00F6340B" w:rsidRPr="00F6340B" w:rsidRDefault="00F6340B" w:rsidP="00F6340B"/>
    <w:p w14:paraId="68119354" w14:textId="77777777" w:rsidR="00F15A79" w:rsidRDefault="00556EFD" w:rsidP="000A226A">
      <w:pPr>
        <w:jc w:val="both"/>
      </w:pPr>
      <w:r>
        <w:t>De retour au pays</w:t>
      </w:r>
      <w:r w:rsidR="00FA3416">
        <w:t xml:space="preserve">, </w:t>
      </w:r>
      <w:r w:rsidR="00926FF6">
        <w:t xml:space="preserve">Marcelle </w:t>
      </w:r>
      <w:r w:rsidR="001852A3">
        <w:t>devient enseignante au l</w:t>
      </w:r>
      <w:r w:rsidR="00FA3416">
        <w:t xml:space="preserve">ycée de Nancy où elle ne restera que quelques mois. </w:t>
      </w:r>
      <w:r w:rsidR="00F72FEA">
        <w:t xml:space="preserve">Habituée depuis dix ans à une grande liberté et probablement toujours nostalgique de la grande aventure de ’14-’18, </w:t>
      </w:r>
      <w:r w:rsidR="00BD329A">
        <w:t xml:space="preserve">elle ressent le besoin d’être </w:t>
      </w:r>
      <w:r w:rsidR="00BD329A" w:rsidRPr="005A270C">
        <w:rPr>
          <w:i/>
        </w:rPr>
        <w:t>``en action``</w:t>
      </w:r>
      <w:r w:rsidR="00BD329A">
        <w:rPr>
          <w:rStyle w:val="FootnoteReference"/>
        </w:rPr>
        <w:footnoteReference w:id="71"/>
      </w:r>
      <w:r w:rsidR="00BD329A">
        <w:t>.  E</w:t>
      </w:r>
      <w:r w:rsidR="00A24FEC">
        <w:t>lle demande et</w:t>
      </w:r>
      <w:r w:rsidR="00C473D2" w:rsidRPr="00C473D2">
        <w:t xml:space="preserve"> obtient en 1930 </w:t>
      </w:r>
      <w:r w:rsidR="00C71C31">
        <w:t>l’une des toutes dernières</w:t>
      </w:r>
      <w:r w:rsidR="00C473D2" w:rsidRPr="00C473D2">
        <w:t xml:space="preserve"> bourse</w:t>
      </w:r>
      <w:r w:rsidR="00C71C31">
        <w:t>s</w:t>
      </w:r>
      <w:r w:rsidR="00C473D2" w:rsidRPr="00C473D2">
        <w:t xml:space="preserve"> </w:t>
      </w:r>
      <w:r w:rsidR="00C71C31">
        <w:t xml:space="preserve">``Autour du Monde`` </w:t>
      </w:r>
      <w:r w:rsidR="00F7644C">
        <w:t xml:space="preserve">du grand philanthrope </w:t>
      </w:r>
      <w:r w:rsidR="00C473D2" w:rsidRPr="00C473D2">
        <w:t>Albert Kahn</w:t>
      </w:r>
      <w:r w:rsidR="00A24FEC">
        <w:rPr>
          <w:rStyle w:val="FootnoteReference"/>
        </w:rPr>
        <w:footnoteReference w:id="72"/>
      </w:r>
      <w:r w:rsidR="00C473D2" w:rsidRPr="00C473D2">
        <w:t xml:space="preserve"> pour mener une enquête sur l'état des écoles françaises au Moyen-Orient. </w:t>
      </w:r>
      <w:r w:rsidR="008035BF">
        <w:t>À cette époque en effet, la langue française est encore largement populaire auprès des élites du Moyen-Orient</w:t>
      </w:r>
      <w:r w:rsidR="00CB2A37">
        <w:t xml:space="preserve">, en particulier au Liban, en </w:t>
      </w:r>
      <w:r w:rsidR="008035BF">
        <w:t>Égypte</w:t>
      </w:r>
      <w:r w:rsidR="00CB2A37">
        <w:t xml:space="preserve"> et en Perse</w:t>
      </w:r>
      <w:r w:rsidR="008035BF">
        <w:t>.  On trouve donc des lycées français et même des universités françaises en dehors de la France et de ses colonies.</w:t>
      </w:r>
      <w:r w:rsidR="00F15A79">
        <w:t xml:space="preserve"> </w:t>
      </w:r>
    </w:p>
    <w:p w14:paraId="054DFD6C" w14:textId="77777777" w:rsidR="00C86F81" w:rsidRDefault="00C86F81" w:rsidP="000A226A">
      <w:pPr>
        <w:jc w:val="both"/>
      </w:pPr>
      <w:r>
        <w:rPr>
          <w:b/>
          <w:bCs/>
          <w:noProof/>
        </w:rPr>
        <mc:AlternateContent>
          <mc:Choice Requires="wps">
            <w:drawing>
              <wp:anchor distT="0" distB="0" distL="114300" distR="114300" simplePos="0" relativeHeight="251672576" behindDoc="1" locked="0" layoutInCell="1" allowOverlap="1" wp14:anchorId="3B5CA5F1" wp14:editId="6C56EC49">
                <wp:simplePos x="0" y="0"/>
                <wp:positionH relativeFrom="margin">
                  <wp:align>left</wp:align>
                </wp:positionH>
                <wp:positionV relativeFrom="paragraph">
                  <wp:posOffset>111126</wp:posOffset>
                </wp:positionV>
                <wp:extent cx="5886450" cy="5353050"/>
                <wp:effectExtent l="0" t="0" r="19050" b="19050"/>
                <wp:wrapNone/>
                <wp:docPr id="1068" name="Rectangle 1068"/>
                <wp:cNvGraphicFramePr/>
                <a:graphic xmlns:a="http://schemas.openxmlformats.org/drawingml/2006/main">
                  <a:graphicData uri="http://schemas.microsoft.com/office/word/2010/wordprocessingShape">
                    <wps:wsp>
                      <wps:cNvSpPr/>
                      <wps:spPr>
                        <a:xfrm>
                          <a:off x="0" y="0"/>
                          <a:ext cx="5886450" cy="5353050"/>
                        </a:xfrm>
                        <a:prstGeom prst="rect">
                          <a:avLst/>
                        </a:prstGeom>
                        <a:solidFill>
                          <a:sysClr val="window" lastClr="FFFFFF">
                            <a:lumMod val="95000"/>
                          </a:sysClr>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1D6CDE7E" id="Rectangle 1068" o:spid="_x0000_s1026" style="position:absolute;margin-left:0;margin-top:8.75pt;width:463.5pt;height:421.5pt;z-index:-2516439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" fillcolor="#f2f2f2" strokecolor="black [3213]" strokeweight="2pt">
                <w10:wrap anchorx="margin"/>
              </v:rect>
            </w:pict>
          </mc:Fallback>
        </mc:AlternateContent>
      </w:r>
    </w:p>
    <w:p w14:paraId="1BFFCE09" w14:textId="77777777" w:rsidR="00C86F81" w:rsidRPr="00D164FC" w:rsidRDefault="00C86F81" w:rsidP="00C86F81">
      <w:pPr>
        <w:ind w:left="567" w:right="571"/>
        <w:jc w:val="center"/>
        <w:rPr>
          <w:b/>
          <w:bCs/>
        </w:rPr>
      </w:pPr>
      <w:r w:rsidRPr="00D164FC">
        <w:rPr>
          <w:b/>
          <w:bCs/>
        </w:rPr>
        <w:t xml:space="preserve">Les bourses </w:t>
      </w:r>
      <w:r w:rsidR="00F94F2C" w:rsidRPr="00D164FC">
        <w:t>``</w:t>
      </w:r>
      <w:r w:rsidRPr="00D164FC">
        <w:rPr>
          <w:b/>
          <w:bCs/>
        </w:rPr>
        <w:t>Autour du Monde</w:t>
      </w:r>
      <w:r w:rsidR="00F94F2C" w:rsidRPr="00D164FC">
        <w:t>``</w:t>
      </w:r>
      <w:r w:rsidRPr="00D164FC">
        <w:rPr>
          <w:b/>
          <w:bCs/>
        </w:rPr>
        <w:t xml:space="preserve"> d’Albert Kahn</w:t>
      </w:r>
    </w:p>
    <w:p w14:paraId="3F8FF2C8" w14:textId="77777777" w:rsidR="00C86F81" w:rsidRDefault="00C86F81" w:rsidP="00C86F81">
      <w:pPr>
        <w:ind w:left="567" w:right="571"/>
        <w:jc w:val="both"/>
      </w:pPr>
      <w:r w:rsidRPr="00D164FC">
        <w:t xml:space="preserve">Albert Kahn, né en Alsace en 1860 et mort à Boulogne-Billancourt en novembre 1940, est un banquier et philanthrope français. En 1898, son premier mécénat consiste en bourses de voyage </w:t>
      </w:r>
      <w:r w:rsidR="00480571" w:rsidRPr="00D164FC">
        <w:t>``</w:t>
      </w:r>
      <w:r w:rsidRPr="00D164FC">
        <w:t xml:space="preserve"> Autour du Monde </w:t>
      </w:r>
      <w:r w:rsidR="00480571" w:rsidRPr="00D164FC">
        <w:t>``</w:t>
      </w:r>
      <w:r w:rsidRPr="00D164FC">
        <w:t xml:space="preserve"> : une découverte des autres pays de plus </w:t>
      </w:r>
      <w:proofErr w:type="gramStart"/>
      <w:r w:rsidRPr="00D164FC">
        <w:t>d'un an offerte</w:t>
      </w:r>
      <w:proofErr w:type="gramEnd"/>
      <w:r w:rsidRPr="00D164FC">
        <w:t xml:space="preserve"> à de jeunes agrégés hommes et femmes, pour leur permettre d'enrichir leurs compétences et leur futur enseignement par la connaissance directe du monde. Cette initiative fut un précurseur de la mission de partage des cultures que l’on attribut aujourd’hui à l’UNESCO. La crise de 1929 vit s’écrouler la fortune d’Albert Kahn et Marcelle fut une des toutes dernières boursières « Autour du Monde ». Lorsque l’aventure des bourses Albert Kahn se termine, la Société ``Autour du Monde`` compte 72 hommes et femmes français et 76 hommes d’autre nationalités. En 22 ans d’activités, 72,000 photographies couleurs et 183,000 mètres de film ont été rassemblés.  Ces archives sont conservées au Musée départemental Albert-Kahn à Boulogne-Billancourt.</w:t>
      </w:r>
    </w:p>
    <w:p w14:paraId="1061AF63" w14:textId="77777777" w:rsidR="00C86F81" w:rsidRDefault="00C86F81" w:rsidP="00C86F81">
      <w:pPr>
        <w:ind w:left="3828" w:right="996"/>
        <w:jc w:val="both"/>
      </w:pPr>
      <w:r w:rsidRPr="00024C72">
        <w:rPr>
          <w:noProof/>
        </w:rPr>
        <w:drawing>
          <wp:anchor distT="0" distB="0" distL="114300" distR="114300" simplePos="0" relativeHeight="251670528" behindDoc="0" locked="0" layoutInCell="1" allowOverlap="1" wp14:anchorId="5DB38F46" wp14:editId="4C8C59DA">
            <wp:simplePos x="0" y="0"/>
            <wp:positionH relativeFrom="column">
              <wp:posOffset>771525</wp:posOffset>
            </wp:positionH>
            <wp:positionV relativeFrom="paragraph">
              <wp:posOffset>25400</wp:posOffset>
            </wp:positionV>
            <wp:extent cx="1556865" cy="2099740"/>
            <wp:effectExtent l="19050" t="19050" r="24765" b="15240"/>
            <wp:wrapNone/>
            <wp:docPr id="1067" name="Pictur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559136" cy="2102802"/>
                    </a:xfrm>
                    <a:prstGeom prst="rect">
                      <a:avLst/>
                    </a:prstGeom>
                    <a:ln>
                      <a:solidFill>
                        <a:sysClr val="windowText" lastClr="000000"/>
                      </a:solidFill>
                    </a:ln>
                  </pic:spPr>
                </pic:pic>
              </a:graphicData>
            </a:graphic>
            <wp14:sizeRelH relativeFrom="page">
              <wp14:pctWidth>0</wp14:pctWidth>
            </wp14:sizeRelH>
            <wp14:sizeRelV relativeFrom="page">
              <wp14:pctHeight>0</wp14:pctHeight>
            </wp14:sizeRelV>
          </wp:anchor>
        </w:drawing>
      </w:r>
      <w:r>
        <w:t xml:space="preserve">Albert Kahn </w:t>
      </w:r>
      <w:r w:rsidRPr="00032989">
        <w:t xml:space="preserve">fait fortune </w:t>
      </w:r>
      <w:r>
        <w:t xml:space="preserve">début 1890 </w:t>
      </w:r>
      <w:r w:rsidRPr="00032989">
        <w:t>en spéculant sur les actions des compagnies d'or et de diamant du Transvaal</w:t>
      </w:r>
      <w:r>
        <w:t xml:space="preserve"> puis en orientant</w:t>
      </w:r>
      <w:r w:rsidRPr="00032989">
        <w:t xml:space="preserve"> ses placements financiers vers l'Extrême-Orient, plus particulièrement le Japon. Affecté par la tragédie de la Première guerre mondiale</w:t>
      </w:r>
      <w:r>
        <w:t>, il multipliera les actions à</w:t>
      </w:r>
      <w:r w:rsidRPr="00032989">
        <w:t xml:space="preserve"> la recherche de la paix.</w:t>
      </w:r>
      <w:r>
        <w:t xml:space="preserve"> Ruiné par la crise de 1929, s</w:t>
      </w:r>
      <w:r w:rsidRPr="00024C72">
        <w:t xml:space="preserve">es jardins et </w:t>
      </w:r>
      <w:r>
        <w:t>s</w:t>
      </w:r>
      <w:r w:rsidRPr="00024C72">
        <w:t>es collections d'images s</w:t>
      </w:r>
      <w:r>
        <w:t>er</w:t>
      </w:r>
      <w:r w:rsidRPr="00024C72">
        <w:t>ont rachetés en 1936 par le département de la Seine, qui laisse</w:t>
      </w:r>
      <w:r>
        <w:t>ra</w:t>
      </w:r>
      <w:r w:rsidRPr="00024C72">
        <w:t xml:space="preserve"> au mécène ruiné la jouissance de sa maison</w:t>
      </w:r>
      <w:r>
        <w:t xml:space="preserve"> (photo </w:t>
      </w:r>
      <w:proofErr w:type="spellStart"/>
      <w:r>
        <w:t>Wikipedia</w:t>
      </w:r>
      <w:proofErr w:type="spellEnd"/>
      <w:r>
        <w:t>)</w:t>
      </w:r>
      <w:r w:rsidRPr="00024C72">
        <w:t>.</w:t>
      </w:r>
    </w:p>
    <w:p w14:paraId="0E921C72" w14:textId="77777777" w:rsidR="00C86F81" w:rsidRDefault="00C86F81" w:rsidP="00C86F81">
      <w:pPr>
        <w:jc w:val="both"/>
      </w:pPr>
      <w:r w:rsidRPr="00C473D2">
        <w:lastRenderedPageBreak/>
        <w:t xml:space="preserve">Cette mission </w:t>
      </w:r>
      <w:r>
        <w:t xml:space="preserve">qui débute en janvier 1931 durera 7 mois et </w:t>
      </w:r>
      <w:r w:rsidRPr="00C473D2">
        <w:t xml:space="preserve">la conduira en </w:t>
      </w:r>
      <w:r>
        <w:t>Espagne</w:t>
      </w:r>
      <w:r w:rsidRPr="00C473D2">
        <w:t>, en Égypte, en Palestine, en Syrie</w:t>
      </w:r>
      <w:r>
        <w:t xml:space="preserve">, en Iraq, </w:t>
      </w:r>
      <w:r w:rsidRPr="00C473D2">
        <w:t>en Perse</w:t>
      </w:r>
      <w:r>
        <w:t xml:space="preserve"> et en Turquie</w:t>
      </w:r>
      <w:r w:rsidRPr="00C473D2">
        <w:t xml:space="preserve">. </w:t>
      </w:r>
    </w:p>
    <w:p w14:paraId="1659ECBA" w14:textId="77777777" w:rsidR="004E61CD" w:rsidRDefault="00AC1B4F" w:rsidP="000A226A">
      <w:pPr>
        <w:jc w:val="both"/>
      </w:pPr>
      <w:r>
        <w:t xml:space="preserve">Il semble qu’elle ait quitté la France au début du mois de janvier 1931. </w:t>
      </w:r>
      <w:r w:rsidR="00442750">
        <w:t xml:space="preserve">À </w:t>
      </w:r>
      <w:r>
        <w:t>Grenade en Espagne</w:t>
      </w:r>
      <w:r w:rsidR="00442750">
        <w:t>, les jardins d’orangers</w:t>
      </w:r>
      <w:r w:rsidR="00F15A79">
        <w:t xml:space="preserve"> et </w:t>
      </w:r>
      <w:r w:rsidR="00442750">
        <w:t>les cours de marbre</w:t>
      </w:r>
      <w:r w:rsidR="00F15A79">
        <w:t xml:space="preserve"> </w:t>
      </w:r>
      <w:r w:rsidR="00442750">
        <w:t>de l’Alhambra</w:t>
      </w:r>
      <w:r w:rsidR="00F15A79">
        <w:t xml:space="preserve"> </w:t>
      </w:r>
      <w:r w:rsidR="00442750">
        <w:t>l’émerveillent</w:t>
      </w:r>
      <w:r w:rsidR="002A05FE">
        <w:t> :</w:t>
      </w:r>
      <w:r w:rsidR="00F15A79">
        <w:t xml:space="preserve"> </w:t>
      </w:r>
      <w:r w:rsidR="00F15A79" w:rsidRPr="00F15A79">
        <w:rPr>
          <w:i/>
        </w:rPr>
        <w:t>``Châteaubriand n’a point menti! Les fines colonnes ont gardé leur grâce, les jardins fermés leurs fontaines, les belvédères leur splendide horizon, sur les neiges lointaines de la Sierra``</w:t>
      </w:r>
      <w:r w:rsidR="00F15A79">
        <w:rPr>
          <w:rStyle w:val="FootnoteReference"/>
          <w:i/>
        </w:rPr>
        <w:footnoteReference w:id="73"/>
      </w:r>
      <w:r w:rsidR="00442750">
        <w:t xml:space="preserve">.  </w:t>
      </w:r>
      <w:r w:rsidR="003C47D8">
        <w:t>Elle arrive à Suez, p</w:t>
      </w:r>
      <w:r w:rsidR="00F72505">
        <w:t>roba</w:t>
      </w:r>
      <w:r w:rsidR="00B148BB">
        <w:t>blement</w:t>
      </w:r>
      <w:r w:rsidR="003C47D8">
        <w:t xml:space="preserve"> par bateau, le 21 janvier 1931.  </w:t>
      </w:r>
      <w:r w:rsidR="009466CF">
        <w:t xml:space="preserve">Elle visite </w:t>
      </w:r>
      <w:r w:rsidR="00B148BB">
        <w:t xml:space="preserve">le Caire, </w:t>
      </w:r>
      <w:r w:rsidR="00831022">
        <w:t xml:space="preserve">les chantiers archéologiques de </w:t>
      </w:r>
      <w:r w:rsidR="00B148BB">
        <w:t>Armant</w:t>
      </w:r>
      <w:r w:rsidR="00C45F17">
        <w:rPr>
          <w:rStyle w:val="FootnoteReference"/>
        </w:rPr>
        <w:footnoteReference w:id="74"/>
      </w:r>
      <w:r w:rsidR="00B148BB">
        <w:t xml:space="preserve"> près de Louxor en Haute Égypte et </w:t>
      </w:r>
      <w:r w:rsidR="009466CF">
        <w:t xml:space="preserve">Alexandrie. </w:t>
      </w:r>
    </w:p>
    <w:p w14:paraId="12DB4E99" w14:textId="77777777" w:rsidR="00F35441" w:rsidRDefault="003A4189" w:rsidP="000A226A">
      <w:pPr>
        <w:jc w:val="both"/>
      </w:pPr>
      <w:r>
        <w:t xml:space="preserve">Au Caire, elle déplore </w:t>
      </w:r>
      <w:r w:rsidRPr="003A4189">
        <w:rPr>
          <w:i/>
        </w:rPr>
        <w:t>``la négligence choquante des quartiers indigènes et la banalité déplorablement moderne des quartiers européens`</w:t>
      </w:r>
      <w:r w:rsidR="00AA0861" w:rsidRPr="003A4189">
        <w:rPr>
          <w:i/>
        </w:rPr>
        <w:t>`</w:t>
      </w:r>
      <w:r w:rsidR="00AA0861">
        <w:t xml:space="preserve"> et</w:t>
      </w:r>
      <w:r w:rsidR="00461659">
        <w:t xml:space="preserve"> remarque </w:t>
      </w:r>
      <w:r w:rsidR="00461659" w:rsidRPr="00461659">
        <w:rPr>
          <w:i/>
        </w:rPr>
        <w:t xml:space="preserve">``les vaches maigres qui vont de porte en porte pour donner leur lait, soigneusement garanties du froid par les couvertures, et du mauvais œil par le collier de perles bleues dont </w:t>
      </w:r>
      <w:r w:rsidR="00064339" w:rsidRPr="00461659">
        <w:rPr>
          <w:i/>
        </w:rPr>
        <w:t>la superstition musulmane</w:t>
      </w:r>
      <w:r w:rsidR="00461659" w:rsidRPr="00461659">
        <w:rPr>
          <w:i/>
        </w:rPr>
        <w:t xml:space="preserve"> orne tous les animaux``</w:t>
      </w:r>
      <w:r w:rsidR="005A270C">
        <w:rPr>
          <w:i/>
        </w:rPr>
        <w:t>.</w:t>
      </w:r>
      <w:r w:rsidR="00461659">
        <w:t xml:space="preserve">  </w:t>
      </w:r>
    </w:p>
    <w:p w14:paraId="026311D0" w14:textId="77777777" w:rsidR="00EF2222" w:rsidRDefault="007A65B2" w:rsidP="000A226A">
      <w:pPr>
        <w:jc w:val="both"/>
      </w:pPr>
      <w:r>
        <w:t>La France est très présente en Égypte grâce à ses archéologues</w:t>
      </w:r>
      <w:r>
        <w:rPr>
          <w:rStyle w:val="FootnoteReference"/>
        </w:rPr>
        <w:footnoteReference w:id="75"/>
      </w:r>
      <w:r>
        <w:t xml:space="preserve"> qui président </w:t>
      </w:r>
      <w:r w:rsidR="00AA0861">
        <w:t>entre autres</w:t>
      </w:r>
      <w:r>
        <w:t xml:space="preserve"> à l’aménagement du Musée du Caire. </w:t>
      </w:r>
      <w:r w:rsidR="000E05DA">
        <w:t xml:space="preserve">Remontant le Nil, </w:t>
      </w:r>
      <w:r w:rsidR="00566199">
        <w:t>Marcelle</w:t>
      </w:r>
      <w:r w:rsidR="000E05DA">
        <w:t xml:space="preserve"> </w:t>
      </w:r>
      <w:r w:rsidR="00577BB2">
        <w:t>passe vraisemblablement</w:t>
      </w:r>
      <w:r w:rsidR="00FD261F">
        <w:t xml:space="preserve"> par le site de Saqqarah </w:t>
      </w:r>
      <w:r w:rsidR="00C415E1">
        <w:t xml:space="preserve">(30km au sud du Caire) </w:t>
      </w:r>
      <w:r w:rsidR="00FD261F">
        <w:t>où</w:t>
      </w:r>
      <w:r w:rsidR="00FD261F" w:rsidRPr="00FD261F">
        <w:t xml:space="preserve"> </w:t>
      </w:r>
      <w:r w:rsidR="004E61CD">
        <w:t xml:space="preserve">l’alsacien </w:t>
      </w:r>
      <w:r w:rsidR="00FD261F" w:rsidRPr="00FD261F">
        <w:t>Jean-Philippe Lauer</w:t>
      </w:r>
      <w:r w:rsidR="00FD261F">
        <w:t xml:space="preserve"> </w:t>
      </w:r>
      <w:r w:rsidR="00C415E1">
        <w:t>étudie les</w:t>
      </w:r>
      <w:r w:rsidR="00FD261F">
        <w:t xml:space="preserve"> premières pyramides d’Égypte</w:t>
      </w:r>
      <w:r w:rsidR="00C415E1">
        <w:t xml:space="preserve"> et se rend à</w:t>
      </w:r>
      <w:r w:rsidR="000E05DA">
        <w:t xml:space="preserve"> Louxor</w:t>
      </w:r>
      <w:r w:rsidR="00DB6D29">
        <w:t>, l’ancien Thèbes</w:t>
      </w:r>
      <w:r w:rsidR="00C415E1">
        <w:t>.  Elle visite</w:t>
      </w:r>
      <w:r w:rsidR="00DB6D29">
        <w:t xml:space="preserve"> le chantier de fouille du</w:t>
      </w:r>
      <w:r w:rsidR="000E05DA">
        <w:t xml:space="preserve"> </w:t>
      </w:r>
      <w:r w:rsidR="00DB6D29" w:rsidRPr="00DB6D29">
        <w:t xml:space="preserve">temple de </w:t>
      </w:r>
      <w:proofErr w:type="spellStart"/>
      <w:r w:rsidR="00DB6D29" w:rsidRPr="00DB6D29">
        <w:t>Médamoud</w:t>
      </w:r>
      <w:proofErr w:type="spellEnd"/>
      <w:r w:rsidR="00577BB2">
        <w:t xml:space="preserve"> à Armant</w:t>
      </w:r>
      <w:r w:rsidR="00DB6D29" w:rsidRPr="00DB6D29">
        <w:t>, à 8 km au nord-est</w:t>
      </w:r>
      <w:r w:rsidR="00C415E1">
        <w:t xml:space="preserve"> et</w:t>
      </w:r>
      <w:r w:rsidR="00DB6D29">
        <w:t xml:space="preserve"> </w:t>
      </w:r>
      <w:r w:rsidR="002A05FE">
        <w:t xml:space="preserve">elle </w:t>
      </w:r>
      <w:r w:rsidR="00DB6D29">
        <w:t xml:space="preserve">y </w:t>
      </w:r>
      <w:r w:rsidR="002A05FE">
        <w:t>aurait fait</w:t>
      </w:r>
      <w:r w:rsidR="00452CF6">
        <w:t xml:space="preserve"> </w:t>
      </w:r>
      <w:r w:rsidR="00DB6D29">
        <w:t xml:space="preserve">la rencontre d’Étienne </w:t>
      </w:r>
      <w:proofErr w:type="spellStart"/>
      <w:r w:rsidR="00DB6D29">
        <w:t>Drioton</w:t>
      </w:r>
      <w:proofErr w:type="spellEnd"/>
      <w:r w:rsidR="00DB6D29">
        <w:t xml:space="preserve"> mentionné dans son rapport de voyage </w:t>
      </w:r>
      <w:r w:rsidR="002A05FE">
        <w:t>où elle note qu’il</w:t>
      </w:r>
      <w:r w:rsidR="00DB6D29">
        <w:t xml:space="preserve"> </w:t>
      </w:r>
      <w:r w:rsidR="00DB6D29" w:rsidRPr="00DB6D29">
        <w:rPr>
          <w:i/>
        </w:rPr>
        <w:t>`` surveille une équipe de fellahs``</w:t>
      </w:r>
      <w:r w:rsidR="00DB6D29">
        <w:t xml:space="preserve">.  </w:t>
      </w:r>
      <w:r w:rsidR="00B16803">
        <w:t xml:space="preserve">Elle mentionne aussi les fouilles des tombes de </w:t>
      </w:r>
      <w:r w:rsidR="00F35441" w:rsidRPr="00F35441">
        <w:t xml:space="preserve">Deir el-Medina </w:t>
      </w:r>
      <w:r w:rsidR="00B16803">
        <w:t>(</w:t>
      </w:r>
      <w:r w:rsidR="00C415E1" w:rsidRPr="00C415E1">
        <w:t>Bernard Bruyère</w:t>
      </w:r>
      <w:r w:rsidR="00B16803">
        <w:t xml:space="preserve">) et </w:t>
      </w:r>
      <w:r w:rsidR="00FD261F">
        <w:t xml:space="preserve">du grand temple de </w:t>
      </w:r>
      <w:r w:rsidR="00B16803">
        <w:t>Karnak</w:t>
      </w:r>
      <w:r w:rsidR="004E61CD">
        <w:t xml:space="preserve"> (</w:t>
      </w:r>
      <w:r w:rsidR="00FD261F">
        <w:t>H</w:t>
      </w:r>
      <w:r w:rsidR="004E61CD">
        <w:t>enri</w:t>
      </w:r>
      <w:r w:rsidR="00FD261F">
        <w:t xml:space="preserve"> </w:t>
      </w:r>
      <w:r w:rsidR="00124865">
        <w:t>Chevrier</w:t>
      </w:r>
      <w:r w:rsidR="004E61CD">
        <w:t xml:space="preserve"> et</w:t>
      </w:r>
      <w:r w:rsidR="004E61CD" w:rsidRPr="004E61CD">
        <w:t xml:space="preserve"> Georges </w:t>
      </w:r>
      <w:proofErr w:type="spellStart"/>
      <w:r w:rsidR="004E61CD" w:rsidRPr="004E61CD">
        <w:t>Legrain</w:t>
      </w:r>
      <w:proofErr w:type="spellEnd"/>
      <w:r w:rsidR="00124865">
        <w:t>) tout près de Louxor</w:t>
      </w:r>
      <w:r w:rsidR="00B16803">
        <w:t>.</w:t>
      </w:r>
      <w:r w:rsidR="00DB6D29">
        <w:t xml:space="preserve"> </w:t>
      </w:r>
    </w:p>
    <w:p w14:paraId="2DAEFDF4" w14:textId="77777777" w:rsidR="00DB6D29" w:rsidRPr="00577BB2" w:rsidRDefault="00577BB2" w:rsidP="00577BB2">
      <w:pPr>
        <w:spacing w:after="0"/>
        <w:jc w:val="center"/>
        <w:rPr>
          <w:i/>
        </w:rPr>
      </w:pPr>
      <w:r w:rsidRPr="00577BB2">
        <w:rPr>
          <w:i/>
          <w:noProof/>
          <w:lang w:val="en-CA" w:eastAsia="en-CA"/>
        </w:rPr>
        <w:lastRenderedPageBreak/>
        <w:drawing>
          <wp:inline distT="0" distB="0" distL="0" distR="0" wp14:anchorId="3F5FEFD7" wp14:editId="5E80D74E">
            <wp:extent cx="5945817" cy="2794407"/>
            <wp:effectExtent l="0" t="0" r="0" b="63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grayscl/>
                    </a:blip>
                    <a:stretch>
                      <a:fillRect/>
                    </a:stretch>
                  </pic:blipFill>
                  <pic:spPr>
                    <a:xfrm>
                      <a:off x="0" y="0"/>
                      <a:ext cx="5951771" cy="2797205"/>
                    </a:xfrm>
                    <a:prstGeom prst="rect">
                      <a:avLst/>
                    </a:prstGeom>
                  </pic:spPr>
                </pic:pic>
              </a:graphicData>
            </a:graphic>
          </wp:inline>
        </w:drawing>
      </w:r>
    </w:p>
    <w:p w14:paraId="2D51459F" w14:textId="77777777" w:rsidR="00577BB2" w:rsidRPr="00577BB2" w:rsidRDefault="00577BB2" w:rsidP="00577BB2">
      <w:pPr>
        <w:spacing w:after="0"/>
        <w:jc w:val="center"/>
        <w:rPr>
          <w:b/>
        </w:rPr>
      </w:pPr>
      <w:r w:rsidRPr="00577BB2">
        <w:rPr>
          <w:b/>
        </w:rPr>
        <w:t xml:space="preserve">Étienne </w:t>
      </w:r>
      <w:proofErr w:type="spellStart"/>
      <w:r w:rsidRPr="00577BB2">
        <w:rPr>
          <w:b/>
        </w:rPr>
        <w:t>Drioton</w:t>
      </w:r>
      <w:proofErr w:type="spellEnd"/>
      <w:r w:rsidRPr="00577BB2">
        <w:rPr>
          <w:b/>
        </w:rPr>
        <w:t xml:space="preserve"> relevant les inscriptions à </w:t>
      </w:r>
      <w:proofErr w:type="spellStart"/>
      <w:r w:rsidRPr="00577BB2">
        <w:rPr>
          <w:b/>
        </w:rPr>
        <w:t>Médamoud</w:t>
      </w:r>
      <w:proofErr w:type="spellEnd"/>
    </w:p>
    <w:p w14:paraId="21E8B649" w14:textId="77777777" w:rsidR="00452CF6" w:rsidRDefault="00452CF6" w:rsidP="00577BB2">
      <w:pPr>
        <w:spacing w:after="0"/>
        <w:jc w:val="center"/>
      </w:pPr>
      <w:r>
        <w:t xml:space="preserve">Source : </w:t>
      </w:r>
      <w:r w:rsidR="00577BB2">
        <w:t xml:space="preserve">Musée </w:t>
      </w:r>
      <w:r w:rsidR="00577BB2" w:rsidRPr="00577BB2">
        <w:t xml:space="preserve">Josèphe </w:t>
      </w:r>
      <w:proofErr w:type="spellStart"/>
      <w:r w:rsidR="00577BB2" w:rsidRPr="00577BB2">
        <w:t>J</w:t>
      </w:r>
      <w:r w:rsidR="00577BB2">
        <w:t>acquiot</w:t>
      </w:r>
      <w:proofErr w:type="spellEnd"/>
      <w:r w:rsidR="00577BB2">
        <w:t xml:space="preserve"> à </w:t>
      </w:r>
      <w:r w:rsidR="00577BB2" w:rsidRPr="00577BB2">
        <w:t>Montgeron (Essonne)</w:t>
      </w:r>
    </w:p>
    <w:p w14:paraId="77A5D9F8" w14:textId="77777777" w:rsidR="008706F1" w:rsidRDefault="008706F1" w:rsidP="00C86F81">
      <w:pPr>
        <w:ind w:left="567" w:right="571"/>
        <w:jc w:val="center"/>
      </w:pPr>
    </w:p>
    <w:p w14:paraId="30A7FBED" w14:textId="77777777" w:rsidR="00802174" w:rsidRDefault="003C47D8" w:rsidP="000A226A">
      <w:pPr>
        <w:jc w:val="both"/>
      </w:pPr>
      <w:r>
        <w:t xml:space="preserve">Elle </w:t>
      </w:r>
      <w:r w:rsidR="00EF2222">
        <w:t>entre</w:t>
      </w:r>
      <w:r>
        <w:t xml:space="preserve"> en Palestine le 26 février</w:t>
      </w:r>
      <w:r w:rsidR="00B148BB">
        <w:t xml:space="preserve"> </w:t>
      </w:r>
      <w:r w:rsidR="001E6E9E">
        <w:t xml:space="preserve">par </w:t>
      </w:r>
      <w:r w:rsidR="001E6E9E" w:rsidRPr="001E6E9E">
        <w:rPr>
          <w:i/>
        </w:rPr>
        <w:t>``un matin gris et froid``</w:t>
      </w:r>
      <w:r w:rsidR="001E6E9E">
        <w:rPr>
          <w:rStyle w:val="FootnoteReference"/>
          <w:i/>
        </w:rPr>
        <w:footnoteReference w:id="76"/>
      </w:r>
      <w:r w:rsidR="001E6E9E" w:rsidRPr="001E6E9E">
        <w:rPr>
          <w:i/>
        </w:rPr>
        <w:t xml:space="preserve"> </w:t>
      </w:r>
      <w:r w:rsidR="00B148BB">
        <w:t xml:space="preserve">via la voie ferrée de </w:t>
      </w:r>
      <w:proofErr w:type="spellStart"/>
      <w:r w:rsidR="00B148BB">
        <w:t>Kantara</w:t>
      </w:r>
      <w:proofErr w:type="spellEnd"/>
      <w:r w:rsidR="001E6E9E">
        <w:t xml:space="preserve">.  Elle </w:t>
      </w:r>
      <w:r w:rsidR="009466CF">
        <w:t xml:space="preserve">voit </w:t>
      </w:r>
      <w:r w:rsidR="00095FE6">
        <w:t xml:space="preserve">Jérusalem, </w:t>
      </w:r>
      <w:r w:rsidR="009466CF">
        <w:t>Tel Aviv,</w:t>
      </w:r>
      <w:r w:rsidR="00095FE6">
        <w:t xml:space="preserve"> </w:t>
      </w:r>
      <w:r w:rsidR="00AA0861">
        <w:t>Bethléem, le</w:t>
      </w:r>
      <w:r w:rsidR="00095FE6">
        <w:t xml:space="preserve"> Mont Thabor, </w:t>
      </w:r>
      <w:r w:rsidR="009466CF">
        <w:t>Nazareth</w:t>
      </w:r>
      <w:r w:rsidR="00095FE6">
        <w:t xml:space="preserve"> et le Lac Tibériade</w:t>
      </w:r>
      <w:r w:rsidR="001E6E9E">
        <w:t xml:space="preserve"> mais c’est Jérusalem qui la marquera le plus</w:t>
      </w:r>
      <w:r w:rsidR="00CB2A37">
        <w:t>.</w:t>
      </w:r>
      <w:r w:rsidR="00EF2222">
        <w:t xml:space="preserve"> </w:t>
      </w:r>
      <w:r w:rsidR="00802174">
        <w:t xml:space="preserve">Marcelle a lu </w:t>
      </w:r>
      <w:r w:rsidR="001D7BBE">
        <w:t xml:space="preserve">avec grand intérêt </w:t>
      </w:r>
      <w:r w:rsidR="00783807">
        <w:t xml:space="preserve">le livre </w:t>
      </w:r>
      <w:r w:rsidR="001D7BBE">
        <w:t>``</w:t>
      </w:r>
      <w:r w:rsidR="00802174">
        <w:t xml:space="preserve">Jérusalem``, grand succès du romancier, officier de Marine et académicien Pierre Loti. Fait intéressant, Loti se définit lui-même </w:t>
      </w:r>
      <w:r w:rsidR="001D7BBE">
        <w:t xml:space="preserve">comme </w:t>
      </w:r>
      <w:r w:rsidR="00095FE6">
        <w:t xml:space="preserve">étant </w:t>
      </w:r>
      <w:r w:rsidR="001D7BBE">
        <w:t>``</w:t>
      </w:r>
      <w:r w:rsidR="001D7BBE" w:rsidRPr="00FB5017">
        <w:rPr>
          <w:i/>
          <w:iCs/>
        </w:rPr>
        <w:t>à jamais incroyant</w:t>
      </w:r>
      <w:r w:rsidR="001D7BBE">
        <w:t>`` mais il reste un agnostique qui n’a jamais renoncé à Dieu.  Suite au voyage qu’il fait lui-même à Jérusalem en 1894, il constate le vide d</w:t>
      </w:r>
      <w:r w:rsidR="00095FE6">
        <w:t>’une</w:t>
      </w:r>
      <w:r w:rsidR="001D7BBE">
        <w:t xml:space="preserve"> existence </w:t>
      </w:r>
      <w:r w:rsidR="00095FE6">
        <w:t xml:space="preserve">qui </w:t>
      </w:r>
      <w:r w:rsidR="0047190D">
        <w:t>exclurait</w:t>
      </w:r>
      <w:r w:rsidR="001D7BBE">
        <w:t xml:space="preserve"> complétement l’existence de Dieu et ignorer</w:t>
      </w:r>
      <w:r w:rsidR="00095FE6">
        <w:t>ait</w:t>
      </w:r>
      <w:r w:rsidR="001D7BBE">
        <w:t xml:space="preserve"> le messag</w:t>
      </w:r>
      <w:r w:rsidR="00783807">
        <w:t xml:space="preserve">e que livra Jésus en Palestine. </w:t>
      </w:r>
      <w:r w:rsidR="00783807" w:rsidRPr="001D7BBE">
        <w:t xml:space="preserve">La première </w:t>
      </w:r>
      <w:r w:rsidR="00783807">
        <w:t>phrase du paragraphe suivant tiré du livre de Loti est choisie par Marcelle comme préface d’un court texte qu’elle écrira sur la Terre Sainte, probablement en préparation d’une conférence au retour de son voyage.</w:t>
      </w:r>
    </w:p>
    <w:p w14:paraId="37787E40" w14:textId="77777777" w:rsidR="001D7BBE" w:rsidRDefault="001D7BBE" w:rsidP="008765D3">
      <w:pPr>
        <w:ind w:left="567" w:right="571"/>
        <w:jc w:val="both"/>
        <w:rPr>
          <w:i/>
        </w:rPr>
      </w:pPr>
      <w:r w:rsidRPr="001D7BBE">
        <w:rPr>
          <w:i/>
        </w:rPr>
        <w:t>``Or cette parole, que Lui seul, sur notre petit</w:t>
      </w:r>
      <w:r>
        <w:rPr>
          <w:i/>
        </w:rPr>
        <w:t>e terre perdue, a osé prononcer</w:t>
      </w:r>
      <w:r w:rsidRPr="001D7BBE">
        <w:rPr>
          <w:i/>
        </w:rPr>
        <w:t>—</w:t>
      </w:r>
      <w:r>
        <w:rPr>
          <w:i/>
        </w:rPr>
        <w:t xml:space="preserve"> </w:t>
      </w:r>
      <w:r w:rsidRPr="001D7BBE">
        <w:rPr>
          <w:i/>
        </w:rPr>
        <w:t>et avec une c</w:t>
      </w:r>
      <w:r>
        <w:rPr>
          <w:i/>
        </w:rPr>
        <w:t xml:space="preserve">ertitude infiniment mystérieuse </w:t>
      </w:r>
      <w:r w:rsidRPr="001D7BBE">
        <w:rPr>
          <w:i/>
        </w:rPr>
        <w:t>—</w:t>
      </w:r>
      <w:r>
        <w:rPr>
          <w:i/>
        </w:rPr>
        <w:t xml:space="preserve"> </w:t>
      </w:r>
      <w:r w:rsidRPr="001D7BBE">
        <w:rPr>
          <w:i/>
        </w:rPr>
        <w:t xml:space="preserve">si on nous la reprend, il n'y a plus rien; sans cette croix et cette promesse éclairant le monde, tout n'est plus qu'agitation vaine dans de la nuit, remuement de larves en marche vers la mort... Ils ne me contrediront pas, ceux qui ont une fois dans leur vie connu le véritable </w:t>
      </w:r>
      <w:r w:rsidR="00FB5017" w:rsidRPr="001D7BBE">
        <w:rPr>
          <w:i/>
        </w:rPr>
        <w:t>amour, —</w:t>
      </w:r>
      <w:r w:rsidR="001D1AD8">
        <w:rPr>
          <w:i/>
        </w:rPr>
        <w:t xml:space="preserve"> </w:t>
      </w:r>
      <w:r w:rsidRPr="001D7BBE">
        <w:rPr>
          <w:i/>
        </w:rPr>
        <w:t xml:space="preserve">j'entends le plus pur, celui qu'on a pour une mère, pour un fils, pour un </w:t>
      </w:r>
      <w:proofErr w:type="gramStart"/>
      <w:r w:rsidRPr="001D7BBE">
        <w:rPr>
          <w:i/>
        </w:rPr>
        <w:t>frère</w:t>
      </w:r>
      <w:r w:rsidR="001D1AD8">
        <w:rPr>
          <w:i/>
        </w:rPr>
        <w:t>.</w:t>
      </w:r>
      <w:r w:rsidRPr="001D7BBE">
        <w:rPr>
          <w:i/>
        </w:rPr>
        <w:t>`</w:t>
      </w:r>
      <w:proofErr w:type="gramEnd"/>
      <w:r w:rsidRPr="001D7BBE">
        <w:rPr>
          <w:i/>
        </w:rPr>
        <w:t>`</w:t>
      </w:r>
      <w:r>
        <w:rPr>
          <w:rStyle w:val="FootnoteReference"/>
          <w:i/>
        </w:rPr>
        <w:footnoteReference w:id="77"/>
      </w:r>
    </w:p>
    <w:p w14:paraId="24903E36" w14:textId="77777777" w:rsidR="001D7BBE" w:rsidRDefault="00D1247A" w:rsidP="000A226A">
      <w:pPr>
        <w:jc w:val="both"/>
      </w:pPr>
      <w:r>
        <w:t xml:space="preserve">Toute convaincu qu’elle soit de sa propre foi, Marcelle reste avant tout une universitaire </w:t>
      </w:r>
      <w:r w:rsidR="006556A0">
        <w:t xml:space="preserve">qui aspire à une observation objective des choses. </w:t>
      </w:r>
    </w:p>
    <w:p w14:paraId="4CAF52BE" w14:textId="77777777" w:rsidR="006556A0" w:rsidRDefault="006556A0" w:rsidP="008765D3">
      <w:pPr>
        <w:ind w:left="567" w:right="571"/>
        <w:jc w:val="both"/>
        <w:rPr>
          <w:i/>
        </w:rPr>
      </w:pPr>
      <w:r w:rsidRPr="006556A0">
        <w:rPr>
          <w:i/>
        </w:rPr>
        <w:lastRenderedPageBreak/>
        <w:t xml:space="preserve">``Je n’étais pas venu à Jérusalem sans hésitation…quand on a beaucoup rêvé, il est dangereux de confronter rêve et réalité.  Je pensais à Loti, à la crainte d’être déçue, et troublée dans ma </w:t>
      </w:r>
      <w:proofErr w:type="gramStart"/>
      <w:r w:rsidRPr="006556A0">
        <w:rPr>
          <w:i/>
        </w:rPr>
        <w:t>foi</w:t>
      </w:r>
      <w:r w:rsidR="001D1AD8">
        <w:rPr>
          <w:i/>
        </w:rPr>
        <w:t>.</w:t>
      </w:r>
      <w:r w:rsidRPr="006556A0">
        <w:rPr>
          <w:i/>
        </w:rPr>
        <w:t>`</w:t>
      </w:r>
      <w:proofErr w:type="gramEnd"/>
      <w:r w:rsidRPr="006556A0">
        <w:rPr>
          <w:i/>
        </w:rPr>
        <w:t>`</w:t>
      </w:r>
      <w:r>
        <w:rPr>
          <w:rStyle w:val="FootnoteReference"/>
        </w:rPr>
        <w:footnoteReference w:id="78"/>
      </w:r>
    </w:p>
    <w:p w14:paraId="7D06148B" w14:textId="77777777" w:rsidR="00980756" w:rsidRDefault="00322FB2" w:rsidP="000A226A">
      <w:pPr>
        <w:jc w:val="both"/>
      </w:pPr>
      <w:r>
        <w:t>Si</w:t>
      </w:r>
      <w:r w:rsidR="006556A0">
        <w:t xml:space="preserve"> Marcelle est déçu</w:t>
      </w:r>
      <w:r w:rsidR="00831022">
        <w:t>e</w:t>
      </w:r>
      <w:r w:rsidR="006556A0">
        <w:t xml:space="preserve"> de la </w:t>
      </w:r>
      <w:r w:rsidR="00FC7ACB" w:rsidRPr="00322FB2">
        <w:rPr>
          <w:i/>
        </w:rPr>
        <w:t>``ville moderne laide et banale``</w:t>
      </w:r>
      <w:r w:rsidR="00783807">
        <w:t xml:space="preserve"> de Jérusalem</w:t>
      </w:r>
      <w:r>
        <w:t>, elle</w:t>
      </w:r>
      <w:r w:rsidR="00FC7ACB">
        <w:t xml:space="preserve"> aime le </w:t>
      </w:r>
      <w:r w:rsidR="00FC7ACB" w:rsidRPr="00322FB2">
        <w:rPr>
          <w:i/>
        </w:rPr>
        <w:t>``charme pittoresque de la vieille ville enserrée des murailles XVIe siècle de Soliman, restée tout à fait orientale avec ses portes crénelées, ses ruelles à arcades</w:t>
      </w:r>
      <w:r w:rsidRPr="00322FB2">
        <w:rPr>
          <w:i/>
        </w:rPr>
        <w:t>, la mosquée d’Omar, les arbres, les fontaines``</w:t>
      </w:r>
      <w:r>
        <w:t xml:space="preserve"> notant les fleurs d’un </w:t>
      </w:r>
      <w:r w:rsidRPr="00322FB2">
        <w:rPr>
          <w:i/>
        </w:rPr>
        <w:t>``bleu profond, de vert pâle, d’or patiné``</w:t>
      </w:r>
      <w:r>
        <w:t xml:space="preserve">. Mais du même coup, elle </w:t>
      </w:r>
      <w:r w:rsidR="00831022">
        <w:t>se rend</w:t>
      </w:r>
      <w:r>
        <w:t xml:space="preserve"> vite </w:t>
      </w:r>
      <w:r w:rsidR="00831022">
        <w:t xml:space="preserve">compte </w:t>
      </w:r>
      <w:r>
        <w:t>qu</w:t>
      </w:r>
      <w:r w:rsidR="00980756">
        <w:t>e la ville qu’elle découvre n’a plus grand-chose à voir avec celle du nouveau testament :</w:t>
      </w:r>
    </w:p>
    <w:p w14:paraId="6D4F0A4F" w14:textId="77777777" w:rsidR="00980756" w:rsidRDefault="00322FB2" w:rsidP="008765D3">
      <w:pPr>
        <w:ind w:left="567" w:right="571"/>
        <w:jc w:val="both"/>
        <w:rPr>
          <w:i/>
        </w:rPr>
      </w:pPr>
      <w:r>
        <w:t xml:space="preserve"> </w:t>
      </w:r>
      <w:r w:rsidRPr="00322FB2">
        <w:rPr>
          <w:i/>
        </w:rPr>
        <w:t>``il reste très peu de chose</w:t>
      </w:r>
      <w:r w:rsidR="00831022">
        <w:rPr>
          <w:i/>
        </w:rPr>
        <w:t>s</w:t>
      </w:r>
      <w:r w:rsidRPr="00322FB2">
        <w:rPr>
          <w:i/>
        </w:rPr>
        <w:t xml:space="preserve"> qui soit authentiquement contemporain de notre Seigneur…des invasions successives ont passé par la Palestine. À Jérusalem, tout a été détruit et rebâti bien des fois.  La topographie même des lieux a changé</w:t>
      </w:r>
      <w:r>
        <w:rPr>
          <w:i/>
        </w:rPr>
        <w:t xml:space="preserve">… en général, les monuments anciens, par suite </w:t>
      </w:r>
      <w:r w:rsidR="00980756">
        <w:rPr>
          <w:i/>
        </w:rPr>
        <w:t>des remaniements</w:t>
      </w:r>
      <w:r>
        <w:rPr>
          <w:i/>
        </w:rPr>
        <w:t xml:space="preserve"> successifs, manquent totalement d’unité</w:t>
      </w:r>
      <w:r w:rsidR="00980756">
        <w:rPr>
          <w:i/>
        </w:rPr>
        <w:t>.  À cause des divisions entre Chrétiens qui se disputent possession, ils sont mal entretenus. L’exemple le plus frappant est le St-Sépulcre, bâti au XIIe siècle par les Croisés…``</w:t>
      </w:r>
    </w:p>
    <w:p w14:paraId="0C4B759C" w14:textId="77777777" w:rsidR="006556A0" w:rsidRPr="00980756" w:rsidRDefault="00095FE6" w:rsidP="000A226A">
      <w:pPr>
        <w:jc w:val="both"/>
      </w:pPr>
      <w:r>
        <w:t>Le</w:t>
      </w:r>
      <w:r w:rsidR="00980756">
        <w:t xml:space="preserve"> manque d’unité </w:t>
      </w:r>
      <w:r>
        <w:t>de ce g</w:t>
      </w:r>
      <w:r w:rsidR="00C223C0">
        <w:t>rand monument</w:t>
      </w:r>
      <w:r>
        <w:t xml:space="preserve"> de la chrétienté </w:t>
      </w:r>
      <w:r w:rsidR="00980756">
        <w:t xml:space="preserve">vient de la </w:t>
      </w:r>
      <w:r w:rsidR="00980756" w:rsidRPr="00980756">
        <w:t>configuration des lieux compliqué</w:t>
      </w:r>
      <w:r w:rsidR="00980756">
        <w:t>e par les interventions latines, grecques et arméniennes</w:t>
      </w:r>
      <w:r w:rsidR="001E709B">
        <w:t xml:space="preserve">. Il faut y ajouter un </w:t>
      </w:r>
      <w:r w:rsidR="001E709B" w:rsidRPr="001E709B">
        <w:rPr>
          <w:i/>
        </w:rPr>
        <w:t>``abus d’ornements qui n’empêche pas la malpropreté et le désordre qui sont les plaies de l’Orient``</w:t>
      </w:r>
      <w:r w:rsidR="00831022">
        <w:t xml:space="preserve"> et i</w:t>
      </w:r>
      <w:r w:rsidR="005B5691">
        <w:t xml:space="preserve">l faut aussi faire avec les </w:t>
      </w:r>
      <w:r w:rsidR="005B5691" w:rsidRPr="005B5691">
        <w:rPr>
          <w:i/>
        </w:rPr>
        <w:t>``foules compactes, agitées et toujours prêtes à s’exterminer – sauf obstacles –``</w:t>
      </w:r>
      <w:r w:rsidR="00831022">
        <w:rPr>
          <w:i/>
        </w:rPr>
        <w:t xml:space="preserve">. </w:t>
      </w:r>
      <w:r w:rsidR="00831022" w:rsidRPr="00831022">
        <w:t>C</w:t>
      </w:r>
      <w:r w:rsidR="005B5691">
        <w:t xml:space="preserve">es tensions </w:t>
      </w:r>
      <w:r w:rsidR="00C223C0">
        <w:t xml:space="preserve">qui </w:t>
      </w:r>
      <w:r w:rsidR="005B5691" w:rsidRPr="005B5691">
        <w:rPr>
          <w:i/>
        </w:rPr>
        <w:t>``entre diverses confessions chrétiennes créent un état de chose désagréable et choquant``</w:t>
      </w:r>
      <w:r w:rsidR="005B5691">
        <w:t xml:space="preserve">. </w:t>
      </w:r>
    </w:p>
    <w:p w14:paraId="45EB8D5B" w14:textId="77777777" w:rsidR="00521EFD" w:rsidRDefault="00521EFD" w:rsidP="000A226A">
      <w:pPr>
        <w:jc w:val="both"/>
      </w:pPr>
      <w:r>
        <w:t xml:space="preserve">Marcelle on le sent est </w:t>
      </w:r>
      <w:r w:rsidR="00EC3631">
        <w:t xml:space="preserve">plutôt </w:t>
      </w:r>
      <w:r>
        <w:t xml:space="preserve">désagréablement surprise de ce qu’elle </w:t>
      </w:r>
      <w:r w:rsidR="00F6340B">
        <w:t>découvre</w:t>
      </w:r>
      <w:r>
        <w:t xml:space="preserve">.  Et pourtant, tout comme Loti </w:t>
      </w:r>
      <w:r w:rsidR="00C223C0">
        <w:t xml:space="preserve">le non-croyant </w:t>
      </w:r>
      <w:r>
        <w:t xml:space="preserve">en 1894, elle tombe sous l’emprise </w:t>
      </w:r>
      <w:r w:rsidR="00C223C0">
        <w:t xml:space="preserve">mystique </w:t>
      </w:r>
      <w:r>
        <w:t xml:space="preserve">de </w:t>
      </w:r>
      <w:r w:rsidR="00C223C0">
        <w:t>la</w:t>
      </w:r>
      <w:r>
        <w:t xml:space="preserve"> ville.</w:t>
      </w:r>
    </w:p>
    <w:p w14:paraId="789AB1EC" w14:textId="77777777" w:rsidR="00CB2A37" w:rsidRDefault="00521EFD" w:rsidP="008765D3">
      <w:pPr>
        <w:ind w:left="567" w:right="571"/>
        <w:jc w:val="both"/>
        <w:rPr>
          <w:i/>
        </w:rPr>
      </w:pPr>
      <w:r w:rsidRPr="00521EFD">
        <w:rPr>
          <w:i/>
        </w:rPr>
        <w:t xml:space="preserve">``Alors, si l’authenticité est souvent discutable, si la beauté manque, si le recueillement fait </w:t>
      </w:r>
      <w:r w:rsidR="00C223C0" w:rsidRPr="00521EFD">
        <w:rPr>
          <w:i/>
        </w:rPr>
        <w:t>défaut,</w:t>
      </w:r>
      <w:r w:rsidRPr="00521EFD">
        <w:rPr>
          <w:i/>
        </w:rPr>
        <w:t xml:space="preserve"> comment expliquer l’attirance que ne cesse</w:t>
      </w:r>
      <w:r w:rsidR="00831022">
        <w:rPr>
          <w:i/>
        </w:rPr>
        <w:t>nt</w:t>
      </w:r>
      <w:r w:rsidRPr="00521EFD">
        <w:rPr>
          <w:i/>
        </w:rPr>
        <w:t xml:space="preserve"> d’exercer Jérusalem et la Palestine sur des milliers de visiteurs, même peu croyants? Qu’y va-t-on chercher de si loin? Et comment se fait-il que moi, en dépit de cette sévère critique, je ne pense jamais sans émotion profonde à mon séjour à Jérusalem et désire passionnément pouvoir y revenir avant de mourir</w:t>
      </w:r>
      <w:proofErr w:type="gramStart"/>
      <w:r w:rsidRPr="00521EFD">
        <w:rPr>
          <w:i/>
        </w:rPr>
        <w:t>…?</w:t>
      </w:r>
      <w:r w:rsidR="00831022">
        <w:rPr>
          <w:i/>
        </w:rPr>
        <w:t>`</w:t>
      </w:r>
      <w:proofErr w:type="gramEnd"/>
      <w:r w:rsidR="00831022">
        <w:rPr>
          <w:i/>
        </w:rPr>
        <w:t>`</w:t>
      </w:r>
      <w:r w:rsidRPr="00521EFD">
        <w:rPr>
          <w:i/>
        </w:rPr>
        <w:t xml:space="preserve"> </w:t>
      </w:r>
    </w:p>
    <w:p w14:paraId="61A8B114" w14:textId="77777777" w:rsidR="00723926" w:rsidRDefault="00723926" w:rsidP="00723926">
      <w:pPr>
        <w:spacing w:after="0"/>
        <w:jc w:val="center"/>
      </w:pPr>
      <w:r>
        <w:rPr>
          <w:noProof/>
          <w:lang w:val="en-CA" w:eastAsia="en-CA"/>
        </w:rPr>
        <w:lastRenderedPageBreak/>
        <w:drawing>
          <wp:inline distT="0" distB="0" distL="0" distR="0" wp14:anchorId="0FD0C120" wp14:editId="568DB0C8">
            <wp:extent cx="3631721" cy="2627177"/>
            <wp:effectExtent l="0" t="0" r="6985" b="19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3647591" cy="2638657"/>
                    </a:xfrm>
                    <a:prstGeom prst="rect">
                      <a:avLst/>
                    </a:prstGeom>
                  </pic:spPr>
                </pic:pic>
              </a:graphicData>
            </a:graphic>
          </wp:inline>
        </w:drawing>
      </w:r>
    </w:p>
    <w:p w14:paraId="1F9E4055" w14:textId="77777777" w:rsidR="00723926" w:rsidRPr="00723926" w:rsidRDefault="00723926" w:rsidP="00723926">
      <w:pPr>
        <w:spacing w:after="0"/>
        <w:jc w:val="center"/>
        <w:rPr>
          <w:b/>
        </w:rPr>
      </w:pPr>
      <w:r w:rsidRPr="00723926">
        <w:rPr>
          <w:b/>
        </w:rPr>
        <w:t xml:space="preserve">Jérusalem dans les années </w:t>
      </w:r>
      <w:r w:rsidR="00934436">
        <w:rPr>
          <w:b/>
        </w:rPr>
        <w:t>19</w:t>
      </w:r>
      <w:r w:rsidRPr="00723926">
        <w:rPr>
          <w:b/>
        </w:rPr>
        <w:t>30</w:t>
      </w:r>
    </w:p>
    <w:p w14:paraId="1516BE38" w14:textId="77777777" w:rsidR="00723926" w:rsidRPr="00723926" w:rsidRDefault="00723926" w:rsidP="00723926">
      <w:pPr>
        <w:jc w:val="center"/>
      </w:pPr>
      <w:r w:rsidRPr="00723926">
        <w:rPr>
          <w:noProof/>
        </w:rPr>
        <w:t>Source: Flickr</w:t>
      </w:r>
    </w:p>
    <w:p w14:paraId="248C2CCF" w14:textId="77777777" w:rsidR="00AE05F3" w:rsidRPr="00C01A75" w:rsidRDefault="00AE05F3" w:rsidP="000A226A">
      <w:pPr>
        <w:jc w:val="both"/>
      </w:pPr>
      <w:r>
        <w:t xml:space="preserve">Dans cette ville orientale hétéroclite, malgré les </w:t>
      </w:r>
      <w:r w:rsidR="00EC3446" w:rsidRPr="00C01A75">
        <w:rPr>
          <w:i/>
        </w:rPr>
        <w:t>``</w:t>
      </w:r>
      <w:r w:rsidRPr="00C01A75">
        <w:rPr>
          <w:i/>
        </w:rPr>
        <w:t>ruelles sordides et glissantes</w:t>
      </w:r>
      <w:r w:rsidR="00EC3446" w:rsidRPr="00C01A75">
        <w:rPr>
          <w:i/>
        </w:rPr>
        <w:t>``</w:t>
      </w:r>
      <w:r>
        <w:t xml:space="preserve">, le désordre et les tensions, </w:t>
      </w:r>
      <w:r w:rsidR="00EC3446">
        <w:t>elle</w:t>
      </w:r>
      <w:r>
        <w:t xml:space="preserve"> trouve à Jérusalem </w:t>
      </w:r>
      <w:r w:rsidRPr="00EC3446">
        <w:rPr>
          <w:i/>
        </w:rPr>
        <w:t>``une réalité vivante qui parle à son âme``</w:t>
      </w:r>
      <w:r>
        <w:t>.</w:t>
      </w:r>
      <w:r w:rsidR="00EC3446">
        <w:t xml:space="preserve"> Malgré </w:t>
      </w:r>
      <w:r w:rsidR="00EC3446" w:rsidRPr="00EC3446">
        <w:rPr>
          <w:i/>
        </w:rPr>
        <w:t>``les ruines qui déçoivent, les églises qui déconcertent``</w:t>
      </w:r>
      <w:r w:rsidR="00EC3446">
        <w:t xml:space="preserve">, </w:t>
      </w:r>
      <w:r w:rsidR="00C223C0">
        <w:t>elle écrit que l’</w:t>
      </w:r>
      <w:r w:rsidR="00EC3446">
        <w:t xml:space="preserve">on </w:t>
      </w:r>
      <w:r w:rsidR="00EC3446" w:rsidRPr="00EC3446">
        <w:rPr>
          <w:i/>
        </w:rPr>
        <w:t>``peut entendre la parole du Maitre à Madeleine au matin de la résurrection``.</w:t>
      </w:r>
      <w:r w:rsidR="00C01A75">
        <w:t xml:space="preserve"> Marcelle tirera </w:t>
      </w:r>
      <w:r w:rsidR="00C223C0">
        <w:t xml:space="preserve">aussi </w:t>
      </w:r>
      <w:r w:rsidR="00C01A75">
        <w:t>de sa découverte des paysage</w:t>
      </w:r>
      <w:r w:rsidR="00D0035D">
        <w:t>s</w:t>
      </w:r>
      <w:r w:rsidR="00C01A75">
        <w:t xml:space="preserve"> de Palestine et des ruelles de Jérusalem une appréciation de </w:t>
      </w:r>
      <w:r w:rsidR="00C01A75" w:rsidRPr="00C01A75">
        <w:rPr>
          <w:i/>
        </w:rPr>
        <w:t>``l’humanité du Christ``</w:t>
      </w:r>
      <w:r w:rsidR="00C01A75">
        <w:t xml:space="preserve"> et de la responsabilité qui incombe </w:t>
      </w:r>
      <w:r w:rsidR="00413EEA">
        <w:t xml:space="preserve">selon elle </w:t>
      </w:r>
      <w:r w:rsidR="00C223C0">
        <w:t>à</w:t>
      </w:r>
      <w:r w:rsidR="00C01A75">
        <w:t xml:space="preserve"> la France </w:t>
      </w:r>
      <w:r w:rsidR="00C223C0">
        <w:t xml:space="preserve">ainsi qu’aux français </w:t>
      </w:r>
      <w:r w:rsidR="00C01A75">
        <w:t xml:space="preserve">de transmettre le </w:t>
      </w:r>
      <w:r w:rsidR="00C01A75" w:rsidRPr="00C01A75">
        <w:rPr>
          <w:i/>
        </w:rPr>
        <w:t>``message d’amour et de fraternité``</w:t>
      </w:r>
      <w:r w:rsidR="00C01A75">
        <w:t xml:space="preserve"> de l’Évangile.</w:t>
      </w:r>
    </w:p>
    <w:p w14:paraId="309FB919" w14:textId="77777777" w:rsidR="00BB0682" w:rsidRPr="00FE3038" w:rsidRDefault="00C01A75" w:rsidP="000A226A">
      <w:pPr>
        <w:jc w:val="both"/>
      </w:pPr>
      <w:r>
        <w:t>L</w:t>
      </w:r>
      <w:r w:rsidR="003C47D8">
        <w:t>e 21 mars</w:t>
      </w:r>
      <w:r w:rsidR="009466CF">
        <w:t xml:space="preserve"> </w:t>
      </w:r>
      <w:r>
        <w:t xml:space="preserve">1931, Marcelle passe au Liban </w:t>
      </w:r>
      <w:r w:rsidR="003338F4">
        <w:t xml:space="preserve">via le poste frontière de </w:t>
      </w:r>
      <w:proofErr w:type="spellStart"/>
      <w:r w:rsidR="003338F4">
        <w:t>Nakoura</w:t>
      </w:r>
      <w:proofErr w:type="spellEnd"/>
      <w:r w:rsidR="003338F4">
        <w:t xml:space="preserve">.  </w:t>
      </w:r>
      <w:r w:rsidR="00836F8D">
        <w:t>Elle séjourne</w:t>
      </w:r>
      <w:r w:rsidR="003338F4">
        <w:t xml:space="preserve"> </w:t>
      </w:r>
      <w:r w:rsidR="00A9559C">
        <w:t xml:space="preserve">pour son enquête </w:t>
      </w:r>
      <w:r w:rsidR="003338F4">
        <w:t xml:space="preserve">à </w:t>
      </w:r>
      <w:r w:rsidR="009466CF">
        <w:t>Beyrouth</w:t>
      </w:r>
      <w:r w:rsidR="00AC2543">
        <w:rPr>
          <w:rStyle w:val="FootnoteReference"/>
        </w:rPr>
        <w:footnoteReference w:id="79"/>
      </w:r>
      <w:r w:rsidR="00836F8D">
        <w:t xml:space="preserve"> </w:t>
      </w:r>
      <w:r w:rsidR="000527AC">
        <w:t xml:space="preserve">où elle visite </w:t>
      </w:r>
      <w:r w:rsidR="00D05BC0">
        <w:t xml:space="preserve">les </w:t>
      </w:r>
      <w:r w:rsidR="00AA0861">
        <w:t>l</w:t>
      </w:r>
      <w:r w:rsidR="00D05BC0">
        <w:t xml:space="preserve">ycées, </w:t>
      </w:r>
      <w:r w:rsidR="000527AC">
        <w:t xml:space="preserve">l’École des infirmières et L’Université française puis </w:t>
      </w:r>
      <w:r w:rsidR="00836F8D">
        <w:t xml:space="preserve">à </w:t>
      </w:r>
      <w:proofErr w:type="spellStart"/>
      <w:r w:rsidR="00836F8D">
        <w:t>Antoura</w:t>
      </w:r>
      <w:proofErr w:type="spellEnd"/>
      <w:r w:rsidR="000527AC">
        <w:t>. Elle</w:t>
      </w:r>
      <w:r w:rsidR="00836F8D">
        <w:t xml:space="preserve"> </w:t>
      </w:r>
      <w:r w:rsidR="000527AC">
        <w:t>découvre</w:t>
      </w:r>
      <w:r w:rsidR="00836F8D">
        <w:t xml:space="preserve"> probablement le site phénicien de Byblos où œuvre Maurice Dunant, un </w:t>
      </w:r>
      <w:r w:rsidR="00831022">
        <w:t xml:space="preserve">autre </w:t>
      </w:r>
      <w:r w:rsidR="00836F8D">
        <w:t>archéologue mentionné dans son rapport de voyage de 1931. E</w:t>
      </w:r>
      <w:r w:rsidR="003338F4">
        <w:t xml:space="preserve">lle </w:t>
      </w:r>
      <w:r w:rsidR="00B31314">
        <w:t xml:space="preserve">passe </w:t>
      </w:r>
      <w:r w:rsidR="00BB0682">
        <w:t>la chaine de</w:t>
      </w:r>
      <w:r w:rsidR="00D07D8A">
        <w:t xml:space="preserve"> montagnes du Liban, </w:t>
      </w:r>
      <w:r w:rsidR="00B31314">
        <w:t xml:space="preserve">traverse la vallée de la Bekaa </w:t>
      </w:r>
      <w:r w:rsidR="00D07D8A">
        <w:t>et le désert syrien</w:t>
      </w:r>
      <w:r w:rsidR="003C47D8">
        <w:t xml:space="preserve"> </w:t>
      </w:r>
      <w:r w:rsidR="00D07D8A">
        <w:t xml:space="preserve">jusqu’à </w:t>
      </w:r>
      <w:r w:rsidR="009466CF">
        <w:t>Damas</w:t>
      </w:r>
      <w:r w:rsidR="00D07D8A">
        <w:t xml:space="preserve"> où elle arrive en avril</w:t>
      </w:r>
      <w:r w:rsidR="003C47D8">
        <w:t xml:space="preserve">.  </w:t>
      </w:r>
      <w:r w:rsidR="00430988">
        <w:t>Comme le Liban, l</w:t>
      </w:r>
      <w:r w:rsidR="00BB0682">
        <w:t xml:space="preserve">a Syrie </w:t>
      </w:r>
      <w:r w:rsidR="003E1CD6">
        <w:t xml:space="preserve">et ses 3 millions d’habitants sont </w:t>
      </w:r>
      <w:r w:rsidR="00BB0682">
        <w:t xml:space="preserve">sous mandat français depuis </w:t>
      </w:r>
      <w:r w:rsidR="00B173DD">
        <w:t xml:space="preserve">1920, mandat qui sera confirmé par </w:t>
      </w:r>
      <w:r w:rsidR="00BB0682">
        <w:t>la Société des Nations</w:t>
      </w:r>
      <w:r w:rsidR="00B173DD">
        <w:t xml:space="preserve"> en 1922</w:t>
      </w:r>
      <w:r w:rsidR="00BB0682">
        <w:t>. Les français qui se sont divisé</w:t>
      </w:r>
      <w:r w:rsidR="00831022">
        <w:t>s</w:t>
      </w:r>
      <w:r w:rsidR="00BB0682">
        <w:t xml:space="preserve"> le Moyen-Orient avec l’Angleterre au lendemain de la première guerre ont </w:t>
      </w:r>
      <w:r w:rsidR="00FE3038" w:rsidRPr="00B173DD">
        <w:t>contraint</w:t>
      </w:r>
      <w:r w:rsidR="00FE3038">
        <w:t xml:space="preserve"> </w:t>
      </w:r>
      <w:r w:rsidR="00B173DD">
        <w:t xml:space="preserve">le roi </w:t>
      </w:r>
      <w:r w:rsidR="00B173DD" w:rsidRPr="00B173DD">
        <w:t xml:space="preserve">Fayçal </w:t>
      </w:r>
      <w:r w:rsidR="00430988">
        <w:t xml:space="preserve">de Syrie </w:t>
      </w:r>
      <w:r w:rsidR="00B173DD" w:rsidRPr="00B173DD">
        <w:t>à l'exil</w:t>
      </w:r>
      <w:r w:rsidR="00831022">
        <w:t xml:space="preserve"> en juillet 1920.  Ils </w:t>
      </w:r>
      <w:r w:rsidR="00FE3038">
        <w:t xml:space="preserve">ont </w:t>
      </w:r>
      <w:r w:rsidR="00B173DD">
        <w:t>dû</w:t>
      </w:r>
      <w:r w:rsidR="00BB0682">
        <w:t xml:space="preserve"> </w:t>
      </w:r>
      <w:r w:rsidR="00BB0682" w:rsidRPr="00BB0682">
        <w:t>livrer d'importants combats en 1925-1927</w:t>
      </w:r>
      <w:r w:rsidR="00B173DD">
        <w:t xml:space="preserve"> pour assurer leur mainmise sur le pays</w:t>
      </w:r>
      <w:r w:rsidR="00BB0682">
        <w:t>,</w:t>
      </w:r>
      <w:r w:rsidR="00BB0682" w:rsidRPr="00BB0682">
        <w:t xml:space="preserve"> bombardant </w:t>
      </w:r>
      <w:r w:rsidR="00BB0682">
        <w:t xml:space="preserve">même </w:t>
      </w:r>
      <w:r w:rsidR="00BB0682" w:rsidRPr="00BB0682">
        <w:t>Damas en 1925</w:t>
      </w:r>
      <w:r w:rsidR="00430988">
        <w:t xml:space="preserve"> pour écraser l’insurrection</w:t>
      </w:r>
      <w:r w:rsidR="00BB0682">
        <w:t>.</w:t>
      </w:r>
      <w:r w:rsidR="00FE3038">
        <w:t xml:space="preserve">  Dans la ville que visite Marcelle en 1931, certaines voies principales sont encore hérissées de fi</w:t>
      </w:r>
      <w:r w:rsidR="00D0035D">
        <w:t>ls barbelés et la présence des F</w:t>
      </w:r>
      <w:r w:rsidR="00FE3038">
        <w:t>rançais reste difficilement acceptée</w:t>
      </w:r>
      <w:r w:rsidR="00FE3038">
        <w:rPr>
          <w:rStyle w:val="FootnoteReference"/>
        </w:rPr>
        <w:footnoteReference w:id="80"/>
      </w:r>
      <w:r w:rsidR="00FE3038">
        <w:t xml:space="preserve">. </w:t>
      </w:r>
    </w:p>
    <w:p w14:paraId="7A8CBAE3" w14:textId="77777777" w:rsidR="001B4324" w:rsidRDefault="00F72FEA" w:rsidP="000A226A">
      <w:pPr>
        <w:jc w:val="both"/>
      </w:pPr>
      <w:r>
        <w:lastRenderedPageBreak/>
        <w:t>Les avions de la compagnie Air-</w:t>
      </w:r>
      <w:r w:rsidR="001B4324">
        <w:t xml:space="preserve">Orient </w:t>
      </w:r>
      <w:r w:rsidR="00763082">
        <w:t>lui faci</w:t>
      </w:r>
      <w:r w:rsidR="00B148BB">
        <w:t>lite</w:t>
      </w:r>
      <w:r w:rsidR="00D07D8A">
        <w:t>nt</w:t>
      </w:r>
      <w:r w:rsidR="00B148BB">
        <w:t xml:space="preserve"> la </w:t>
      </w:r>
      <w:r w:rsidR="00D07D8A">
        <w:t xml:space="preserve">grande </w:t>
      </w:r>
      <w:r w:rsidR="00B148BB">
        <w:t>traversée du désert en lui permettant de</w:t>
      </w:r>
      <w:r w:rsidR="00763082">
        <w:t xml:space="preserve"> gagner </w:t>
      </w:r>
      <w:r w:rsidR="00AA0861">
        <w:t>Bagdad par</w:t>
      </w:r>
      <w:r w:rsidR="003D083A">
        <w:t xml:space="preserve"> la voie des airs </w:t>
      </w:r>
      <w:r w:rsidR="00B96646">
        <w:t>à partir</w:t>
      </w:r>
      <w:r w:rsidR="00C17798">
        <w:t xml:space="preserve"> de Damas</w:t>
      </w:r>
      <w:r w:rsidR="001B4324">
        <w:t>.</w:t>
      </w:r>
      <w:r w:rsidR="003C47D8">
        <w:t xml:space="preserve"> </w:t>
      </w:r>
      <w:r w:rsidR="001B4324">
        <w:t xml:space="preserve"> </w:t>
      </w:r>
      <w:r w:rsidR="001B4324" w:rsidRPr="001B4324">
        <w:t xml:space="preserve">Le premier service régulier de transport de courrier et de passagers vers le moyen et l’extrême orient </w:t>
      </w:r>
      <w:r w:rsidR="001B4324">
        <w:t xml:space="preserve">a en effet été établi </w:t>
      </w:r>
      <w:r w:rsidR="001B4324" w:rsidRPr="001B4324">
        <w:t xml:space="preserve">en 1928, au travers de la société Air Union - Lignes d’Orient. </w:t>
      </w:r>
      <w:r w:rsidR="00676C1E">
        <w:t xml:space="preserve"> </w:t>
      </w:r>
      <w:r w:rsidR="001B4324" w:rsidRPr="001B4324">
        <w:t>Air Orient née en 1930 de la fusion entre Air Union-lignes d’Orient (AULO) et Air Asie</w:t>
      </w:r>
      <w:r w:rsidR="001B4324">
        <w:t>.  L</w:t>
      </w:r>
      <w:r w:rsidR="001B4324" w:rsidRPr="001B4324">
        <w:t xml:space="preserve">a première liaison directe entre la France et l’Indochine </w:t>
      </w:r>
      <w:r w:rsidR="005618B4">
        <w:t>vient d’être</w:t>
      </w:r>
      <w:r w:rsidR="001B4324" w:rsidRPr="001B4324">
        <w:t xml:space="preserve"> inaugurée en janvier 1931</w:t>
      </w:r>
      <w:r w:rsidR="001B4324">
        <w:t xml:space="preserve"> et la route Beyrouth-Damas-Bagdad-Bouchir en fait partie.</w:t>
      </w:r>
      <w:r w:rsidR="001B4324">
        <w:rPr>
          <w:rStyle w:val="FootnoteReference"/>
        </w:rPr>
        <w:footnoteReference w:id="81"/>
      </w:r>
      <w:r w:rsidR="001B4324">
        <w:t xml:space="preserve"> </w:t>
      </w:r>
    </w:p>
    <w:p w14:paraId="03EA8942" w14:textId="77777777" w:rsidR="001B4324" w:rsidRDefault="00C17798" w:rsidP="00C17798">
      <w:pPr>
        <w:spacing w:after="0"/>
        <w:jc w:val="center"/>
      </w:pPr>
      <w:r>
        <w:rPr>
          <w:noProof/>
          <w:lang w:val="en-CA" w:eastAsia="en-CA"/>
        </w:rPr>
        <w:drawing>
          <wp:inline distT="0" distB="0" distL="0" distR="0" wp14:anchorId="14C3BF6D" wp14:editId="3493791D">
            <wp:extent cx="5722073" cy="1953208"/>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733168" cy="1956995"/>
                    </a:xfrm>
                    <a:prstGeom prst="rect">
                      <a:avLst/>
                    </a:prstGeom>
                  </pic:spPr>
                </pic:pic>
              </a:graphicData>
            </a:graphic>
          </wp:inline>
        </w:drawing>
      </w:r>
    </w:p>
    <w:p w14:paraId="57A066F1" w14:textId="77777777" w:rsidR="00C17798" w:rsidRDefault="00C17798" w:rsidP="00C17798">
      <w:pPr>
        <w:spacing w:after="0"/>
        <w:jc w:val="center"/>
        <w:rPr>
          <w:b/>
        </w:rPr>
      </w:pPr>
      <w:r w:rsidRPr="00C17798">
        <w:rPr>
          <w:b/>
        </w:rPr>
        <w:t>Air Orient offre un service régulier de transport passagers vers le moyen et l’extrême orient dès 1930</w:t>
      </w:r>
    </w:p>
    <w:p w14:paraId="3F9A0DB5" w14:textId="77777777" w:rsidR="00C17798" w:rsidRDefault="00C17798" w:rsidP="00C17798">
      <w:pPr>
        <w:spacing w:after="0"/>
        <w:jc w:val="center"/>
      </w:pPr>
      <w:r w:rsidRPr="00C17798">
        <w:t xml:space="preserve">Source : Gazette de </w:t>
      </w:r>
      <w:proofErr w:type="spellStart"/>
      <w:r w:rsidRPr="00C17798">
        <w:t>Changhai</w:t>
      </w:r>
      <w:proofErr w:type="spellEnd"/>
      <w:r w:rsidRPr="00C17798">
        <w:t xml:space="preserve"> </w:t>
      </w:r>
      <w:r>
        <w:t>–</w:t>
      </w:r>
      <w:r w:rsidRPr="00C17798">
        <w:t xml:space="preserve"> 71</w:t>
      </w:r>
      <w:r>
        <w:t>,</w:t>
      </w:r>
      <w:r w:rsidRPr="00C17798">
        <w:t xml:space="preserve"> Consulat général de France à Shanghai</w:t>
      </w:r>
    </w:p>
    <w:p w14:paraId="140CB0A6" w14:textId="77777777" w:rsidR="00AA02C4" w:rsidRDefault="00AA02C4" w:rsidP="00C17798">
      <w:pPr>
        <w:spacing w:after="0"/>
        <w:jc w:val="center"/>
      </w:pPr>
    </w:p>
    <w:p w14:paraId="45E18641" w14:textId="77777777" w:rsidR="00AA02C4" w:rsidRDefault="005A0B3F" w:rsidP="00AA02C4">
      <w:pPr>
        <w:spacing w:after="0"/>
        <w:jc w:val="center"/>
      </w:pPr>
      <w:r>
        <w:rPr>
          <w:noProof/>
          <w:lang w:val="en-CA" w:eastAsia="en-CA"/>
        </w:rPr>
        <w:drawing>
          <wp:inline distT="0" distB="0" distL="0" distR="0" wp14:anchorId="189A1013" wp14:editId="696767C4">
            <wp:extent cx="5677465" cy="2144818"/>
            <wp:effectExtent l="0" t="0" r="0" b="825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5716639" cy="2159617"/>
                    </a:xfrm>
                    <a:prstGeom prst="rect">
                      <a:avLst/>
                    </a:prstGeom>
                  </pic:spPr>
                </pic:pic>
              </a:graphicData>
            </a:graphic>
          </wp:inline>
        </w:drawing>
      </w:r>
    </w:p>
    <w:p w14:paraId="77E83D0F" w14:textId="77777777" w:rsidR="00AA02C4" w:rsidRDefault="00AA02C4" w:rsidP="00AA02C4">
      <w:pPr>
        <w:spacing w:after="0"/>
        <w:ind w:left="720" w:right="720"/>
        <w:jc w:val="center"/>
        <w:rPr>
          <w:b/>
        </w:rPr>
      </w:pPr>
      <w:r w:rsidRPr="00AA02C4">
        <w:rPr>
          <w:b/>
        </w:rPr>
        <w:t xml:space="preserve">Marcelle voyage probablement dans un trimoteur Fokker </w:t>
      </w:r>
      <w:proofErr w:type="spellStart"/>
      <w:proofErr w:type="gramStart"/>
      <w:r w:rsidRPr="00AA02C4">
        <w:rPr>
          <w:b/>
        </w:rPr>
        <w:t>F.VIIb</w:t>
      </w:r>
      <w:proofErr w:type="spellEnd"/>
      <w:proofErr w:type="gramEnd"/>
      <w:r w:rsidRPr="00AA02C4">
        <w:rPr>
          <w:b/>
        </w:rPr>
        <w:t xml:space="preserve"> 3-m, </w:t>
      </w:r>
      <w:r w:rsidR="005A0B3F">
        <w:rPr>
          <w:b/>
        </w:rPr>
        <w:t xml:space="preserve">le modèle </w:t>
      </w:r>
      <w:r w:rsidRPr="00AA02C4">
        <w:rPr>
          <w:b/>
        </w:rPr>
        <w:t>alors en service sur la toute nouvelle ligne Damas-</w:t>
      </w:r>
      <w:proofErr w:type="spellStart"/>
      <w:r w:rsidRPr="00AA02C4">
        <w:rPr>
          <w:b/>
        </w:rPr>
        <w:t>Saïgon</w:t>
      </w:r>
      <w:proofErr w:type="spellEnd"/>
      <w:r w:rsidRPr="00AA02C4">
        <w:rPr>
          <w:b/>
        </w:rPr>
        <w:t xml:space="preserve"> </w:t>
      </w:r>
      <w:r>
        <w:rPr>
          <w:b/>
        </w:rPr>
        <w:t>d’</w:t>
      </w:r>
      <w:r w:rsidRPr="00AA02C4">
        <w:rPr>
          <w:b/>
        </w:rPr>
        <w:t>Air Orient</w:t>
      </w:r>
      <w:r w:rsidRPr="00AA02C4">
        <w:rPr>
          <w:rStyle w:val="FootnoteReference"/>
          <w:b/>
        </w:rPr>
        <w:footnoteReference w:id="82"/>
      </w:r>
    </w:p>
    <w:p w14:paraId="237B534D" w14:textId="77777777" w:rsidR="00AA02C4" w:rsidRDefault="00AA02C4" w:rsidP="00AA02C4">
      <w:pPr>
        <w:spacing w:after="0"/>
        <w:ind w:left="720" w:right="720"/>
        <w:jc w:val="center"/>
      </w:pPr>
      <w:r w:rsidRPr="00AA02C4">
        <w:t>Photo</w:t>
      </w:r>
      <w:r w:rsidR="005A0B3F">
        <w:t>s</w:t>
      </w:r>
      <w:r w:rsidR="00AA0861">
        <w:t> :</w:t>
      </w:r>
      <w:r w:rsidRPr="00AA02C4">
        <w:t xml:space="preserve"> </w:t>
      </w:r>
      <w:proofErr w:type="spellStart"/>
      <w:r w:rsidRPr="00AA02C4">
        <w:t>Wikipedia</w:t>
      </w:r>
      <w:proofErr w:type="spellEnd"/>
      <w:r w:rsidR="00AA0861">
        <w:t>,</w:t>
      </w:r>
      <w:r w:rsidR="00C94614">
        <w:t xml:space="preserve"> prise en février 1934 au Soudan </w:t>
      </w:r>
      <w:r w:rsidR="005A0B3F">
        <w:t>et www.a</w:t>
      </w:r>
      <w:r w:rsidR="006D785B">
        <w:t>ir</w:t>
      </w:r>
      <w:r w:rsidR="005A0B3F">
        <w:t>minded.net</w:t>
      </w:r>
    </w:p>
    <w:p w14:paraId="4D376559" w14:textId="77777777" w:rsidR="00B071A5" w:rsidRDefault="00C17798" w:rsidP="000A226A">
      <w:pPr>
        <w:jc w:val="both"/>
      </w:pPr>
      <w:r>
        <w:lastRenderedPageBreak/>
        <w:t>Marcelle</w:t>
      </w:r>
      <w:r w:rsidR="003C47D8">
        <w:t xml:space="preserve"> atterrit </w:t>
      </w:r>
      <w:r>
        <w:t>à Bagdad</w:t>
      </w:r>
      <w:r w:rsidR="003C47D8">
        <w:t xml:space="preserve"> le 14 avril</w:t>
      </w:r>
      <w:r w:rsidR="00D93F61">
        <w:t xml:space="preserve"> après un vol de 4 heures</w:t>
      </w:r>
      <w:r w:rsidR="00763082">
        <w:t xml:space="preserve">. </w:t>
      </w:r>
      <w:r w:rsidR="009F7758">
        <w:t>Deux jours plus tard le 16 avril, c’est</w:t>
      </w:r>
      <w:r w:rsidR="0031514F">
        <w:t xml:space="preserve"> l’arrivée </w:t>
      </w:r>
      <w:r w:rsidR="006705E8">
        <w:t xml:space="preserve">historique </w:t>
      </w:r>
      <w:r w:rsidR="0031514F">
        <w:t xml:space="preserve">des </w:t>
      </w:r>
      <w:r w:rsidR="00676C1E">
        <w:t>sept</w:t>
      </w:r>
      <w:r w:rsidR="0031514F">
        <w:t xml:space="preserve"> </w:t>
      </w:r>
      <w:r w:rsidR="004B00DC">
        <w:t>autochenilles</w:t>
      </w:r>
      <w:r w:rsidR="0031514F">
        <w:t xml:space="preserve"> Citroën </w:t>
      </w:r>
      <w:r w:rsidR="00676C1E">
        <w:t xml:space="preserve">P19 </w:t>
      </w:r>
      <w:r w:rsidR="0031514F">
        <w:t xml:space="preserve">du groupe ``Pamir`` de </w:t>
      </w:r>
      <w:r w:rsidR="002507D9">
        <w:t xml:space="preserve">la </w:t>
      </w:r>
      <w:r w:rsidR="00D363B6">
        <w:t>grande</w:t>
      </w:r>
      <w:r w:rsidR="002507D9">
        <w:t xml:space="preserve"> ``croisière jaune``</w:t>
      </w:r>
      <w:r w:rsidR="006705E8">
        <w:t xml:space="preserve">.  </w:t>
      </w:r>
      <w:r w:rsidR="006113AF">
        <w:t xml:space="preserve">Le </w:t>
      </w:r>
      <w:r w:rsidR="002507D9">
        <w:t xml:space="preserve">4 avril </w:t>
      </w:r>
      <w:r w:rsidR="006705E8">
        <w:t xml:space="preserve">en effet, cette incroyable expédition partait de </w:t>
      </w:r>
      <w:r w:rsidR="002507D9">
        <w:t>Beyrouth</w:t>
      </w:r>
      <w:r w:rsidR="009F22DA">
        <w:t xml:space="preserve"> pour </w:t>
      </w:r>
      <w:r w:rsidR="00847725">
        <w:t xml:space="preserve">parvenir en Chine </w:t>
      </w:r>
      <w:r w:rsidR="006705E8">
        <w:t xml:space="preserve">(Beijing) </w:t>
      </w:r>
      <w:r w:rsidR="00847725">
        <w:t>en passant par la Syrie, l’Iraq, la Perse, l’Afghanistan, le</w:t>
      </w:r>
      <w:r w:rsidR="00847725" w:rsidRPr="00847725">
        <w:t xml:space="preserve"> Cachemire</w:t>
      </w:r>
      <w:r w:rsidR="00847725">
        <w:t xml:space="preserve"> et les Indes britanniques</w:t>
      </w:r>
      <w:r w:rsidR="009F22DA">
        <w:rPr>
          <w:rStyle w:val="FootnoteReference"/>
        </w:rPr>
        <w:footnoteReference w:id="83"/>
      </w:r>
      <w:r w:rsidR="002507D9">
        <w:t>.</w:t>
      </w:r>
      <w:r w:rsidR="008A6678" w:rsidRPr="008A6678">
        <w:t xml:space="preserve"> </w:t>
      </w:r>
      <w:r w:rsidR="009F7758">
        <w:t xml:space="preserve"> </w:t>
      </w:r>
      <w:r w:rsidR="005618B4">
        <w:t>Deux jours après Marcelle et</w:t>
      </w:r>
      <w:r w:rsidR="009F7758">
        <w:t xml:space="preserve"> </w:t>
      </w:r>
      <w:r w:rsidR="009F7758" w:rsidRPr="009F7758">
        <w:t>par un après-midi d’orage</w:t>
      </w:r>
      <w:r w:rsidR="009F7758">
        <w:t xml:space="preserve">, </w:t>
      </w:r>
      <w:r w:rsidR="007970F0">
        <w:t xml:space="preserve">les véhicules de </w:t>
      </w:r>
      <w:r w:rsidR="00931086">
        <w:t>la croisière jaune</w:t>
      </w:r>
      <w:r w:rsidR="009F7758">
        <w:t xml:space="preserve"> parvien</w:t>
      </w:r>
      <w:r w:rsidR="007970F0">
        <w:t>nen</w:t>
      </w:r>
      <w:r w:rsidR="009F7758">
        <w:t xml:space="preserve">t </w:t>
      </w:r>
      <w:r w:rsidR="00302616">
        <w:t xml:space="preserve">donc </w:t>
      </w:r>
      <w:r w:rsidR="008F3552">
        <w:t>aux eaux grises et rougeâtres</w:t>
      </w:r>
      <w:r w:rsidR="009F7758">
        <w:t xml:space="preserve"> du Tigre </w:t>
      </w:r>
      <w:r w:rsidR="00931086">
        <w:t xml:space="preserve">et </w:t>
      </w:r>
      <w:r w:rsidR="009F7758">
        <w:t xml:space="preserve">à </w:t>
      </w:r>
      <w:r w:rsidR="00413EEA">
        <w:t>Bagdad,</w:t>
      </w:r>
      <w:r w:rsidR="009F7758">
        <w:t xml:space="preserve"> ville de deux cent mille habitants</w:t>
      </w:r>
      <w:r w:rsidR="00413EEA">
        <w:t>,</w:t>
      </w:r>
      <w:r w:rsidR="00F04DD7">
        <w:t xml:space="preserve"> en traversant le pont Maude construit en 1918</w:t>
      </w:r>
      <w:r w:rsidR="009F7758">
        <w:t>.</w:t>
      </w:r>
      <w:r w:rsidR="00931086">
        <w:t xml:space="preserve"> </w:t>
      </w:r>
      <w:r w:rsidR="005618B4">
        <w:t xml:space="preserve">Il fait ce jour-là 35° Celsius. </w:t>
      </w:r>
      <w:r w:rsidR="00AE131B">
        <w:t xml:space="preserve">Le </w:t>
      </w:r>
      <w:r w:rsidR="00AE131B" w:rsidRPr="00AE131B">
        <w:t xml:space="preserve">journaliste et écrivain français Georges Le </w:t>
      </w:r>
      <w:proofErr w:type="spellStart"/>
      <w:r w:rsidR="00AE131B" w:rsidRPr="00AE131B">
        <w:t>Fèvre</w:t>
      </w:r>
      <w:proofErr w:type="spellEnd"/>
      <w:r w:rsidR="00AE131B" w:rsidRPr="00AE131B">
        <w:t xml:space="preserve"> </w:t>
      </w:r>
      <w:r w:rsidR="00B071A5">
        <w:t xml:space="preserve">qui </w:t>
      </w:r>
      <w:r w:rsidR="00AE131B">
        <w:t xml:space="preserve">accompagne l’expédition </w:t>
      </w:r>
      <w:r w:rsidR="00B071A5" w:rsidRPr="00B071A5">
        <w:t>rend</w:t>
      </w:r>
      <w:r w:rsidR="00B071A5">
        <w:t>ra</w:t>
      </w:r>
      <w:r w:rsidR="00B071A5" w:rsidRPr="00B071A5">
        <w:t xml:space="preserve"> compte de cette héroïque épopée dans son livre le plus célèbre "La Croisière Jaune", publié en 1933</w:t>
      </w:r>
      <w:r w:rsidR="00B071A5">
        <w:t xml:space="preserve">.  Il nous permet aujourd’hui de déambuler dans les mêmes rues et les mêmes souks que Marcelle </w:t>
      </w:r>
      <w:r w:rsidR="00F04DD7">
        <w:t>découvr</w:t>
      </w:r>
      <w:r w:rsidR="002B14B4">
        <w:t>e</w:t>
      </w:r>
      <w:r w:rsidR="00B071A5">
        <w:t xml:space="preserve"> à la mi-avril 1931.</w:t>
      </w:r>
    </w:p>
    <w:p w14:paraId="6137DFE5" w14:textId="77777777" w:rsidR="00543A34" w:rsidRPr="00543A34" w:rsidRDefault="00B071A5" w:rsidP="008765D3">
      <w:pPr>
        <w:ind w:left="567" w:right="571"/>
        <w:jc w:val="both"/>
        <w:rPr>
          <w:i/>
        </w:rPr>
      </w:pPr>
      <w:r w:rsidRPr="00B071A5">
        <w:t xml:space="preserve"> </w:t>
      </w:r>
      <w:r w:rsidR="00331CE6">
        <w:rPr>
          <w:i/>
        </w:rPr>
        <w:t>``</w:t>
      </w:r>
      <w:r w:rsidR="00543A34" w:rsidRPr="00543A34">
        <w:rPr>
          <w:i/>
        </w:rPr>
        <w:t xml:space="preserve">Une seule rue dans Bagdad : </w:t>
      </w:r>
      <w:r w:rsidR="006D785B">
        <w:rPr>
          <w:i/>
        </w:rPr>
        <w:t>New Street. Et dans cette rue où l’</w:t>
      </w:r>
      <w:r w:rsidR="00543A34" w:rsidRPr="00543A34">
        <w:rPr>
          <w:i/>
        </w:rPr>
        <w:t xml:space="preserve">on </w:t>
      </w:r>
      <w:r w:rsidR="00F76769" w:rsidRPr="00543A34">
        <w:rPr>
          <w:i/>
        </w:rPr>
        <w:t>cuit en</w:t>
      </w:r>
      <w:r w:rsidR="00543A34" w:rsidRPr="00543A34">
        <w:rPr>
          <w:i/>
        </w:rPr>
        <w:t xml:space="preserve"> plein trottoir le mouton sur des braises, se succèdent sous les arcades les étalages et les boutiques de changeurs. II s’y </w:t>
      </w:r>
      <w:r w:rsidRPr="00543A34">
        <w:rPr>
          <w:i/>
        </w:rPr>
        <w:t>écoule</w:t>
      </w:r>
      <w:r w:rsidR="00543A34" w:rsidRPr="00543A34">
        <w:rPr>
          <w:i/>
        </w:rPr>
        <w:t>, parallèle au</w:t>
      </w:r>
      <w:r w:rsidR="006D785B">
        <w:rPr>
          <w:i/>
        </w:rPr>
        <w:t xml:space="preserve"> fleuve, la population d’Irak où </w:t>
      </w:r>
      <w:proofErr w:type="spellStart"/>
      <w:r w:rsidR="006D785B">
        <w:rPr>
          <w:i/>
        </w:rPr>
        <w:t>I’</w:t>
      </w:r>
      <w:r w:rsidR="00543A34" w:rsidRPr="00543A34">
        <w:rPr>
          <w:i/>
        </w:rPr>
        <w:t>on</w:t>
      </w:r>
      <w:proofErr w:type="spellEnd"/>
      <w:r w:rsidR="00543A34" w:rsidRPr="00543A34">
        <w:rPr>
          <w:i/>
        </w:rPr>
        <w:t xml:space="preserve"> reconnait des Bédouins, des Syriens, des Hindous, des Kurdes, sans pouvoir identifier les Irakiens. </w:t>
      </w:r>
    </w:p>
    <w:p w14:paraId="379548DB" w14:textId="77777777" w:rsidR="00543A34" w:rsidRPr="00543A34" w:rsidRDefault="00543A34" w:rsidP="008765D3">
      <w:pPr>
        <w:spacing w:after="0"/>
        <w:ind w:left="567" w:right="571"/>
        <w:jc w:val="both"/>
        <w:rPr>
          <w:i/>
        </w:rPr>
      </w:pPr>
      <w:r w:rsidRPr="00543A34">
        <w:rPr>
          <w:i/>
        </w:rPr>
        <w:t>On croirait, devant ce flot incohérent où il est difficile d’imposer un même rythme de marche aux troupeaux de vaches, aux bicyclettes, aux camions de cinq tonnes, aux ânes, aux piétons, aux chameaux</w:t>
      </w:r>
      <w:r w:rsidR="00F04DD7">
        <w:rPr>
          <w:i/>
        </w:rPr>
        <w:t>, que Bagdad est une ville de réfugié</w:t>
      </w:r>
      <w:r w:rsidRPr="00543A34">
        <w:rPr>
          <w:i/>
        </w:rPr>
        <w:t xml:space="preserve">s. La vérité, c’est qu’il n’y a pas de place ailleurs, </w:t>
      </w:r>
      <w:proofErr w:type="gramStart"/>
      <w:r w:rsidRPr="00543A34">
        <w:rPr>
          <w:i/>
        </w:rPr>
        <w:t>puisque ailleurs</w:t>
      </w:r>
      <w:proofErr w:type="gramEnd"/>
      <w:r w:rsidRPr="00543A34">
        <w:rPr>
          <w:i/>
        </w:rPr>
        <w:t xml:space="preserve">, c’est le désert. </w:t>
      </w:r>
    </w:p>
    <w:p w14:paraId="7518CC47" w14:textId="77777777" w:rsidR="00331CE6" w:rsidRPr="002A639A" w:rsidRDefault="002A639A" w:rsidP="008765D3">
      <w:pPr>
        <w:spacing w:after="0" w:line="360" w:lineRule="auto"/>
        <w:ind w:left="567" w:right="571"/>
        <w:jc w:val="both"/>
      </w:pPr>
      <w:r w:rsidRPr="002A639A">
        <w:t>[</w:t>
      </w:r>
      <w:r w:rsidR="00543A34" w:rsidRPr="002A639A">
        <w:t>…</w:t>
      </w:r>
      <w:r w:rsidRPr="002A639A">
        <w:t>]</w:t>
      </w:r>
    </w:p>
    <w:p w14:paraId="5361AE03" w14:textId="77777777" w:rsidR="00543A34" w:rsidRDefault="00543A34" w:rsidP="008765D3">
      <w:pPr>
        <w:ind w:left="567" w:right="571"/>
        <w:jc w:val="both"/>
        <w:rPr>
          <w:i/>
        </w:rPr>
      </w:pPr>
      <w:r w:rsidRPr="00543A34">
        <w:rPr>
          <w:i/>
        </w:rPr>
        <w:t xml:space="preserve">Nous voici dans les </w:t>
      </w:r>
      <w:r w:rsidR="006C3ECE" w:rsidRPr="00543A34">
        <w:rPr>
          <w:i/>
        </w:rPr>
        <w:t>sou</w:t>
      </w:r>
      <w:r w:rsidR="006C3ECE">
        <w:rPr>
          <w:i/>
        </w:rPr>
        <w:t>ks</w:t>
      </w:r>
      <w:r w:rsidR="002468AB">
        <w:rPr>
          <w:i/>
        </w:rPr>
        <w:t xml:space="preserve"> : le quartier de l’or et de l’</w:t>
      </w:r>
      <w:r w:rsidRPr="00543A34">
        <w:rPr>
          <w:i/>
        </w:rPr>
        <w:t xml:space="preserve">argent. On </w:t>
      </w:r>
      <w:r w:rsidR="00F76769" w:rsidRPr="00543A34">
        <w:rPr>
          <w:i/>
        </w:rPr>
        <w:t>travaille accroupi</w:t>
      </w:r>
      <w:r w:rsidRPr="00543A34">
        <w:rPr>
          <w:i/>
        </w:rPr>
        <w:t xml:space="preserve">. </w:t>
      </w:r>
      <w:r w:rsidR="002468AB">
        <w:rPr>
          <w:i/>
        </w:rPr>
        <w:t>C</w:t>
      </w:r>
      <w:r w:rsidRPr="00543A34">
        <w:rPr>
          <w:i/>
        </w:rPr>
        <w:t xml:space="preserve">et ouvrier en </w:t>
      </w:r>
      <w:r w:rsidR="002468AB">
        <w:rPr>
          <w:i/>
        </w:rPr>
        <w:t>c</w:t>
      </w:r>
      <w:r w:rsidRPr="00543A34">
        <w:rPr>
          <w:i/>
        </w:rPr>
        <w:t xml:space="preserve">hemise sale, si </w:t>
      </w:r>
      <w:r w:rsidR="002468AB" w:rsidRPr="00543A34">
        <w:rPr>
          <w:i/>
        </w:rPr>
        <w:t>ingénieux</w:t>
      </w:r>
      <w:r w:rsidR="002468AB">
        <w:rPr>
          <w:i/>
        </w:rPr>
        <w:t>, qui semble aspirer le</w:t>
      </w:r>
      <w:r w:rsidRPr="00543A34">
        <w:rPr>
          <w:i/>
        </w:rPr>
        <w:t xml:space="preserve"> </w:t>
      </w:r>
      <w:r w:rsidR="002468AB" w:rsidRPr="00543A34">
        <w:rPr>
          <w:i/>
        </w:rPr>
        <w:t>métal</w:t>
      </w:r>
      <w:r w:rsidRPr="00543A34">
        <w:rPr>
          <w:i/>
        </w:rPr>
        <w:t xml:space="preserve"> fondu avec une pipette, le forge, le tor</w:t>
      </w:r>
      <w:r w:rsidR="002468AB">
        <w:rPr>
          <w:i/>
        </w:rPr>
        <w:t>t</w:t>
      </w:r>
      <w:r w:rsidRPr="00543A34">
        <w:rPr>
          <w:i/>
        </w:rPr>
        <w:t xml:space="preserve">, le pince, gagne dix-huit francs par jour. Sa </w:t>
      </w:r>
      <w:r w:rsidR="002468AB" w:rsidRPr="00543A34">
        <w:rPr>
          <w:i/>
        </w:rPr>
        <w:t>matière</w:t>
      </w:r>
      <w:r w:rsidRPr="00543A34">
        <w:rPr>
          <w:i/>
        </w:rPr>
        <w:t xml:space="preserve"> </w:t>
      </w:r>
      <w:r w:rsidR="002468AB" w:rsidRPr="00543A34">
        <w:rPr>
          <w:i/>
        </w:rPr>
        <w:t>première</w:t>
      </w:r>
      <w:r w:rsidRPr="00543A34">
        <w:rPr>
          <w:i/>
        </w:rPr>
        <w:t xml:space="preserve"> est </w:t>
      </w:r>
      <w:r w:rsidR="002468AB" w:rsidRPr="00543A34">
        <w:rPr>
          <w:i/>
        </w:rPr>
        <w:t>empilée</w:t>
      </w:r>
      <w:r w:rsidRPr="00543A34">
        <w:rPr>
          <w:i/>
        </w:rPr>
        <w:t xml:space="preserve"> </w:t>
      </w:r>
      <w:r w:rsidR="002468AB" w:rsidRPr="00543A34">
        <w:rPr>
          <w:i/>
        </w:rPr>
        <w:t>derrière</w:t>
      </w:r>
      <w:r w:rsidRPr="00543A34">
        <w:rPr>
          <w:i/>
        </w:rPr>
        <w:t xml:space="preserve"> lui, dans un coffre. </w:t>
      </w:r>
      <w:r w:rsidR="00F76769" w:rsidRPr="00543A34">
        <w:rPr>
          <w:i/>
        </w:rPr>
        <w:t>II fabrique</w:t>
      </w:r>
      <w:r w:rsidRPr="00543A34">
        <w:rPr>
          <w:i/>
        </w:rPr>
        <w:t xml:space="preserve"> des bagues, </w:t>
      </w:r>
      <w:r w:rsidR="002468AB" w:rsidRPr="00543A34">
        <w:rPr>
          <w:i/>
        </w:rPr>
        <w:t>des colliers</w:t>
      </w:r>
      <w:r w:rsidRPr="00543A34">
        <w:rPr>
          <w:i/>
        </w:rPr>
        <w:t xml:space="preserve">, des amulettes et des boites </w:t>
      </w:r>
      <w:r w:rsidR="002468AB" w:rsidRPr="00543A34">
        <w:rPr>
          <w:i/>
        </w:rPr>
        <w:t>à</w:t>
      </w:r>
      <w:r w:rsidRPr="00543A34">
        <w:rPr>
          <w:i/>
        </w:rPr>
        <w:t xml:space="preserve"> versets, avec </w:t>
      </w:r>
      <w:r w:rsidR="00F76769" w:rsidRPr="00543A34">
        <w:rPr>
          <w:i/>
        </w:rPr>
        <w:t>des pièces</w:t>
      </w:r>
      <w:r w:rsidRPr="00543A34">
        <w:rPr>
          <w:i/>
        </w:rPr>
        <w:t xml:space="preserve"> de</w:t>
      </w:r>
      <w:r w:rsidR="002468AB">
        <w:rPr>
          <w:i/>
        </w:rPr>
        <w:t xml:space="preserve"> </w:t>
      </w:r>
      <w:r w:rsidRPr="00543A34">
        <w:rPr>
          <w:i/>
        </w:rPr>
        <w:t>mon</w:t>
      </w:r>
      <w:r w:rsidR="002468AB">
        <w:rPr>
          <w:i/>
        </w:rPr>
        <w:t>naie</w:t>
      </w:r>
      <w:r w:rsidRPr="00543A34">
        <w:rPr>
          <w:i/>
        </w:rPr>
        <w:t xml:space="preserve"> : d’anciens ducats, des thalers. Tiens... de</w:t>
      </w:r>
      <w:r w:rsidR="002468AB">
        <w:rPr>
          <w:i/>
        </w:rPr>
        <w:t xml:space="preserve"> </w:t>
      </w:r>
      <w:r w:rsidRPr="00543A34">
        <w:rPr>
          <w:i/>
        </w:rPr>
        <w:t xml:space="preserve">la monnaie </w:t>
      </w:r>
      <w:r w:rsidR="002468AB" w:rsidRPr="00543A34">
        <w:rPr>
          <w:i/>
        </w:rPr>
        <w:t>française</w:t>
      </w:r>
      <w:r w:rsidRPr="00543A34">
        <w:rPr>
          <w:i/>
        </w:rPr>
        <w:t xml:space="preserve"> ! . . . avec la </w:t>
      </w:r>
      <w:r w:rsidR="002468AB" w:rsidRPr="00543A34">
        <w:rPr>
          <w:i/>
        </w:rPr>
        <w:t>tête</w:t>
      </w:r>
      <w:r w:rsidRPr="00543A34">
        <w:rPr>
          <w:i/>
        </w:rPr>
        <w:t xml:space="preserve"> de Louis-Philippe ! </w:t>
      </w:r>
    </w:p>
    <w:p w14:paraId="655D8A6B" w14:textId="77777777" w:rsidR="00543A34" w:rsidRPr="00543A34" w:rsidRDefault="00543A34" w:rsidP="008765D3">
      <w:pPr>
        <w:ind w:left="567" w:right="571"/>
        <w:jc w:val="both"/>
        <w:rPr>
          <w:i/>
        </w:rPr>
      </w:pPr>
      <w:r w:rsidRPr="00543A34">
        <w:rPr>
          <w:i/>
        </w:rPr>
        <w:t xml:space="preserve">II suffit qu’un gamin tire sur le soufflet pour que dix </w:t>
      </w:r>
      <w:r w:rsidR="002468AB" w:rsidRPr="00543A34">
        <w:rPr>
          <w:i/>
        </w:rPr>
        <w:t>pièces</w:t>
      </w:r>
      <w:r w:rsidRPr="00543A34">
        <w:rPr>
          <w:i/>
        </w:rPr>
        <w:t xml:space="preserve"> de cent sous </w:t>
      </w:r>
      <w:r w:rsidR="002468AB">
        <w:rPr>
          <w:i/>
        </w:rPr>
        <w:t>à</w:t>
      </w:r>
      <w:r w:rsidRPr="00543A34">
        <w:rPr>
          <w:i/>
        </w:rPr>
        <w:t xml:space="preserve"> </w:t>
      </w:r>
      <w:r w:rsidR="002468AB">
        <w:rPr>
          <w:i/>
        </w:rPr>
        <w:t>e</w:t>
      </w:r>
      <w:r w:rsidR="002468AB" w:rsidRPr="00543A34">
        <w:rPr>
          <w:i/>
        </w:rPr>
        <w:t>ffigie</w:t>
      </w:r>
      <w:r w:rsidRPr="00543A34">
        <w:rPr>
          <w:i/>
        </w:rPr>
        <w:t xml:space="preserve"> du roi des </w:t>
      </w:r>
      <w:r w:rsidR="002468AB" w:rsidRPr="00543A34">
        <w:rPr>
          <w:i/>
        </w:rPr>
        <w:t>Français</w:t>
      </w:r>
      <w:r w:rsidRPr="00543A34">
        <w:rPr>
          <w:i/>
        </w:rPr>
        <w:t xml:space="preserve"> se transforment en une petite </w:t>
      </w:r>
      <w:r w:rsidR="002468AB" w:rsidRPr="00543A34">
        <w:rPr>
          <w:i/>
        </w:rPr>
        <w:t>coulée</w:t>
      </w:r>
      <w:r w:rsidRPr="00543A34">
        <w:rPr>
          <w:i/>
        </w:rPr>
        <w:t xml:space="preserve"> d’un rose</w:t>
      </w:r>
      <w:r w:rsidR="002468AB">
        <w:rPr>
          <w:i/>
        </w:rPr>
        <w:t xml:space="preserve"> </w:t>
      </w:r>
      <w:r w:rsidRPr="00543A34">
        <w:rPr>
          <w:i/>
        </w:rPr>
        <w:t>sombre. Trois coups de marteau e</w:t>
      </w:r>
      <w:r w:rsidR="002B14B4">
        <w:rPr>
          <w:i/>
        </w:rPr>
        <w:t>t cela devient un lingot allongé</w:t>
      </w:r>
      <w:r w:rsidRPr="00543A34">
        <w:rPr>
          <w:i/>
        </w:rPr>
        <w:t xml:space="preserve">. Cinq </w:t>
      </w:r>
      <w:r w:rsidR="002468AB">
        <w:rPr>
          <w:i/>
        </w:rPr>
        <w:t>minutes de travail encore et l’</w:t>
      </w:r>
      <w:r w:rsidRPr="00543A34">
        <w:rPr>
          <w:i/>
        </w:rPr>
        <w:t xml:space="preserve">objet se dessine. C’est un de ces bracelets massifs </w:t>
      </w:r>
      <w:r w:rsidR="002468AB">
        <w:rPr>
          <w:i/>
        </w:rPr>
        <w:t>q</w:t>
      </w:r>
      <w:r w:rsidRPr="00543A34">
        <w:rPr>
          <w:i/>
        </w:rPr>
        <w:t xml:space="preserve">ue portent les </w:t>
      </w:r>
      <w:r w:rsidR="002468AB" w:rsidRPr="00543A34">
        <w:rPr>
          <w:i/>
        </w:rPr>
        <w:t>Bédouins</w:t>
      </w:r>
      <w:r w:rsidRPr="00543A34">
        <w:rPr>
          <w:i/>
        </w:rPr>
        <w:t xml:space="preserve">. Hier, dans le </w:t>
      </w:r>
      <w:r w:rsidR="002468AB" w:rsidRPr="00543A34">
        <w:rPr>
          <w:i/>
        </w:rPr>
        <w:t>coffre</w:t>
      </w:r>
      <w:r w:rsidR="002468AB">
        <w:rPr>
          <w:i/>
        </w:rPr>
        <w:t xml:space="preserve"> d’un t</w:t>
      </w:r>
      <w:r w:rsidRPr="00543A34">
        <w:rPr>
          <w:i/>
        </w:rPr>
        <w:t xml:space="preserve">abellion, demain </w:t>
      </w:r>
      <w:r w:rsidR="00F76769" w:rsidRPr="00543A34">
        <w:rPr>
          <w:i/>
        </w:rPr>
        <w:t>ornant à</w:t>
      </w:r>
      <w:r w:rsidRPr="00543A34">
        <w:rPr>
          <w:i/>
        </w:rPr>
        <w:t xml:space="preserve"> cheville brune d’une </w:t>
      </w:r>
      <w:r w:rsidR="002468AB" w:rsidRPr="00543A34">
        <w:rPr>
          <w:i/>
        </w:rPr>
        <w:t>épouse</w:t>
      </w:r>
      <w:r w:rsidRPr="00543A34">
        <w:rPr>
          <w:i/>
        </w:rPr>
        <w:t xml:space="preserve"> de nomade. </w:t>
      </w:r>
      <w:r w:rsidR="002468AB" w:rsidRPr="00543A34">
        <w:rPr>
          <w:i/>
        </w:rPr>
        <w:t>Venu</w:t>
      </w:r>
      <w:r w:rsidRPr="00543A34">
        <w:rPr>
          <w:i/>
        </w:rPr>
        <w:t xml:space="preserve"> d’</w:t>
      </w:r>
      <w:r w:rsidR="002468AB" w:rsidRPr="00543A34">
        <w:rPr>
          <w:i/>
        </w:rPr>
        <w:t>Amérique</w:t>
      </w:r>
      <w:r w:rsidRPr="00543A34">
        <w:rPr>
          <w:i/>
        </w:rPr>
        <w:t xml:space="preserve"> sur de lourds </w:t>
      </w:r>
      <w:r w:rsidR="002468AB" w:rsidRPr="00543A34">
        <w:rPr>
          <w:i/>
        </w:rPr>
        <w:t>g</w:t>
      </w:r>
      <w:r w:rsidR="002468AB">
        <w:rPr>
          <w:i/>
        </w:rPr>
        <w:t>alions espagnols, traversant l’o</w:t>
      </w:r>
      <w:r w:rsidRPr="00543A34">
        <w:rPr>
          <w:i/>
        </w:rPr>
        <w:t xml:space="preserve">ccident, se retrouvant en Orient, passant de la boutique au </w:t>
      </w:r>
      <w:r w:rsidR="002468AB" w:rsidRPr="00543A34">
        <w:rPr>
          <w:i/>
        </w:rPr>
        <w:t>désert</w:t>
      </w:r>
      <w:r w:rsidRPr="00543A34">
        <w:rPr>
          <w:i/>
        </w:rPr>
        <w:t xml:space="preserve">, retournant aux banques, changeant mille fois de forme, </w:t>
      </w:r>
      <w:r w:rsidR="002468AB">
        <w:rPr>
          <w:i/>
        </w:rPr>
        <w:t>de nom et de visage, l’</w:t>
      </w:r>
      <w:r w:rsidRPr="00543A34">
        <w:rPr>
          <w:i/>
        </w:rPr>
        <w:t xml:space="preserve">argent, </w:t>
      </w:r>
      <w:r w:rsidR="002468AB" w:rsidRPr="00543A34">
        <w:rPr>
          <w:i/>
        </w:rPr>
        <w:t>décidément</w:t>
      </w:r>
      <w:r w:rsidRPr="00543A34">
        <w:rPr>
          <w:i/>
        </w:rPr>
        <w:t xml:space="preserve">, ne connait ni patrie, ni </w:t>
      </w:r>
      <w:r w:rsidR="002468AB" w:rsidRPr="00543A34">
        <w:rPr>
          <w:i/>
        </w:rPr>
        <w:t>civilisation, ni</w:t>
      </w:r>
      <w:r w:rsidRPr="00543A34">
        <w:rPr>
          <w:i/>
        </w:rPr>
        <w:t xml:space="preserve"> permanence. </w:t>
      </w:r>
    </w:p>
    <w:p w14:paraId="50942933" w14:textId="77777777" w:rsidR="00AE131B" w:rsidRDefault="002468AB" w:rsidP="008765D3">
      <w:pPr>
        <w:ind w:left="567" w:right="571"/>
        <w:jc w:val="both"/>
        <w:rPr>
          <w:i/>
        </w:rPr>
      </w:pPr>
      <w:r>
        <w:rPr>
          <w:i/>
        </w:rPr>
        <w:t>Mais on ne peut pas fondre un o</w:t>
      </w:r>
      <w:r w:rsidR="00543A34" w:rsidRPr="00543A34">
        <w:rPr>
          <w:i/>
        </w:rPr>
        <w:t>ri</w:t>
      </w:r>
      <w:r>
        <w:rPr>
          <w:i/>
        </w:rPr>
        <w:t>ental pour en faire un homme d’o</w:t>
      </w:r>
      <w:r w:rsidR="00543A34" w:rsidRPr="00543A34">
        <w:rPr>
          <w:i/>
        </w:rPr>
        <w:t>ccident</w:t>
      </w:r>
      <w:r w:rsidR="00C9439F">
        <w:rPr>
          <w:i/>
        </w:rPr>
        <w:t>,</w:t>
      </w:r>
      <w:r w:rsidR="00543A34" w:rsidRPr="00543A34">
        <w:rPr>
          <w:i/>
        </w:rPr>
        <w:t xml:space="preserve"> et, </w:t>
      </w:r>
      <w:r w:rsidRPr="00543A34">
        <w:rPr>
          <w:i/>
        </w:rPr>
        <w:t>à</w:t>
      </w:r>
      <w:r w:rsidR="00543A34" w:rsidRPr="00543A34">
        <w:rPr>
          <w:i/>
        </w:rPr>
        <w:t xml:space="preserve"> Bagdad, New Street, la rue </w:t>
      </w:r>
      <w:r w:rsidRPr="00543A34">
        <w:rPr>
          <w:i/>
        </w:rPr>
        <w:t>européenne</w:t>
      </w:r>
      <w:r w:rsidR="00543A34" w:rsidRPr="00543A34">
        <w:rPr>
          <w:i/>
        </w:rPr>
        <w:t xml:space="preserve"> traverse la ville sans </w:t>
      </w:r>
      <w:r w:rsidRPr="00543A34">
        <w:rPr>
          <w:i/>
        </w:rPr>
        <w:t>réellement</w:t>
      </w:r>
      <w:r w:rsidR="00543A34" w:rsidRPr="00543A34">
        <w:rPr>
          <w:i/>
        </w:rPr>
        <w:t xml:space="preserve"> la </w:t>
      </w:r>
      <w:r w:rsidRPr="00543A34">
        <w:rPr>
          <w:i/>
        </w:rPr>
        <w:t>pénétrer</w:t>
      </w:r>
      <w:r>
        <w:rPr>
          <w:i/>
        </w:rPr>
        <w:t>. Qu’</w:t>
      </w:r>
      <w:r w:rsidR="00543A34" w:rsidRPr="00543A34">
        <w:rPr>
          <w:i/>
        </w:rPr>
        <w:t>on s’</w:t>
      </w:r>
      <w:r w:rsidRPr="00543A34">
        <w:rPr>
          <w:i/>
        </w:rPr>
        <w:t>éloigne</w:t>
      </w:r>
      <w:r>
        <w:rPr>
          <w:i/>
        </w:rPr>
        <w:t xml:space="preserve"> de quelques pas, qu’</w:t>
      </w:r>
      <w:r w:rsidR="003F1042">
        <w:rPr>
          <w:i/>
        </w:rPr>
        <w:t>on la quitte et c’</w:t>
      </w:r>
      <w:r w:rsidR="00543A34" w:rsidRPr="00543A34">
        <w:rPr>
          <w:i/>
        </w:rPr>
        <w:t xml:space="preserve">est soudain le silence, le calme, une vie sourde, </w:t>
      </w:r>
      <w:r w:rsidR="00C73FAE">
        <w:rPr>
          <w:i/>
        </w:rPr>
        <w:lastRenderedPageBreak/>
        <w:t>claque</w:t>
      </w:r>
      <w:r w:rsidRPr="00543A34">
        <w:rPr>
          <w:i/>
        </w:rPr>
        <w:t>murée</w:t>
      </w:r>
      <w:r w:rsidR="00A271B2">
        <w:rPr>
          <w:rStyle w:val="FootnoteReference"/>
          <w:i/>
        </w:rPr>
        <w:footnoteReference w:id="84"/>
      </w:r>
      <w:r w:rsidR="00543A34" w:rsidRPr="00543A34">
        <w:rPr>
          <w:i/>
        </w:rPr>
        <w:t xml:space="preserve"> dans les ruelles de la ville </w:t>
      </w:r>
      <w:r w:rsidRPr="00543A34">
        <w:rPr>
          <w:i/>
        </w:rPr>
        <w:t>indigène</w:t>
      </w:r>
      <w:r w:rsidR="00543A34" w:rsidRPr="00543A34">
        <w:rPr>
          <w:i/>
        </w:rPr>
        <w:t xml:space="preserve">; le </w:t>
      </w:r>
      <w:r w:rsidRPr="00543A34">
        <w:rPr>
          <w:i/>
        </w:rPr>
        <w:t>mystère</w:t>
      </w:r>
      <w:r w:rsidR="00543A34" w:rsidRPr="00543A34">
        <w:rPr>
          <w:i/>
        </w:rPr>
        <w:t xml:space="preserve"> des lourds portails </w:t>
      </w:r>
      <w:r w:rsidRPr="00543A34">
        <w:rPr>
          <w:i/>
        </w:rPr>
        <w:t>entrebâillés</w:t>
      </w:r>
      <w:r w:rsidR="00543A34" w:rsidRPr="00543A34">
        <w:rPr>
          <w:i/>
        </w:rPr>
        <w:t xml:space="preserve"> sur des </w:t>
      </w:r>
      <w:r w:rsidRPr="00543A34">
        <w:rPr>
          <w:i/>
        </w:rPr>
        <w:t>entrepôts</w:t>
      </w:r>
      <w:r w:rsidR="00543A34" w:rsidRPr="00543A34">
        <w:rPr>
          <w:i/>
        </w:rPr>
        <w:t xml:space="preserve">, de petites </w:t>
      </w:r>
      <w:r w:rsidRPr="00543A34">
        <w:rPr>
          <w:i/>
        </w:rPr>
        <w:t>mosquées</w:t>
      </w:r>
      <w:r w:rsidR="003F1042">
        <w:rPr>
          <w:i/>
        </w:rPr>
        <w:t xml:space="preserve"> où</w:t>
      </w:r>
      <w:r w:rsidR="00543A34" w:rsidRPr="00543A34">
        <w:rPr>
          <w:i/>
        </w:rPr>
        <w:t xml:space="preserve"> nasillent des imans. Rien </w:t>
      </w:r>
      <w:r w:rsidR="00331CE6" w:rsidRPr="00543A34">
        <w:rPr>
          <w:i/>
        </w:rPr>
        <w:t>n’a</w:t>
      </w:r>
      <w:r w:rsidR="00543A34" w:rsidRPr="00543A34">
        <w:rPr>
          <w:i/>
        </w:rPr>
        <w:t xml:space="preserve"> </w:t>
      </w:r>
      <w:r w:rsidR="00331CE6" w:rsidRPr="00543A34">
        <w:rPr>
          <w:i/>
        </w:rPr>
        <w:t>changé</w:t>
      </w:r>
      <w:r w:rsidR="00543A34" w:rsidRPr="00543A34">
        <w:rPr>
          <w:i/>
        </w:rPr>
        <w:t xml:space="preserve"> depuis les Abbassides. Perdu au fond de ce labyrinthe et cherchant </w:t>
      </w:r>
      <w:r w:rsidR="00331CE6" w:rsidRPr="00543A34">
        <w:rPr>
          <w:i/>
        </w:rPr>
        <w:t>à</w:t>
      </w:r>
      <w:r w:rsidR="00543A34" w:rsidRPr="00543A34">
        <w:rPr>
          <w:i/>
        </w:rPr>
        <w:t xml:space="preserve"> en sortir, </w:t>
      </w:r>
      <w:r w:rsidR="00331CE6" w:rsidRPr="00543A34">
        <w:rPr>
          <w:i/>
        </w:rPr>
        <w:t>voilà</w:t>
      </w:r>
      <w:r w:rsidR="00331CE6">
        <w:rPr>
          <w:i/>
        </w:rPr>
        <w:t xml:space="preserve"> qu’</w:t>
      </w:r>
      <w:r w:rsidR="00543A34" w:rsidRPr="00543A34">
        <w:rPr>
          <w:i/>
        </w:rPr>
        <w:t xml:space="preserve">on trouve une petite </w:t>
      </w:r>
      <w:r w:rsidR="00331CE6" w:rsidRPr="00543A34">
        <w:rPr>
          <w:i/>
        </w:rPr>
        <w:t>église</w:t>
      </w:r>
      <w:r w:rsidR="00543A34" w:rsidRPr="00543A34">
        <w:rPr>
          <w:i/>
        </w:rPr>
        <w:t xml:space="preserve"> latine avec sa cour </w:t>
      </w:r>
      <w:r w:rsidR="00331CE6" w:rsidRPr="00543A34">
        <w:rPr>
          <w:i/>
        </w:rPr>
        <w:t>intérieure</w:t>
      </w:r>
      <w:r w:rsidR="00543A34" w:rsidRPr="00543A34">
        <w:rPr>
          <w:i/>
        </w:rPr>
        <w:t xml:space="preserve"> et ses quatre palmiers encadrant une Sainte Vierge. Et sur une voute de brique on lit : </w:t>
      </w:r>
      <w:r w:rsidR="00331CE6" w:rsidRPr="00A271B2">
        <w:rPr>
          <w:b/>
          <w:i/>
        </w:rPr>
        <w:t>clôture</w:t>
      </w:r>
      <w:r w:rsidR="00A271B2">
        <w:rPr>
          <w:rStyle w:val="FootnoteReference"/>
          <w:i/>
        </w:rPr>
        <w:footnoteReference w:id="85"/>
      </w:r>
      <w:r w:rsidR="00543A34" w:rsidRPr="00543A34">
        <w:rPr>
          <w:i/>
        </w:rPr>
        <w:t xml:space="preserve">. </w:t>
      </w:r>
      <w:r w:rsidR="00331CE6" w:rsidRPr="00543A34">
        <w:rPr>
          <w:i/>
        </w:rPr>
        <w:t>L’Occident</w:t>
      </w:r>
      <w:r w:rsidR="00543A34" w:rsidRPr="00543A34">
        <w:rPr>
          <w:i/>
        </w:rPr>
        <w:t>?</w:t>
      </w:r>
    </w:p>
    <w:p w14:paraId="5EFD6CCE" w14:textId="77777777" w:rsidR="00543A34" w:rsidRDefault="00AE131B" w:rsidP="008765D3">
      <w:pPr>
        <w:ind w:left="567" w:right="571"/>
        <w:jc w:val="both"/>
        <w:rPr>
          <w:i/>
        </w:rPr>
      </w:pPr>
      <w:r w:rsidRPr="00AE131B">
        <w:rPr>
          <w:i/>
        </w:rPr>
        <w:t>A peine le croit-on, qu’un doute recommence. Le docteur Jourdan revient</w:t>
      </w:r>
      <w:r>
        <w:rPr>
          <w:i/>
        </w:rPr>
        <w:t xml:space="preserve"> </w:t>
      </w:r>
      <w:r w:rsidR="00C73FAE">
        <w:rPr>
          <w:i/>
        </w:rPr>
        <w:t xml:space="preserve">de la mosquée de </w:t>
      </w:r>
      <w:proofErr w:type="spellStart"/>
      <w:r w:rsidR="00C73FAE">
        <w:rPr>
          <w:i/>
        </w:rPr>
        <w:t>K</w:t>
      </w:r>
      <w:r w:rsidRPr="00AE131B">
        <w:rPr>
          <w:i/>
        </w:rPr>
        <w:t>asmin</w:t>
      </w:r>
      <w:proofErr w:type="spellEnd"/>
      <w:r w:rsidRPr="00AE131B">
        <w:rPr>
          <w:i/>
        </w:rPr>
        <w:t>. II a été témoin d’un miracle. Le Prophète a rendu</w:t>
      </w:r>
      <w:r>
        <w:rPr>
          <w:i/>
        </w:rPr>
        <w:t xml:space="preserve"> </w:t>
      </w:r>
      <w:r w:rsidRPr="00AE131B">
        <w:rPr>
          <w:i/>
        </w:rPr>
        <w:t xml:space="preserve">la vue </w:t>
      </w:r>
      <w:r w:rsidR="00BC4675">
        <w:rPr>
          <w:i/>
        </w:rPr>
        <w:t>à</w:t>
      </w:r>
      <w:r w:rsidRPr="00AE131B">
        <w:rPr>
          <w:i/>
        </w:rPr>
        <w:t xml:space="preserve"> une f</w:t>
      </w:r>
      <w:r>
        <w:rPr>
          <w:i/>
        </w:rPr>
        <w:t xml:space="preserve">emme aveugle depuis quinze </w:t>
      </w:r>
      <w:proofErr w:type="gramStart"/>
      <w:r>
        <w:rPr>
          <w:i/>
        </w:rPr>
        <w:t>ans</w:t>
      </w:r>
      <w:r w:rsidR="00F20415">
        <w:rPr>
          <w:i/>
        </w:rPr>
        <w:t>.</w:t>
      </w:r>
      <w:r w:rsidR="00331CE6">
        <w:rPr>
          <w:i/>
        </w:rPr>
        <w:t>`</w:t>
      </w:r>
      <w:proofErr w:type="gramEnd"/>
      <w:r w:rsidR="00331CE6">
        <w:rPr>
          <w:i/>
        </w:rPr>
        <w:t>`</w:t>
      </w:r>
      <w:r w:rsidR="00B071A5">
        <w:rPr>
          <w:rStyle w:val="FootnoteReference"/>
          <w:i/>
        </w:rPr>
        <w:footnoteReference w:id="86"/>
      </w:r>
    </w:p>
    <w:p w14:paraId="3B440E87" w14:textId="77777777" w:rsidR="0068755E" w:rsidRDefault="0068755E" w:rsidP="00AE131B">
      <w:pPr>
        <w:rPr>
          <w:i/>
        </w:rPr>
      </w:pPr>
    </w:p>
    <w:p w14:paraId="3CEE15E7" w14:textId="77777777" w:rsidR="009F22DA" w:rsidRDefault="00911967" w:rsidP="009F22DA">
      <w:pPr>
        <w:spacing w:after="0"/>
        <w:jc w:val="center"/>
      </w:pPr>
      <w:r>
        <w:rPr>
          <w:noProof/>
          <w:lang w:val="en-CA" w:eastAsia="en-CA"/>
        </w:rPr>
        <w:drawing>
          <wp:inline distT="0" distB="0" distL="0" distR="0" wp14:anchorId="3F04B341" wp14:editId="325D916A">
            <wp:extent cx="5943600" cy="267271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943600" cy="2672715"/>
                    </a:xfrm>
                    <a:prstGeom prst="rect">
                      <a:avLst/>
                    </a:prstGeom>
                  </pic:spPr>
                </pic:pic>
              </a:graphicData>
            </a:graphic>
          </wp:inline>
        </w:drawing>
      </w:r>
    </w:p>
    <w:p w14:paraId="14CB15FD" w14:textId="77777777" w:rsidR="009F22DA" w:rsidRDefault="009F22DA" w:rsidP="00F840D9">
      <w:pPr>
        <w:spacing w:after="0"/>
        <w:ind w:left="360" w:right="360"/>
        <w:jc w:val="center"/>
      </w:pPr>
      <w:r w:rsidRPr="002D6F93">
        <w:rPr>
          <w:b/>
        </w:rPr>
        <w:t xml:space="preserve">L’échoppe d’un fabricant de harnais, rue principale de Bagdad, </w:t>
      </w:r>
      <w:r w:rsidR="00347D9C">
        <w:rPr>
          <w:b/>
        </w:rPr>
        <w:t xml:space="preserve">avril </w:t>
      </w:r>
      <w:r w:rsidRPr="002D6F93">
        <w:rPr>
          <w:b/>
        </w:rPr>
        <w:t>1931</w:t>
      </w:r>
      <w:r w:rsidR="00911967">
        <w:rPr>
          <w:b/>
        </w:rPr>
        <w:t xml:space="preserve"> et le </w:t>
      </w:r>
      <w:r w:rsidR="00911967" w:rsidRPr="00911967">
        <w:rPr>
          <w:b/>
        </w:rPr>
        <w:t>groupe Pamir s</w:t>
      </w:r>
      <w:r w:rsidR="00911967">
        <w:rPr>
          <w:b/>
        </w:rPr>
        <w:t>ur une route d'Asie centrale vu</w:t>
      </w:r>
      <w:r w:rsidR="00911967" w:rsidRPr="00911967">
        <w:rPr>
          <w:b/>
        </w:rPr>
        <w:t xml:space="preserve"> par un mensuel de 1931</w:t>
      </w:r>
      <w:r>
        <w:rPr>
          <w:b/>
        </w:rPr>
        <w:br/>
      </w:r>
      <w:bookmarkStart w:id="7" w:name="_Hlk60782157"/>
      <w:r w:rsidRPr="00250E34">
        <w:t>Source</w:t>
      </w:r>
      <w:r w:rsidR="00911967">
        <w:t>s</w:t>
      </w:r>
      <w:r w:rsidRPr="00250E34">
        <w:t xml:space="preserve"> : </w:t>
      </w:r>
      <w:r w:rsidR="00911967">
        <w:t xml:space="preserve">National </w:t>
      </w:r>
      <w:bookmarkEnd w:id="7"/>
      <w:r w:rsidR="00911967">
        <w:t>Geographic (Oct</w:t>
      </w:r>
      <w:r w:rsidR="00F840D9">
        <w:t>.</w:t>
      </w:r>
      <w:r w:rsidR="00911967">
        <w:t xml:space="preserve"> </w:t>
      </w:r>
      <w:r>
        <w:t>1931</w:t>
      </w:r>
      <w:r w:rsidR="00911967">
        <w:t xml:space="preserve">) et </w:t>
      </w:r>
      <w:proofErr w:type="spellStart"/>
      <w:r w:rsidR="00911967">
        <w:t>Wikipedia</w:t>
      </w:r>
      <w:proofErr w:type="spellEnd"/>
      <w:r w:rsidR="00F840D9">
        <w:t xml:space="preserve"> (</w:t>
      </w:r>
      <w:r w:rsidR="00F840D9" w:rsidRPr="00F840D9">
        <w:t>Le Monde colonial illustré</w:t>
      </w:r>
      <w:r w:rsidR="00F840D9">
        <w:t>, déc. 1931)</w:t>
      </w:r>
      <w:r>
        <w:rPr>
          <w:rStyle w:val="FootnoteReference"/>
        </w:rPr>
        <w:footnoteReference w:id="87"/>
      </w:r>
      <w:r>
        <w:t xml:space="preserve"> </w:t>
      </w:r>
    </w:p>
    <w:p w14:paraId="4E1740EF" w14:textId="77777777" w:rsidR="009F22DA" w:rsidRDefault="009F22DA" w:rsidP="009F22DA">
      <w:pPr>
        <w:jc w:val="center"/>
      </w:pPr>
    </w:p>
    <w:p w14:paraId="6D22E93D" w14:textId="77777777" w:rsidR="005C2E62" w:rsidRDefault="00073F3F" w:rsidP="000A226A">
      <w:pPr>
        <w:jc w:val="both"/>
      </w:pPr>
      <w:r>
        <w:t>H</w:t>
      </w:r>
      <w:r w:rsidR="003E1CD6">
        <w:t xml:space="preserve">érissées de minarets qui surplombent le fleuve, </w:t>
      </w:r>
      <w:r w:rsidR="002B14B4">
        <w:t xml:space="preserve">Bagdad, </w:t>
      </w:r>
      <w:r w:rsidR="003E1CD6">
        <w:t>la vénérable capitale</w:t>
      </w:r>
      <w:r w:rsidR="002B14B4">
        <w:t>,</w:t>
      </w:r>
      <w:r w:rsidR="003E1CD6">
        <w:t xml:space="preserve"> apparaît somptueuse </w:t>
      </w:r>
      <w:r w:rsidR="005C2E62">
        <w:t xml:space="preserve">dans la lumière du soir. De jour toutefois, la ville est pouilleuse et les maisons en terrasse sont misérables. </w:t>
      </w:r>
      <w:r w:rsidR="00FC19A0">
        <w:t>C</w:t>
      </w:r>
      <w:r>
        <w:t xml:space="preserve">ette même </w:t>
      </w:r>
      <w:r w:rsidR="005C2E62">
        <w:t xml:space="preserve">rue principale (New Street) que décrit </w:t>
      </w:r>
      <w:r w:rsidR="005C2E62" w:rsidRPr="005C2E62">
        <w:t xml:space="preserve">Georges Le </w:t>
      </w:r>
      <w:proofErr w:type="spellStart"/>
      <w:r w:rsidR="005C2E62" w:rsidRPr="005C2E62">
        <w:t>Fèvre</w:t>
      </w:r>
      <w:proofErr w:type="spellEnd"/>
      <w:r w:rsidR="00FC19A0">
        <w:t xml:space="preserve"> se transforme le soir en marché au coton et aux épices</w:t>
      </w:r>
      <w:r w:rsidR="005C2E62">
        <w:t>.</w:t>
      </w:r>
      <w:r w:rsidR="005C2E62">
        <w:rPr>
          <w:rStyle w:val="FootnoteReference"/>
        </w:rPr>
        <w:footnoteReference w:id="88"/>
      </w:r>
      <w:r w:rsidR="005C2E62">
        <w:t xml:space="preserve"> </w:t>
      </w:r>
    </w:p>
    <w:p w14:paraId="6F5AAFE2" w14:textId="77777777" w:rsidR="00992D72" w:rsidRDefault="00406E08" w:rsidP="000A226A">
      <w:pPr>
        <w:jc w:val="both"/>
      </w:pPr>
      <w:r>
        <w:lastRenderedPageBreak/>
        <w:t>Les autochenilles</w:t>
      </w:r>
      <w:r w:rsidR="00122414">
        <w:t xml:space="preserve"> repartent pour la Perse </w:t>
      </w:r>
      <w:r w:rsidR="00DB4DAA">
        <w:t xml:space="preserve">le 20 avril </w:t>
      </w:r>
      <w:r w:rsidR="005618B4">
        <w:t>sur des pistes boueuses</w:t>
      </w:r>
      <w:r w:rsidR="005618B4">
        <w:rPr>
          <w:rStyle w:val="FootnoteReference"/>
        </w:rPr>
        <w:footnoteReference w:id="89"/>
      </w:r>
      <w:r w:rsidR="005618B4">
        <w:t xml:space="preserve"> </w:t>
      </w:r>
      <w:r w:rsidR="00122414">
        <w:t>après 4</w:t>
      </w:r>
      <w:r>
        <w:t xml:space="preserve"> jours à Bagdad alors que Marcelle continue </w:t>
      </w:r>
      <w:r w:rsidR="00073F3F">
        <w:t>ses recherches et ses entrevues</w:t>
      </w:r>
      <w:r w:rsidR="008F3552">
        <w:t xml:space="preserve"> dans les instituts d’enseignement francophones</w:t>
      </w:r>
      <w:r w:rsidR="00FB5277">
        <w:t xml:space="preserve">. Comme elle l’avait fait à Jérusalem et à Damas, elle conduit elle-même des discussions littéraires avec des jeunes filles de 15 et 16 ans qui lui expliquent Corneille et Molière. </w:t>
      </w:r>
      <w:r w:rsidR="008F3552">
        <w:t xml:space="preserve"> </w:t>
      </w:r>
      <w:r w:rsidR="00FB5277">
        <w:t xml:space="preserve">Elle visite aussi probablement </w:t>
      </w:r>
      <w:r w:rsidR="008F3552">
        <w:t>certains des chantiers de fouilles français qui existent sur le Tigre et L’Euphrate</w:t>
      </w:r>
      <w:r>
        <w:t xml:space="preserve">. </w:t>
      </w:r>
      <w:r w:rsidR="00207DB6">
        <w:t xml:space="preserve">Dès le 24 avril, Marcelle trouve au consulat les moyens de passer en Perse en se greffant à un voyage d’exploration de Louis </w:t>
      </w:r>
      <w:proofErr w:type="spellStart"/>
      <w:r w:rsidR="00207DB6">
        <w:t>Dillemann</w:t>
      </w:r>
      <w:proofErr w:type="spellEnd"/>
      <w:r w:rsidR="00207DB6">
        <w:rPr>
          <w:rStyle w:val="FootnoteReference"/>
        </w:rPr>
        <w:footnoteReference w:id="90"/>
      </w:r>
      <w:r w:rsidR="00207DB6">
        <w:t xml:space="preserve">, </w:t>
      </w:r>
      <w:r w:rsidR="00F017C1">
        <w:t>o</w:t>
      </w:r>
      <w:r w:rsidR="00207DB6" w:rsidRPr="00207DB6">
        <w:t>fficier de l'armée de terre et chercheur en géographie historique</w:t>
      </w:r>
      <w:r w:rsidR="0013235D">
        <w:t xml:space="preserve"> qui </w:t>
      </w:r>
      <w:r w:rsidR="0076615A">
        <w:t xml:space="preserve">est de passage en permission et </w:t>
      </w:r>
      <w:r w:rsidR="0013235D">
        <w:t xml:space="preserve">part incessamment avec </w:t>
      </w:r>
      <w:r w:rsidR="00B13151">
        <w:t>un camarade</w:t>
      </w:r>
      <w:r w:rsidR="00207DB6">
        <w:t xml:space="preserve">. </w:t>
      </w:r>
    </w:p>
    <w:p w14:paraId="051A7282" w14:textId="77777777" w:rsidR="006A5DB3" w:rsidRDefault="006A5DB3">
      <w:r>
        <w:br w:type="page"/>
      </w:r>
    </w:p>
    <w:p w14:paraId="62A78D03" w14:textId="77777777" w:rsidR="003124CF" w:rsidRDefault="00AC23B9" w:rsidP="00551D42">
      <w:pPr>
        <w:jc w:val="center"/>
        <w:rPr>
          <w:b/>
          <w:bCs/>
        </w:rPr>
      </w:pPr>
      <w:r>
        <w:rPr>
          <w:b/>
          <w:bCs/>
          <w:noProof/>
        </w:rPr>
        <w:lastRenderedPageBreak/>
        <mc:AlternateContent>
          <mc:Choice Requires="wps">
            <w:drawing>
              <wp:anchor distT="0" distB="0" distL="114300" distR="114300" simplePos="0" relativeHeight="251658238" behindDoc="1" locked="0" layoutInCell="1" allowOverlap="1" wp14:anchorId="4AA07051" wp14:editId="0801A0FB">
                <wp:simplePos x="0" y="0"/>
                <wp:positionH relativeFrom="margin">
                  <wp:posOffset>0</wp:posOffset>
                </wp:positionH>
                <wp:positionV relativeFrom="paragraph">
                  <wp:posOffset>142875</wp:posOffset>
                </wp:positionV>
                <wp:extent cx="5914390" cy="7677150"/>
                <wp:effectExtent l="0" t="0" r="10160" b="19050"/>
                <wp:wrapNone/>
                <wp:docPr id="1072" name="Rectangle 1072"/>
                <wp:cNvGraphicFramePr/>
                <a:graphic xmlns:a="http://schemas.openxmlformats.org/drawingml/2006/main">
                  <a:graphicData uri="http://schemas.microsoft.com/office/word/2010/wordprocessingShape">
                    <wps:wsp>
                      <wps:cNvSpPr/>
                      <wps:spPr>
                        <a:xfrm>
                          <a:off x="0" y="0"/>
                          <a:ext cx="5914390" cy="7677150"/>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796345B8" id="Rectangle 1072" o:spid="_x0000_s1026" style="position:absolute;margin-left:0;margin-top:11.25pt;width:465.7pt;height:604.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" fillcolor="#f2f2f2 [3052]" strokecolor="black [3213]" strokeweight="2pt">
                <w10:wrap anchorx="margin"/>
              </v:rect>
            </w:pict>
          </mc:Fallback>
        </mc:AlternateContent>
      </w:r>
    </w:p>
    <w:p w14:paraId="50D9973D" w14:textId="77777777" w:rsidR="00551D42" w:rsidRPr="00551D42" w:rsidRDefault="00551D42" w:rsidP="00551D42">
      <w:pPr>
        <w:jc w:val="center"/>
        <w:rPr>
          <w:b/>
          <w:bCs/>
        </w:rPr>
      </w:pPr>
      <w:r w:rsidRPr="00551D42">
        <w:rPr>
          <w:b/>
          <w:bCs/>
        </w:rPr>
        <w:t>La croisière jaune (1931-1932)</w:t>
      </w:r>
    </w:p>
    <w:p w14:paraId="468BCF42" w14:textId="77777777" w:rsidR="00A726F0" w:rsidRDefault="00551D42" w:rsidP="00551D42">
      <w:pPr>
        <w:pStyle w:val="FootnoteText"/>
        <w:ind w:left="567" w:right="571"/>
        <w:jc w:val="both"/>
        <w:rPr>
          <w:sz w:val="22"/>
          <w:szCs w:val="22"/>
        </w:rPr>
      </w:pPr>
      <w:r w:rsidRPr="00551D42">
        <w:rPr>
          <w:sz w:val="22"/>
          <w:szCs w:val="22"/>
        </w:rPr>
        <w:t xml:space="preserve">La ``croisière jaune``, qui se déroule du 4 avril 1931 au 12 février 1932, connue également sous le nom de ``mission Centre-Asie`` ou encore ``3e mission G.M. </w:t>
      </w:r>
      <w:proofErr w:type="spellStart"/>
      <w:r w:rsidRPr="00551D42">
        <w:rPr>
          <w:sz w:val="22"/>
          <w:szCs w:val="22"/>
        </w:rPr>
        <w:t>Haardt</w:t>
      </w:r>
      <w:proofErr w:type="spellEnd"/>
      <w:r w:rsidRPr="00551D42">
        <w:rPr>
          <w:sz w:val="22"/>
          <w:szCs w:val="22"/>
        </w:rPr>
        <w:t xml:space="preserve"> – </w:t>
      </w:r>
      <w:proofErr w:type="spellStart"/>
      <w:r w:rsidRPr="00551D42">
        <w:rPr>
          <w:sz w:val="22"/>
          <w:szCs w:val="22"/>
        </w:rPr>
        <w:t>Audouin</w:t>
      </w:r>
      <w:proofErr w:type="spellEnd"/>
      <w:r w:rsidRPr="00551D42">
        <w:rPr>
          <w:sz w:val="22"/>
          <w:szCs w:val="22"/>
        </w:rPr>
        <w:t xml:space="preserve">-Dubreuil``, est l'un des raids automobiles organisés par </w:t>
      </w:r>
      <w:r w:rsidR="00AC23B9">
        <w:rPr>
          <w:sz w:val="22"/>
          <w:szCs w:val="22"/>
        </w:rPr>
        <w:t xml:space="preserve">l’industriel </w:t>
      </w:r>
      <w:r w:rsidRPr="00551D42">
        <w:rPr>
          <w:sz w:val="22"/>
          <w:szCs w:val="22"/>
        </w:rPr>
        <w:t xml:space="preserve">André Citroën, et reliant Beyrouth à Pékin. Il s'agit de la troisième expédition motorisée du genre, la première étant la traversée du Sahara </w:t>
      </w:r>
      <w:r>
        <w:rPr>
          <w:sz w:val="22"/>
          <w:szCs w:val="22"/>
        </w:rPr>
        <w:t xml:space="preserve">(1922-1923) </w:t>
      </w:r>
      <w:r w:rsidRPr="00551D42">
        <w:rPr>
          <w:sz w:val="22"/>
          <w:szCs w:val="22"/>
        </w:rPr>
        <w:t>et la seconde, la croisière noire qui traverse l</w:t>
      </w:r>
      <w:r w:rsidR="00C255DE">
        <w:rPr>
          <w:sz w:val="22"/>
          <w:szCs w:val="22"/>
        </w:rPr>
        <w:t>e continent a</w:t>
      </w:r>
      <w:r w:rsidRPr="00551D42">
        <w:rPr>
          <w:sz w:val="22"/>
          <w:szCs w:val="22"/>
        </w:rPr>
        <w:t>fri</w:t>
      </w:r>
      <w:r w:rsidR="00C255DE">
        <w:rPr>
          <w:sz w:val="22"/>
          <w:szCs w:val="22"/>
        </w:rPr>
        <w:t xml:space="preserve">cain </w:t>
      </w:r>
      <w:r w:rsidRPr="00551D42">
        <w:rPr>
          <w:sz w:val="22"/>
          <w:szCs w:val="22"/>
        </w:rPr>
        <w:t>du nord au sud</w:t>
      </w:r>
      <w:r>
        <w:rPr>
          <w:sz w:val="22"/>
          <w:szCs w:val="22"/>
        </w:rPr>
        <w:t xml:space="preserve"> (1924-1925)</w:t>
      </w:r>
      <w:r w:rsidRPr="00551D42">
        <w:rPr>
          <w:sz w:val="22"/>
          <w:szCs w:val="22"/>
        </w:rPr>
        <w:t xml:space="preserve">.  </w:t>
      </w:r>
      <w:r w:rsidR="00F353DE">
        <w:rPr>
          <w:sz w:val="22"/>
          <w:szCs w:val="22"/>
        </w:rPr>
        <w:t xml:space="preserve">Avec la croisière jaune, André Citroën conçoit </w:t>
      </w:r>
      <w:r w:rsidR="00886421">
        <w:rPr>
          <w:sz w:val="22"/>
          <w:szCs w:val="22"/>
        </w:rPr>
        <w:t>son</w:t>
      </w:r>
      <w:r w:rsidR="00F353DE" w:rsidRPr="00F353DE">
        <w:rPr>
          <w:sz w:val="22"/>
          <w:szCs w:val="22"/>
        </w:rPr>
        <w:t xml:space="preserve"> expédition </w:t>
      </w:r>
      <w:r w:rsidR="00886421">
        <w:rPr>
          <w:sz w:val="22"/>
          <w:szCs w:val="22"/>
        </w:rPr>
        <w:t>la</w:t>
      </w:r>
      <w:r w:rsidR="00F353DE" w:rsidRPr="00F353DE">
        <w:rPr>
          <w:sz w:val="22"/>
          <w:szCs w:val="22"/>
        </w:rPr>
        <w:t xml:space="preserve"> plus audacieuse</w:t>
      </w:r>
      <w:r w:rsidR="00660B56" w:rsidRPr="00660B56">
        <w:t xml:space="preserve"> </w:t>
      </w:r>
      <w:r w:rsidR="00660B56">
        <w:rPr>
          <w:sz w:val="22"/>
          <w:szCs w:val="22"/>
        </w:rPr>
        <w:t xml:space="preserve">en </w:t>
      </w:r>
      <w:r w:rsidR="00AC23B9">
        <w:rPr>
          <w:sz w:val="22"/>
          <w:szCs w:val="22"/>
        </w:rPr>
        <w:t>projetant de traverser</w:t>
      </w:r>
      <w:r w:rsidR="00660B56">
        <w:rPr>
          <w:sz w:val="22"/>
          <w:szCs w:val="22"/>
        </w:rPr>
        <w:t xml:space="preserve"> toute</w:t>
      </w:r>
      <w:r w:rsidR="00660B56" w:rsidRPr="00660B56">
        <w:rPr>
          <w:sz w:val="22"/>
          <w:szCs w:val="22"/>
        </w:rPr>
        <w:t xml:space="preserve"> l'Asie par le centre, </w:t>
      </w:r>
      <w:r w:rsidR="006A5DB3">
        <w:rPr>
          <w:sz w:val="22"/>
          <w:szCs w:val="22"/>
        </w:rPr>
        <w:t>passant par</w:t>
      </w:r>
      <w:r w:rsidR="00660B56" w:rsidRPr="00660B56">
        <w:rPr>
          <w:sz w:val="22"/>
          <w:szCs w:val="22"/>
        </w:rPr>
        <w:t xml:space="preserve"> le Turkestan </w:t>
      </w:r>
      <w:r w:rsidR="00660B56">
        <w:rPr>
          <w:sz w:val="22"/>
          <w:szCs w:val="22"/>
        </w:rPr>
        <w:t xml:space="preserve">pour </w:t>
      </w:r>
      <w:r w:rsidR="00C255DE">
        <w:rPr>
          <w:sz w:val="22"/>
          <w:szCs w:val="22"/>
        </w:rPr>
        <w:t>re</w:t>
      </w:r>
      <w:r w:rsidR="00660B56" w:rsidRPr="00660B56">
        <w:rPr>
          <w:sz w:val="22"/>
          <w:szCs w:val="22"/>
        </w:rPr>
        <w:t>prendre la voie établie par Marco Polo, la Route de la soie</w:t>
      </w:r>
      <w:r w:rsidR="00F353DE">
        <w:rPr>
          <w:sz w:val="22"/>
          <w:szCs w:val="22"/>
        </w:rPr>
        <w:t xml:space="preserve">.  Il faudra trois ans pour </w:t>
      </w:r>
      <w:r w:rsidR="00F353DE" w:rsidRPr="00F353DE">
        <w:rPr>
          <w:sz w:val="22"/>
          <w:szCs w:val="22"/>
        </w:rPr>
        <w:t>mettre au point cette nouvelle expédition</w:t>
      </w:r>
      <w:r w:rsidR="00886421">
        <w:rPr>
          <w:sz w:val="22"/>
          <w:szCs w:val="22"/>
        </w:rPr>
        <w:t xml:space="preserve"> qui obtient </w:t>
      </w:r>
      <w:r w:rsidR="006A5DB3">
        <w:rPr>
          <w:sz w:val="22"/>
          <w:szCs w:val="22"/>
        </w:rPr>
        <w:t>l</w:t>
      </w:r>
      <w:r w:rsidR="00886421">
        <w:rPr>
          <w:sz w:val="22"/>
          <w:szCs w:val="22"/>
        </w:rPr>
        <w:t xml:space="preserve">e soutient des </w:t>
      </w:r>
      <w:r w:rsidR="00886421" w:rsidRPr="00886421">
        <w:rPr>
          <w:sz w:val="22"/>
          <w:szCs w:val="22"/>
        </w:rPr>
        <w:t xml:space="preserve">gouvernements français et britannique, ainsi que </w:t>
      </w:r>
      <w:r w:rsidR="006A5DB3">
        <w:rPr>
          <w:sz w:val="22"/>
          <w:szCs w:val="22"/>
        </w:rPr>
        <w:t xml:space="preserve">celui </w:t>
      </w:r>
      <w:r w:rsidR="00886421">
        <w:rPr>
          <w:sz w:val="22"/>
          <w:szCs w:val="22"/>
        </w:rPr>
        <w:t>de</w:t>
      </w:r>
      <w:r w:rsidR="00886421" w:rsidRPr="00886421">
        <w:rPr>
          <w:sz w:val="22"/>
          <w:szCs w:val="22"/>
        </w:rPr>
        <w:t xml:space="preserve"> la National Geographic Society</w:t>
      </w:r>
      <w:r w:rsidR="00F353DE">
        <w:rPr>
          <w:sz w:val="22"/>
          <w:szCs w:val="22"/>
        </w:rPr>
        <w:t xml:space="preserve">. </w:t>
      </w:r>
      <w:r w:rsidR="00660B56">
        <w:rPr>
          <w:sz w:val="22"/>
          <w:szCs w:val="22"/>
        </w:rPr>
        <w:t>À la dernière minute</w:t>
      </w:r>
      <w:r w:rsidR="00886421">
        <w:rPr>
          <w:sz w:val="22"/>
          <w:szCs w:val="22"/>
        </w:rPr>
        <w:t xml:space="preserve">, </w:t>
      </w:r>
      <w:r w:rsidR="00886421" w:rsidRPr="00886421">
        <w:rPr>
          <w:sz w:val="22"/>
          <w:szCs w:val="22"/>
        </w:rPr>
        <w:t>les incertitudes politiques en URSS</w:t>
      </w:r>
      <w:r w:rsidR="00886421">
        <w:rPr>
          <w:sz w:val="22"/>
          <w:szCs w:val="22"/>
        </w:rPr>
        <w:t xml:space="preserve"> force Citroën </w:t>
      </w:r>
      <w:r w:rsidR="00660B56">
        <w:rPr>
          <w:sz w:val="22"/>
          <w:szCs w:val="22"/>
        </w:rPr>
        <w:t>à</w:t>
      </w:r>
      <w:r w:rsidR="00886421">
        <w:rPr>
          <w:sz w:val="22"/>
          <w:szCs w:val="22"/>
        </w:rPr>
        <w:t xml:space="preserve"> revoir ses plans, l’obligeant </w:t>
      </w:r>
      <w:r w:rsidR="00660B56">
        <w:rPr>
          <w:sz w:val="22"/>
          <w:szCs w:val="22"/>
        </w:rPr>
        <w:t>à</w:t>
      </w:r>
      <w:r w:rsidR="00886421" w:rsidRPr="00886421">
        <w:rPr>
          <w:sz w:val="22"/>
          <w:szCs w:val="22"/>
        </w:rPr>
        <w:t xml:space="preserve"> faire un détour </w:t>
      </w:r>
      <w:r w:rsidR="00C255DE">
        <w:rPr>
          <w:sz w:val="22"/>
          <w:szCs w:val="22"/>
        </w:rPr>
        <w:t>beaucoup</w:t>
      </w:r>
      <w:r w:rsidR="00AC23B9">
        <w:rPr>
          <w:sz w:val="22"/>
          <w:szCs w:val="22"/>
        </w:rPr>
        <w:t xml:space="preserve"> </w:t>
      </w:r>
      <w:r w:rsidR="006A5DB3">
        <w:rPr>
          <w:sz w:val="22"/>
          <w:szCs w:val="22"/>
        </w:rPr>
        <w:t xml:space="preserve">plus au sud </w:t>
      </w:r>
      <w:r w:rsidR="00886421" w:rsidRPr="00886421">
        <w:rPr>
          <w:sz w:val="22"/>
          <w:szCs w:val="22"/>
        </w:rPr>
        <w:t xml:space="preserve">par l'Afghanistan, </w:t>
      </w:r>
      <w:r w:rsidR="006A5DB3">
        <w:rPr>
          <w:sz w:val="22"/>
          <w:szCs w:val="22"/>
        </w:rPr>
        <w:t>forçant</w:t>
      </w:r>
      <w:r w:rsidR="00886421" w:rsidRPr="00886421">
        <w:rPr>
          <w:sz w:val="22"/>
          <w:szCs w:val="22"/>
        </w:rPr>
        <w:t xml:space="preserve"> </w:t>
      </w:r>
      <w:r w:rsidR="00AC23B9">
        <w:rPr>
          <w:sz w:val="22"/>
          <w:szCs w:val="22"/>
        </w:rPr>
        <w:t xml:space="preserve">ainsi </w:t>
      </w:r>
      <w:r w:rsidR="007135E2">
        <w:rPr>
          <w:sz w:val="22"/>
          <w:szCs w:val="22"/>
        </w:rPr>
        <w:t xml:space="preserve">l’expédition </w:t>
      </w:r>
      <w:r w:rsidR="00886421" w:rsidRPr="00886421">
        <w:rPr>
          <w:sz w:val="22"/>
          <w:szCs w:val="22"/>
        </w:rPr>
        <w:t xml:space="preserve">à traverser </w:t>
      </w:r>
      <w:r w:rsidR="006A5DB3">
        <w:rPr>
          <w:sz w:val="22"/>
          <w:szCs w:val="22"/>
        </w:rPr>
        <w:t>l’Himalaya</w:t>
      </w:r>
      <w:r w:rsidR="006A5DB3" w:rsidRPr="00886421">
        <w:rPr>
          <w:sz w:val="22"/>
          <w:szCs w:val="22"/>
        </w:rPr>
        <w:t xml:space="preserve"> </w:t>
      </w:r>
      <w:r w:rsidR="006A5DB3">
        <w:rPr>
          <w:sz w:val="22"/>
          <w:szCs w:val="22"/>
        </w:rPr>
        <w:t xml:space="preserve">et </w:t>
      </w:r>
      <w:r w:rsidR="00886421" w:rsidRPr="00886421">
        <w:rPr>
          <w:sz w:val="22"/>
          <w:szCs w:val="22"/>
        </w:rPr>
        <w:t>le Cachemire à 5 000 m d'altitude</w:t>
      </w:r>
      <w:r w:rsidR="00660B56">
        <w:rPr>
          <w:sz w:val="22"/>
          <w:szCs w:val="22"/>
        </w:rPr>
        <w:t xml:space="preserve">. </w:t>
      </w:r>
    </w:p>
    <w:p w14:paraId="7C9AF77B" w14:textId="77777777" w:rsidR="00A726F0" w:rsidRDefault="00A726F0" w:rsidP="00551D42">
      <w:pPr>
        <w:pStyle w:val="FootnoteText"/>
        <w:ind w:left="567" w:right="571"/>
        <w:jc w:val="both"/>
        <w:rPr>
          <w:sz w:val="22"/>
          <w:szCs w:val="22"/>
        </w:rPr>
      </w:pPr>
    </w:p>
    <w:p w14:paraId="60152816" w14:textId="77777777" w:rsidR="00551D42" w:rsidRDefault="00A726F0" w:rsidP="00551D42">
      <w:pPr>
        <w:pStyle w:val="FootnoteText"/>
        <w:ind w:left="567" w:right="571"/>
        <w:jc w:val="both"/>
        <w:rPr>
          <w:sz w:val="22"/>
          <w:szCs w:val="22"/>
        </w:rPr>
      </w:pPr>
      <w:r w:rsidRPr="00A726F0">
        <w:rPr>
          <w:sz w:val="22"/>
          <w:szCs w:val="22"/>
        </w:rPr>
        <w:t xml:space="preserve">Les autochenilles Citroën sont débarquées à Beyrouth le 25 mars </w:t>
      </w:r>
      <w:r w:rsidR="006A5DB3">
        <w:rPr>
          <w:sz w:val="22"/>
          <w:szCs w:val="22"/>
        </w:rPr>
        <w:t xml:space="preserve">1931 </w:t>
      </w:r>
      <w:r w:rsidRPr="00A726F0">
        <w:rPr>
          <w:sz w:val="22"/>
          <w:szCs w:val="22"/>
        </w:rPr>
        <w:t>alors que Marcelle est elle-même au Liban. Partant de Beyrouth le 4 avril 1931, l’expédition passe par Damas, Palmyre, Bagdad (atteinte le 16 avril) et Téhéran (28 avril)</w:t>
      </w:r>
      <w:r w:rsidR="00626C31">
        <w:rPr>
          <w:sz w:val="22"/>
          <w:szCs w:val="22"/>
        </w:rPr>
        <w:t>, croisant la route de Marcelle à plusieurs reprises</w:t>
      </w:r>
      <w:r w:rsidRPr="00A726F0">
        <w:rPr>
          <w:sz w:val="22"/>
          <w:szCs w:val="22"/>
        </w:rPr>
        <w:t>.</w:t>
      </w:r>
      <w:r>
        <w:rPr>
          <w:sz w:val="22"/>
          <w:szCs w:val="22"/>
        </w:rPr>
        <w:t xml:space="preserve"> </w:t>
      </w:r>
      <w:r w:rsidR="00660B56">
        <w:rPr>
          <w:sz w:val="22"/>
          <w:szCs w:val="22"/>
        </w:rPr>
        <w:t xml:space="preserve">Pour traverser le </w:t>
      </w:r>
      <w:r>
        <w:rPr>
          <w:sz w:val="22"/>
          <w:szCs w:val="22"/>
        </w:rPr>
        <w:t xml:space="preserve">vertigineux </w:t>
      </w:r>
      <w:r w:rsidR="00660B56" w:rsidRPr="00660B56">
        <w:rPr>
          <w:sz w:val="22"/>
          <w:szCs w:val="22"/>
        </w:rPr>
        <w:t xml:space="preserve">col de </w:t>
      </w:r>
      <w:proofErr w:type="spellStart"/>
      <w:r w:rsidR="00660B56" w:rsidRPr="00660B56">
        <w:rPr>
          <w:sz w:val="22"/>
          <w:szCs w:val="22"/>
        </w:rPr>
        <w:t>Gilgit</w:t>
      </w:r>
      <w:proofErr w:type="spellEnd"/>
      <w:r>
        <w:rPr>
          <w:sz w:val="22"/>
          <w:szCs w:val="22"/>
        </w:rPr>
        <w:t xml:space="preserve"> (Pakistan)</w:t>
      </w:r>
      <w:r w:rsidR="00660B56">
        <w:rPr>
          <w:sz w:val="22"/>
          <w:szCs w:val="22"/>
        </w:rPr>
        <w:t>, deux autochenilles</w:t>
      </w:r>
      <w:r>
        <w:rPr>
          <w:sz w:val="22"/>
          <w:szCs w:val="22"/>
        </w:rPr>
        <w:t xml:space="preserve"> spécialement modifiées seront démontées </w:t>
      </w:r>
      <w:r w:rsidRPr="00A726F0">
        <w:rPr>
          <w:sz w:val="22"/>
          <w:szCs w:val="22"/>
        </w:rPr>
        <w:t>pour être transportées</w:t>
      </w:r>
      <w:r>
        <w:rPr>
          <w:sz w:val="22"/>
          <w:szCs w:val="22"/>
        </w:rPr>
        <w:t>,</w:t>
      </w:r>
      <w:r w:rsidRPr="00A726F0">
        <w:rPr>
          <w:sz w:val="22"/>
          <w:szCs w:val="22"/>
        </w:rPr>
        <w:t xml:space="preserve"> </w:t>
      </w:r>
      <w:r>
        <w:rPr>
          <w:sz w:val="22"/>
          <w:szCs w:val="22"/>
        </w:rPr>
        <w:t>pièce par pièce,</w:t>
      </w:r>
      <w:r w:rsidRPr="00A726F0">
        <w:rPr>
          <w:sz w:val="22"/>
          <w:szCs w:val="22"/>
        </w:rPr>
        <w:t xml:space="preserve"> à dos de mules</w:t>
      </w:r>
      <w:r w:rsidR="006A5DB3">
        <w:rPr>
          <w:sz w:val="22"/>
          <w:szCs w:val="22"/>
        </w:rPr>
        <w:t xml:space="preserve"> (25 juillet)</w:t>
      </w:r>
      <w:r>
        <w:rPr>
          <w:sz w:val="22"/>
          <w:szCs w:val="22"/>
        </w:rPr>
        <w:t>. D</w:t>
      </w:r>
      <w:r w:rsidRPr="00551D42">
        <w:rPr>
          <w:sz w:val="22"/>
          <w:szCs w:val="22"/>
        </w:rPr>
        <w:t xml:space="preserve">ouze mille kilomètres et treize mois </w:t>
      </w:r>
      <w:r>
        <w:rPr>
          <w:sz w:val="22"/>
          <w:szCs w:val="22"/>
        </w:rPr>
        <w:t>après son départ</w:t>
      </w:r>
      <w:r w:rsidR="006A5DB3">
        <w:rPr>
          <w:sz w:val="22"/>
          <w:szCs w:val="22"/>
        </w:rPr>
        <w:t xml:space="preserve">, </w:t>
      </w:r>
      <w:r w:rsidR="00893C95">
        <w:rPr>
          <w:sz w:val="22"/>
          <w:szCs w:val="22"/>
        </w:rPr>
        <w:t xml:space="preserve">après une incroyable odyssée, </w:t>
      </w:r>
      <w:r w:rsidR="006A5DB3">
        <w:rPr>
          <w:sz w:val="22"/>
          <w:szCs w:val="22"/>
        </w:rPr>
        <w:t>l’expédition de</w:t>
      </w:r>
      <w:r>
        <w:rPr>
          <w:sz w:val="22"/>
          <w:szCs w:val="22"/>
        </w:rPr>
        <w:t xml:space="preserve"> Beyrouth</w:t>
      </w:r>
      <w:r w:rsidR="006A5DB3">
        <w:rPr>
          <w:sz w:val="22"/>
          <w:szCs w:val="22"/>
        </w:rPr>
        <w:t xml:space="preserve"> </w:t>
      </w:r>
      <w:r w:rsidR="00C056B9">
        <w:rPr>
          <w:sz w:val="22"/>
          <w:szCs w:val="22"/>
        </w:rPr>
        <w:t>parvient enfin</w:t>
      </w:r>
      <w:r w:rsidR="006A5DB3">
        <w:rPr>
          <w:sz w:val="22"/>
          <w:szCs w:val="22"/>
        </w:rPr>
        <w:t xml:space="preserve"> à </w:t>
      </w:r>
      <w:r w:rsidRPr="00551D42">
        <w:rPr>
          <w:sz w:val="22"/>
          <w:szCs w:val="22"/>
        </w:rPr>
        <w:t>Pékin (Beijing)</w:t>
      </w:r>
      <w:r w:rsidR="00551D42" w:rsidRPr="00551D42">
        <w:rPr>
          <w:sz w:val="22"/>
          <w:szCs w:val="22"/>
        </w:rPr>
        <w:t xml:space="preserve"> le 12 février 1932 </w:t>
      </w:r>
      <w:r>
        <w:rPr>
          <w:sz w:val="22"/>
          <w:szCs w:val="22"/>
        </w:rPr>
        <w:t xml:space="preserve">grâce à </w:t>
      </w:r>
      <w:r w:rsidR="00C056B9">
        <w:rPr>
          <w:sz w:val="22"/>
          <w:szCs w:val="22"/>
        </w:rPr>
        <w:t>l’intervention d’</w:t>
      </w:r>
      <w:r w:rsidR="006A5DB3">
        <w:rPr>
          <w:sz w:val="22"/>
          <w:szCs w:val="22"/>
        </w:rPr>
        <w:t>un</w:t>
      </w:r>
      <w:r>
        <w:rPr>
          <w:sz w:val="22"/>
          <w:szCs w:val="22"/>
        </w:rPr>
        <w:t xml:space="preserve"> second groupe </w:t>
      </w:r>
      <w:r w:rsidR="006A5DB3">
        <w:rPr>
          <w:sz w:val="22"/>
          <w:szCs w:val="22"/>
        </w:rPr>
        <w:t>de véhicules Citroën</w:t>
      </w:r>
      <w:r>
        <w:rPr>
          <w:sz w:val="22"/>
          <w:szCs w:val="22"/>
        </w:rPr>
        <w:t xml:space="preserve"> arrivant du Pacifique. </w:t>
      </w:r>
    </w:p>
    <w:p w14:paraId="26AFBE51" w14:textId="77777777" w:rsidR="00302788" w:rsidRDefault="00302788" w:rsidP="00551D42">
      <w:pPr>
        <w:pStyle w:val="FootnoteText"/>
        <w:ind w:left="567" w:right="571"/>
        <w:jc w:val="both"/>
        <w:rPr>
          <w:sz w:val="22"/>
          <w:szCs w:val="22"/>
        </w:rPr>
      </w:pPr>
    </w:p>
    <w:p w14:paraId="3F24F999" w14:textId="77777777" w:rsidR="00581B57" w:rsidRPr="003124CF" w:rsidRDefault="00BF7EEC" w:rsidP="003124CF">
      <w:pPr>
        <w:pStyle w:val="FootnoteText"/>
        <w:ind w:left="567" w:right="571"/>
        <w:jc w:val="center"/>
        <w:rPr>
          <w:b/>
          <w:sz w:val="22"/>
          <w:szCs w:val="22"/>
        </w:rPr>
      </w:pPr>
      <w:r w:rsidRPr="00BF7EEC">
        <w:rPr>
          <w:noProof/>
        </w:rPr>
        <w:drawing>
          <wp:inline distT="0" distB="0" distL="0" distR="0" wp14:anchorId="41897096" wp14:editId="50B0F532">
            <wp:extent cx="5248275" cy="2574794"/>
            <wp:effectExtent l="19050" t="19050" r="9525" b="16510"/>
            <wp:docPr id="1073" name="Picture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267969" cy="2584456"/>
                    </a:xfrm>
                    <a:prstGeom prst="rect">
                      <a:avLst/>
                    </a:prstGeom>
                    <a:ln>
                      <a:solidFill>
                        <a:schemeClr val="tx1"/>
                      </a:solidFill>
                    </a:ln>
                  </pic:spPr>
                </pic:pic>
              </a:graphicData>
            </a:graphic>
          </wp:inline>
        </w:drawing>
      </w:r>
      <w:r w:rsidRPr="00BF7EEC">
        <w:t xml:space="preserve"> </w:t>
      </w:r>
      <w:r w:rsidR="003124CF" w:rsidRPr="003124CF">
        <w:rPr>
          <w:b/>
          <w:sz w:val="22"/>
          <w:szCs w:val="22"/>
        </w:rPr>
        <w:t>Juillet 1931 : une des autochenilles se retrouvent entièrement suspendue au-dessus du vide. La gravure tirée de cette photo orne la couverture du récit officielle de l’expédition</w:t>
      </w:r>
    </w:p>
    <w:p w14:paraId="08884A10" w14:textId="77777777" w:rsidR="003124CF" w:rsidRPr="003124CF" w:rsidRDefault="003124CF" w:rsidP="003124CF">
      <w:pPr>
        <w:ind w:left="567" w:right="571"/>
        <w:jc w:val="center"/>
      </w:pPr>
      <w:r w:rsidRPr="003124CF">
        <w:t xml:space="preserve">Sources : Le </w:t>
      </w:r>
      <w:proofErr w:type="spellStart"/>
      <w:r w:rsidRPr="003124CF">
        <w:t>Fèvre</w:t>
      </w:r>
      <w:proofErr w:type="spellEnd"/>
      <w:r>
        <w:t>, Georges, (1933),</w:t>
      </w:r>
      <w:r w:rsidRPr="003124CF">
        <w:t xml:space="preserve"> "La Croisière Jaune", Éditions Plon</w:t>
      </w:r>
    </w:p>
    <w:p w14:paraId="6F8DF55E" w14:textId="77777777" w:rsidR="00302788" w:rsidRPr="00302788" w:rsidRDefault="00302788" w:rsidP="00302788"/>
    <w:p w14:paraId="340B01C6" w14:textId="77777777" w:rsidR="00C53D02" w:rsidRDefault="00C53D02" w:rsidP="005B5D35">
      <w:pPr>
        <w:pStyle w:val="Heading2"/>
      </w:pPr>
      <w:bookmarkStart w:id="8" w:name="_Toc63171367"/>
      <w:r>
        <w:lastRenderedPageBreak/>
        <w:t xml:space="preserve">Louis </w:t>
      </w:r>
      <w:proofErr w:type="spellStart"/>
      <w:r>
        <w:t>Dillemann</w:t>
      </w:r>
      <w:bookmarkEnd w:id="8"/>
      <w:proofErr w:type="spellEnd"/>
    </w:p>
    <w:p w14:paraId="254FCEB1" w14:textId="77777777" w:rsidR="005B5D35" w:rsidRDefault="005B5D35" w:rsidP="000A226A">
      <w:pPr>
        <w:jc w:val="both"/>
      </w:pPr>
    </w:p>
    <w:p w14:paraId="01B913E7" w14:textId="77777777" w:rsidR="00D00810" w:rsidRDefault="00D00810" w:rsidP="000A226A">
      <w:pPr>
        <w:jc w:val="both"/>
      </w:pPr>
      <w:r>
        <w:t xml:space="preserve">Louis </w:t>
      </w:r>
      <w:proofErr w:type="spellStart"/>
      <w:r>
        <w:t>Dillemann</w:t>
      </w:r>
      <w:proofErr w:type="spellEnd"/>
      <w:r>
        <w:t xml:space="preserve"> (1899-1985) est originaire du village d’Andelot-Bl</w:t>
      </w:r>
      <w:r w:rsidR="00DC6E3E">
        <w:t xml:space="preserve">ancheville à 22 km de Chaumont. </w:t>
      </w:r>
      <w:r w:rsidR="003D6173">
        <w:t xml:space="preserve"> </w:t>
      </w:r>
      <w:r w:rsidR="00A074CC">
        <w:t xml:space="preserve">Après la mort de </w:t>
      </w:r>
      <w:r w:rsidR="0095074F">
        <w:t>trois de ses frères aî</w:t>
      </w:r>
      <w:r w:rsidR="00A074CC" w:rsidRPr="00A074CC">
        <w:t xml:space="preserve">nés </w:t>
      </w:r>
      <w:r w:rsidR="00A074CC">
        <w:t>à la guerre</w:t>
      </w:r>
      <w:r w:rsidR="008A1518">
        <w:rPr>
          <w:rStyle w:val="FootnoteReference"/>
        </w:rPr>
        <w:footnoteReference w:id="91"/>
      </w:r>
      <w:r w:rsidR="00A074CC">
        <w:t xml:space="preserve">, il décide </w:t>
      </w:r>
      <w:r w:rsidR="003C76AF">
        <w:t xml:space="preserve">lui aussi </w:t>
      </w:r>
      <w:r w:rsidR="00A074CC">
        <w:t xml:space="preserve">de suivre la trace de son père </w:t>
      </w:r>
      <w:r w:rsidR="00B04CAF">
        <w:t>officier</w:t>
      </w:r>
      <w:r w:rsidR="003C76AF">
        <w:rPr>
          <w:rStyle w:val="FootnoteReference"/>
        </w:rPr>
        <w:footnoteReference w:id="92"/>
      </w:r>
      <w:r w:rsidR="003C76AF">
        <w:t xml:space="preserve"> </w:t>
      </w:r>
      <w:r w:rsidR="00A074CC">
        <w:t xml:space="preserve">et </w:t>
      </w:r>
      <w:r w:rsidR="0012514F">
        <w:t>d’</w:t>
      </w:r>
      <w:r w:rsidR="00A074CC">
        <w:t>entre</w:t>
      </w:r>
      <w:r w:rsidR="0012514F">
        <w:t>r</w:t>
      </w:r>
      <w:r w:rsidR="00A074CC">
        <w:t xml:space="preserve"> à </w:t>
      </w:r>
      <w:r w:rsidR="00F1686A">
        <w:t xml:space="preserve">l’École Militaire Spéciale de </w:t>
      </w:r>
      <w:r w:rsidR="00A074CC">
        <w:t>Saint-Cyr.</w:t>
      </w:r>
      <w:r w:rsidR="00A074CC" w:rsidRPr="00A074CC">
        <w:t xml:space="preserve"> </w:t>
      </w:r>
      <w:r w:rsidR="00F1686A">
        <w:t xml:space="preserve">Sortant </w:t>
      </w:r>
      <w:r w:rsidR="00575EDB">
        <w:t xml:space="preserve">sous-lieutenant </w:t>
      </w:r>
      <w:r w:rsidR="00F1686A">
        <w:t xml:space="preserve">de </w:t>
      </w:r>
      <w:r w:rsidR="005212F9">
        <w:t>cette école</w:t>
      </w:r>
      <w:r w:rsidR="00F1686A">
        <w:t xml:space="preserve"> </w:t>
      </w:r>
      <w:r w:rsidR="003D6173">
        <w:t xml:space="preserve">en </w:t>
      </w:r>
      <w:r w:rsidR="00F1686A">
        <w:t xml:space="preserve">septembre </w:t>
      </w:r>
      <w:r w:rsidR="003D6173">
        <w:t xml:space="preserve">1918, </w:t>
      </w:r>
      <w:r w:rsidR="00F1686A">
        <w:t xml:space="preserve">il </w:t>
      </w:r>
      <w:r w:rsidR="00F1686A" w:rsidRPr="00F1686A">
        <w:t xml:space="preserve">monte au front au Chemin des Dames </w:t>
      </w:r>
      <w:r w:rsidR="00F1686A">
        <w:t>et y obtient la Croix de Guerre deux jours avant son 19</w:t>
      </w:r>
      <w:r w:rsidR="00F1686A" w:rsidRPr="00F1686A">
        <w:rPr>
          <w:vertAlign w:val="superscript"/>
        </w:rPr>
        <w:t>e</w:t>
      </w:r>
      <w:r w:rsidR="00F1686A">
        <w:t xml:space="preserve"> anniversaire. De 1921 à 1925, i</w:t>
      </w:r>
      <w:r w:rsidR="00DC6E3E">
        <w:t xml:space="preserve">l participe </w:t>
      </w:r>
      <w:r w:rsidR="00575EDB">
        <w:t xml:space="preserve">comme lieutenant </w:t>
      </w:r>
      <w:r w:rsidR="00DC6E3E">
        <w:t>à l</w:t>
      </w:r>
      <w:r w:rsidR="00DC6E3E" w:rsidRPr="00DC6E3E">
        <w:t>a campagne du Maroc</w:t>
      </w:r>
      <w:r w:rsidR="003D6173">
        <w:t>.  Cette</w:t>
      </w:r>
      <w:r w:rsidR="00DC6E3E" w:rsidRPr="00DC6E3E">
        <w:t xml:space="preserve"> guerre coloniale française amorcée sous la responsabilité </w:t>
      </w:r>
      <w:r w:rsidR="00B27241">
        <w:t xml:space="preserve">du </w:t>
      </w:r>
      <w:r w:rsidR="00DC6E3E">
        <w:t xml:space="preserve">général </w:t>
      </w:r>
      <w:r w:rsidR="00DC6E3E" w:rsidRPr="00DC6E3E">
        <w:t>Lyautey</w:t>
      </w:r>
      <w:r w:rsidR="00DC6E3E">
        <w:t xml:space="preserve"> bat son plein entre 1921 et 1926</w:t>
      </w:r>
      <w:r w:rsidR="003D6173">
        <w:t xml:space="preserve"> lorsque que la</w:t>
      </w:r>
      <w:r w:rsidR="00DC6E3E">
        <w:t xml:space="preserve"> </w:t>
      </w:r>
      <w:r w:rsidR="00DC6E3E" w:rsidRPr="00DC6E3E">
        <w:t xml:space="preserve">France rejoint </w:t>
      </w:r>
      <w:r w:rsidR="00DC6E3E">
        <w:t>l'Espagne pour lutter contre l’éphémère</w:t>
      </w:r>
      <w:r w:rsidR="00DC6E3E" w:rsidRPr="00DC6E3E">
        <w:t xml:space="preserve"> République du Rif</w:t>
      </w:r>
      <w:r w:rsidR="00DC6E3E">
        <w:t xml:space="preserve">.  </w:t>
      </w:r>
      <w:r w:rsidR="00F1686A">
        <w:t xml:space="preserve">Après deux années de garnison </w:t>
      </w:r>
      <w:r w:rsidR="00F1686A" w:rsidRPr="00F1686A">
        <w:t>"assommante</w:t>
      </w:r>
      <w:r w:rsidR="00F1686A">
        <w:t>s</w:t>
      </w:r>
      <w:r w:rsidR="00F1686A" w:rsidRPr="00F1686A">
        <w:t>"</w:t>
      </w:r>
      <w:r w:rsidR="00F1686A">
        <w:t xml:space="preserve"> à Dijon</w:t>
      </w:r>
      <w:r w:rsidR="00F1686A" w:rsidRPr="00F1686A">
        <w:t xml:space="preserve">, </w:t>
      </w:r>
      <w:proofErr w:type="spellStart"/>
      <w:r>
        <w:t>Dillemann</w:t>
      </w:r>
      <w:proofErr w:type="spellEnd"/>
      <w:r>
        <w:t xml:space="preserve"> </w:t>
      </w:r>
      <w:r w:rsidR="00DC6E3E">
        <w:t>se joint</w:t>
      </w:r>
      <w:r>
        <w:t xml:space="preserve"> </w:t>
      </w:r>
      <w:r w:rsidR="00F1686A">
        <w:t xml:space="preserve">en 1927 </w:t>
      </w:r>
      <w:r>
        <w:t>au Service des renseig</w:t>
      </w:r>
      <w:r w:rsidR="00DC6E3E">
        <w:t>nements du Levant</w:t>
      </w:r>
      <w:r>
        <w:t>.</w:t>
      </w:r>
      <w:r w:rsidR="00DC6E3E">
        <w:t xml:space="preserve"> </w:t>
      </w:r>
      <w:r w:rsidR="00F1686A">
        <w:t xml:space="preserve">Il intervient </w:t>
      </w:r>
      <w:r w:rsidR="005212F9">
        <w:t xml:space="preserve">alors </w:t>
      </w:r>
      <w:r w:rsidR="00575EDB">
        <w:t xml:space="preserve">en Syrie </w:t>
      </w:r>
      <w:r w:rsidR="00F1686A" w:rsidRPr="00F1686A">
        <w:t xml:space="preserve">au sud de Damas </w:t>
      </w:r>
      <w:r w:rsidR="00F1686A">
        <w:t xml:space="preserve">puis </w:t>
      </w:r>
      <w:r w:rsidR="00575EDB" w:rsidRPr="00575EDB">
        <w:t>dans le sud du Golan, face à Tibériade pour rétablir la situation compromise par le titulaire précédent, ce qu'il fait rapidement.</w:t>
      </w:r>
      <w:r w:rsidR="00F1686A">
        <w:t xml:space="preserve"> </w:t>
      </w:r>
      <w:r w:rsidR="00575EDB">
        <w:t>Fin 1929, il se porte volontaire pour un poste</w:t>
      </w:r>
      <w:r w:rsidR="00946B60">
        <w:t xml:space="preserve"> </w:t>
      </w:r>
      <w:r w:rsidR="00DC6E3E">
        <w:t xml:space="preserve">à </w:t>
      </w:r>
      <w:proofErr w:type="spellStart"/>
      <w:r w:rsidR="00DC6E3E">
        <w:t>Kamechlié</w:t>
      </w:r>
      <w:proofErr w:type="spellEnd"/>
      <w:r w:rsidR="00DC6E3E">
        <w:t xml:space="preserve"> (Haute-</w:t>
      </w:r>
      <w:proofErr w:type="spellStart"/>
      <w:r w:rsidR="00DC6E3E">
        <w:t>Djezireh</w:t>
      </w:r>
      <w:proofErr w:type="spellEnd"/>
      <w:r w:rsidR="00946B60">
        <w:t xml:space="preserve"> en Syrie</w:t>
      </w:r>
      <w:r w:rsidR="00575EDB">
        <w:t xml:space="preserve">), </w:t>
      </w:r>
      <w:r w:rsidR="00575EDB" w:rsidRPr="00575EDB">
        <w:t xml:space="preserve">une région troublée dont l'occupation n'est pas terminée, qui, pour cette raison, a vu se succéder 3 chefs de poste en 2 ans. </w:t>
      </w:r>
      <w:r w:rsidR="00575EDB">
        <w:t xml:space="preserve">Situé </w:t>
      </w:r>
      <w:r w:rsidR="00DC6E3E">
        <w:t xml:space="preserve">en face de la petite ville turque de </w:t>
      </w:r>
      <w:proofErr w:type="spellStart"/>
      <w:r w:rsidR="00C43377">
        <w:t>Nissibin</w:t>
      </w:r>
      <w:proofErr w:type="spellEnd"/>
      <w:r w:rsidR="00575EDB">
        <w:t>, c</w:t>
      </w:r>
      <w:r w:rsidR="003D6173">
        <w:t>’est l’endroit</w:t>
      </w:r>
      <w:r w:rsidR="00C43377">
        <w:t xml:space="preserve"> où se termine le</w:t>
      </w:r>
      <w:r w:rsidR="00DC6E3E">
        <w:t xml:space="preserve"> prolongement </w:t>
      </w:r>
      <w:r w:rsidR="00C43377">
        <w:t xml:space="preserve">Est </w:t>
      </w:r>
      <w:r w:rsidR="00DC6E3E">
        <w:t>de L’Orient-Express</w:t>
      </w:r>
      <w:r w:rsidR="0012514F">
        <w:t>. La voie ferrée reprend</w:t>
      </w:r>
      <w:r w:rsidR="00C43377">
        <w:t xml:space="preserve"> </w:t>
      </w:r>
      <w:r w:rsidR="00B13151">
        <w:t>quelque</w:t>
      </w:r>
      <w:r w:rsidR="00C43377">
        <w:t xml:space="preserve">s centaines de kilomètres plus loin au niveau de </w:t>
      </w:r>
      <w:r w:rsidR="00B13151">
        <w:t>Mossoul</w:t>
      </w:r>
      <w:r w:rsidR="00C43377">
        <w:t xml:space="preserve"> </w:t>
      </w:r>
      <w:r w:rsidR="003D6173">
        <w:t>en Iraq o</w:t>
      </w:r>
      <w:r w:rsidR="00C43377">
        <w:t xml:space="preserve">ù commence le réseau </w:t>
      </w:r>
      <w:r w:rsidR="003D6173">
        <w:t xml:space="preserve">ferroviaire </w:t>
      </w:r>
      <w:r w:rsidR="00C43377">
        <w:t>britannique iraquien</w:t>
      </w:r>
      <w:r w:rsidR="00DC6E3E">
        <w:t>.</w:t>
      </w:r>
      <w:r w:rsidR="003D6173">
        <w:t xml:space="preserve">  Ayant rendu </w:t>
      </w:r>
      <w:r w:rsidR="00B04CAF">
        <w:t xml:space="preserve">en Syrie </w:t>
      </w:r>
      <w:r w:rsidR="003D6173">
        <w:t xml:space="preserve">des services à l’Iraq </w:t>
      </w:r>
      <w:proofErr w:type="spellStart"/>
      <w:r w:rsidR="003D6173">
        <w:t>Railways</w:t>
      </w:r>
      <w:proofErr w:type="spellEnd"/>
      <w:r w:rsidR="003D6173">
        <w:t xml:space="preserve"> </w:t>
      </w:r>
      <w:proofErr w:type="spellStart"/>
      <w:r w:rsidR="003D6173">
        <w:t>Company</w:t>
      </w:r>
      <w:proofErr w:type="spellEnd"/>
      <w:r w:rsidR="003D6173">
        <w:t xml:space="preserve">, </w:t>
      </w:r>
      <w:proofErr w:type="spellStart"/>
      <w:r w:rsidR="005212F9">
        <w:t>Dillemann</w:t>
      </w:r>
      <w:proofErr w:type="spellEnd"/>
      <w:r w:rsidR="003D6173">
        <w:t xml:space="preserve"> obtient </w:t>
      </w:r>
      <w:r w:rsidR="00B27241">
        <w:t>au</w:t>
      </w:r>
      <w:r w:rsidR="003D6173">
        <w:t xml:space="preserve"> début 1931 un </w:t>
      </w:r>
      <w:r w:rsidR="00B04CAF">
        <w:t>passage</w:t>
      </w:r>
      <w:r w:rsidR="003D6173">
        <w:t xml:space="preserve"> gratuit jusqu’à Bagdad dont il entend bien profiter avec </w:t>
      </w:r>
      <w:proofErr w:type="spellStart"/>
      <w:r w:rsidR="003D6173">
        <w:t>Rouvillois</w:t>
      </w:r>
      <w:proofErr w:type="spellEnd"/>
      <w:r w:rsidR="00BD39E4">
        <w:rPr>
          <w:rStyle w:val="FootnoteReference"/>
        </w:rPr>
        <w:footnoteReference w:id="93"/>
      </w:r>
      <w:r w:rsidR="003D6173">
        <w:t>, son jeune voisin de poste.  Mais c’est l’exploration de la Perse qui l’intéresse et à défaut d’un réseau de train établi dans ce pays, il lui faut louer une auto, une grosse dépense</w:t>
      </w:r>
      <w:r w:rsidR="00E76FE9">
        <w:t xml:space="preserve"> pour un lieutenant</w:t>
      </w:r>
      <w:r w:rsidR="00B13151">
        <w:t xml:space="preserve"> en permission</w:t>
      </w:r>
      <w:r w:rsidR="006C573E">
        <w:rPr>
          <w:rStyle w:val="FootnoteReference"/>
        </w:rPr>
        <w:footnoteReference w:id="94"/>
      </w:r>
      <w:r w:rsidR="00E76FE9">
        <w:t>.</w:t>
      </w:r>
      <w:r w:rsidR="003D6173">
        <w:t xml:space="preserve"> </w:t>
      </w:r>
    </w:p>
    <w:p w14:paraId="343D2FDA" w14:textId="77777777" w:rsidR="00B13151" w:rsidRDefault="00B13151" w:rsidP="000A226A">
      <w:pPr>
        <w:jc w:val="both"/>
      </w:pPr>
      <w:r>
        <w:t xml:space="preserve">Fraichement arrivé à Bagdad, </w:t>
      </w:r>
      <w:proofErr w:type="spellStart"/>
      <w:r>
        <w:t>Dillemann</w:t>
      </w:r>
      <w:proofErr w:type="spellEnd"/>
      <w:r>
        <w:t xml:space="preserve"> reçoit un téléphone du Consul de France qui lui propose de prendre avec lui une boursière K</w:t>
      </w:r>
      <w:r w:rsidR="00D90197">
        <w:t>ah</w:t>
      </w:r>
      <w:r>
        <w:t xml:space="preserve">n, agrégée de français </w:t>
      </w:r>
      <w:r w:rsidR="008D797C">
        <w:t>récemment revenu</w:t>
      </w:r>
      <w:r w:rsidR="0095074F">
        <w:t>e</w:t>
      </w:r>
      <w:r w:rsidR="008D797C">
        <w:t xml:space="preserve"> des États-Unis.</w:t>
      </w:r>
      <w:r w:rsidR="008D797C" w:rsidRPr="008D797C">
        <w:t xml:space="preserve"> </w:t>
      </w:r>
      <w:r w:rsidR="000D6697">
        <w:t xml:space="preserve">Elle aimerait pousser sa mission de visite des écoles françaises jusqu’en Perse, mais ses fonds ne lui permettent pas de louer seule un taxi. </w:t>
      </w:r>
      <w:r w:rsidR="000B789F">
        <w:t xml:space="preserve">Les deux </w:t>
      </w:r>
      <w:r w:rsidR="0095074F">
        <w:t>militaires</w:t>
      </w:r>
      <w:r w:rsidR="000B789F">
        <w:t xml:space="preserve"> et Marcelle</w:t>
      </w:r>
      <w:r w:rsidR="000D6697">
        <w:t xml:space="preserve"> se rencontrent une première fois le 24 avril au consulat.  </w:t>
      </w:r>
      <w:r w:rsidR="0077460A">
        <w:t>Marcelle</w:t>
      </w:r>
      <w:r w:rsidR="000D6697">
        <w:t xml:space="preserve"> décrit </w:t>
      </w:r>
      <w:proofErr w:type="spellStart"/>
      <w:r w:rsidR="000D6697">
        <w:t>Dillemann</w:t>
      </w:r>
      <w:proofErr w:type="spellEnd"/>
      <w:r w:rsidR="000D6697">
        <w:t xml:space="preserve"> </w:t>
      </w:r>
      <w:r w:rsidR="000D6697" w:rsidRPr="000D6697">
        <w:t>comme ``</w:t>
      </w:r>
      <w:r w:rsidR="000D6697" w:rsidRPr="000B789F">
        <w:rPr>
          <w:i/>
        </w:rPr>
        <w:t>blond, robuste, décidé, brusque</w:t>
      </w:r>
      <w:r w:rsidR="000D6697" w:rsidRPr="000D6697">
        <w:t>``</w:t>
      </w:r>
      <w:r w:rsidR="00E83612">
        <w:t xml:space="preserve"> et son camarade </w:t>
      </w:r>
      <w:proofErr w:type="spellStart"/>
      <w:r w:rsidR="00E83612">
        <w:t>Rouvillois</w:t>
      </w:r>
      <w:proofErr w:type="spellEnd"/>
      <w:r w:rsidR="000D6697">
        <w:t xml:space="preserve"> comme </w:t>
      </w:r>
      <w:r w:rsidR="000D6697" w:rsidRPr="000D6697">
        <w:t>``</w:t>
      </w:r>
      <w:r w:rsidR="000D6697" w:rsidRPr="000B789F">
        <w:rPr>
          <w:i/>
        </w:rPr>
        <w:t>distingué, grand nez bien que mains fines</w:t>
      </w:r>
      <w:r w:rsidR="000D6697" w:rsidRPr="000D6697">
        <w:t>``</w:t>
      </w:r>
      <w:r w:rsidR="000D6697">
        <w:t>.</w:t>
      </w:r>
      <w:r w:rsidR="000D6697" w:rsidRPr="000D6697">
        <w:t xml:space="preserve"> </w:t>
      </w:r>
      <w:proofErr w:type="spellStart"/>
      <w:r w:rsidR="000D6697" w:rsidRPr="008D797C">
        <w:t>Dillemann</w:t>
      </w:r>
      <w:proofErr w:type="spellEnd"/>
      <w:r w:rsidR="000D6697" w:rsidRPr="008D797C">
        <w:t xml:space="preserve"> </w:t>
      </w:r>
      <w:r w:rsidR="00471B2E">
        <w:t xml:space="preserve">lui </w:t>
      </w:r>
      <w:r w:rsidR="000D6697">
        <w:t xml:space="preserve">semble </w:t>
      </w:r>
      <w:r w:rsidR="00B27241">
        <w:t xml:space="preserve">pour le moins </w:t>
      </w:r>
      <w:r w:rsidR="000D6697" w:rsidRPr="008D797C">
        <w:t>ré</w:t>
      </w:r>
      <w:r w:rsidR="00B27241">
        <w:t>servé</w:t>
      </w:r>
      <w:r w:rsidR="000D6697" w:rsidRPr="008D797C">
        <w:t xml:space="preserve"> à l’idée d’emmener une femme avec lui,</w:t>
      </w:r>
      <w:r w:rsidR="000D6697">
        <w:t xml:space="preserve"> mais l’insistance du consul, </w:t>
      </w:r>
      <w:r w:rsidR="000D6697" w:rsidRPr="008D797C">
        <w:t xml:space="preserve">la confiance dégagée par Marcelle </w:t>
      </w:r>
      <w:r w:rsidR="000D6697">
        <w:t xml:space="preserve">et la perspective de partager à trois les dépenses de transport </w:t>
      </w:r>
      <w:r w:rsidR="00471B2E">
        <w:t xml:space="preserve">finissent par </w:t>
      </w:r>
      <w:r w:rsidR="000D6697">
        <w:t>le convain</w:t>
      </w:r>
      <w:r w:rsidR="00471B2E">
        <w:t>cre</w:t>
      </w:r>
      <w:r w:rsidR="000D6697">
        <w:t xml:space="preserve">.  </w:t>
      </w:r>
      <w:r w:rsidR="00520271">
        <w:t>Il ne le regrettera pas et lui et son compagnon bénéficieron</w:t>
      </w:r>
      <w:r w:rsidR="000B789F">
        <w:t>t</w:t>
      </w:r>
      <w:r w:rsidR="00520271">
        <w:t xml:space="preserve"> des contacts de Marcelle avec les écoles françaises.</w:t>
      </w:r>
    </w:p>
    <w:p w14:paraId="2A619B1C" w14:textId="77777777" w:rsidR="006B1FDF" w:rsidRDefault="00704863" w:rsidP="006B1FDF">
      <w:pPr>
        <w:spacing w:after="0"/>
        <w:jc w:val="center"/>
      </w:pPr>
      <w:r>
        <w:rPr>
          <w:noProof/>
          <w:lang w:val="en-CA" w:eastAsia="en-CA"/>
        </w:rPr>
        <w:lastRenderedPageBreak/>
        <w:drawing>
          <wp:inline distT="0" distB="0" distL="0" distR="0" wp14:anchorId="2FBB5CAD" wp14:editId="41DF26B3">
            <wp:extent cx="3597165" cy="2647144"/>
            <wp:effectExtent l="0" t="0" r="3810" b="1270"/>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3631972" cy="2672758"/>
                    </a:xfrm>
                    <a:prstGeom prst="rect">
                      <a:avLst/>
                    </a:prstGeom>
                  </pic:spPr>
                </pic:pic>
              </a:graphicData>
            </a:graphic>
          </wp:inline>
        </w:drawing>
      </w:r>
    </w:p>
    <w:p w14:paraId="7D8854A3" w14:textId="77777777" w:rsidR="0005299B" w:rsidRDefault="00472FDE" w:rsidP="0005299B">
      <w:pPr>
        <w:spacing w:after="0"/>
        <w:jc w:val="center"/>
        <w:rPr>
          <w:b/>
        </w:rPr>
      </w:pPr>
      <w:r>
        <w:rPr>
          <w:b/>
        </w:rPr>
        <w:t>À gauche, l</w:t>
      </w:r>
      <w:r w:rsidR="006B1FDF" w:rsidRPr="006B1FDF">
        <w:rPr>
          <w:b/>
        </w:rPr>
        <w:t xml:space="preserve">e lieutenant Louis </w:t>
      </w:r>
      <w:proofErr w:type="spellStart"/>
      <w:r w:rsidR="006B1FDF" w:rsidRPr="006B1FDF">
        <w:rPr>
          <w:b/>
        </w:rPr>
        <w:t>Dillemann</w:t>
      </w:r>
      <w:proofErr w:type="spellEnd"/>
      <w:r w:rsidR="006B1FDF" w:rsidRPr="006B1FDF">
        <w:rPr>
          <w:b/>
        </w:rPr>
        <w:t xml:space="preserve"> à son poste de </w:t>
      </w:r>
      <w:proofErr w:type="spellStart"/>
      <w:r w:rsidR="006B1FDF" w:rsidRPr="006B1FDF">
        <w:rPr>
          <w:b/>
        </w:rPr>
        <w:t>Kamechlié</w:t>
      </w:r>
      <w:proofErr w:type="spellEnd"/>
      <w:r w:rsidR="006B1FDF" w:rsidRPr="006B1FDF">
        <w:rPr>
          <w:b/>
        </w:rPr>
        <w:t xml:space="preserve"> au printemps 1930</w:t>
      </w:r>
      <w:r w:rsidR="0005299B">
        <w:rPr>
          <w:b/>
        </w:rPr>
        <w:t>; à</w:t>
      </w:r>
      <w:r>
        <w:rPr>
          <w:b/>
        </w:rPr>
        <w:t xml:space="preserve"> </w:t>
      </w:r>
      <w:r w:rsidR="0005299B">
        <w:rPr>
          <w:b/>
        </w:rPr>
        <w:t>droite</w:t>
      </w:r>
    </w:p>
    <w:p w14:paraId="7223FEC0" w14:textId="77777777" w:rsidR="006B1FDF" w:rsidRPr="006B1FDF" w:rsidRDefault="0005299B" w:rsidP="0005299B">
      <w:pPr>
        <w:spacing w:after="0"/>
        <w:jc w:val="center"/>
        <w:rPr>
          <w:b/>
        </w:rPr>
      </w:pPr>
      <w:proofErr w:type="gramStart"/>
      <w:r>
        <w:rPr>
          <w:b/>
        </w:rPr>
        <w:t>à</w:t>
      </w:r>
      <w:proofErr w:type="gramEnd"/>
      <w:r>
        <w:rPr>
          <w:b/>
        </w:rPr>
        <w:t xml:space="preserve"> </w:t>
      </w:r>
      <w:r w:rsidR="00472FDE">
        <w:rPr>
          <w:b/>
        </w:rPr>
        <w:t>Alep, où il doit soigner une crise de paludisme en septembre 1930</w:t>
      </w:r>
    </w:p>
    <w:p w14:paraId="69F11098" w14:textId="77777777" w:rsidR="006B1FDF" w:rsidRDefault="006B1FDF" w:rsidP="006B1FDF">
      <w:pPr>
        <w:spacing w:after="0"/>
        <w:ind w:left="360" w:right="360"/>
        <w:jc w:val="center"/>
      </w:pPr>
      <w:r>
        <w:t xml:space="preserve">Source : Rosy </w:t>
      </w:r>
      <w:proofErr w:type="spellStart"/>
      <w:r>
        <w:t>Dillemann-Chaumet</w:t>
      </w:r>
      <w:proofErr w:type="spellEnd"/>
      <w:r>
        <w:t xml:space="preserve">, </w:t>
      </w:r>
      <w:r w:rsidR="00D2477F">
        <w:t>France</w:t>
      </w:r>
    </w:p>
    <w:p w14:paraId="6016995E" w14:textId="77777777" w:rsidR="00D2477F" w:rsidRDefault="00D2477F" w:rsidP="006B1FDF">
      <w:pPr>
        <w:spacing w:after="0"/>
        <w:ind w:left="360" w:right="360"/>
        <w:jc w:val="center"/>
      </w:pPr>
    </w:p>
    <w:p w14:paraId="5E06988B" w14:textId="77777777" w:rsidR="00471B2E" w:rsidRDefault="0095074F" w:rsidP="000A226A">
      <w:pPr>
        <w:jc w:val="both"/>
      </w:pPr>
      <w:r>
        <w:t>Tous les trois</w:t>
      </w:r>
      <w:r w:rsidR="004B62D4">
        <w:t xml:space="preserve"> se </w:t>
      </w:r>
      <w:r w:rsidR="005212F9">
        <w:t>retrouvent</w:t>
      </w:r>
      <w:r w:rsidR="004B62D4">
        <w:t xml:space="preserve"> le lendemain </w:t>
      </w:r>
      <w:r w:rsidR="005212F9">
        <w:t xml:space="preserve">au consulat </w:t>
      </w:r>
      <w:r w:rsidR="004B62D4">
        <w:t>pour déjeuner</w:t>
      </w:r>
      <w:r w:rsidR="004B62D4">
        <w:rPr>
          <w:rStyle w:val="FootnoteReference"/>
        </w:rPr>
        <w:footnoteReference w:id="95"/>
      </w:r>
      <w:r w:rsidR="004B62D4">
        <w:t xml:space="preserve"> et s’apprivoiser. </w:t>
      </w:r>
      <w:r w:rsidR="00520271">
        <w:t>Cette fois-</w:t>
      </w:r>
      <w:r w:rsidR="004B62D4">
        <w:t>ci elle note</w:t>
      </w:r>
    </w:p>
    <w:p w14:paraId="3E16EDD4" w14:textId="77777777" w:rsidR="004B62D4" w:rsidRDefault="004B62D4" w:rsidP="00520271">
      <w:pPr>
        <w:ind w:left="567" w:right="571"/>
        <w:jc w:val="both"/>
      </w:pPr>
      <w:r>
        <w:rPr>
          <w:i/>
        </w:rPr>
        <w:t>``Peu d’</w:t>
      </w:r>
      <w:r w:rsidR="008F32CE" w:rsidRPr="008F32CE">
        <w:rPr>
          <w:i/>
        </w:rPr>
        <w:t>agr</w:t>
      </w:r>
      <w:r w:rsidR="008F32CE">
        <w:rPr>
          <w:i/>
        </w:rPr>
        <w:t>é</w:t>
      </w:r>
      <w:r w:rsidR="008F32CE" w:rsidRPr="008F32CE">
        <w:rPr>
          <w:i/>
        </w:rPr>
        <w:t>ment</w:t>
      </w:r>
      <w:r w:rsidRPr="00D73018">
        <w:rPr>
          <w:i/>
        </w:rPr>
        <w:t xml:space="preserve"> </w:t>
      </w:r>
      <w:r w:rsidR="008F32CE">
        <w:rPr>
          <w:i/>
        </w:rPr>
        <w:t xml:space="preserve">mais de la loyauté et de l’intelligence chez l’un – genre ours à apprivoiser </w:t>
      </w:r>
      <w:r w:rsidR="00520271" w:rsidRPr="00520271">
        <w:t>[</w:t>
      </w:r>
      <w:proofErr w:type="spellStart"/>
      <w:r w:rsidR="008F32CE" w:rsidRPr="00520271">
        <w:t>Dillemann</w:t>
      </w:r>
      <w:proofErr w:type="spellEnd"/>
      <w:r w:rsidR="00520271">
        <w:t>]</w:t>
      </w:r>
      <w:r w:rsidR="008F32CE">
        <w:rPr>
          <w:i/>
        </w:rPr>
        <w:t xml:space="preserve"> – l’autre moins robuste mais beaucoup plus fin </w:t>
      </w:r>
      <w:r w:rsidR="00520271">
        <w:t>[</w:t>
      </w:r>
      <w:proofErr w:type="spellStart"/>
      <w:r w:rsidR="008F32CE" w:rsidRPr="00520271">
        <w:t>Rouvill</w:t>
      </w:r>
      <w:r w:rsidR="00E83612">
        <w:t>ois</w:t>
      </w:r>
      <w:proofErr w:type="spellEnd"/>
      <w:r w:rsidR="00520271">
        <w:t>]</w:t>
      </w:r>
      <w:r w:rsidR="008F32CE">
        <w:rPr>
          <w:i/>
        </w:rPr>
        <w:t>. Retenue mais une nuance d’</w:t>
      </w:r>
      <w:r w:rsidR="000B337E">
        <w:rPr>
          <w:i/>
        </w:rPr>
        <w:t>a</w:t>
      </w:r>
      <w:r w:rsidR="008F32CE">
        <w:rPr>
          <w:i/>
        </w:rPr>
        <w:t>cceptation plus volontaire.</w:t>
      </w:r>
      <w:r w:rsidR="008F32CE" w:rsidRPr="008F32CE">
        <w:t xml:space="preserve"> </w:t>
      </w:r>
      <w:r w:rsidR="008F32CE" w:rsidRPr="008F32CE">
        <w:rPr>
          <w:i/>
        </w:rPr>
        <w:t>``</w:t>
      </w:r>
    </w:p>
    <w:p w14:paraId="10AEB5FC" w14:textId="77777777" w:rsidR="00794637" w:rsidRDefault="00794637" w:rsidP="000A226A">
      <w:pPr>
        <w:jc w:val="both"/>
      </w:pPr>
      <w:r>
        <w:t xml:space="preserve">Le soir du 25, elle donne une conférence </w:t>
      </w:r>
      <w:r>
        <w:rPr>
          <w:i/>
        </w:rPr>
        <w:t>``</w:t>
      </w:r>
      <w:r w:rsidRPr="00794637">
        <w:rPr>
          <w:i/>
        </w:rPr>
        <w:t xml:space="preserve">chez les </w:t>
      </w:r>
      <w:proofErr w:type="spellStart"/>
      <w:r w:rsidRPr="00794637">
        <w:rPr>
          <w:i/>
        </w:rPr>
        <w:t>Chaffoo</w:t>
      </w:r>
      <w:proofErr w:type="spellEnd"/>
      <w:r w:rsidRPr="008F32CE">
        <w:rPr>
          <w:i/>
        </w:rPr>
        <w:t>``</w:t>
      </w:r>
      <w:r>
        <w:t xml:space="preserve"> où elle sent qu’on la considère </w:t>
      </w:r>
      <w:r w:rsidRPr="00794637">
        <w:rPr>
          <w:i/>
        </w:rPr>
        <w:t>``prodigue et jolie``</w:t>
      </w:r>
      <w:r>
        <w:rPr>
          <w:i/>
        </w:rPr>
        <w:t xml:space="preserve">. </w:t>
      </w:r>
      <w:r>
        <w:t xml:space="preserve">Elle </w:t>
      </w:r>
      <w:r w:rsidR="00B239E6">
        <w:rPr>
          <w:i/>
        </w:rPr>
        <w:t>``passe une belle nuit sur la</w:t>
      </w:r>
      <w:r>
        <w:rPr>
          <w:i/>
        </w:rPr>
        <w:t xml:space="preserve"> terrasse</w:t>
      </w:r>
      <w:r w:rsidRPr="008F32CE">
        <w:rPr>
          <w:i/>
        </w:rPr>
        <w:t>``</w:t>
      </w:r>
      <w:r>
        <w:t xml:space="preserve"> d’où elle découvre des </w:t>
      </w:r>
      <w:r w:rsidRPr="00794637">
        <w:t>``</w:t>
      </w:r>
      <w:r w:rsidRPr="00794637">
        <w:rPr>
          <w:i/>
        </w:rPr>
        <w:t>mariages, musiques arabes, lanternes, cierges éclairant les mariés</w:t>
      </w:r>
      <w:r>
        <w:t>``</w:t>
      </w:r>
      <w:r w:rsidR="00027FC6">
        <w:t>.</w:t>
      </w:r>
    </w:p>
    <w:p w14:paraId="19884177" w14:textId="77777777" w:rsidR="00027FC6" w:rsidRDefault="004B00DC" w:rsidP="000A226A">
      <w:pPr>
        <w:jc w:val="both"/>
      </w:pPr>
      <w:r>
        <w:t xml:space="preserve">Le 26 </w:t>
      </w:r>
      <w:r w:rsidR="00931086">
        <w:t>avril</w:t>
      </w:r>
      <w:r>
        <w:t xml:space="preserve">, </w:t>
      </w:r>
      <w:r w:rsidR="00946B60">
        <w:t>e</w:t>
      </w:r>
      <w:r w:rsidR="00CD1C42">
        <w:t xml:space="preserve">n tenue d’explorateur et portant le casque colonial, </w:t>
      </w:r>
      <w:r w:rsidR="00520271">
        <w:t>elle prend place dans</w:t>
      </w:r>
      <w:r w:rsidR="00D57EFB">
        <w:t xml:space="preserve"> </w:t>
      </w:r>
      <w:r w:rsidR="0095074F">
        <w:t>la</w:t>
      </w:r>
      <w:r w:rsidR="00807DDA">
        <w:t xml:space="preserve"> </w:t>
      </w:r>
      <w:r w:rsidR="00CD1C42" w:rsidRPr="00CD1C42">
        <w:t>``</w:t>
      </w:r>
      <w:r w:rsidR="00CD1C42" w:rsidRPr="00CD1C42">
        <w:rPr>
          <w:i/>
        </w:rPr>
        <w:t>Ford grise</w:t>
      </w:r>
      <w:r w:rsidR="00CD1C42">
        <w:rPr>
          <w:i/>
        </w:rPr>
        <w:t xml:space="preserve"> simplette</w:t>
      </w:r>
      <w:r w:rsidR="00CD1C42" w:rsidRPr="00CD1C42">
        <w:t>``</w:t>
      </w:r>
      <w:r w:rsidR="001A5F0B">
        <w:t xml:space="preserve"> </w:t>
      </w:r>
      <w:r w:rsidR="0095074F">
        <w:t xml:space="preserve">qu’ils ont loué </w:t>
      </w:r>
      <w:r w:rsidR="000B789F">
        <w:t>aux côtés</w:t>
      </w:r>
      <w:r w:rsidR="001A5F0B">
        <w:t xml:space="preserve"> de </w:t>
      </w:r>
      <w:proofErr w:type="spellStart"/>
      <w:r w:rsidR="00520271">
        <w:t>Dillemann</w:t>
      </w:r>
      <w:proofErr w:type="spellEnd"/>
      <w:r w:rsidR="00520271">
        <w:t xml:space="preserve">, </w:t>
      </w:r>
      <w:proofErr w:type="spellStart"/>
      <w:r w:rsidR="00520271">
        <w:t>Rouvill</w:t>
      </w:r>
      <w:r w:rsidR="00E83612">
        <w:t>ois</w:t>
      </w:r>
      <w:proofErr w:type="spellEnd"/>
      <w:r w:rsidR="00520271">
        <w:t xml:space="preserve"> et</w:t>
      </w:r>
      <w:r w:rsidR="00CD1C42">
        <w:t xml:space="preserve"> </w:t>
      </w:r>
      <w:r w:rsidR="000B789F">
        <w:t>d’</w:t>
      </w:r>
      <w:r w:rsidR="00CD1C42">
        <w:t xml:space="preserve">un </w:t>
      </w:r>
      <w:r w:rsidR="000B789F">
        <w:t xml:space="preserve">jeune </w:t>
      </w:r>
      <w:r w:rsidR="00CD1C42">
        <w:t>chauffeur</w:t>
      </w:r>
      <w:r w:rsidR="00F9094E">
        <w:t>,</w:t>
      </w:r>
      <w:r w:rsidR="00CD1C42">
        <w:t xml:space="preserve"> </w:t>
      </w:r>
      <w:r w:rsidR="001A5F0B">
        <w:rPr>
          <w:i/>
        </w:rPr>
        <w:t>``</w:t>
      </w:r>
      <w:proofErr w:type="spellStart"/>
      <w:r w:rsidR="001A5F0B">
        <w:rPr>
          <w:i/>
        </w:rPr>
        <w:t>Haï</w:t>
      </w:r>
      <w:r w:rsidR="00CD1C42" w:rsidRPr="00CD1C42">
        <w:rPr>
          <w:i/>
        </w:rPr>
        <w:t>ssa</w:t>
      </w:r>
      <w:proofErr w:type="spellEnd"/>
      <w:r w:rsidR="00CD1C42" w:rsidRPr="00CD1C42">
        <w:rPr>
          <w:i/>
        </w:rPr>
        <w:t xml:space="preserve">, petit, brun, yeux clairs peu fendu, gros nez </w:t>
      </w:r>
      <w:r w:rsidR="00CD1C42" w:rsidRPr="00CD1C42">
        <w:t>[</w:t>
      </w:r>
      <w:r w:rsidR="00611888">
        <w:t xml:space="preserve">et </w:t>
      </w:r>
      <w:r w:rsidR="00CD1C42" w:rsidRPr="00CD1C42">
        <w:t>qui]</w:t>
      </w:r>
      <w:r w:rsidR="00CD1C42" w:rsidRPr="00CD1C42">
        <w:rPr>
          <w:i/>
        </w:rPr>
        <w:t xml:space="preserve"> se coiffe du képi persan``</w:t>
      </w:r>
      <w:r w:rsidR="0095074F">
        <w:rPr>
          <w:rStyle w:val="FootnoteReference"/>
          <w:i/>
        </w:rPr>
        <w:footnoteReference w:id="96"/>
      </w:r>
      <w:r w:rsidR="00CD1C42">
        <w:rPr>
          <w:i/>
        </w:rPr>
        <w:t>.</w:t>
      </w:r>
      <w:r w:rsidR="00CD1C42">
        <w:t xml:space="preserve"> </w:t>
      </w:r>
      <w:r w:rsidR="001A5F0B">
        <w:t xml:space="preserve"> </w:t>
      </w:r>
      <w:r w:rsidR="00F9094E">
        <w:t>Celui-ci</w:t>
      </w:r>
      <w:r w:rsidR="001A5F0B">
        <w:t xml:space="preserve"> a l’avantage de parler l’iranien mais aussi l’arabe, </w:t>
      </w:r>
      <w:r w:rsidR="00222CE5">
        <w:t xml:space="preserve">langue </w:t>
      </w:r>
      <w:r w:rsidR="001A5F0B">
        <w:t xml:space="preserve">que Louis </w:t>
      </w:r>
      <w:proofErr w:type="spellStart"/>
      <w:r w:rsidR="001A5F0B">
        <w:t>Dillemann</w:t>
      </w:r>
      <w:proofErr w:type="spellEnd"/>
      <w:r w:rsidR="001A5F0B">
        <w:t xml:space="preserve"> </w:t>
      </w:r>
      <w:r w:rsidR="00946B60">
        <w:t xml:space="preserve">comprend </w:t>
      </w:r>
      <w:r w:rsidR="001A5F0B">
        <w:t>suffisamment.</w:t>
      </w:r>
      <w:r w:rsidR="00946B60" w:rsidRPr="00946B60">
        <w:t xml:space="preserve"> </w:t>
      </w:r>
      <w:r w:rsidR="00946B60">
        <w:t xml:space="preserve">Suivant la route des véhicules de l’expédition Citroën, Marcelle entre donc à son tour dans les plaines de Mésopotamie.  </w:t>
      </w:r>
    </w:p>
    <w:p w14:paraId="1B443F8F" w14:textId="77777777" w:rsidR="001F686F" w:rsidRDefault="00376DBA" w:rsidP="000A226A">
      <w:pPr>
        <w:jc w:val="both"/>
      </w:pPr>
      <w:r w:rsidRPr="00376DBA">
        <w:t>``</w:t>
      </w:r>
      <w:r>
        <w:rPr>
          <w:i/>
        </w:rPr>
        <w:t>On pénètre dans le Zagros, la chaine qui sépare l’Irak de la Perse, par la vallée de D</w:t>
      </w:r>
      <w:r w:rsidR="00B239E6">
        <w:rPr>
          <w:i/>
        </w:rPr>
        <w:t>i</w:t>
      </w:r>
      <w:r>
        <w:rPr>
          <w:i/>
        </w:rPr>
        <w:t>yala</w:t>
      </w:r>
      <w:r w:rsidR="0036242B">
        <w:rPr>
          <w:rStyle w:val="FootnoteReference"/>
          <w:i/>
        </w:rPr>
        <w:footnoteReference w:id="97"/>
      </w:r>
      <w:r>
        <w:rPr>
          <w:i/>
        </w:rPr>
        <w:t xml:space="preserve"> </w:t>
      </w:r>
      <w:r w:rsidR="00F9094E">
        <w:rPr>
          <w:i/>
        </w:rPr>
        <w:t>…</w:t>
      </w:r>
      <w:r>
        <w:rPr>
          <w:i/>
        </w:rPr>
        <w:t xml:space="preserve"> c’est par là qu’en 363 l’empereur Julien tenta une dernière fois d’en finir avec la Perse, le plus redoutable adversaire des Romains</w:t>
      </w:r>
      <w:r w:rsidRPr="00376DBA">
        <w:t>``</w:t>
      </w:r>
      <w:r w:rsidR="00F9094E">
        <w:t>.</w:t>
      </w:r>
      <w:r w:rsidRPr="00376DBA">
        <w:t xml:space="preserve"> </w:t>
      </w:r>
      <w:r w:rsidR="00593A91">
        <w:t xml:space="preserve">Suivant la rivière Diyala, </w:t>
      </w:r>
      <w:r w:rsidR="00593A91" w:rsidRPr="00593A91">
        <w:t>un affluent sur la rive est du Tigre</w:t>
      </w:r>
      <w:r w:rsidR="00593A91">
        <w:t xml:space="preserve">, ils traversent </w:t>
      </w:r>
      <w:r w:rsidR="001318ED">
        <w:t xml:space="preserve">sur de mauvaises routes </w:t>
      </w:r>
      <w:r w:rsidR="00593A91">
        <w:t>des villages pittoresques aux murs crénelés</w:t>
      </w:r>
      <w:r w:rsidR="00B36531">
        <w:t xml:space="preserve"> dans une région fertile et peuplée</w:t>
      </w:r>
      <w:r w:rsidR="00593A91">
        <w:t xml:space="preserve">.  </w:t>
      </w:r>
      <w:proofErr w:type="spellStart"/>
      <w:r w:rsidR="006C573E">
        <w:t>Dillemann</w:t>
      </w:r>
      <w:proofErr w:type="spellEnd"/>
      <w:r w:rsidR="006C573E">
        <w:t xml:space="preserve"> remarque qu</w:t>
      </w:r>
      <w:r w:rsidR="00B239E6">
        <w:t>e</w:t>
      </w:r>
      <w:r w:rsidR="006C573E">
        <w:t xml:space="preserve"> si les habitants qui les croisent se montrent sympathiques, les gendarmes sont eux plus </w:t>
      </w:r>
      <w:r w:rsidR="006C573E">
        <w:lastRenderedPageBreak/>
        <w:t>méfiants. Ils comprennent de leur chauffeur que ces derniers ont peur de ces étrangers dont ils ne peuvent lire les passeports écrits en caractères latins</w:t>
      </w:r>
      <w:r w:rsidR="0095074F">
        <w:rPr>
          <w:rStyle w:val="FootnoteReference"/>
        </w:rPr>
        <w:footnoteReference w:id="98"/>
      </w:r>
      <w:r w:rsidR="006C573E">
        <w:t xml:space="preserve">. </w:t>
      </w:r>
      <w:r w:rsidR="00593A91">
        <w:t>Ils</w:t>
      </w:r>
      <w:r w:rsidR="00517DB7">
        <w:t xml:space="preserve"> arrive</w:t>
      </w:r>
      <w:r w:rsidR="00593A91">
        <w:t>nt</w:t>
      </w:r>
      <w:r w:rsidR="00517DB7">
        <w:t xml:space="preserve"> à</w:t>
      </w:r>
      <w:r w:rsidR="004B00DC">
        <w:t xml:space="preserve"> Khanaqin</w:t>
      </w:r>
      <w:r w:rsidR="00406E08">
        <w:t xml:space="preserve"> à </w:t>
      </w:r>
      <w:r w:rsidR="004B00DC">
        <w:t>175km au nord-ouest de Bagdad</w:t>
      </w:r>
      <w:r w:rsidR="008F3552">
        <w:t>, dernier poste iraquien avant la Perse</w:t>
      </w:r>
      <w:r w:rsidR="00D57EFB">
        <w:t>. L</w:t>
      </w:r>
      <w:r w:rsidR="00E755E3">
        <w:t xml:space="preserve">es passeports </w:t>
      </w:r>
      <w:r w:rsidR="00C110E6">
        <w:t>doivent être</w:t>
      </w:r>
      <w:r w:rsidR="00E755E3">
        <w:t xml:space="preserve"> contrôlés et les voyageurs vaccinés contre la peste</w:t>
      </w:r>
      <w:r w:rsidR="001318ED">
        <w:t xml:space="preserve"> avant de continuer</w:t>
      </w:r>
      <w:r w:rsidR="00F65FA8">
        <w:t xml:space="preserve"> vers la frontière et le poste Perse de </w:t>
      </w:r>
      <w:proofErr w:type="spellStart"/>
      <w:r w:rsidR="00F65FA8" w:rsidRPr="00F65FA8">
        <w:t>Kasr</w:t>
      </w:r>
      <w:proofErr w:type="spellEnd"/>
      <w:r w:rsidR="00F65FA8" w:rsidRPr="00F65FA8">
        <w:t>-I-</w:t>
      </w:r>
      <w:proofErr w:type="spellStart"/>
      <w:r w:rsidR="00F65FA8" w:rsidRPr="00F65FA8">
        <w:t>Chirin</w:t>
      </w:r>
      <w:proofErr w:type="spellEnd"/>
      <w:r w:rsidR="008F3552">
        <w:t>.</w:t>
      </w:r>
      <w:r w:rsidR="006113AF">
        <w:t xml:space="preserve">  </w:t>
      </w:r>
    </w:p>
    <w:p w14:paraId="244715CF" w14:textId="77777777" w:rsidR="00C110E6" w:rsidRDefault="00936561" w:rsidP="00C110E6">
      <w:pPr>
        <w:jc w:val="both"/>
      </w:pPr>
      <w:r>
        <w:t>G</w:t>
      </w:r>
      <w:r w:rsidR="00C110E6">
        <w:t xml:space="preserve">râce </w:t>
      </w:r>
      <w:r>
        <w:t>aux écrits de</w:t>
      </w:r>
      <w:r w:rsidR="00C110E6">
        <w:t xml:space="preserve"> Georges Le </w:t>
      </w:r>
      <w:proofErr w:type="spellStart"/>
      <w:r w:rsidR="00C110E6">
        <w:t>Fèv</w:t>
      </w:r>
      <w:r w:rsidR="007F63FD">
        <w:t>r</w:t>
      </w:r>
      <w:r w:rsidR="00C110E6">
        <w:t>e</w:t>
      </w:r>
      <w:proofErr w:type="spellEnd"/>
      <w:r w:rsidR="00C110E6">
        <w:t xml:space="preserve">, on peut se faire une bonne idée de l’arrivée de Marcelle, au sortir de </w:t>
      </w:r>
      <w:r w:rsidR="00064339">
        <w:t>Khanaqin, dans</w:t>
      </w:r>
      <w:r w:rsidR="00C110E6">
        <w:t xml:space="preserve"> cette Perse où l’influence française se révèle avec force après les 12 jours passés sous influence britannique en Iraq</w:t>
      </w:r>
      <w:r w:rsidR="0034558E">
        <w:rPr>
          <w:rStyle w:val="FootnoteReference"/>
        </w:rPr>
        <w:footnoteReference w:id="99"/>
      </w:r>
      <w:r w:rsidR="00C110E6">
        <w:t>:</w:t>
      </w:r>
    </w:p>
    <w:p w14:paraId="561C7D44" w14:textId="77777777" w:rsidR="00C110E6" w:rsidRPr="00D73018" w:rsidRDefault="00C110E6" w:rsidP="008765D3">
      <w:pPr>
        <w:ind w:left="567" w:right="571"/>
        <w:jc w:val="both"/>
        <w:rPr>
          <w:i/>
        </w:rPr>
      </w:pPr>
      <w:r>
        <w:rPr>
          <w:i/>
        </w:rPr>
        <w:t>``</w:t>
      </w:r>
      <w:r w:rsidRPr="00D73018">
        <w:rPr>
          <w:i/>
        </w:rPr>
        <w:t xml:space="preserve">Sept kilomètres encore et, à </w:t>
      </w:r>
      <w:proofErr w:type="spellStart"/>
      <w:r w:rsidRPr="00D73018">
        <w:rPr>
          <w:i/>
        </w:rPr>
        <w:t>Ketchel-Ketchel</w:t>
      </w:r>
      <w:proofErr w:type="spellEnd"/>
      <w:r w:rsidRPr="00D73018">
        <w:rPr>
          <w:i/>
        </w:rPr>
        <w:t>, commençait un nouveau</w:t>
      </w:r>
      <w:r>
        <w:rPr>
          <w:i/>
        </w:rPr>
        <w:t xml:space="preserve"> </w:t>
      </w:r>
      <w:r w:rsidRPr="00D73018">
        <w:rPr>
          <w:i/>
        </w:rPr>
        <w:t xml:space="preserve">pays. Mais il y avait une autre douane à </w:t>
      </w:r>
      <w:proofErr w:type="spellStart"/>
      <w:r w:rsidRPr="00D73018">
        <w:rPr>
          <w:i/>
        </w:rPr>
        <w:t>Khosrovi</w:t>
      </w:r>
      <w:proofErr w:type="spellEnd"/>
      <w:r w:rsidRPr="00D73018">
        <w:rPr>
          <w:i/>
        </w:rPr>
        <w:t xml:space="preserve"> et une troisième</w:t>
      </w:r>
      <w:r>
        <w:rPr>
          <w:i/>
        </w:rPr>
        <w:t xml:space="preserve"> a </w:t>
      </w:r>
      <w:proofErr w:type="spellStart"/>
      <w:r>
        <w:rPr>
          <w:i/>
        </w:rPr>
        <w:t>Kasr</w:t>
      </w:r>
      <w:proofErr w:type="spellEnd"/>
      <w:r>
        <w:rPr>
          <w:i/>
        </w:rPr>
        <w:t>-I-</w:t>
      </w:r>
      <w:proofErr w:type="spellStart"/>
      <w:r w:rsidRPr="00D73018">
        <w:rPr>
          <w:i/>
        </w:rPr>
        <w:t>Chirin</w:t>
      </w:r>
      <w:proofErr w:type="spellEnd"/>
      <w:r w:rsidRPr="00D73018">
        <w:rPr>
          <w:i/>
        </w:rPr>
        <w:t xml:space="preserve">. On passait d’un territoire </w:t>
      </w:r>
      <w:r>
        <w:rPr>
          <w:i/>
        </w:rPr>
        <w:t>à</w:t>
      </w:r>
      <w:r w:rsidRPr="00D73018">
        <w:rPr>
          <w:i/>
        </w:rPr>
        <w:t xml:space="preserve"> I ’autre </w:t>
      </w:r>
      <w:r>
        <w:rPr>
          <w:i/>
        </w:rPr>
        <w:t>par ce jeu d’écluses. Et comme l</w:t>
      </w:r>
      <w:r w:rsidRPr="00D73018">
        <w:rPr>
          <w:i/>
        </w:rPr>
        <w:t>’influence anglaise s’arrêtait</w:t>
      </w:r>
      <w:r>
        <w:rPr>
          <w:i/>
        </w:rPr>
        <w:t xml:space="preserve"> là</w:t>
      </w:r>
      <w:r w:rsidRPr="00D73018">
        <w:rPr>
          <w:i/>
        </w:rPr>
        <w:t xml:space="preserve">, le chemin de fer aussi n’allait pas plus loin. </w:t>
      </w:r>
    </w:p>
    <w:p w14:paraId="1DFE7618" w14:textId="77777777" w:rsidR="00C110E6" w:rsidRPr="00D73018" w:rsidRDefault="00C110E6" w:rsidP="008765D3">
      <w:pPr>
        <w:ind w:left="567" w:right="571"/>
        <w:jc w:val="both"/>
        <w:rPr>
          <w:i/>
        </w:rPr>
      </w:pPr>
      <w:r w:rsidRPr="00D73018">
        <w:rPr>
          <w:i/>
        </w:rPr>
        <w:t>Au-delà commençait une Perse à double visage. L’un, farouche, entur</w:t>
      </w:r>
      <w:r>
        <w:rPr>
          <w:i/>
        </w:rPr>
        <w:t>banné</w:t>
      </w:r>
      <w:r w:rsidRPr="00D73018">
        <w:rPr>
          <w:i/>
        </w:rPr>
        <w:t xml:space="preserve">, rustique; </w:t>
      </w:r>
      <w:r w:rsidR="006536A7" w:rsidRPr="00D73018">
        <w:rPr>
          <w:i/>
        </w:rPr>
        <w:t>I‘ autre</w:t>
      </w:r>
      <w:r w:rsidRPr="00D73018">
        <w:rPr>
          <w:i/>
        </w:rPr>
        <w:t>, soumis, inoffensif et coiffé d’une sorte de képi règlementaire. La moitié des habitants portaient le manteau</w:t>
      </w:r>
      <w:r>
        <w:rPr>
          <w:i/>
        </w:rPr>
        <w:t xml:space="preserve"> </w:t>
      </w:r>
      <w:r w:rsidRPr="00D73018">
        <w:rPr>
          <w:i/>
        </w:rPr>
        <w:t>kurde, en feutre, le</w:t>
      </w:r>
      <w:r>
        <w:rPr>
          <w:i/>
        </w:rPr>
        <w:t xml:space="preserve"> </w:t>
      </w:r>
      <w:r w:rsidRPr="00D73018">
        <w:rPr>
          <w:i/>
        </w:rPr>
        <w:t>cafetan et les sandales cou</w:t>
      </w:r>
      <w:r>
        <w:rPr>
          <w:i/>
        </w:rPr>
        <w:t>rbes. Les autres étaient habillé</w:t>
      </w:r>
      <w:r w:rsidRPr="00D73018">
        <w:rPr>
          <w:i/>
        </w:rPr>
        <w:t>s vaguement à</w:t>
      </w:r>
      <w:r>
        <w:rPr>
          <w:i/>
        </w:rPr>
        <w:t xml:space="preserve"> l</w:t>
      </w:r>
      <w:r w:rsidRPr="00D73018">
        <w:rPr>
          <w:i/>
        </w:rPr>
        <w:t xml:space="preserve">’européenne, avec des souliers moisis et quelques haillons </w:t>
      </w:r>
      <w:r>
        <w:rPr>
          <w:i/>
        </w:rPr>
        <w:t>ta</w:t>
      </w:r>
      <w:r w:rsidR="00B27241">
        <w:rPr>
          <w:i/>
        </w:rPr>
        <w:t>i</w:t>
      </w:r>
      <w:r>
        <w:rPr>
          <w:i/>
        </w:rPr>
        <w:t>llé</w:t>
      </w:r>
      <w:r w:rsidRPr="00D73018">
        <w:rPr>
          <w:i/>
        </w:rPr>
        <w:t>s et cousus en forme de redingote. Cette foule rassemblée autour des voitures, les mains ouvertes, fut aussitôt déblayée par un soldat boucl</w:t>
      </w:r>
      <w:r>
        <w:rPr>
          <w:i/>
        </w:rPr>
        <w:t>é</w:t>
      </w:r>
      <w:r w:rsidRPr="00D73018">
        <w:rPr>
          <w:i/>
        </w:rPr>
        <w:t xml:space="preserve"> dans une longue capote grise. II </w:t>
      </w:r>
      <w:r w:rsidR="00F76769" w:rsidRPr="00D73018">
        <w:rPr>
          <w:i/>
        </w:rPr>
        <w:t>ouvrit</w:t>
      </w:r>
      <w:r w:rsidR="00F76769">
        <w:rPr>
          <w:i/>
        </w:rPr>
        <w:t xml:space="preserve"> </w:t>
      </w:r>
      <w:r w:rsidR="00064339">
        <w:rPr>
          <w:i/>
        </w:rPr>
        <w:t xml:space="preserve">le </w:t>
      </w:r>
      <w:r w:rsidR="00064339" w:rsidRPr="00D73018">
        <w:rPr>
          <w:i/>
        </w:rPr>
        <w:t>passage</w:t>
      </w:r>
      <w:r w:rsidRPr="00D73018">
        <w:rPr>
          <w:i/>
        </w:rPr>
        <w:t xml:space="preserve"> à M. </w:t>
      </w:r>
      <w:proofErr w:type="spellStart"/>
      <w:r w:rsidRPr="00D73018">
        <w:rPr>
          <w:i/>
        </w:rPr>
        <w:t>Ghazini</w:t>
      </w:r>
      <w:proofErr w:type="spellEnd"/>
      <w:r w:rsidRPr="00D73018">
        <w:rPr>
          <w:i/>
        </w:rPr>
        <w:t xml:space="preserve"> </w:t>
      </w:r>
      <w:proofErr w:type="spellStart"/>
      <w:r w:rsidRPr="00D73018">
        <w:rPr>
          <w:i/>
        </w:rPr>
        <w:t>Rhezagoli</w:t>
      </w:r>
      <w:proofErr w:type="spellEnd"/>
      <w:r w:rsidRPr="00D73018">
        <w:rPr>
          <w:i/>
        </w:rPr>
        <w:t xml:space="preserve">, directeur des Douanes. </w:t>
      </w:r>
    </w:p>
    <w:p w14:paraId="460528C5" w14:textId="77777777" w:rsidR="00C110E6" w:rsidRPr="00D73018" w:rsidRDefault="00C110E6" w:rsidP="008765D3">
      <w:pPr>
        <w:ind w:left="567" w:right="571"/>
        <w:jc w:val="both"/>
        <w:rPr>
          <w:i/>
        </w:rPr>
      </w:pPr>
      <w:r w:rsidRPr="00D73018">
        <w:rPr>
          <w:i/>
        </w:rPr>
        <w:t xml:space="preserve">— Vous n’avez rien à déclarer? </w:t>
      </w:r>
    </w:p>
    <w:p w14:paraId="4EF9F44B" w14:textId="77777777" w:rsidR="00C110E6" w:rsidRPr="00D73018" w:rsidRDefault="00C110E6" w:rsidP="008765D3">
      <w:pPr>
        <w:ind w:left="567" w:right="571"/>
        <w:jc w:val="both"/>
        <w:rPr>
          <w:i/>
        </w:rPr>
      </w:pPr>
      <w:r w:rsidRPr="00D73018">
        <w:rPr>
          <w:i/>
        </w:rPr>
        <w:t>S’il y avait dans ce français une petite pointe d'accent méridional, le</w:t>
      </w:r>
      <w:r>
        <w:rPr>
          <w:i/>
        </w:rPr>
        <w:t xml:space="preserve"> </w:t>
      </w:r>
      <w:r w:rsidRPr="00D73018">
        <w:rPr>
          <w:i/>
        </w:rPr>
        <w:t>fonctionnaire persan priait qu’on</w:t>
      </w:r>
      <w:r>
        <w:rPr>
          <w:i/>
        </w:rPr>
        <w:t xml:space="preserve"> l’</w:t>
      </w:r>
      <w:r w:rsidRPr="00D73018">
        <w:rPr>
          <w:i/>
        </w:rPr>
        <w:t>en excusât. II avait bien fait ses études en</w:t>
      </w:r>
      <w:r>
        <w:rPr>
          <w:i/>
        </w:rPr>
        <w:t xml:space="preserve"> </w:t>
      </w:r>
      <w:r w:rsidRPr="00D73018">
        <w:rPr>
          <w:i/>
        </w:rPr>
        <w:t xml:space="preserve">France, pendant sept ans, mais à Montélimar. </w:t>
      </w:r>
    </w:p>
    <w:p w14:paraId="661DBC35" w14:textId="77777777" w:rsidR="00C110E6" w:rsidRPr="00D73018" w:rsidRDefault="00C110E6" w:rsidP="008765D3">
      <w:pPr>
        <w:ind w:left="567" w:right="571"/>
        <w:jc w:val="both"/>
        <w:rPr>
          <w:i/>
        </w:rPr>
      </w:pPr>
      <w:r w:rsidRPr="00D73018">
        <w:rPr>
          <w:i/>
        </w:rPr>
        <w:t>— Montélimar! Dit</w:t>
      </w:r>
      <w:r>
        <w:rPr>
          <w:i/>
        </w:rPr>
        <w:t xml:space="preserve"> J</w:t>
      </w:r>
      <w:r w:rsidRPr="00D73018">
        <w:rPr>
          <w:i/>
        </w:rPr>
        <w:t>ourdan, j’y suis</w:t>
      </w:r>
      <w:r>
        <w:rPr>
          <w:i/>
        </w:rPr>
        <w:t xml:space="preserve"> </w:t>
      </w:r>
      <w:r w:rsidRPr="00D73018">
        <w:rPr>
          <w:i/>
        </w:rPr>
        <w:t>n</w:t>
      </w:r>
      <w:r>
        <w:rPr>
          <w:i/>
        </w:rPr>
        <w:t>é</w:t>
      </w:r>
      <w:r w:rsidRPr="00D73018">
        <w:rPr>
          <w:i/>
        </w:rPr>
        <w:t xml:space="preserve">! </w:t>
      </w:r>
    </w:p>
    <w:p w14:paraId="1DCA2ABA" w14:textId="77777777" w:rsidR="00C110E6" w:rsidRPr="00D73018" w:rsidRDefault="00C110E6" w:rsidP="008765D3">
      <w:pPr>
        <w:ind w:left="567" w:right="571"/>
        <w:jc w:val="both"/>
        <w:rPr>
          <w:i/>
        </w:rPr>
      </w:pPr>
      <w:r w:rsidRPr="00D73018">
        <w:rPr>
          <w:i/>
        </w:rPr>
        <w:t>Notre docteur était stupéfait</w:t>
      </w:r>
      <w:r>
        <w:rPr>
          <w:i/>
        </w:rPr>
        <w:t xml:space="preserve">. II ne pouvait croire qu’à </w:t>
      </w:r>
      <w:r w:rsidRPr="00D73018">
        <w:rPr>
          <w:i/>
        </w:rPr>
        <w:t xml:space="preserve">trente ans d’intervalle et à quatre mille kilomètres de distance, Montélimar ressuscitât ici, à </w:t>
      </w:r>
      <w:proofErr w:type="spellStart"/>
      <w:r w:rsidRPr="00D73018">
        <w:rPr>
          <w:i/>
        </w:rPr>
        <w:t>Kasr</w:t>
      </w:r>
      <w:proofErr w:type="spellEnd"/>
      <w:r w:rsidRPr="00D73018">
        <w:rPr>
          <w:i/>
        </w:rPr>
        <w:t>-I-</w:t>
      </w:r>
      <w:proofErr w:type="spellStart"/>
      <w:r w:rsidRPr="00D73018">
        <w:rPr>
          <w:i/>
        </w:rPr>
        <w:t>Chirin</w:t>
      </w:r>
      <w:proofErr w:type="spellEnd"/>
      <w:r w:rsidRPr="00D73018">
        <w:rPr>
          <w:i/>
        </w:rPr>
        <w:t>. Alors le directeur des Douanes prés</w:t>
      </w:r>
      <w:r w:rsidR="00B239E6">
        <w:rPr>
          <w:i/>
        </w:rPr>
        <w:t>enta son adjoint qui était resté</w:t>
      </w:r>
      <w:r w:rsidRPr="00D73018">
        <w:rPr>
          <w:i/>
        </w:rPr>
        <w:t xml:space="preserve"> dix ans à Grenoble et, à son tour, Grenoble eut une existence persane. </w:t>
      </w:r>
    </w:p>
    <w:p w14:paraId="6FD5E381" w14:textId="77777777" w:rsidR="00C110E6" w:rsidRPr="00D73018" w:rsidRDefault="00C110E6" w:rsidP="008765D3">
      <w:pPr>
        <w:ind w:left="567" w:right="571"/>
        <w:jc w:val="both"/>
        <w:rPr>
          <w:i/>
        </w:rPr>
      </w:pPr>
      <w:r w:rsidRPr="00D73018">
        <w:rPr>
          <w:i/>
        </w:rPr>
        <w:t xml:space="preserve">— Messieurs, soyez les bienvenus sur le territoire national. </w:t>
      </w:r>
    </w:p>
    <w:p w14:paraId="7B85C611" w14:textId="77777777" w:rsidR="00C110E6" w:rsidRPr="00D73018" w:rsidRDefault="00C110E6" w:rsidP="008765D3">
      <w:pPr>
        <w:ind w:left="567" w:right="571"/>
        <w:jc w:val="both"/>
        <w:rPr>
          <w:i/>
        </w:rPr>
      </w:pPr>
      <w:r w:rsidRPr="00D73018">
        <w:rPr>
          <w:i/>
        </w:rPr>
        <w:t>D’une auto qui venait de stopper un officier en uniforme descendait, la</w:t>
      </w:r>
      <w:r>
        <w:rPr>
          <w:i/>
        </w:rPr>
        <w:t xml:space="preserve"> </w:t>
      </w:r>
      <w:r w:rsidRPr="00D73018">
        <w:rPr>
          <w:i/>
        </w:rPr>
        <w:t xml:space="preserve">main au képi : </w:t>
      </w:r>
    </w:p>
    <w:p w14:paraId="560C8445" w14:textId="77777777" w:rsidR="00C110E6" w:rsidRDefault="00C110E6" w:rsidP="008765D3">
      <w:pPr>
        <w:ind w:left="567" w:right="571"/>
        <w:jc w:val="both"/>
        <w:rPr>
          <w:i/>
        </w:rPr>
      </w:pPr>
      <w:r w:rsidRPr="00D73018">
        <w:rPr>
          <w:i/>
        </w:rPr>
        <w:lastRenderedPageBreak/>
        <w:t xml:space="preserve">— Colonel </w:t>
      </w:r>
      <w:proofErr w:type="spellStart"/>
      <w:r w:rsidRPr="00D73018">
        <w:rPr>
          <w:i/>
        </w:rPr>
        <w:t>Esfandiary</w:t>
      </w:r>
      <w:proofErr w:type="spellEnd"/>
      <w:r w:rsidRPr="00D73018">
        <w:rPr>
          <w:i/>
        </w:rPr>
        <w:t xml:space="preserve"> </w:t>
      </w:r>
      <w:proofErr w:type="spellStart"/>
      <w:r w:rsidRPr="00D73018">
        <w:rPr>
          <w:i/>
        </w:rPr>
        <w:t>Noury</w:t>
      </w:r>
      <w:proofErr w:type="spellEnd"/>
      <w:r w:rsidRPr="00D73018">
        <w:rPr>
          <w:i/>
        </w:rPr>
        <w:t>, ancien Saint-Cyrien de la promotion</w:t>
      </w:r>
      <w:r>
        <w:rPr>
          <w:i/>
        </w:rPr>
        <w:t>``</w:t>
      </w:r>
      <w:r>
        <w:rPr>
          <w:rStyle w:val="FootnoteReference"/>
          <w:i/>
        </w:rPr>
        <w:footnoteReference w:id="100"/>
      </w:r>
    </w:p>
    <w:p w14:paraId="393B1BEA" w14:textId="77777777" w:rsidR="00C110E6" w:rsidRDefault="00C110E6" w:rsidP="00C110E6">
      <w:pPr>
        <w:jc w:val="both"/>
      </w:pPr>
      <w:r w:rsidRPr="003F2BEB">
        <w:t>Depuis une décision du Reza Chah en 1928, la France a</w:t>
      </w:r>
      <w:r>
        <w:t xml:space="preserve"> par ailleurs acquis</w:t>
      </w:r>
      <w:r w:rsidRPr="003F2BEB">
        <w:t xml:space="preserve"> le monopole des fouilles archéologiques au pays et le Directeur </w:t>
      </w:r>
      <w:r w:rsidR="00F76769" w:rsidRPr="003F2BEB">
        <w:t>du service national</w:t>
      </w:r>
      <w:r w:rsidRPr="003F2BEB">
        <w:t xml:space="preserve"> d’archéologie est un français, André Godard. </w:t>
      </w:r>
    </w:p>
    <w:p w14:paraId="2BAAB979" w14:textId="77777777" w:rsidR="00A50F97" w:rsidRDefault="00A50F97" w:rsidP="002F6448">
      <w:pPr>
        <w:spacing w:after="0"/>
        <w:jc w:val="center"/>
      </w:pPr>
      <w:r>
        <w:rPr>
          <w:noProof/>
          <w:lang w:val="en-CA" w:eastAsia="en-CA"/>
        </w:rPr>
        <w:drawing>
          <wp:inline distT="0" distB="0" distL="0" distR="0" wp14:anchorId="28DC704E" wp14:editId="2BCD1A8F">
            <wp:extent cx="2831465" cy="2064610"/>
            <wp:effectExtent l="0" t="0" r="6985" b="0"/>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extLst>
                        <a:ext uri="{BEBA8EAE-BF5A-486C-A8C5-ECC9F3942E4B}">
                          <a14:imgProps xmlns:a14="http://schemas.microsoft.com/office/drawing/2010/main">
                            <a14:imgLayer r:embed="rId74">
                              <a14:imgEffect>
                                <a14:brightnessContrast bright="20000"/>
                              </a14:imgEffect>
                            </a14:imgLayer>
                          </a14:imgProps>
                        </a:ext>
                      </a:extLst>
                    </a:blip>
                    <a:stretch>
                      <a:fillRect/>
                    </a:stretch>
                  </pic:blipFill>
                  <pic:spPr>
                    <a:xfrm>
                      <a:off x="0" y="0"/>
                      <a:ext cx="2871331" cy="2093679"/>
                    </a:xfrm>
                    <a:prstGeom prst="rect">
                      <a:avLst/>
                    </a:prstGeom>
                  </pic:spPr>
                </pic:pic>
              </a:graphicData>
            </a:graphic>
          </wp:inline>
        </w:drawing>
      </w:r>
    </w:p>
    <w:p w14:paraId="4F9A2C26" w14:textId="77777777" w:rsidR="00A50F97" w:rsidRPr="002F6448" w:rsidRDefault="002F6448" w:rsidP="002F6448">
      <w:pPr>
        <w:spacing w:after="0"/>
        <w:jc w:val="center"/>
        <w:rPr>
          <w:b/>
        </w:rPr>
      </w:pPr>
      <w:r w:rsidRPr="002F6448">
        <w:rPr>
          <w:b/>
        </w:rPr>
        <w:t xml:space="preserve">Visa </w:t>
      </w:r>
      <w:r w:rsidR="001F6011">
        <w:rPr>
          <w:b/>
        </w:rPr>
        <w:t xml:space="preserve">No 253 </w:t>
      </w:r>
      <w:r w:rsidRPr="002F6448">
        <w:rPr>
          <w:b/>
        </w:rPr>
        <w:t>du</w:t>
      </w:r>
      <w:r w:rsidR="00A50F97" w:rsidRPr="002F6448">
        <w:rPr>
          <w:b/>
        </w:rPr>
        <w:t xml:space="preserve"> 25 avril 1931 </w:t>
      </w:r>
      <w:r w:rsidRPr="002F6448">
        <w:rPr>
          <w:b/>
        </w:rPr>
        <w:t>autorisant</w:t>
      </w:r>
      <w:r w:rsidR="00A50F97" w:rsidRPr="002F6448">
        <w:rPr>
          <w:b/>
        </w:rPr>
        <w:t xml:space="preserve"> Marcelle à entrer en Perse par Khanaqin</w:t>
      </w:r>
    </w:p>
    <w:p w14:paraId="689C9BCC" w14:textId="77777777" w:rsidR="002F6448" w:rsidRDefault="002F6448" w:rsidP="002F6448">
      <w:pPr>
        <w:spacing w:after="0"/>
        <w:jc w:val="center"/>
      </w:pPr>
      <w:r>
        <w:t>Source : Consulat Perse de Bagdad, documents de voyage de Marcelle conservés au Collège de Dijon</w:t>
      </w:r>
    </w:p>
    <w:p w14:paraId="5B11D3D3" w14:textId="77777777" w:rsidR="008F2587" w:rsidRDefault="008F2587" w:rsidP="002F6448">
      <w:pPr>
        <w:spacing w:after="0"/>
        <w:jc w:val="center"/>
      </w:pPr>
    </w:p>
    <w:p w14:paraId="55F82303" w14:textId="77777777" w:rsidR="00936561" w:rsidRDefault="00936561" w:rsidP="00C110E6">
      <w:pPr>
        <w:jc w:val="both"/>
      </w:pPr>
      <w:r>
        <w:t xml:space="preserve">Une surprise attend </w:t>
      </w:r>
      <w:proofErr w:type="spellStart"/>
      <w:r>
        <w:t>Dillemann</w:t>
      </w:r>
      <w:proofErr w:type="spellEnd"/>
      <w:r>
        <w:t xml:space="preserve"> à ce dernier poste frontière de </w:t>
      </w:r>
      <w:proofErr w:type="spellStart"/>
      <w:r w:rsidRPr="00936561">
        <w:t>Kasar</w:t>
      </w:r>
      <w:proofErr w:type="spellEnd"/>
      <w:r w:rsidRPr="00936561">
        <w:t>-I-</w:t>
      </w:r>
      <w:proofErr w:type="spellStart"/>
      <w:r w:rsidRPr="00936561">
        <w:t>Chirin</w:t>
      </w:r>
      <w:proofErr w:type="spellEnd"/>
      <w:r>
        <w:t xml:space="preserve"> : </w:t>
      </w:r>
      <w:r w:rsidRPr="00936561">
        <w:t>``</w:t>
      </w:r>
      <w:r w:rsidRPr="00936561">
        <w:rPr>
          <w:i/>
        </w:rPr>
        <w:t xml:space="preserve">Comme je servais d’interprète, c’est moi qui me chargeai de présenter nos passeports aux autorités.  Mon passeport, comme celui de notre compagne de route, Mlle Marcelle </w:t>
      </w:r>
      <w:proofErr w:type="spellStart"/>
      <w:r w:rsidRPr="00936561">
        <w:rPr>
          <w:i/>
        </w:rPr>
        <w:t>Pardé</w:t>
      </w:r>
      <w:proofErr w:type="spellEnd"/>
      <w:r w:rsidRPr="00936561">
        <w:rPr>
          <w:i/>
        </w:rPr>
        <w:t>, titulaire de la Bourse K</w:t>
      </w:r>
      <w:r w:rsidR="00162908">
        <w:rPr>
          <w:i/>
        </w:rPr>
        <w:t>ah</w:t>
      </w:r>
      <w:r w:rsidRPr="00936561">
        <w:rPr>
          <w:i/>
        </w:rPr>
        <w:t>n, émanait de la Préfecture</w:t>
      </w:r>
      <w:r w:rsidR="001F6011">
        <w:rPr>
          <w:i/>
        </w:rPr>
        <w:t xml:space="preserve"> de Haute Marne!  Le mystère fut</w:t>
      </w:r>
      <w:r w:rsidRPr="00936561">
        <w:rPr>
          <w:i/>
        </w:rPr>
        <w:t xml:space="preserve"> vite éclairci – Mll</w:t>
      </w:r>
      <w:r w:rsidR="00B239E6">
        <w:rPr>
          <w:i/>
        </w:rPr>
        <w:t>e</w:t>
      </w:r>
      <w:r w:rsidRPr="00936561">
        <w:rPr>
          <w:i/>
        </w:rPr>
        <w:t xml:space="preserve"> </w:t>
      </w:r>
      <w:proofErr w:type="spellStart"/>
      <w:r w:rsidRPr="00936561">
        <w:rPr>
          <w:i/>
        </w:rPr>
        <w:t>Pardé</w:t>
      </w:r>
      <w:proofErr w:type="spellEnd"/>
      <w:r w:rsidRPr="00936561">
        <w:rPr>
          <w:i/>
        </w:rPr>
        <w:t xml:space="preserve"> était la fille d’une amie de ma mère Mll</w:t>
      </w:r>
      <w:r>
        <w:rPr>
          <w:i/>
        </w:rPr>
        <w:t>e</w:t>
      </w:r>
      <w:r w:rsidRPr="00936561">
        <w:rPr>
          <w:i/>
        </w:rPr>
        <w:t xml:space="preserve"> </w:t>
      </w:r>
      <w:proofErr w:type="spellStart"/>
      <w:r w:rsidRPr="00936561">
        <w:rPr>
          <w:i/>
        </w:rPr>
        <w:t>Leboeuf</w:t>
      </w:r>
      <w:proofErr w:type="spellEnd"/>
      <w:r w:rsidRPr="00936561">
        <w:rPr>
          <w:i/>
        </w:rPr>
        <w:t xml:space="preserve">, devenue Mme </w:t>
      </w:r>
      <w:proofErr w:type="spellStart"/>
      <w:r w:rsidRPr="00936561">
        <w:rPr>
          <w:i/>
        </w:rPr>
        <w:t>Pardé</w:t>
      </w:r>
      <w:proofErr w:type="spellEnd"/>
      <w:r w:rsidRPr="00936561">
        <w:rPr>
          <w:i/>
        </w:rPr>
        <w:t>, qui habitait la belle propriété de Chaumont-le-Bois</w:t>
      </w:r>
      <w:r w:rsidRPr="00936561">
        <w:t>``</w:t>
      </w:r>
      <w:r w:rsidR="009920B0">
        <w:rPr>
          <w:rStyle w:val="FootnoteReference"/>
        </w:rPr>
        <w:footnoteReference w:id="101"/>
      </w:r>
      <w:r w:rsidRPr="00936561">
        <w:t>.</w:t>
      </w:r>
      <w:r>
        <w:t xml:space="preserve"> </w:t>
      </w:r>
      <w:proofErr w:type="spellStart"/>
      <w:r>
        <w:t>Dillemann</w:t>
      </w:r>
      <w:proofErr w:type="spellEnd"/>
      <w:r>
        <w:t xml:space="preserve"> et Marcelle ont en outre plusieurs amis en commun et leur relation devient rapidement plus cordiale.</w:t>
      </w:r>
    </w:p>
    <w:p w14:paraId="2B64105E" w14:textId="77777777" w:rsidR="00B239E6" w:rsidRDefault="000F31EC" w:rsidP="000A226A">
      <w:pPr>
        <w:jc w:val="both"/>
      </w:pPr>
      <w:r>
        <w:t>Passé la frontière, l</w:t>
      </w:r>
      <w:r w:rsidR="00122414">
        <w:t xml:space="preserve">e trajet devient plus rude alors que </w:t>
      </w:r>
      <w:r w:rsidR="006569C9" w:rsidRPr="00CD1C42">
        <w:t>``</w:t>
      </w:r>
      <w:r w:rsidR="006569C9" w:rsidRPr="006569C9">
        <w:rPr>
          <w:i/>
        </w:rPr>
        <w:t>la plaine fait place peu à peu à un paysage plus accidenté</w:t>
      </w:r>
      <w:r w:rsidR="006569C9" w:rsidRPr="00CD1C42">
        <w:t>``</w:t>
      </w:r>
      <w:r w:rsidR="00696235">
        <w:rPr>
          <w:rStyle w:val="FootnoteReference"/>
        </w:rPr>
        <w:footnoteReference w:id="102"/>
      </w:r>
      <w:r w:rsidR="00946B60">
        <w:t xml:space="preserve"> et que Marcelle </w:t>
      </w:r>
      <w:r w:rsidR="00122414">
        <w:t xml:space="preserve">monte vers le plateau iranien. </w:t>
      </w:r>
      <w:r w:rsidR="006569C9">
        <w:t xml:space="preserve">Traversant la montagne </w:t>
      </w:r>
      <w:r w:rsidR="00D57EFB">
        <w:t xml:space="preserve">par </w:t>
      </w:r>
      <w:r w:rsidR="006569C9">
        <w:t xml:space="preserve">les passes, la végétation se raréfie, </w:t>
      </w:r>
      <w:r w:rsidR="00D57EFB">
        <w:t xml:space="preserve">elle </w:t>
      </w:r>
      <w:r w:rsidR="006569C9">
        <w:t xml:space="preserve">croise de </w:t>
      </w:r>
      <w:r w:rsidR="004B618F" w:rsidRPr="00CD1C42">
        <w:t>``</w:t>
      </w:r>
      <w:r w:rsidR="006569C9" w:rsidRPr="004B618F">
        <w:rPr>
          <w:i/>
        </w:rPr>
        <w:t>maigres animaux</w:t>
      </w:r>
      <w:r w:rsidR="004B618F" w:rsidRPr="00CD1C42">
        <w:t>``</w:t>
      </w:r>
      <w:r w:rsidR="006569C9">
        <w:t xml:space="preserve">, des </w:t>
      </w:r>
      <w:r w:rsidR="006569C9" w:rsidRPr="00CD1C42">
        <w:t>``</w:t>
      </w:r>
      <w:r w:rsidR="006569C9" w:rsidRPr="006569C9">
        <w:rPr>
          <w:i/>
        </w:rPr>
        <w:t>bergers sauvages au manteau de feutre et au bonnet Kurde</w:t>
      </w:r>
      <w:r w:rsidR="006569C9" w:rsidRPr="00CD1C42">
        <w:t>``</w:t>
      </w:r>
      <w:r w:rsidR="006569C9">
        <w:t xml:space="preserve"> et traverse des torrents.  </w:t>
      </w:r>
    </w:p>
    <w:p w14:paraId="38D4BDAA" w14:textId="77777777" w:rsidR="00B239E6" w:rsidRDefault="00B239E6" w:rsidP="00B239E6">
      <w:pPr>
        <w:spacing w:after="0"/>
        <w:jc w:val="center"/>
      </w:pPr>
      <w:r>
        <w:rPr>
          <w:noProof/>
          <w:lang w:val="en-CA" w:eastAsia="en-CA"/>
        </w:rPr>
        <w:lastRenderedPageBreak/>
        <w:drawing>
          <wp:inline distT="0" distB="0" distL="0" distR="0" wp14:anchorId="76809898" wp14:editId="3E6AE559">
            <wp:extent cx="5943600" cy="3963670"/>
            <wp:effectExtent l="0" t="0" r="0" b="0"/>
            <wp:docPr id="1056" name="Pictur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5943600" cy="3963670"/>
                    </a:xfrm>
                    <a:prstGeom prst="rect">
                      <a:avLst/>
                    </a:prstGeom>
                  </pic:spPr>
                </pic:pic>
              </a:graphicData>
            </a:graphic>
          </wp:inline>
        </w:drawing>
      </w:r>
    </w:p>
    <w:p w14:paraId="547D0297" w14:textId="77777777" w:rsidR="00B239E6" w:rsidRDefault="00B239E6" w:rsidP="00B239E6">
      <w:pPr>
        <w:spacing w:after="0"/>
        <w:jc w:val="center"/>
        <w:rPr>
          <w:b/>
        </w:rPr>
      </w:pPr>
      <w:r w:rsidRPr="006B1FDF">
        <w:rPr>
          <w:b/>
        </w:rPr>
        <w:t>La Ford grise</w:t>
      </w:r>
      <w:r w:rsidR="006536A7">
        <w:rPr>
          <w:b/>
        </w:rPr>
        <w:t xml:space="preserve"> (</w:t>
      </w:r>
      <w:proofErr w:type="spellStart"/>
      <w:r w:rsidRPr="006B1FDF">
        <w:rPr>
          <w:b/>
        </w:rPr>
        <w:t>Haïssa</w:t>
      </w:r>
      <w:proofErr w:type="spellEnd"/>
      <w:r w:rsidRPr="006B1FDF">
        <w:rPr>
          <w:b/>
        </w:rPr>
        <w:t xml:space="preserve"> au volant</w:t>
      </w:r>
      <w:r>
        <w:rPr>
          <w:b/>
        </w:rPr>
        <w:t>)</w:t>
      </w:r>
      <w:r w:rsidRPr="006B1FDF">
        <w:rPr>
          <w:b/>
        </w:rPr>
        <w:t xml:space="preserve">, Louis </w:t>
      </w:r>
      <w:proofErr w:type="spellStart"/>
      <w:r w:rsidRPr="006B1FDF">
        <w:rPr>
          <w:b/>
        </w:rPr>
        <w:t>Dillemann</w:t>
      </w:r>
      <w:proofErr w:type="spellEnd"/>
      <w:r w:rsidRPr="006B1FDF">
        <w:rPr>
          <w:b/>
        </w:rPr>
        <w:t xml:space="preserve"> et Marcelle </w:t>
      </w:r>
      <w:proofErr w:type="spellStart"/>
      <w:r w:rsidRPr="006B1FDF">
        <w:rPr>
          <w:b/>
        </w:rPr>
        <w:t>Pardé</w:t>
      </w:r>
      <w:proofErr w:type="spellEnd"/>
      <w:r w:rsidRPr="006B1FDF">
        <w:rPr>
          <w:b/>
        </w:rPr>
        <w:t xml:space="preserve"> en </w:t>
      </w:r>
      <w:r w:rsidR="00AD5B14">
        <w:rPr>
          <w:b/>
        </w:rPr>
        <w:t xml:space="preserve">Perse, </w:t>
      </w:r>
      <w:r w:rsidR="006536A7">
        <w:rPr>
          <w:b/>
        </w:rPr>
        <w:t xml:space="preserve">26 </w:t>
      </w:r>
      <w:r w:rsidRPr="006B1FDF">
        <w:rPr>
          <w:b/>
        </w:rPr>
        <w:t>avril</w:t>
      </w:r>
      <w:r w:rsidR="006536A7">
        <w:rPr>
          <w:b/>
        </w:rPr>
        <w:t xml:space="preserve"> </w:t>
      </w:r>
      <w:r w:rsidRPr="006B1FDF">
        <w:rPr>
          <w:b/>
        </w:rPr>
        <w:t>-</w:t>
      </w:r>
      <w:r w:rsidR="006536A7">
        <w:rPr>
          <w:b/>
        </w:rPr>
        <w:t xml:space="preserve"> 13 </w:t>
      </w:r>
      <w:r w:rsidRPr="006B1FDF">
        <w:rPr>
          <w:b/>
        </w:rPr>
        <w:t>mai 1931</w:t>
      </w:r>
    </w:p>
    <w:p w14:paraId="5AD940E8" w14:textId="77777777" w:rsidR="00B239E6" w:rsidRDefault="00B239E6" w:rsidP="00B64BE9">
      <w:pPr>
        <w:spacing w:after="0"/>
        <w:ind w:right="4"/>
        <w:jc w:val="center"/>
      </w:pPr>
      <w:r>
        <w:t xml:space="preserve">Source : </w:t>
      </w:r>
      <w:r w:rsidR="00B64BE9">
        <w:t xml:space="preserve">Collection </w:t>
      </w:r>
      <w:r>
        <w:t xml:space="preserve">Rosy </w:t>
      </w:r>
      <w:proofErr w:type="spellStart"/>
      <w:r>
        <w:t>Dillemann-Chaumet</w:t>
      </w:r>
      <w:proofErr w:type="spellEnd"/>
      <w:r>
        <w:t xml:space="preserve">, France.  Photo probablement prise par Marc </w:t>
      </w:r>
      <w:proofErr w:type="spellStart"/>
      <w:r>
        <w:t>Rouvillois</w:t>
      </w:r>
      <w:proofErr w:type="spellEnd"/>
    </w:p>
    <w:p w14:paraId="5B9BED41" w14:textId="77777777" w:rsidR="00F76769" w:rsidRDefault="00F76769" w:rsidP="000A226A">
      <w:pPr>
        <w:jc w:val="both"/>
      </w:pPr>
    </w:p>
    <w:p w14:paraId="07E9C2D0" w14:textId="77777777" w:rsidR="00162DE3" w:rsidRDefault="00B239E6" w:rsidP="000A226A">
      <w:pPr>
        <w:jc w:val="both"/>
      </w:pPr>
      <w:r>
        <w:t>Trois</w:t>
      </w:r>
      <w:r w:rsidR="000144F9">
        <w:t xml:space="preserve"> jours</w:t>
      </w:r>
      <w:r w:rsidR="007F63FD">
        <w:t xml:space="preserve"> seulement après que Georges </w:t>
      </w:r>
      <w:r w:rsidR="007F63FD" w:rsidRPr="007F63FD">
        <w:t xml:space="preserve">Le </w:t>
      </w:r>
      <w:proofErr w:type="spellStart"/>
      <w:r w:rsidR="007F63FD" w:rsidRPr="007F63FD">
        <w:t>Fèvre</w:t>
      </w:r>
      <w:proofErr w:type="spellEnd"/>
      <w:r w:rsidR="0053138C">
        <w:t xml:space="preserve"> </w:t>
      </w:r>
      <w:r w:rsidR="002312EB">
        <w:t xml:space="preserve">et les Citroën y </w:t>
      </w:r>
      <w:r w:rsidR="0053138C">
        <w:t>soi</w:t>
      </w:r>
      <w:r w:rsidR="002312EB">
        <w:t>en</w:t>
      </w:r>
      <w:r w:rsidR="0053138C">
        <w:t>t passé</w:t>
      </w:r>
      <w:r w:rsidR="002312EB">
        <w:t>s</w:t>
      </w:r>
      <w:r w:rsidR="007F63FD">
        <w:t xml:space="preserve">, </w:t>
      </w:r>
      <w:r w:rsidR="0036242B">
        <w:t>ils dorment</w:t>
      </w:r>
      <w:r w:rsidR="006F44A8">
        <w:t xml:space="preserve"> </w:t>
      </w:r>
      <w:r w:rsidR="000144F9">
        <w:t xml:space="preserve">le 26 avril </w:t>
      </w:r>
      <w:r w:rsidR="006F44A8">
        <w:t>à</w:t>
      </w:r>
      <w:r w:rsidR="006113AF">
        <w:t xml:space="preserve"> </w:t>
      </w:r>
      <w:proofErr w:type="spellStart"/>
      <w:r w:rsidR="007226A5">
        <w:t>Karmanshah</w:t>
      </w:r>
      <w:proofErr w:type="spellEnd"/>
      <w:r w:rsidR="00122414">
        <w:t xml:space="preserve">, centre commercial des </w:t>
      </w:r>
      <w:r w:rsidR="006B34D2">
        <w:t xml:space="preserve">fiers et </w:t>
      </w:r>
      <w:r w:rsidR="00122414">
        <w:t>farouches Kurdes</w:t>
      </w:r>
      <w:r w:rsidR="006F44A8">
        <w:t xml:space="preserve">, </w:t>
      </w:r>
      <w:r w:rsidR="006F44A8" w:rsidRPr="00CD1C42">
        <w:t>``</w:t>
      </w:r>
      <w:r w:rsidR="006F44A8" w:rsidRPr="006F44A8">
        <w:rPr>
          <w:i/>
        </w:rPr>
        <w:t>entourée de murs crénelés sur fond de montagnes imposantes et toutes blanches</w:t>
      </w:r>
      <w:r w:rsidR="006F44A8" w:rsidRPr="00CD1C42">
        <w:t>``</w:t>
      </w:r>
      <w:r w:rsidR="007F63FD">
        <w:t xml:space="preserve">.  Georges Le </w:t>
      </w:r>
      <w:proofErr w:type="spellStart"/>
      <w:r w:rsidR="007F63FD">
        <w:t>Fèvre</w:t>
      </w:r>
      <w:proofErr w:type="spellEnd"/>
      <w:r w:rsidR="007F63FD">
        <w:t xml:space="preserve"> d</w:t>
      </w:r>
      <w:r w:rsidR="00A933F8">
        <w:t>é</w:t>
      </w:r>
      <w:r w:rsidR="007F63FD">
        <w:t xml:space="preserve">crit cette petite ville </w:t>
      </w:r>
      <w:r w:rsidR="002312EB">
        <w:t xml:space="preserve">en ces termes : </w:t>
      </w:r>
      <w:r w:rsidR="007F63FD" w:rsidRPr="00CD1C42">
        <w:t>``</w:t>
      </w:r>
      <w:r w:rsidR="007F63FD" w:rsidRPr="00A933F8">
        <w:rPr>
          <w:i/>
        </w:rPr>
        <w:t>peuplée de 50,000 habitants et qui, vue de loin, r</w:t>
      </w:r>
      <w:r w:rsidR="00227E58" w:rsidRPr="00A933F8">
        <w:rPr>
          <w:i/>
        </w:rPr>
        <w:t>e</w:t>
      </w:r>
      <w:r w:rsidR="007F63FD" w:rsidRPr="00A933F8">
        <w:rPr>
          <w:i/>
        </w:rPr>
        <w:t>splendissait comme un joyau dans le cirque</w:t>
      </w:r>
      <w:r w:rsidR="00227E58" w:rsidRPr="00A933F8">
        <w:rPr>
          <w:i/>
        </w:rPr>
        <w:t xml:space="preserve"> de ses crêtes neigeuses</w:t>
      </w:r>
      <w:r w:rsidR="00227E58" w:rsidRPr="00CD1C42">
        <w:t>``</w:t>
      </w:r>
      <w:r w:rsidR="00227E58">
        <w:t xml:space="preserve"> mais qui </w:t>
      </w:r>
      <w:r w:rsidR="00227E58" w:rsidRPr="00CD1C42">
        <w:t>``</w:t>
      </w:r>
      <w:r w:rsidR="00227E58" w:rsidRPr="00A933F8">
        <w:rPr>
          <w:i/>
        </w:rPr>
        <w:t xml:space="preserve">n’était, de près, qu’une vieille cité, un peu branlante, </w:t>
      </w:r>
      <w:r w:rsidR="00A933F8" w:rsidRPr="00A933F8">
        <w:rPr>
          <w:i/>
        </w:rPr>
        <w:t>cachant</w:t>
      </w:r>
      <w:r w:rsidR="00227E58" w:rsidRPr="00A933F8">
        <w:rPr>
          <w:i/>
        </w:rPr>
        <w:t xml:space="preserve"> parfois derrière ses porches des </w:t>
      </w:r>
      <w:r w:rsidR="000144F9" w:rsidRPr="00A933F8">
        <w:rPr>
          <w:i/>
        </w:rPr>
        <w:t>bâtiments</w:t>
      </w:r>
      <w:r w:rsidR="00227E58" w:rsidRPr="00A933F8">
        <w:rPr>
          <w:i/>
        </w:rPr>
        <w:t xml:space="preserve"> en ruine</w:t>
      </w:r>
      <w:r w:rsidR="00A933F8" w:rsidRPr="00CD1C42">
        <w:t>``</w:t>
      </w:r>
      <w:r w:rsidR="000144F9">
        <w:t>.</w:t>
      </w:r>
      <w:r w:rsidR="00A933F8">
        <w:t xml:space="preserve">  Ces ruines sont celles de caravansérails</w:t>
      </w:r>
      <w:r w:rsidR="00611888">
        <w:rPr>
          <w:rStyle w:val="FootnoteReference"/>
        </w:rPr>
        <w:footnoteReference w:id="103"/>
      </w:r>
      <w:r w:rsidR="00A933F8">
        <w:t>. Avec l’avènement de l’automobile, les caravanes tendent à disparaître et les grandes auberges à chameaux sont désaffectées.</w:t>
      </w:r>
      <w:r w:rsidR="000144F9">
        <w:t xml:space="preserve"> </w:t>
      </w:r>
    </w:p>
    <w:p w14:paraId="2DE36421" w14:textId="77777777" w:rsidR="007F63FD" w:rsidRPr="000144F9" w:rsidRDefault="002312EB" w:rsidP="000A226A">
      <w:pPr>
        <w:jc w:val="both"/>
        <w:rPr>
          <w:i/>
        </w:rPr>
      </w:pPr>
      <w:r>
        <w:t xml:space="preserve">Le </w:t>
      </w:r>
      <w:proofErr w:type="spellStart"/>
      <w:r>
        <w:t>Fèvre</w:t>
      </w:r>
      <w:proofErr w:type="spellEnd"/>
      <w:r>
        <w:t xml:space="preserve"> continue sa description : </w:t>
      </w:r>
      <w:r w:rsidR="000144F9" w:rsidRPr="00CD1C42">
        <w:t>``</w:t>
      </w:r>
      <w:r w:rsidR="000144F9">
        <w:rPr>
          <w:i/>
        </w:rPr>
        <w:t xml:space="preserve">Ce qui frappait à </w:t>
      </w:r>
      <w:proofErr w:type="spellStart"/>
      <w:r w:rsidR="000144F9">
        <w:rPr>
          <w:i/>
        </w:rPr>
        <w:t>Karmanshah</w:t>
      </w:r>
      <w:proofErr w:type="spellEnd"/>
      <w:r w:rsidR="000144F9">
        <w:rPr>
          <w:rStyle w:val="FootnoteReference"/>
          <w:i/>
        </w:rPr>
        <w:footnoteReference w:id="104"/>
      </w:r>
      <w:r w:rsidR="000144F9">
        <w:rPr>
          <w:i/>
        </w:rPr>
        <w:t xml:space="preserve">, c’était plutôt, au carrefour principal, un agent de police casqué de cuir verni (et si neuf qu’on l’eût cru </w:t>
      </w:r>
      <w:proofErr w:type="gramStart"/>
      <w:r w:rsidR="000144F9">
        <w:rPr>
          <w:i/>
        </w:rPr>
        <w:t>habillé</w:t>
      </w:r>
      <w:proofErr w:type="gramEnd"/>
      <w:r w:rsidR="000144F9">
        <w:rPr>
          <w:i/>
        </w:rPr>
        <w:t xml:space="preserve"> de la veille) sous un écriteau fraîchement peint : ‘Sens interdit’ qui condamnait des ruelles charmantes et désertes encombré</w:t>
      </w:r>
      <w:r w:rsidR="00DE0C41">
        <w:rPr>
          <w:i/>
        </w:rPr>
        <w:t>e</w:t>
      </w:r>
      <w:r w:rsidR="000144F9">
        <w:rPr>
          <w:i/>
        </w:rPr>
        <w:t xml:space="preserve">s de petits ânes porteurs d’orge. Des chameliers kurdes accroupis devant un verre de thé tiraient sur leur pipe à eau dans une boutique où le traiteur faisant gonfler sur les braises la viande </w:t>
      </w:r>
      <w:r w:rsidR="00F76769">
        <w:rPr>
          <w:i/>
        </w:rPr>
        <w:t xml:space="preserve">de </w:t>
      </w:r>
      <w:r w:rsidR="000144F9">
        <w:rPr>
          <w:i/>
        </w:rPr>
        <w:t xml:space="preserve">mouton en brochettes. </w:t>
      </w:r>
      <w:r w:rsidR="000144F9">
        <w:rPr>
          <w:i/>
        </w:rPr>
        <w:lastRenderedPageBreak/>
        <w:t>L’enseigne de cette boutique surprenait : ‘Couturier moderne’. Plus loin, un crémier affichait : ‘Réparation de lampes, de radiateurs, et de garde-boue d’autos’. Ces annonces ne trompaient personne. Elles étaient aussi incompréhensibles aux commerçants qu’à la clientèle, bien que la langue française fût à la mode ici, disait le colonel</w:t>
      </w:r>
      <w:r w:rsidR="00B11AF1">
        <w:rPr>
          <w:rStyle w:val="FootnoteReference"/>
          <w:i/>
        </w:rPr>
        <w:footnoteReference w:id="105"/>
      </w:r>
      <w:r w:rsidR="000144F9">
        <w:rPr>
          <w:i/>
        </w:rPr>
        <w:t>, depuis Napoléon</w:t>
      </w:r>
      <w:r w:rsidR="000144F9" w:rsidRPr="00CD1C42">
        <w:t>``</w:t>
      </w:r>
      <w:r w:rsidR="00B11AF1">
        <w:rPr>
          <w:rStyle w:val="FootnoteReference"/>
        </w:rPr>
        <w:footnoteReference w:id="106"/>
      </w:r>
      <w:r w:rsidR="000144F9">
        <w:t>.</w:t>
      </w:r>
    </w:p>
    <w:p w14:paraId="0785132B" w14:textId="77777777" w:rsidR="00A40214" w:rsidRDefault="0053138C" w:rsidP="000A226A">
      <w:pPr>
        <w:jc w:val="both"/>
      </w:pPr>
      <w:r>
        <w:t>L</w:t>
      </w:r>
      <w:r w:rsidR="006F44A8">
        <w:t xml:space="preserve">e </w:t>
      </w:r>
      <w:r w:rsidR="002648D0">
        <w:t>2</w:t>
      </w:r>
      <w:r w:rsidR="006F44A8">
        <w:t>7</w:t>
      </w:r>
      <w:r w:rsidR="002648D0">
        <w:t xml:space="preserve"> avril</w:t>
      </w:r>
      <w:r>
        <w:t>, Marcelle est</w:t>
      </w:r>
      <w:r w:rsidR="002648D0">
        <w:t xml:space="preserve"> </w:t>
      </w:r>
      <w:r>
        <w:t xml:space="preserve">à </w:t>
      </w:r>
      <w:proofErr w:type="spellStart"/>
      <w:r>
        <w:t>Hamadan</w:t>
      </w:r>
      <w:proofErr w:type="spellEnd"/>
      <w:r>
        <w:t xml:space="preserve">. </w:t>
      </w:r>
      <w:r w:rsidR="006F44A8">
        <w:t xml:space="preserve">Le départ du 28 se fait sous une pluie battante alors qu’ils </w:t>
      </w:r>
      <w:r w:rsidR="006F44A8" w:rsidRPr="00CD1C42">
        <w:t>``</w:t>
      </w:r>
      <w:r w:rsidR="006F44A8" w:rsidRPr="006F44A8">
        <w:t>[</w:t>
      </w:r>
      <w:r w:rsidR="006F44A8">
        <w:t xml:space="preserve">traversent] </w:t>
      </w:r>
      <w:r w:rsidR="006F44A8" w:rsidRPr="006F44A8">
        <w:rPr>
          <w:i/>
        </w:rPr>
        <w:t>des montagnes dans la neige, sous un froid glacial</w:t>
      </w:r>
      <w:r w:rsidR="006F44A8">
        <w:t xml:space="preserve"> </w:t>
      </w:r>
      <w:r w:rsidR="006F44A8" w:rsidRPr="006F44A8">
        <w:t>[</w:t>
      </w:r>
      <w:r w:rsidR="006F44A8">
        <w:t xml:space="preserve">au milieu de] </w:t>
      </w:r>
      <w:r w:rsidR="006F44A8" w:rsidRPr="006F44A8">
        <w:rPr>
          <w:i/>
        </w:rPr>
        <w:t>paysages impressionnants</w:t>
      </w:r>
      <w:r w:rsidR="006F44A8" w:rsidRPr="00CD1C42">
        <w:t>``</w:t>
      </w:r>
      <w:r w:rsidR="00D57EFB">
        <w:t xml:space="preserve"> </w:t>
      </w:r>
      <w:r w:rsidR="00B15DE2">
        <w:t xml:space="preserve">avant d’arrêter à la source chaude de </w:t>
      </w:r>
      <w:proofErr w:type="spellStart"/>
      <w:r w:rsidR="00B15DE2">
        <w:t>Agbarm</w:t>
      </w:r>
      <w:proofErr w:type="spellEnd"/>
      <w:r w:rsidR="00B15DE2">
        <w:t xml:space="preserve"> où ils prennent le thé et </w:t>
      </w:r>
      <w:r w:rsidR="004B618F">
        <w:t xml:space="preserve">profite d’un repas </w:t>
      </w:r>
      <w:r w:rsidR="00292FF2">
        <w:t xml:space="preserve">préparé </w:t>
      </w:r>
      <w:r w:rsidR="004B618F">
        <w:t xml:space="preserve">sur </w:t>
      </w:r>
      <w:r w:rsidR="00292FF2">
        <w:t xml:space="preserve">un </w:t>
      </w:r>
      <w:r w:rsidR="004B618F">
        <w:t xml:space="preserve">brasero </w:t>
      </w:r>
      <w:r w:rsidR="00B15DE2">
        <w:t>au caravansérail</w:t>
      </w:r>
      <w:r w:rsidR="00B15DE2">
        <w:rPr>
          <w:rStyle w:val="FootnoteReference"/>
        </w:rPr>
        <w:footnoteReference w:id="107"/>
      </w:r>
      <w:r w:rsidR="00B15DE2">
        <w:t xml:space="preserve">. </w:t>
      </w:r>
      <w:r w:rsidR="0034368E">
        <w:t>Ils arrivent</w:t>
      </w:r>
      <w:r w:rsidR="00D57EFB">
        <w:t xml:space="preserve"> à </w:t>
      </w:r>
      <w:r w:rsidR="00D57EFB" w:rsidRPr="00CD1C42">
        <w:t>``</w:t>
      </w:r>
      <w:proofErr w:type="spellStart"/>
      <w:r w:rsidR="00D57EFB" w:rsidRPr="00D57EFB">
        <w:rPr>
          <w:i/>
        </w:rPr>
        <w:t>Kaswin</w:t>
      </w:r>
      <w:proofErr w:type="spellEnd"/>
      <w:r w:rsidR="00D57EFB" w:rsidRPr="00CD1C42">
        <w:t>``</w:t>
      </w:r>
      <w:r w:rsidR="00D57EFB">
        <w:t xml:space="preserve"> (ou Qazvin)</w:t>
      </w:r>
      <w:r w:rsidR="00884AA3">
        <w:t xml:space="preserve"> </w:t>
      </w:r>
      <w:r w:rsidR="0034368E">
        <w:t>par</w:t>
      </w:r>
      <w:r w:rsidR="00884AA3">
        <w:t xml:space="preserve"> une route monotone </w:t>
      </w:r>
      <w:r w:rsidR="0034368E">
        <w:t>qui longe</w:t>
      </w:r>
      <w:r w:rsidR="00884AA3">
        <w:t xml:space="preserve"> des caravanes au repos</w:t>
      </w:r>
      <w:r w:rsidR="006F44A8">
        <w:t xml:space="preserve">. </w:t>
      </w:r>
      <w:r w:rsidR="00D57EFB">
        <w:t xml:space="preserve"> </w:t>
      </w:r>
      <w:r w:rsidR="001B34EB">
        <w:t xml:space="preserve">Située à moins de 100km de la mer </w:t>
      </w:r>
      <w:r w:rsidR="00F76769">
        <w:t>Caspienne, Qazvin</w:t>
      </w:r>
      <w:r w:rsidR="005B0BD5">
        <w:t xml:space="preserve"> est </w:t>
      </w:r>
      <w:r w:rsidR="00D57EFB">
        <w:t xml:space="preserve">une </w:t>
      </w:r>
      <w:r w:rsidR="00D57EFB" w:rsidRPr="00CD1C42">
        <w:t>``</w:t>
      </w:r>
      <w:r w:rsidR="00D57EFB" w:rsidRPr="00D57EFB">
        <w:rPr>
          <w:i/>
        </w:rPr>
        <w:t>petite ville fortifiée, aux portes et aux murs crénelés, aux mosquées bleue</w:t>
      </w:r>
      <w:r w:rsidR="00611888">
        <w:rPr>
          <w:i/>
        </w:rPr>
        <w:t>s</w:t>
      </w:r>
      <w:r w:rsidR="00D57EFB" w:rsidRPr="00D57EFB">
        <w:rPr>
          <w:i/>
        </w:rPr>
        <w:t xml:space="preserve"> et aux minarets assez riches</w:t>
      </w:r>
      <w:r w:rsidR="00D57EFB" w:rsidRPr="00CD1C42">
        <w:t>``</w:t>
      </w:r>
      <w:r w:rsidR="00D57EFB">
        <w:t xml:space="preserve">. </w:t>
      </w:r>
      <w:r w:rsidR="005B0BD5">
        <w:t xml:space="preserve">Marcelle </w:t>
      </w:r>
      <w:r w:rsidR="00884AA3">
        <w:t xml:space="preserve">ne </w:t>
      </w:r>
      <w:r w:rsidR="005B0BD5">
        <w:t xml:space="preserve">se trouve alors </w:t>
      </w:r>
      <w:r w:rsidR="00884AA3">
        <w:t>qu’</w:t>
      </w:r>
      <w:r w:rsidR="005B0BD5">
        <w:t>à 55km de la vallée d’</w:t>
      </w:r>
      <w:proofErr w:type="spellStart"/>
      <w:r w:rsidR="005B0BD5">
        <w:t>Alamut</w:t>
      </w:r>
      <w:proofErr w:type="spellEnd"/>
      <w:r w:rsidR="005B0BD5">
        <w:t xml:space="preserve">, la </w:t>
      </w:r>
      <w:r w:rsidR="00884AA3">
        <w:t xml:space="preserve">mythique </w:t>
      </w:r>
      <w:r w:rsidR="005B0BD5">
        <w:t xml:space="preserve">vallée des Assassins </w:t>
      </w:r>
      <w:r w:rsidR="00884AA3">
        <w:t xml:space="preserve">qui est sur le point d’être découverte </w:t>
      </w:r>
      <w:r w:rsidR="005B0BD5">
        <w:t xml:space="preserve">par l’exploratrice britannique </w:t>
      </w:r>
      <w:proofErr w:type="spellStart"/>
      <w:r w:rsidR="005B0BD5" w:rsidRPr="005B0BD5">
        <w:t>Freya</w:t>
      </w:r>
      <w:proofErr w:type="spellEnd"/>
      <w:r w:rsidR="005B0BD5" w:rsidRPr="005B0BD5">
        <w:t xml:space="preserve"> Stark</w:t>
      </w:r>
      <w:r w:rsidR="00884AA3">
        <w:rPr>
          <w:rStyle w:val="FootnoteReference"/>
        </w:rPr>
        <w:footnoteReference w:id="108"/>
      </w:r>
      <w:r w:rsidR="005B0BD5" w:rsidRPr="005B0BD5">
        <w:t xml:space="preserve"> </w:t>
      </w:r>
      <w:r w:rsidR="005B0BD5">
        <w:t>qui utilise</w:t>
      </w:r>
      <w:r w:rsidR="00884AA3">
        <w:t>ra</w:t>
      </w:r>
      <w:r w:rsidR="005B0BD5">
        <w:t xml:space="preserve"> Qazvin comme base de départ</w:t>
      </w:r>
      <w:r w:rsidR="004B618F">
        <w:t>,</w:t>
      </w:r>
      <w:r w:rsidR="00884AA3">
        <w:t xml:space="preserve"> </w:t>
      </w:r>
      <w:r w:rsidR="0034368E">
        <w:t xml:space="preserve">quelques mois </w:t>
      </w:r>
      <w:r w:rsidR="004B618F">
        <w:t xml:space="preserve">seulement </w:t>
      </w:r>
      <w:r w:rsidR="0034368E">
        <w:t>après le passage de Marcelle</w:t>
      </w:r>
      <w:r w:rsidR="00D84A86">
        <w:t xml:space="preserve"> et de ses deux compagnons</w:t>
      </w:r>
      <w:r w:rsidR="005B0BD5">
        <w:t xml:space="preserve">. </w:t>
      </w:r>
    </w:p>
    <w:p w14:paraId="173D0F8C" w14:textId="77777777" w:rsidR="00A40214" w:rsidRDefault="00A40214" w:rsidP="00A40214">
      <w:pPr>
        <w:spacing w:after="0"/>
        <w:jc w:val="center"/>
      </w:pPr>
      <w:r>
        <w:rPr>
          <w:noProof/>
          <w:lang w:val="en-CA" w:eastAsia="en-CA"/>
        </w:rPr>
        <w:drawing>
          <wp:inline distT="0" distB="0" distL="0" distR="0" wp14:anchorId="25ED50FD" wp14:editId="1C48C298">
            <wp:extent cx="2940685" cy="2372968"/>
            <wp:effectExtent l="0" t="0" r="0" b="8890"/>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extLst>
                        <a:ext uri="{BEBA8EAE-BF5A-486C-A8C5-ECC9F3942E4B}">
                          <a14:imgProps xmlns:a14="http://schemas.microsoft.com/office/drawing/2010/main">
                            <a14:imgLayer r:embed="rId77">
                              <a14:imgEffect>
                                <a14:brightnessContrast bright="20000"/>
                              </a14:imgEffect>
                            </a14:imgLayer>
                          </a14:imgProps>
                        </a:ext>
                      </a:extLst>
                    </a:blip>
                    <a:stretch>
                      <a:fillRect/>
                    </a:stretch>
                  </pic:blipFill>
                  <pic:spPr>
                    <a:xfrm>
                      <a:off x="0" y="0"/>
                      <a:ext cx="2959675" cy="2388292"/>
                    </a:xfrm>
                    <a:prstGeom prst="rect">
                      <a:avLst/>
                    </a:prstGeom>
                  </pic:spPr>
                </pic:pic>
              </a:graphicData>
            </a:graphic>
          </wp:inline>
        </w:drawing>
      </w:r>
    </w:p>
    <w:p w14:paraId="1C8A26CF" w14:textId="77777777" w:rsidR="00A40214" w:rsidRPr="00A40214" w:rsidRDefault="00A40214" w:rsidP="00A40214">
      <w:pPr>
        <w:spacing w:after="0"/>
        <w:jc w:val="center"/>
        <w:rPr>
          <w:b/>
          <w:lang w:val="en-CA"/>
        </w:rPr>
      </w:pPr>
      <w:r w:rsidRPr="00A40214">
        <w:rPr>
          <w:b/>
          <w:lang w:val="en-CA"/>
        </w:rPr>
        <w:t xml:space="preserve">Qazvin </w:t>
      </w:r>
      <w:proofErr w:type="spellStart"/>
      <w:r w:rsidRPr="00A40214">
        <w:rPr>
          <w:b/>
          <w:lang w:val="en-CA"/>
        </w:rPr>
        <w:t>vers</w:t>
      </w:r>
      <w:proofErr w:type="spellEnd"/>
      <w:r w:rsidRPr="00A40214">
        <w:rPr>
          <w:b/>
          <w:lang w:val="en-CA"/>
        </w:rPr>
        <w:t xml:space="preserve"> 1918-1919</w:t>
      </w:r>
    </w:p>
    <w:p w14:paraId="7AFF8878" w14:textId="77777777" w:rsidR="00A40214" w:rsidRPr="00A40214" w:rsidRDefault="00A40214" w:rsidP="00A40214">
      <w:pPr>
        <w:spacing w:after="0"/>
        <w:ind w:left="567" w:right="571"/>
        <w:jc w:val="center"/>
        <w:rPr>
          <w:lang w:val="en-CA"/>
        </w:rPr>
      </w:pPr>
      <w:proofErr w:type="gramStart"/>
      <w:r w:rsidRPr="00A40214">
        <w:rPr>
          <w:lang w:val="en-CA"/>
        </w:rPr>
        <w:t>Source :</w:t>
      </w:r>
      <w:proofErr w:type="gramEnd"/>
      <w:r w:rsidRPr="00A40214">
        <w:rPr>
          <w:lang w:val="en-CA"/>
        </w:rPr>
        <w:t xml:space="preserve"> Aerial Photographic Archive of Archaeology in the Middle East, APAAME_19181104_RAF_TNA-CN5-2 part4 (427).jpg</w:t>
      </w:r>
    </w:p>
    <w:p w14:paraId="3823696B" w14:textId="77777777" w:rsidR="00A40214" w:rsidRPr="00A40214" w:rsidRDefault="00A40214" w:rsidP="000A226A">
      <w:pPr>
        <w:jc w:val="both"/>
        <w:rPr>
          <w:lang w:val="en-CA"/>
        </w:rPr>
      </w:pPr>
    </w:p>
    <w:p w14:paraId="418FF13B" w14:textId="77777777" w:rsidR="00ED26FE" w:rsidRDefault="00884AA3" w:rsidP="000A226A">
      <w:pPr>
        <w:jc w:val="both"/>
      </w:pPr>
      <w:r>
        <w:t>À 7 heures du matin</w:t>
      </w:r>
      <w:r w:rsidR="0034368E">
        <w:t xml:space="preserve"> le 29 avril</w:t>
      </w:r>
      <w:r>
        <w:t xml:space="preserve">, </w:t>
      </w:r>
      <w:r w:rsidR="0032005F">
        <w:t xml:space="preserve">la pluie fait place à </w:t>
      </w:r>
      <w:r>
        <w:t xml:space="preserve">un soleil brillant </w:t>
      </w:r>
      <w:r w:rsidR="00425EF2">
        <w:t xml:space="preserve">et </w:t>
      </w:r>
      <w:r w:rsidR="0032005F">
        <w:t xml:space="preserve">à </w:t>
      </w:r>
      <w:r w:rsidR="00425EF2" w:rsidRPr="00CD1C42">
        <w:t>``</w:t>
      </w:r>
      <w:r w:rsidR="00425EF2" w:rsidRPr="00425EF2">
        <w:rPr>
          <w:i/>
        </w:rPr>
        <w:t>l’éblouissante clarté du ciel</w:t>
      </w:r>
      <w:r w:rsidR="00425EF2" w:rsidRPr="00CD1C42">
        <w:t>``</w:t>
      </w:r>
      <w:r>
        <w:t xml:space="preserve"> </w:t>
      </w:r>
      <w:r w:rsidR="00292FF2">
        <w:t>et</w:t>
      </w:r>
      <w:r>
        <w:t xml:space="preserve"> c’est le départ pour </w:t>
      </w:r>
      <w:r w:rsidR="004B00DC">
        <w:t>Téhéran</w:t>
      </w:r>
      <w:r w:rsidR="00425EF2">
        <w:t>.</w:t>
      </w:r>
      <w:r w:rsidR="0034368E">
        <w:t xml:space="preserve">  On</w:t>
      </w:r>
      <w:r>
        <w:t xml:space="preserve"> longe à gauche une montagne abrupte et neigeuse</w:t>
      </w:r>
      <w:r w:rsidR="0034368E">
        <w:t xml:space="preserve"> sur une route chargée </w:t>
      </w:r>
      <w:r w:rsidR="0034368E">
        <w:lastRenderedPageBreak/>
        <w:t>de caravanes et de convois</w:t>
      </w:r>
      <w:r w:rsidR="00425EF2">
        <w:t xml:space="preserve">, on prend le thé à </w:t>
      </w:r>
      <w:proofErr w:type="spellStart"/>
      <w:r w:rsidR="00425EF2">
        <w:t>Kharedja</w:t>
      </w:r>
      <w:proofErr w:type="spellEnd"/>
      <w:r w:rsidR="00292FF2">
        <w:t xml:space="preserve"> pour finalement arriver</w:t>
      </w:r>
      <w:r w:rsidR="00425EF2">
        <w:t xml:space="preserve"> vers midi </w:t>
      </w:r>
      <w:r w:rsidR="0034368E">
        <w:t>à</w:t>
      </w:r>
      <w:r w:rsidR="00406E08">
        <w:t xml:space="preserve"> </w:t>
      </w:r>
      <w:r w:rsidR="00425EF2">
        <w:t xml:space="preserve">la </w:t>
      </w:r>
      <w:r w:rsidR="00406E08">
        <w:t>ville de 500</w:t>
      </w:r>
      <w:r w:rsidR="00F76769">
        <w:t xml:space="preserve"> </w:t>
      </w:r>
      <w:r w:rsidR="00406E08">
        <w:t>000 habitants</w:t>
      </w:r>
      <w:r w:rsidR="00AF3EA9">
        <w:t xml:space="preserve">, </w:t>
      </w:r>
      <w:r w:rsidR="00AF3EA9" w:rsidRPr="009702FF">
        <w:rPr>
          <w:i/>
        </w:rPr>
        <w:t>``</w:t>
      </w:r>
      <w:r w:rsidR="00AF3EA9" w:rsidRPr="00AF3EA9">
        <w:rPr>
          <w:i/>
        </w:rPr>
        <w:t>perdue au fond de la plaine, ceinturée d’arbres</w:t>
      </w:r>
      <w:r w:rsidR="00AF3EA9" w:rsidRPr="009702FF">
        <w:rPr>
          <w:i/>
        </w:rPr>
        <w:t>``</w:t>
      </w:r>
      <w:r w:rsidR="00AF3EA9">
        <w:rPr>
          <w:rStyle w:val="FootnoteReference"/>
          <w:i/>
        </w:rPr>
        <w:footnoteReference w:id="109"/>
      </w:r>
      <w:r w:rsidR="00AF3EA9">
        <w:t>.</w:t>
      </w:r>
      <w:r w:rsidR="002648D0">
        <w:t xml:space="preserve">  </w:t>
      </w:r>
    </w:p>
    <w:p w14:paraId="4A264996" w14:textId="77777777" w:rsidR="00CD759D" w:rsidRDefault="00D718AC" w:rsidP="00A40214">
      <w:pPr>
        <w:jc w:val="both"/>
      </w:pPr>
      <w:r>
        <w:t>L’expédition Citroën qui a fait d</w:t>
      </w:r>
      <w:r w:rsidR="00A617AD">
        <w:t>es arrêts plus longs que ceux du petit groupe de</w:t>
      </w:r>
      <w:r>
        <w:t xml:space="preserve"> Marcelle n’était arrivée en ville que la veille</w:t>
      </w:r>
      <w:r>
        <w:rPr>
          <w:rStyle w:val="FootnoteReference"/>
        </w:rPr>
        <w:footnoteReference w:id="110"/>
      </w:r>
      <w:r>
        <w:t xml:space="preserve">.  </w:t>
      </w:r>
      <w:r w:rsidR="00F017C1">
        <w:t xml:space="preserve">Les </w:t>
      </w:r>
      <w:r w:rsidR="00F017C1" w:rsidRPr="00F017C1">
        <w:t xml:space="preserve">carnets de route de Louis </w:t>
      </w:r>
      <w:proofErr w:type="spellStart"/>
      <w:r w:rsidR="00F017C1" w:rsidRPr="00F017C1">
        <w:t>Audouin</w:t>
      </w:r>
      <w:proofErr w:type="spellEnd"/>
      <w:r w:rsidR="00F017C1" w:rsidRPr="00F017C1">
        <w:t xml:space="preserve">-Dubreuil </w:t>
      </w:r>
      <w:r w:rsidR="00747A32">
        <w:t xml:space="preserve">chef adjoint de l’expédition </w:t>
      </w:r>
      <w:r w:rsidR="00F017C1" w:rsidRPr="00F017C1">
        <w:t xml:space="preserve">et les notes quotidiennes de Georges Le </w:t>
      </w:r>
      <w:proofErr w:type="spellStart"/>
      <w:r w:rsidR="00F017C1" w:rsidRPr="00F017C1">
        <w:t>Fèvre</w:t>
      </w:r>
      <w:proofErr w:type="spellEnd"/>
      <w:r w:rsidR="00F017C1">
        <w:t xml:space="preserve"> </w:t>
      </w:r>
      <w:r w:rsidR="0032005F">
        <w:t>qui fait office d’</w:t>
      </w:r>
      <w:r w:rsidR="00747A32">
        <w:t xml:space="preserve">historiographe, </w:t>
      </w:r>
      <w:r w:rsidR="003802AA">
        <w:t>nous offre</w:t>
      </w:r>
      <w:r w:rsidR="00747A32">
        <w:t>nt</w:t>
      </w:r>
      <w:r w:rsidR="003802AA">
        <w:t xml:space="preserve"> une autre perspective de</w:t>
      </w:r>
      <w:r w:rsidR="00F017C1">
        <w:t xml:space="preserve"> </w:t>
      </w:r>
      <w:r w:rsidR="00A617AD">
        <w:t>la</w:t>
      </w:r>
      <w:r w:rsidR="003F4DCD">
        <w:t xml:space="preserve"> route </w:t>
      </w:r>
      <w:r>
        <w:t xml:space="preserve">qui </w:t>
      </w:r>
      <w:r w:rsidR="00F017C1">
        <w:t xml:space="preserve">mena Marcelle de </w:t>
      </w:r>
      <w:r>
        <w:t>Bagdad</w:t>
      </w:r>
      <w:r w:rsidR="002A75F2">
        <w:t xml:space="preserve"> à</w:t>
      </w:r>
      <w:r w:rsidR="003F4DCD">
        <w:t xml:space="preserve"> Téhéran</w:t>
      </w:r>
      <w:r w:rsidR="003802AA">
        <w:t xml:space="preserve"> en avril 1931</w:t>
      </w:r>
      <w:r>
        <w:t xml:space="preserve">.  </w:t>
      </w:r>
      <w:r w:rsidR="00822F24">
        <w:t>On y voit un</w:t>
      </w:r>
      <w:r>
        <w:t xml:space="preserve"> </w:t>
      </w:r>
      <w:r w:rsidR="00F76769">
        <w:t>parcours jalonné</w:t>
      </w:r>
      <w:r>
        <w:t xml:space="preserve"> de</w:t>
      </w:r>
      <w:r w:rsidR="00F42017">
        <w:t xml:space="preserve"> villages de couleur rouge en </w:t>
      </w:r>
      <w:r w:rsidR="003F4DCD">
        <w:t>ruines</w:t>
      </w:r>
      <w:r w:rsidR="009702FF">
        <w:t xml:space="preserve"> et</w:t>
      </w:r>
      <w:r w:rsidR="003F4DCD">
        <w:t xml:space="preserve"> de</w:t>
      </w:r>
      <w:r w:rsidR="00F42017">
        <w:t>s</w:t>
      </w:r>
      <w:r w:rsidR="003F4DCD">
        <w:t xml:space="preserve"> mosquées croulantes</w:t>
      </w:r>
      <w:r w:rsidR="00822F24">
        <w:t xml:space="preserve"> alors que</w:t>
      </w:r>
      <w:r w:rsidR="009702FF">
        <w:t xml:space="preserve"> </w:t>
      </w:r>
      <w:r w:rsidR="009702FF" w:rsidRPr="009702FF">
        <w:rPr>
          <w:i/>
        </w:rPr>
        <w:t>``partout règne la pauvreté et une détresse soumise``</w:t>
      </w:r>
      <w:r w:rsidR="009702FF">
        <w:rPr>
          <w:rStyle w:val="FootnoteReference"/>
        </w:rPr>
        <w:footnoteReference w:id="111"/>
      </w:r>
      <w:r w:rsidR="003F4DCD">
        <w:t xml:space="preserve">.  </w:t>
      </w:r>
      <w:r w:rsidR="00F42017">
        <w:t xml:space="preserve">Les hommes portent </w:t>
      </w:r>
      <w:r w:rsidR="00F76769">
        <w:t>des pardessus réglementaires</w:t>
      </w:r>
      <w:r w:rsidR="00F42017">
        <w:t xml:space="preserve"> usés, d’une couleur incertaine et la coiffure nationale obligatoire, le </w:t>
      </w:r>
      <w:proofErr w:type="spellStart"/>
      <w:r w:rsidR="00F42017">
        <w:t>palhevi</w:t>
      </w:r>
      <w:proofErr w:type="spellEnd"/>
      <w:r w:rsidR="00F42017">
        <w:t>, sorte de képi imposé dès le début du règne de Reza Chah en 1925.  Les enfants sont en guenilles et des processions de femmes voilées, courbées sous le</w:t>
      </w:r>
      <w:r w:rsidR="00432C80">
        <w:t>s</w:t>
      </w:r>
      <w:r w:rsidR="00F42017">
        <w:t xml:space="preserve"> charges, passent sans s’arrêter</w:t>
      </w:r>
      <w:r w:rsidR="00F42017">
        <w:rPr>
          <w:rStyle w:val="FootnoteReference"/>
        </w:rPr>
        <w:footnoteReference w:id="112"/>
      </w:r>
      <w:r w:rsidR="00F42017">
        <w:t xml:space="preserve">.  </w:t>
      </w:r>
      <w:r w:rsidR="003F4DCD">
        <w:t>L</w:t>
      </w:r>
      <w:r w:rsidR="008061A1" w:rsidRPr="008061A1">
        <w:t xml:space="preserve">e roi Reza Chah </w:t>
      </w:r>
      <w:r w:rsidR="00D018A8">
        <w:t xml:space="preserve">a </w:t>
      </w:r>
      <w:r w:rsidR="00D018A8" w:rsidRPr="008061A1">
        <w:t>entrepris</w:t>
      </w:r>
      <w:r w:rsidR="008061A1" w:rsidRPr="008061A1">
        <w:t xml:space="preserve"> une profonde modernisation du pays</w:t>
      </w:r>
      <w:r w:rsidR="00CD759D">
        <w:t>, s’attaquant aux derniers vestiges de la féodalité. Il impose l’enseignement, crée un réseau de routes, construit une ligne de chemin de fer de la mer Caspienne au Golfe Persique et autorise les femmes à se dévoiler.</w:t>
      </w:r>
      <w:r w:rsidR="00CD759D">
        <w:rPr>
          <w:rStyle w:val="FootnoteReference"/>
        </w:rPr>
        <w:footnoteReference w:id="113"/>
      </w:r>
      <w:r w:rsidR="00AB027E">
        <w:t xml:space="preserve"> Le gouvernement du Chah lutte alors contre l’influence des Imans et on prédit que le tchador disparaitra peu à peu comme d’ailleurs la polygamie</w:t>
      </w:r>
      <w:r w:rsidR="00AB027E">
        <w:rPr>
          <w:rStyle w:val="FootnoteReference"/>
        </w:rPr>
        <w:footnoteReference w:id="114"/>
      </w:r>
      <w:r w:rsidR="00AB027E">
        <w:t>.</w:t>
      </w:r>
    </w:p>
    <w:p w14:paraId="39E1E193" w14:textId="77777777" w:rsidR="009C6FEF" w:rsidRDefault="00CD759D" w:rsidP="000A226A">
      <w:pPr>
        <w:jc w:val="both"/>
      </w:pPr>
      <w:r>
        <w:t>À</w:t>
      </w:r>
      <w:r w:rsidR="003F4DCD">
        <w:t xml:space="preserve"> Téhéran</w:t>
      </w:r>
      <w:r w:rsidR="00D718AC">
        <w:t xml:space="preserve"> que Marcelle </w:t>
      </w:r>
      <w:r w:rsidR="00F76769">
        <w:t>découvre, plusieurs</w:t>
      </w:r>
      <w:r w:rsidR="008061A1">
        <w:t xml:space="preserve"> palais anciens sont </w:t>
      </w:r>
      <w:r w:rsidR="00822F24">
        <w:t xml:space="preserve">ainsi </w:t>
      </w:r>
      <w:r w:rsidR="008061A1">
        <w:t>rasés pour laiss</w:t>
      </w:r>
      <w:r w:rsidR="00971BB8">
        <w:t>er</w:t>
      </w:r>
      <w:r w:rsidR="008061A1">
        <w:t xml:space="preserve"> place à un nouveau centre-ville </w:t>
      </w:r>
      <w:r w:rsidR="003F4DCD">
        <w:t>brutalement</w:t>
      </w:r>
      <w:r w:rsidR="008061A1">
        <w:t xml:space="preserve"> occidental</w:t>
      </w:r>
      <w:r w:rsidR="003F4DCD">
        <w:t>isé</w:t>
      </w:r>
      <w:r w:rsidR="00F42017">
        <w:t>, détonant avec les somptueuses mosaïques des douze portes de la ville</w:t>
      </w:r>
      <w:r w:rsidR="008061A1">
        <w:t xml:space="preserve">.   </w:t>
      </w:r>
      <w:r w:rsidR="009C6FEF">
        <w:t>Marcelle décri</w:t>
      </w:r>
      <w:r w:rsidR="0032005F">
        <w:t>ra dans son rapport de voyage</w:t>
      </w:r>
      <w:r w:rsidR="009C6FEF">
        <w:t xml:space="preserve"> le nouveau visage de la ville :</w:t>
      </w:r>
    </w:p>
    <w:p w14:paraId="29979554" w14:textId="77777777" w:rsidR="00432C80" w:rsidRDefault="009C6FEF" w:rsidP="00DD5A79">
      <w:pPr>
        <w:ind w:left="567" w:right="571"/>
        <w:jc w:val="both"/>
        <w:rPr>
          <w:noProof/>
        </w:rPr>
      </w:pPr>
      <w:r w:rsidRPr="00F87968">
        <w:rPr>
          <w:i/>
        </w:rPr>
        <w:t xml:space="preserve">``À Téhéran, des avenues dignes de Versailles ont été percées à travers les anciens quartiers, bordées </w:t>
      </w:r>
      <w:r w:rsidR="00177B62" w:rsidRPr="00F87968">
        <w:rPr>
          <w:i/>
        </w:rPr>
        <w:t>de magasins uniformément neufs; juchés sur une estrade, au milieu des ronds-points,</w:t>
      </w:r>
      <w:r w:rsidR="00381993" w:rsidRPr="00F87968">
        <w:rPr>
          <w:i/>
        </w:rPr>
        <w:t xml:space="preserve"> des agents gantés de blanc dirigent à grand</w:t>
      </w:r>
      <w:r w:rsidR="00971BB8">
        <w:rPr>
          <w:i/>
        </w:rPr>
        <w:t>s</w:t>
      </w:r>
      <w:r w:rsidR="00381993" w:rsidRPr="00F87968">
        <w:rPr>
          <w:i/>
        </w:rPr>
        <w:t xml:space="preserve"> gestes la circulation des victorias, aux capitons de velours à l’</w:t>
      </w:r>
      <w:r w:rsidR="00F87968" w:rsidRPr="00F87968">
        <w:rPr>
          <w:i/>
        </w:rPr>
        <w:t>ancienne mode, pour lesquelles les excès de vitesse sont rarement à craindre…``</w:t>
      </w:r>
      <w:r w:rsidR="00F87968">
        <w:rPr>
          <w:rStyle w:val="FootnoteReference"/>
          <w:i/>
        </w:rPr>
        <w:footnoteReference w:id="115"/>
      </w:r>
      <w:r w:rsidR="008061A1" w:rsidRPr="00F87968">
        <w:rPr>
          <w:noProof/>
        </w:rPr>
        <w:t xml:space="preserve"> </w:t>
      </w:r>
    </w:p>
    <w:p w14:paraId="37487196" w14:textId="77777777" w:rsidR="00EF39E3" w:rsidRPr="00AB55C2" w:rsidRDefault="00EF39E3" w:rsidP="00EF39E3">
      <w:pPr>
        <w:spacing w:after="0"/>
        <w:jc w:val="center"/>
        <w:rPr>
          <w:lang w:val="en-US"/>
        </w:rPr>
      </w:pPr>
      <w:r>
        <w:rPr>
          <w:noProof/>
          <w:lang w:val="en-CA" w:eastAsia="en-CA"/>
        </w:rPr>
        <w:lastRenderedPageBreak/>
        <w:drawing>
          <wp:inline distT="0" distB="0" distL="0" distR="0" wp14:anchorId="2E5DFC0A" wp14:editId="669AD5A9">
            <wp:extent cx="4229826" cy="3295291"/>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4236824" cy="3300743"/>
                    </a:xfrm>
                    <a:prstGeom prst="rect">
                      <a:avLst/>
                    </a:prstGeom>
                  </pic:spPr>
                </pic:pic>
              </a:graphicData>
            </a:graphic>
          </wp:inline>
        </w:drawing>
      </w:r>
    </w:p>
    <w:p w14:paraId="713A5890" w14:textId="77777777" w:rsidR="00EF39E3" w:rsidRDefault="00EF39E3" w:rsidP="00EF39E3">
      <w:pPr>
        <w:spacing w:after="0"/>
        <w:jc w:val="center"/>
        <w:rPr>
          <w:b/>
        </w:rPr>
      </w:pPr>
      <w:r w:rsidRPr="00D018A8">
        <w:rPr>
          <w:b/>
        </w:rPr>
        <w:t>Le quartier moderne de Téhéran photographié par l’expédition Citroën (28 avril-4 mai 1931)</w:t>
      </w:r>
      <w:r>
        <w:rPr>
          <w:b/>
        </w:rPr>
        <w:t>; on voit à droite plusieurs sedans similaires à la Ford Model A (Victoria) qui serait mentionnée par Marcelle</w:t>
      </w:r>
    </w:p>
    <w:p w14:paraId="66647AAE" w14:textId="77777777" w:rsidR="00EF39E3" w:rsidRPr="00D018A8" w:rsidRDefault="00EF39E3" w:rsidP="00EF39E3">
      <w:pPr>
        <w:spacing w:after="0"/>
        <w:jc w:val="center"/>
      </w:pPr>
      <w:r>
        <w:t xml:space="preserve">Source : ``La croisière jaune``, A. </w:t>
      </w:r>
      <w:proofErr w:type="spellStart"/>
      <w:r>
        <w:t>Audouin</w:t>
      </w:r>
      <w:proofErr w:type="spellEnd"/>
      <w:r>
        <w:t>-Dubreuil, 2007, p.160-161</w:t>
      </w:r>
    </w:p>
    <w:p w14:paraId="37C3547B" w14:textId="77777777" w:rsidR="00EF39E3" w:rsidRDefault="00EF39E3" w:rsidP="00DD5A79">
      <w:pPr>
        <w:ind w:left="567" w:right="571"/>
        <w:jc w:val="both"/>
        <w:rPr>
          <w:noProof/>
        </w:rPr>
      </w:pPr>
    </w:p>
    <w:p w14:paraId="5B8CC268" w14:textId="77777777" w:rsidR="000B337E" w:rsidRDefault="000B337E" w:rsidP="000A226A">
      <w:pPr>
        <w:jc w:val="both"/>
        <w:rPr>
          <w:noProof/>
        </w:rPr>
      </w:pPr>
      <w:r>
        <w:rPr>
          <w:noProof/>
        </w:rPr>
        <w:t>Marcelle loge dans une école de religieuses françaises</w:t>
      </w:r>
      <w:r w:rsidR="00320553">
        <w:rPr>
          <w:rStyle w:val="FootnoteReference"/>
          <w:noProof/>
        </w:rPr>
        <w:footnoteReference w:id="116"/>
      </w:r>
      <w:r>
        <w:rPr>
          <w:noProof/>
        </w:rPr>
        <w:t xml:space="preserve">.  La Supérieure la reçoit </w:t>
      </w:r>
      <w:r w:rsidR="00CE3455">
        <w:rPr>
          <w:noProof/>
        </w:rPr>
        <w:t>avec</w:t>
      </w:r>
      <w:r>
        <w:rPr>
          <w:noProof/>
        </w:rPr>
        <w:t xml:space="preserve"> ses compagnons de voyage, les mettant au courant de la situation des institutions confessionnelles. </w:t>
      </w:r>
      <w:r w:rsidR="00CE3455">
        <w:rPr>
          <w:noProof/>
        </w:rPr>
        <w:t>Une gra</w:t>
      </w:r>
      <w:r>
        <w:rPr>
          <w:noProof/>
        </w:rPr>
        <w:t xml:space="preserve">nde partie se trouvait au nord-ouest dans la région du lac d’Ourmiah. À l’intérieur de l’Iran, les chrétiens étaient en général arméniens, mais dans cette école la clientèle se composait surtout de filles de grandes familles qui apprenaient là la langue et la litérature française à condition qu’il n’y ait pas de prosélytisme religieux.  </w:t>
      </w:r>
      <w:r w:rsidR="00D84A86">
        <w:rPr>
          <w:noProof/>
        </w:rPr>
        <w:t xml:space="preserve">Louis Dillemann </w:t>
      </w:r>
      <w:r w:rsidR="00A617AD">
        <w:rPr>
          <w:noProof/>
        </w:rPr>
        <w:t>raporte</w:t>
      </w:r>
      <w:r w:rsidR="00D84A86">
        <w:rPr>
          <w:noProof/>
        </w:rPr>
        <w:t xml:space="preserve"> que </w:t>
      </w:r>
      <w:r w:rsidRPr="000B337E">
        <w:rPr>
          <w:noProof/>
        </w:rPr>
        <w:t>``</w:t>
      </w:r>
      <w:r w:rsidRPr="00CE3455">
        <w:rPr>
          <w:i/>
          <w:noProof/>
        </w:rPr>
        <w:t>La Supérieure nous raconta avec malice comment elle se débrouill</w:t>
      </w:r>
      <w:r w:rsidR="00CE3455" w:rsidRPr="00CE3455">
        <w:rPr>
          <w:i/>
          <w:noProof/>
        </w:rPr>
        <w:t>ait avec le ministère de l’</w:t>
      </w:r>
      <w:r w:rsidRPr="00CE3455">
        <w:rPr>
          <w:i/>
          <w:noProof/>
        </w:rPr>
        <w:t>Instruction publique dans cette situation un peu paradoxale.</w:t>
      </w:r>
      <w:r w:rsidRPr="000B337E">
        <w:rPr>
          <w:noProof/>
        </w:rPr>
        <w:t>``</w:t>
      </w:r>
      <w:r>
        <w:rPr>
          <w:rStyle w:val="FootnoteReference"/>
          <w:noProof/>
        </w:rPr>
        <w:footnoteReference w:id="117"/>
      </w:r>
      <w:r w:rsidR="00293203">
        <w:rPr>
          <w:noProof/>
        </w:rPr>
        <w:t xml:space="preserve"> Dillemann et Rouvillois ont </w:t>
      </w:r>
      <w:r w:rsidR="00A617AD">
        <w:rPr>
          <w:noProof/>
        </w:rPr>
        <w:t>à Téhéran</w:t>
      </w:r>
      <w:r w:rsidR="00293203">
        <w:rPr>
          <w:noProof/>
        </w:rPr>
        <w:t xml:space="preserve"> la surprise de tomber sur des officiers Perses, ancien</w:t>
      </w:r>
      <w:r w:rsidR="00A67EE7">
        <w:rPr>
          <w:noProof/>
        </w:rPr>
        <w:t>s étudiants étrangers à</w:t>
      </w:r>
      <w:r w:rsidR="00293203">
        <w:rPr>
          <w:noProof/>
        </w:rPr>
        <w:t xml:space="preserve"> St-Cyr qui ont tout de suite reconnu Rouvillois </w:t>
      </w:r>
      <w:r w:rsidR="00A67EE7">
        <w:rPr>
          <w:noProof/>
        </w:rPr>
        <w:t>à</w:t>
      </w:r>
      <w:r w:rsidR="00293203">
        <w:rPr>
          <w:noProof/>
        </w:rPr>
        <w:t xml:space="preserve"> son remarquable nez</w:t>
      </w:r>
      <w:r w:rsidR="00293203">
        <w:rPr>
          <w:rStyle w:val="FootnoteReference"/>
          <w:noProof/>
        </w:rPr>
        <w:footnoteReference w:id="118"/>
      </w:r>
      <w:r w:rsidR="00293203">
        <w:rPr>
          <w:noProof/>
        </w:rPr>
        <w:t xml:space="preserve">.  Ceux-ci invitent </w:t>
      </w:r>
      <w:r w:rsidR="00A67EE7">
        <w:rPr>
          <w:noProof/>
        </w:rPr>
        <w:t xml:space="preserve">les deux français </w:t>
      </w:r>
      <w:r w:rsidR="00293203">
        <w:rPr>
          <w:noProof/>
        </w:rPr>
        <w:t xml:space="preserve">à déjeuner </w:t>
      </w:r>
      <w:r w:rsidR="0075080B">
        <w:rPr>
          <w:noProof/>
        </w:rPr>
        <w:t>dans</w:t>
      </w:r>
      <w:r w:rsidR="00620EDC">
        <w:rPr>
          <w:noProof/>
        </w:rPr>
        <w:t xml:space="preserve"> un</w:t>
      </w:r>
      <w:r w:rsidR="00293203">
        <w:rPr>
          <w:noProof/>
        </w:rPr>
        <w:t xml:space="preserve"> mess </w:t>
      </w:r>
      <w:r w:rsidR="00620EDC">
        <w:rPr>
          <w:noProof/>
        </w:rPr>
        <w:t>orné de portraits de</w:t>
      </w:r>
      <w:r w:rsidR="004C55EB">
        <w:rPr>
          <w:noProof/>
        </w:rPr>
        <w:t>s</w:t>
      </w:r>
      <w:r w:rsidR="00620EDC">
        <w:rPr>
          <w:noProof/>
        </w:rPr>
        <w:t xml:space="preserve"> Chahs </w:t>
      </w:r>
      <w:r w:rsidR="00293203">
        <w:rPr>
          <w:noProof/>
        </w:rPr>
        <w:t xml:space="preserve">et à visiter le quartier du régiment où ils </w:t>
      </w:r>
      <w:r w:rsidR="00A67EE7">
        <w:rPr>
          <w:noProof/>
        </w:rPr>
        <w:t>se retrouvent</w:t>
      </w:r>
      <w:r w:rsidR="00293203">
        <w:rPr>
          <w:noProof/>
        </w:rPr>
        <w:t xml:space="preserve"> entourés d’officiers </w:t>
      </w:r>
      <w:r w:rsidR="00D84A86">
        <w:rPr>
          <w:noProof/>
        </w:rPr>
        <w:t>qui parlent</w:t>
      </w:r>
      <w:r w:rsidR="00293203">
        <w:rPr>
          <w:noProof/>
        </w:rPr>
        <w:t xml:space="preserve"> français et </w:t>
      </w:r>
      <w:r w:rsidR="00D84A86">
        <w:rPr>
          <w:noProof/>
        </w:rPr>
        <w:t>boive</w:t>
      </w:r>
      <w:r w:rsidR="00293203">
        <w:rPr>
          <w:noProof/>
        </w:rPr>
        <w:t>nt du vin de Chiraz.</w:t>
      </w:r>
    </w:p>
    <w:p w14:paraId="420AF3D0" w14:textId="77777777" w:rsidR="00D718AC" w:rsidRDefault="00D718AC" w:rsidP="000A226A">
      <w:pPr>
        <w:jc w:val="both"/>
        <w:rPr>
          <w:noProof/>
        </w:rPr>
      </w:pPr>
      <w:r>
        <w:rPr>
          <w:noProof/>
        </w:rPr>
        <w:t xml:space="preserve">Ce sera </w:t>
      </w:r>
      <w:r w:rsidR="0032005F">
        <w:rPr>
          <w:noProof/>
        </w:rPr>
        <w:t xml:space="preserve">finalement </w:t>
      </w:r>
      <w:r>
        <w:rPr>
          <w:noProof/>
        </w:rPr>
        <w:t xml:space="preserve">à la légation française de Téhéran que Marcelle </w:t>
      </w:r>
      <w:r w:rsidR="00223165">
        <w:rPr>
          <w:noProof/>
        </w:rPr>
        <w:t xml:space="preserve">et ses deux compagnons </w:t>
      </w:r>
      <w:r w:rsidR="0032005F">
        <w:rPr>
          <w:noProof/>
        </w:rPr>
        <w:t>rencontrer</w:t>
      </w:r>
      <w:r w:rsidR="00223165">
        <w:rPr>
          <w:noProof/>
        </w:rPr>
        <w:t>ont</w:t>
      </w:r>
      <w:r>
        <w:rPr>
          <w:noProof/>
        </w:rPr>
        <w:t xml:space="preserve"> le 1</w:t>
      </w:r>
      <w:r w:rsidRPr="00D718AC">
        <w:rPr>
          <w:noProof/>
          <w:vertAlign w:val="superscript"/>
        </w:rPr>
        <w:t>er</w:t>
      </w:r>
      <w:r>
        <w:rPr>
          <w:noProof/>
        </w:rPr>
        <w:t xml:space="preserve"> mai 1931 les membres principaux de la </w:t>
      </w:r>
      <w:r w:rsidR="00A958AF">
        <w:rPr>
          <w:noProof/>
        </w:rPr>
        <w:t>mission Citroën</w:t>
      </w:r>
      <w:r>
        <w:rPr>
          <w:noProof/>
        </w:rPr>
        <w:t>.</w:t>
      </w:r>
      <w:r w:rsidR="002526F2">
        <w:rPr>
          <w:noProof/>
        </w:rPr>
        <w:t xml:space="preserve"> </w:t>
      </w:r>
      <w:r w:rsidR="00933152">
        <w:rPr>
          <w:noProof/>
        </w:rPr>
        <w:t xml:space="preserve">En effet, </w:t>
      </w:r>
      <w:r w:rsidR="00A958AF">
        <w:rPr>
          <w:noProof/>
        </w:rPr>
        <w:t xml:space="preserve">depuis </w:t>
      </w:r>
      <w:r w:rsidR="00933152">
        <w:rPr>
          <w:noProof/>
        </w:rPr>
        <w:t xml:space="preserve">l’arrivée en ville de la </w:t>
      </w:r>
      <w:r w:rsidR="00A958AF">
        <w:rPr>
          <w:noProof/>
        </w:rPr>
        <w:t>célèbre expédition</w:t>
      </w:r>
      <w:r w:rsidR="00933152">
        <w:rPr>
          <w:noProof/>
        </w:rPr>
        <w:t xml:space="preserve"> le 29 avril, les réceptions somptueuses se succèdent dont celle du 1</w:t>
      </w:r>
      <w:r w:rsidR="00933152" w:rsidRPr="00933152">
        <w:rPr>
          <w:noProof/>
          <w:vertAlign w:val="superscript"/>
        </w:rPr>
        <w:t>er</w:t>
      </w:r>
      <w:r w:rsidR="00933152">
        <w:rPr>
          <w:noProof/>
        </w:rPr>
        <w:t xml:space="preserve"> mai où </w:t>
      </w:r>
      <w:r w:rsidR="00C17BE2">
        <w:rPr>
          <w:noProof/>
        </w:rPr>
        <w:t>ils sont</w:t>
      </w:r>
      <w:r w:rsidR="00933152">
        <w:rPr>
          <w:noProof/>
        </w:rPr>
        <w:t xml:space="preserve"> invité</w:t>
      </w:r>
      <w:r w:rsidR="00C17BE2">
        <w:rPr>
          <w:noProof/>
        </w:rPr>
        <w:t>s</w:t>
      </w:r>
      <w:r w:rsidR="00933152">
        <w:rPr>
          <w:noProof/>
        </w:rPr>
        <w:t xml:space="preserve">.  </w:t>
      </w:r>
      <w:r w:rsidR="00223165">
        <w:rPr>
          <w:noProof/>
        </w:rPr>
        <w:t>Marcelle</w:t>
      </w:r>
      <w:r w:rsidR="002526F2">
        <w:rPr>
          <w:noProof/>
        </w:rPr>
        <w:t xml:space="preserve"> y </w:t>
      </w:r>
      <w:r w:rsidR="00D52B86" w:rsidRPr="00F87968">
        <w:rPr>
          <w:i/>
        </w:rPr>
        <w:t>``</w:t>
      </w:r>
      <w:r w:rsidR="002526F2" w:rsidRPr="00D52B86">
        <w:rPr>
          <w:i/>
          <w:noProof/>
        </w:rPr>
        <w:t>rencontre nombre de français aimables</w:t>
      </w:r>
      <w:r w:rsidR="003802AA" w:rsidRPr="00F87968">
        <w:rPr>
          <w:i/>
        </w:rPr>
        <w:t>``</w:t>
      </w:r>
      <w:r w:rsidR="00D52B86" w:rsidRPr="00D52B86">
        <w:rPr>
          <w:i/>
          <w:noProof/>
        </w:rPr>
        <w:t xml:space="preserve">, </w:t>
      </w:r>
      <w:r w:rsidR="0032005F">
        <w:rPr>
          <w:noProof/>
        </w:rPr>
        <w:t>et fait</w:t>
      </w:r>
      <w:r w:rsidR="00933152" w:rsidRPr="00933152">
        <w:rPr>
          <w:noProof/>
        </w:rPr>
        <w:t xml:space="preserve"> vra</w:t>
      </w:r>
      <w:r w:rsidR="00A958AF">
        <w:rPr>
          <w:noProof/>
        </w:rPr>
        <w:t>i</w:t>
      </w:r>
      <w:r w:rsidR="00933152" w:rsidRPr="00933152">
        <w:rPr>
          <w:noProof/>
        </w:rPr>
        <w:t xml:space="preserve">sembalement connaissance </w:t>
      </w:r>
      <w:r w:rsidR="00515B82">
        <w:rPr>
          <w:noProof/>
        </w:rPr>
        <w:t>avec le c</w:t>
      </w:r>
      <w:r w:rsidR="00933152">
        <w:rPr>
          <w:noProof/>
        </w:rPr>
        <w:t xml:space="preserve">hef </w:t>
      </w:r>
      <w:r w:rsidR="00933152">
        <w:rPr>
          <w:noProof/>
        </w:rPr>
        <w:lastRenderedPageBreak/>
        <w:t>de l</w:t>
      </w:r>
      <w:r w:rsidR="00DA1929">
        <w:rPr>
          <w:noProof/>
        </w:rPr>
        <w:t>’</w:t>
      </w:r>
      <w:r w:rsidR="00933152">
        <w:rPr>
          <w:noProof/>
        </w:rPr>
        <w:t xml:space="preserve">expédition, </w:t>
      </w:r>
      <w:r w:rsidR="00515B82">
        <w:rPr>
          <w:noProof/>
        </w:rPr>
        <w:t>George-Marie Haardt</w:t>
      </w:r>
      <w:r w:rsidR="00A958AF">
        <w:rPr>
          <w:noProof/>
        </w:rPr>
        <w:t xml:space="preserve"> et</w:t>
      </w:r>
      <w:r w:rsidR="00515B82">
        <w:rPr>
          <w:noProof/>
        </w:rPr>
        <w:t xml:space="preserve"> </w:t>
      </w:r>
      <w:r w:rsidR="00A958AF">
        <w:rPr>
          <w:noProof/>
        </w:rPr>
        <w:t xml:space="preserve">son chef adjoint </w:t>
      </w:r>
      <w:r w:rsidR="00515B82">
        <w:rPr>
          <w:noProof/>
        </w:rPr>
        <w:t>Louis Audouin-Dubreuil</w:t>
      </w:r>
      <w:r w:rsidR="00A958AF">
        <w:rPr>
          <w:noProof/>
        </w:rPr>
        <w:t xml:space="preserve">. Elle </w:t>
      </w:r>
      <w:r w:rsidR="003802AA">
        <w:rPr>
          <w:noProof/>
        </w:rPr>
        <w:t>jouit d’un</w:t>
      </w:r>
      <w:r w:rsidR="00D52B86" w:rsidRPr="00D52B86">
        <w:rPr>
          <w:noProof/>
        </w:rPr>
        <w:t xml:space="preserve"> </w:t>
      </w:r>
      <w:r w:rsidR="003802AA" w:rsidRPr="00F87968">
        <w:rPr>
          <w:i/>
        </w:rPr>
        <w:t>``</w:t>
      </w:r>
      <w:r w:rsidR="00D52B86" w:rsidRPr="00D52B86">
        <w:rPr>
          <w:i/>
          <w:noProof/>
        </w:rPr>
        <w:t>accueil assez flatteur et du plaisir d’être assez chic</w:t>
      </w:r>
      <w:r w:rsidR="00D52B86" w:rsidRPr="00F87968">
        <w:rPr>
          <w:i/>
        </w:rPr>
        <w:t>``</w:t>
      </w:r>
      <w:r>
        <w:rPr>
          <w:noProof/>
        </w:rPr>
        <w:t xml:space="preserve"> </w:t>
      </w:r>
      <w:r w:rsidR="00D52B86">
        <w:rPr>
          <w:noProof/>
        </w:rPr>
        <w:t xml:space="preserve">ce qui rend ses compagnons </w:t>
      </w:r>
      <w:r w:rsidR="00A958AF">
        <w:rPr>
          <w:noProof/>
        </w:rPr>
        <w:t xml:space="preserve">de voyage </w:t>
      </w:r>
      <w:r w:rsidR="00D52B86">
        <w:rPr>
          <w:noProof/>
        </w:rPr>
        <w:t>empressés de l’inviter au restaurant de l’hôtel pour déjeuner</w:t>
      </w:r>
      <w:r w:rsidR="008B2767">
        <w:rPr>
          <w:rStyle w:val="FootnoteReference"/>
          <w:noProof/>
        </w:rPr>
        <w:footnoteReference w:id="119"/>
      </w:r>
      <w:r w:rsidR="00D52B86">
        <w:rPr>
          <w:noProof/>
        </w:rPr>
        <w:t>.</w:t>
      </w:r>
      <w:r w:rsidR="007A1382">
        <w:rPr>
          <w:noProof/>
        </w:rPr>
        <w:t xml:space="preserve"> Le samedi 2 mai, el</w:t>
      </w:r>
      <w:r w:rsidR="00822F24">
        <w:rPr>
          <w:noProof/>
        </w:rPr>
        <w:t xml:space="preserve">le profite d’une invitation de </w:t>
      </w:r>
      <w:r w:rsidR="00223165">
        <w:rPr>
          <w:noProof/>
        </w:rPr>
        <w:t>Dillemann et Rouvillois</w:t>
      </w:r>
      <w:r w:rsidR="007A1382">
        <w:rPr>
          <w:noProof/>
        </w:rPr>
        <w:t xml:space="preserve"> pour se rendre au bord de la Mer Caspienne</w:t>
      </w:r>
      <w:r w:rsidR="008A175F">
        <w:rPr>
          <w:noProof/>
        </w:rPr>
        <w:t>.  Ils doivent se</w:t>
      </w:r>
      <w:r w:rsidR="00DD5A79">
        <w:rPr>
          <w:noProof/>
        </w:rPr>
        <w:t xml:space="preserve"> muni</w:t>
      </w:r>
      <w:r w:rsidR="008A175F">
        <w:rPr>
          <w:noProof/>
        </w:rPr>
        <w:t>r</w:t>
      </w:r>
      <w:r w:rsidR="00DD5A79">
        <w:rPr>
          <w:noProof/>
        </w:rPr>
        <w:t xml:space="preserve"> d’un laisser-passer spécial </w:t>
      </w:r>
      <w:r w:rsidR="008A175F">
        <w:rPr>
          <w:noProof/>
        </w:rPr>
        <w:t>qu’il</w:t>
      </w:r>
      <w:r w:rsidR="00D84A86">
        <w:rPr>
          <w:noProof/>
        </w:rPr>
        <w:t>s</w:t>
      </w:r>
      <w:r w:rsidR="008A175F">
        <w:rPr>
          <w:noProof/>
        </w:rPr>
        <w:t xml:space="preserve"> obtienne</w:t>
      </w:r>
      <w:r w:rsidR="00D84A86">
        <w:rPr>
          <w:noProof/>
        </w:rPr>
        <w:t>nt</w:t>
      </w:r>
      <w:r w:rsidR="008A175F">
        <w:rPr>
          <w:noProof/>
        </w:rPr>
        <w:t xml:space="preserve"> facilement du Directeur de</w:t>
      </w:r>
      <w:r w:rsidR="00DD5A79">
        <w:rPr>
          <w:noProof/>
        </w:rPr>
        <w:t xml:space="preserve"> la Police</w:t>
      </w:r>
      <w:r w:rsidR="008A175F">
        <w:rPr>
          <w:noProof/>
        </w:rPr>
        <w:t xml:space="preserve"> qui lui aussi a étudié en France</w:t>
      </w:r>
      <w:r w:rsidR="007A1382">
        <w:rPr>
          <w:noProof/>
        </w:rPr>
        <w:t>.</w:t>
      </w:r>
      <w:r w:rsidR="00DD5A79">
        <w:rPr>
          <w:noProof/>
        </w:rPr>
        <w:t xml:space="preserve">  Dillemann raconte :</w:t>
      </w:r>
    </w:p>
    <w:p w14:paraId="393838D9" w14:textId="77777777" w:rsidR="00DD5A79" w:rsidRDefault="00DD5A79" w:rsidP="00EF39E3">
      <w:pPr>
        <w:ind w:left="567" w:right="571"/>
        <w:jc w:val="both"/>
        <w:rPr>
          <w:i/>
        </w:rPr>
      </w:pPr>
      <w:r w:rsidRPr="00F87968">
        <w:rPr>
          <w:i/>
        </w:rPr>
        <w:t>``</w:t>
      </w:r>
      <w:r>
        <w:rPr>
          <w:i/>
        </w:rPr>
        <w:t>Après avoir franchi l’Elbourz</w:t>
      </w:r>
      <w:r w:rsidR="00EF39E3">
        <w:rPr>
          <w:rStyle w:val="FootnoteReference"/>
          <w:i/>
        </w:rPr>
        <w:footnoteReference w:id="120"/>
      </w:r>
      <w:r>
        <w:rPr>
          <w:i/>
        </w:rPr>
        <w:t>, on descend sur la Caspienne à travers une forêt qui serait déjà belle en Europe mais qui était une perle rare dans ce pays souvent dénudé</w:t>
      </w:r>
      <w:r w:rsidR="00D3089F">
        <w:rPr>
          <w:rStyle w:val="FootnoteReference"/>
          <w:i/>
        </w:rPr>
        <w:footnoteReference w:id="121"/>
      </w:r>
      <w:r>
        <w:rPr>
          <w:i/>
        </w:rPr>
        <w:t>.  Le rivage, là où nous l’avons abordé était une jungle où il y avait encore, paraît-il, des tigres?  Nous avons effectivement vu de belles peaux à vendre dans les souks. Nous nous sommes contentés d’une visite à une conserverie de caviar que les restaurants de la capitale servaient de larges portions. La direction nous a paru russe</w:t>
      </w:r>
      <w:r w:rsidRPr="00F87968">
        <w:rPr>
          <w:i/>
        </w:rPr>
        <w:t>…``</w:t>
      </w:r>
    </w:p>
    <w:p w14:paraId="3CE99ED8" w14:textId="77777777" w:rsidR="00C206C9" w:rsidRDefault="00C206C9" w:rsidP="00AF6678">
      <w:pPr>
        <w:spacing w:after="0" w:line="240" w:lineRule="auto"/>
        <w:jc w:val="both"/>
      </w:pPr>
    </w:p>
    <w:p w14:paraId="697F9F48" w14:textId="77777777" w:rsidR="00FB1486" w:rsidRDefault="00FB1486" w:rsidP="00FB1486">
      <w:pPr>
        <w:spacing w:after="0" w:line="240" w:lineRule="auto"/>
        <w:jc w:val="center"/>
      </w:pPr>
      <w:r>
        <w:rPr>
          <w:noProof/>
          <w:lang w:val="en-CA" w:eastAsia="en-CA"/>
        </w:rPr>
        <w:drawing>
          <wp:inline distT="0" distB="0" distL="0" distR="0" wp14:anchorId="5D039FEA" wp14:editId="6F1AC6F2">
            <wp:extent cx="2974348" cy="2929372"/>
            <wp:effectExtent l="0" t="0" r="0" b="4445"/>
            <wp:docPr id="10" name="Picture 10" descr="shemir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emiran1.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976247" cy="2931242"/>
                    </a:xfrm>
                    <a:prstGeom prst="rect">
                      <a:avLst/>
                    </a:prstGeom>
                    <a:noFill/>
                    <a:ln>
                      <a:noFill/>
                    </a:ln>
                  </pic:spPr>
                </pic:pic>
              </a:graphicData>
            </a:graphic>
          </wp:inline>
        </w:drawing>
      </w:r>
    </w:p>
    <w:p w14:paraId="600E6CB0" w14:textId="77777777" w:rsidR="00FB1486" w:rsidRDefault="00FB1486" w:rsidP="00FB1486">
      <w:pPr>
        <w:spacing w:after="0" w:line="240" w:lineRule="auto"/>
        <w:jc w:val="center"/>
        <w:rPr>
          <w:b/>
        </w:rPr>
      </w:pPr>
      <w:r w:rsidRPr="00FB1486">
        <w:rPr>
          <w:b/>
        </w:rPr>
        <w:t xml:space="preserve">La chaine de l’Elbourz vu de </w:t>
      </w:r>
      <w:proofErr w:type="spellStart"/>
      <w:r w:rsidRPr="00FB1486">
        <w:rPr>
          <w:b/>
        </w:rPr>
        <w:t>Shemiran</w:t>
      </w:r>
      <w:proofErr w:type="spellEnd"/>
      <w:r w:rsidRPr="00FB1486">
        <w:rPr>
          <w:b/>
        </w:rPr>
        <w:t>, le quartier le plus au nord de Téhéran</w:t>
      </w:r>
      <w:r>
        <w:rPr>
          <w:b/>
        </w:rPr>
        <w:t xml:space="preserve"> (1957)</w:t>
      </w:r>
    </w:p>
    <w:p w14:paraId="246C8C7B" w14:textId="77777777" w:rsidR="00FB1486" w:rsidRPr="00FB1486" w:rsidRDefault="00FB1486" w:rsidP="00FB1486">
      <w:pPr>
        <w:spacing w:after="0" w:line="240" w:lineRule="auto"/>
        <w:jc w:val="center"/>
      </w:pPr>
      <w:r w:rsidRPr="00FB1486">
        <w:t>Source : www.tehranology.tripod.com</w:t>
      </w:r>
    </w:p>
    <w:p w14:paraId="73561DC7" w14:textId="77777777" w:rsidR="00FB1486" w:rsidRDefault="00FB1486" w:rsidP="00FB1486">
      <w:pPr>
        <w:spacing w:after="0" w:line="240" w:lineRule="auto"/>
        <w:jc w:val="center"/>
      </w:pPr>
    </w:p>
    <w:p w14:paraId="49C145FE" w14:textId="77777777" w:rsidR="00FB1486" w:rsidRDefault="008A175F" w:rsidP="008A175F">
      <w:pPr>
        <w:spacing w:after="0" w:line="240" w:lineRule="auto"/>
        <w:jc w:val="both"/>
      </w:pPr>
      <w:r>
        <w:t xml:space="preserve">Alors qu’ils sont sur le chemin du retour, le groupe est arrêté par les gendarmes et conduit au poste. </w:t>
      </w:r>
      <w:r w:rsidR="00D84A86">
        <w:t>L</w:t>
      </w:r>
      <w:r>
        <w:t xml:space="preserve">eur chauffeur-interprète rassure </w:t>
      </w:r>
      <w:r w:rsidR="00A617AD">
        <w:t xml:space="preserve">ces autorités </w:t>
      </w:r>
      <w:r>
        <w:t xml:space="preserve">sur la nature strictement touristique de leur présence et </w:t>
      </w:r>
      <w:r w:rsidR="00D84A86">
        <w:t xml:space="preserve">on </w:t>
      </w:r>
      <w:r w:rsidR="00D84A86">
        <w:lastRenderedPageBreak/>
        <w:t>exhibe la</w:t>
      </w:r>
      <w:r>
        <w:t xml:space="preserve"> carte de visite que leur </w:t>
      </w:r>
      <w:r w:rsidR="00C17BE2" w:rsidRPr="00F87968">
        <w:rPr>
          <w:i/>
        </w:rPr>
        <w:t>``</w:t>
      </w:r>
      <w:r w:rsidR="00C17BE2">
        <w:t>ami</w:t>
      </w:r>
      <w:r w:rsidR="00C17BE2" w:rsidRPr="00F87968">
        <w:rPr>
          <w:i/>
        </w:rPr>
        <w:t>``</w:t>
      </w:r>
      <w:r>
        <w:t>, le directeur de police de Téhéran, a eu la bonne idée de leur remettre.</w:t>
      </w:r>
      <w:r w:rsidR="00DD1041">
        <w:t xml:space="preserve">  Après une longue attente, ils sont libérés.  Ils apprendront par la suite que l’on attendait une visite du Chah dans la région, d’où </w:t>
      </w:r>
      <w:r w:rsidR="00F76769">
        <w:t>une surveillance accrue</w:t>
      </w:r>
      <w:r w:rsidR="00DD1041">
        <w:rPr>
          <w:rStyle w:val="FootnoteReference"/>
        </w:rPr>
        <w:footnoteReference w:id="122"/>
      </w:r>
      <w:r w:rsidR="00DD1041">
        <w:t>.</w:t>
      </w:r>
    </w:p>
    <w:p w14:paraId="16A6EDEE" w14:textId="77777777" w:rsidR="008A175F" w:rsidRDefault="008A175F" w:rsidP="00AF6678">
      <w:pPr>
        <w:spacing w:after="0" w:line="240" w:lineRule="auto"/>
        <w:jc w:val="both"/>
      </w:pPr>
    </w:p>
    <w:p w14:paraId="1D026FF9" w14:textId="77777777" w:rsidR="00C55E0D" w:rsidRDefault="00DD1041" w:rsidP="00AF6678">
      <w:pPr>
        <w:spacing w:after="0" w:line="240" w:lineRule="auto"/>
        <w:jc w:val="both"/>
      </w:pPr>
      <w:r>
        <w:t xml:space="preserve">De </w:t>
      </w:r>
      <w:r w:rsidR="00776136">
        <w:t>retour</w:t>
      </w:r>
      <w:r w:rsidR="00747A32">
        <w:t xml:space="preserve"> </w:t>
      </w:r>
      <w:r>
        <w:t>à Téhéran</w:t>
      </w:r>
      <w:r w:rsidR="006705E8">
        <w:t xml:space="preserve">, </w:t>
      </w:r>
      <w:r w:rsidR="003519CA">
        <w:t>Marcelle</w:t>
      </w:r>
      <w:r>
        <w:t xml:space="preserve">, </w:t>
      </w:r>
      <w:proofErr w:type="spellStart"/>
      <w:r>
        <w:t>Dillemann</w:t>
      </w:r>
      <w:proofErr w:type="spellEnd"/>
      <w:r>
        <w:t xml:space="preserve"> et </w:t>
      </w:r>
      <w:proofErr w:type="spellStart"/>
      <w:r>
        <w:t>Rouvillois</w:t>
      </w:r>
      <w:proofErr w:type="spellEnd"/>
      <w:r>
        <w:t xml:space="preserve"> </w:t>
      </w:r>
      <w:r w:rsidR="003519CA">
        <w:t>quitte</w:t>
      </w:r>
      <w:r w:rsidR="00C70A5D">
        <w:t>nt</w:t>
      </w:r>
      <w:r w:rsidR="003519CA">
        <w:t xml:space="preserve"> l</w:t>
      </w:r>
      <w:r w:rsidR="00432C80">
        <w:t>a</w:t>
      </w:r>
      <w:r w:rsidR="003519CA">
        <w:t xml:space="preserve"> </w:t>
      </w:r>
      <w:r w:rsidR="00091B65">
        <w:t>route</w:t>
      </w:r>
      <w:r w:rsidR="003519CA">
        <w:t xml:space="preserve"> des autochenilles </w:t>
      </w:r>
      <w:r w:rsidR="003269EE">
        <w:t xml:space="preserve">Citroën </w:t>
      </w:r>
      <w:r w:rsidR="00432C80">
        <w:t xml:space="preserve">qui </w:t>
      </w:r>
      <w:r w:rsidR="00AE105A">
        <w:t>par</w:t>
      </w:r>
      <w:r w:rsidR="00432C80">
        <w:t>te</w:t>
      </w:r>
      <w:r w:rsidR="00073F3F">
        <w:t>nt</w:t>
      </w:r>
      <w:r w:rsidR="00432C80">
        <w:t xml:space="preserve"> le 4 mai vers </w:t>
      </w:r>
      <w:r w:rsidR="009C3F33">
        <w:t xml:space="preserve">l’Est et </w:t>
      </w:r>
      <w:r w:rsidR="00432C80">
        <w:t>la frontière Afghane</w:t>
      </w:r>
      <w:r w:rsidR="00337525">
        <w:t xml:space="preserve">, alors </w:t>
      </w:r>
      <w:r>
        <w:t>qu’eux filent</w:t>
      </w:r>
      <w:r w:rsidR="004B00DC">
        <w:t xml:space="preserve"> </w:t>
      </w:r>
      <w:r>
        <w:t>vers le</w:t>
      </w:r>
      <w:r w:rsidR="004B00DC">
        <w:t xml:space="preserve"> Sud</w:t>
      </w:r>
      <w:r w:rsidR="006C4A16">
        <w:t xml:space="preserve"> deux jours plus tard</w:t>
      </w:r>
      <w:r w:rsidR="00AF6678">
        <w:t xml:space="preserve">. </w:t>
      </w:r>
      <w:r>
        <w:t>Ils vont traverser</w:t>
      </w:r>
      <w:r w:rsidR="00A42169">
        <w:t xml:space="preserve"> </w:t>
      </w:r>
      <w:r w:rsidR="00432C80">
        <w:t>la Perse</w:t>
      </w:r>
      <w:r w:rsidR="003C47D8">
        <w:t xml:space="preserve"> </w:t>
      </w:r>
      <w:r w:rsidR="00C473D2" w:rsidRPr="00C473D2">
        <w:t>en auto de la Mer Caspienne</w:t>
      </w:r>
      <w:r w:rsidR="009466CF">
        <w:t xml:space="preserve"> </w:t>
      </w:r>
      <w:r w:rsidR="00CD14A7">
        <w:t>jusqu’à Bouchir sur les bords du Golfe Persique</w:t>
      </w:r>
      <w:r w:rsidR="004B00DC">
        <w:t xml:space="preserve"> en passant par Ispahan</w:t>
      </w:r>
      <w:r w:rsidR="00AF67AE">
        <w:rPr>
          <w:rStyle w:val="FootnoteReference"/>
        </w:rPr>
        <w:footnoteReference w:id="123"/>
      </w:r>
      <w:r>
        <w:t xml:space="preserve">.  </w:t>
      </w:r>
      <w:r w:rsidR="000C03FC">
        <w:t>En passant à</w:t>
      </w:r>
      <w:r w:rsidR="00C55E0D">
        <w:t xml:space="preserve"> Qom, ils font la connaissance du fanatisme religieux.  </w:t>
      </w:r>
      <w:proofErr w:type="spellStart"/>
      <w:r w:rsidR="00C55E0D">
        <w:t>Dillemann</w:t>
      </w:r>
      <w:proofErr w:type="spellEnd"/>
      <w:r w:rsidR="00C55E0D">
        <w:t xml:space="preserve"> raconte :</w:t>
      </w:r>
    </w:p>
    <w:p w14:paraId="018E52E4" w14:textId="77777777" w:rsidR="00C55E0D" w:rsidRDefault="00C55E0D" w:rsidP="00AF6678">
      <w:pPr>
        <w:spacing w:after="0" w:line="240" w:lineRule="auto"/>
        <w:jc w:val="both"/>
      </w:pPr>
    </w:p>
    <w:p w14:paraId="4C0EA77B" w14:textId="77777777" w:rsidR="00C55E0D" w:rsidRPr="00CB5756" w:rsidRDefault="00C55E0D" w:rsidP="00CB5756">
      <w:pPr>
        <w:spacing w:after="0" w:line="240" w:lineRule="auto"/>
        <w:ind w:left="567" w:right="571"/>
        <w:jc w:val="both"/>
      </w:pPr>
      <w:r w:rsidRPr="00C55E0D">
        <w:rPr>
          <w:i/>
        </w:rPr>
        <w:t>``</w:t>
      </w:r>
      <w:r>
        <w:rPr>
          <w:i/>
        </w:rPr>
        <w:t xml:space="preserve">Nous voulions </w:t>
      </w:r>
      <w:r w:rsidR="00CB5756">
        <w:rPr>
          <w:i/>
        </w:rPr>
        <w:t xml:space="preserve">admirer de près la célèbre mosquée au dôme d’or.  Les passants nous suivirent jusqu’au moment où ils furent sûrs de notre destination. Ils passèrent alors devant nous et formant un barrage en se tenant bras dessus bras dessous, ils nous refoulèrent </w:t>
      </w:r>
      <w:proofErr w:type="gramStart"/>
      <w:r w:rsidR="00CB5756">
        <w:rPr>
          <w:i/>
        </w:rPr>
        <w:t>lentement.</w:t>
      </w:r>
      <w:r w:rsidRPr="00C55E0D">
        <w:rPr>
          <w:i/>
        </w:rPr>
        <w:t>`</w:t>
      </w:r>
      <w:proofErr w:type="gramEnd"/>
      <w:r w:rsidRPr="00C55E0D">
        <w:rPr>
          <w:i/>
        </w:rPr>
        <w:t>`</w:t>
      </w:r>
      <w:r w:rsidR="00CB5756">
        <w:rPr>
          <w:rStyle w:val="FootnoteReference"/>
          <w:i/>
        </w:rPr>
        <w:footnoteReference w:id="124"/>
      </w:r>
    </w:p>
    <w:p w14:paraId="693BEB6E" w14:textId="77777777" w:rsidR="00C55E0D" w:rsidRDefault="00C55E0D" w:rsidP="00AF6678">
      <w:pPr>
        <w:spacing w:after="0" w:line="240" w:lineRule="auto"/>
        <w:jc w:val="both"/>
      </w:pPr>
    </w:p>
    <w:p w14:paraId="3AC3C6C9" w14:textId="77777777" w:rsidR="00CB5756" w:rsidRDefault="00CB5756" w:rsidP="00160163">
      <w:pPr>
        <w:spacing w:after="0" w:line="240" w:lineRule="auto"/>
        <w:jc w:val="center"/>
      </w:pPr>
      <w:r>
        <w:rPr>
          <w:noProof/>
          <w:lang w:val="en-CA" w:eastAsia="en-CA"/>
        </w:rPr>
        <w:drawing>
          <wp:inline distT="0" distB="0" distL="0" distR="0" wp14:anchorId="714F242D" wp14:editId="042BD2B4">
            <wp:extent cx="2004838" cy="252412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2013292" cy="2534768"/>
                    </a:xfrm>
                    <a:prstGeom prst="rect">
                      <a:avLst/>
                    </a:prstGeom>
                  </pic:spPr>
                </pic:pic>
              </a:graphicData>
            </a:graphic>
          </wp:inline>
        </w:drawing>
      </w:r>
    </w:p>
    <w:p w14:paraId="03ADCF1C" w14:textId="77777777" w:rsidR="00160163" w:rsidRPr="00160163" w:rsidRDefault="00160163" w:rsidP="00160163">
      <w:pPr>
        <w:spacing w:after="0" w:line="240" w:lineRule="auto"/>
        <w:jc w:val="center"/>
        <w:rPr>
          <w:b/>
        </w:rPr>
      </w:pPr>
      <w:r w:rsidRPr="00160163">
        <w:rPr>
          <w:b/>
        </w:rPr>
        <w:t>Le</w:t>
      </w:r>
      <w:r>
        <w:rPr>
          <w:b/>
        </w:rPr>
        <w:t xml:space="preserve"> </w:t>
      </w:r>
      <w:r w:rsidRPr="00160163">
        <w:rPr>
          <w:b/>
        </w:rPr>
        <w:t xml:space="preserve">dôme d’or du sanctuaire de Fatima </w:t>
      </w:r>
      <w:proofErr w:type="spellStart"/>
      <w:r w:rsidRPr="00160163">
        <w:rPr>
          <w:b/>
        </w:rPr>
        <w:t>Masoumeh</w:t>
      </w:r>
      <w:proofErr w:type="spellEnd"/>
      <w:r w:rsidRPr="00160163">
        <w:rPr>
          <w:b/>
        </w:rPr>
        <w:t xml:space="preserve"> à Qom</w:t>
      </w:r>
    </w:p>
    <w:p w14:paraId="3DEF2097" w14:textId="77777777" w:rsidR="00160163" w:rsidRDefault="00160163" w:rsidP="00160163">
      <w:pPr>
        <w:spacing w:after="0" w:line="240" w:lineRule="auto"/>
        <w:jc w:val="center"/>
      </w:pPr>
      <w:r>
        <w:t xml:space="preserve">Source : </w:t>
      </w:r>
      <w:proofErr w:type="spellStart"/>
      <w:r>
        <w:t>Wikipedia</w:t>
      </w:r>
      <w:proofErr w:type="spellEnd"/>
      <w:r>
        <w:t xml:space="preserve"> sous </w:t>
      </w:r>
      <w:r w:rsidRPr="009466CF">
        <w:rPr>
          <w:i/>
        </w:rPr>
        <w:t>``</w:t>
      </w:r>
      <w:r w:rsidRPr="00160163">
        <w:t xml:space="preserve">Sanctuaire de Fatima </w:t>
      </w:r>
      <w:proofErr w:type="spellStart"/>
      <w:r w:rsidRPr="00160163">
        <w:t>Masoumeh</w:t>
      </w:r>
      <w:proofErr w:type="spellEnd"/>
      <w:r w:rsidRPr="009466CF">
        <w:rPr>
          <w:i/>
        </w:rPr>
        <w:t>``</w:t>
      </w:r>
    </w:p>
    <w:p w14:paraId="19C21C45" w14:textId="77777777" w:rsidR="00CB5756" w:rsidRDefault="00CB5756" w:rsidP="00AF6678">
      <w:pPr>
        <w:spacing w:after="0" w:line="240" w:lineRule="auto"/>
        <w:jc w:val="both"/>
      </w:pPr>
    </w:p>
    <w:p w14:paraId="46C34D9F" w14:textId="77777777" w:rsidR="0087738E" w:rsidRDefault="00DD1041" w:rsidP="00AF6678">
      <w:pPr>
        <w:spacing w:after="0" w:line="240" w:lineRule="auto"/>
        <w:jc w:val="both"/>
      </w:pPr>
      <w:r>
        <w:t xml:space="preserve">Ils parcourent lentement une steppe peu habitée avant de finalement découvrir </w:t>
      </w:r>
      <w:r w:rsidR="00C70A5D">
        <w:t xml:space="preserve">le 7 mai </w:t>
      </w:r>
      <w:r w:rsidR="00160163">
        <w:t>Ispahan</w:t>
      </w:r>
      <w:r w:rsidR="00B25C3A">
        <w:t xml:space="preserve"> et </w:t>
      </w:r>
      <w:r w:rsidR="00C70A5D" w:rsidRPr="009466CF">
        <w:rPr>
          <w:i/>
        </w:rPr>
        <w:t>``</w:t>
      </w:r>
      <w:r w:rsidRPr="00C70A5D">
        <w:rPr>
          <w:i/>
        </w:rPr>
        <w:t xml:space="preserve">la beauté de cet oasis entourée alors de champs de pavots, centrée sur l’Immense place du </w:t>
      </w:r>
      <w:proofErr w:type="spellStart"/>
      <w:r w:rsidRPr="00C70A5D">
        <w:rPr>
          <w:i/>
        </w:rPr>
        <w:t>Meidan</w:t>
      </w:r>
      <w:proofErr w:type="spellEnd"/>
      <w:r w:rsidRPr="00C70A5D">
        <w:rPr>
          <w:i/>
        </w:rPr>
        <w:t xml:space="preserve"> autour de laquelle </w:t>
      </w:r>
      <w:r w:rsidR="004C55EB">
        <w:rPr>
          <w:i/>
        </w:rPr>
        <w:t>s</w:t>
      </w:r>
      <w:r w:rsidR="00C70A5D" w:rsidRPr="00C70A5D">
        <w:rPr>
          <w:i/>
        </w:rPr>
        <w:t>’élève</w:t>
      </w:r>
      <w:r w:rsidRPr="00C70A5D">
        <w:rPr>
          <w:i/>
        </w:rPr>
        <w:t xml:space="preserve"> la plupart des monuments</w:t>
      </w:r>
      <w:r w:rsidR="00C70A5D" w:rsidRPr="009466CF">
        <w:rPr>
          <w:i/>
        </w:rPr>
        <w:t>``</w:t>
      </w:r>
      <w:r w:rsidR="00C70A5D">
        <w:rPr>
          <w:rStyle w:val="FootnoteReference"/>
          <w:i/>
        </w:rPr>
        <w:footnoteReference w:id="125"/>
      </w:r>
      <w:r>
        <w:t xml:space="preserve">.  </w:t>
      </w:r>
      <w:r w:rsidR="00B25C3A">
        <w:t>On y</w:t>
      </w:r>
      <w:r w:rsidR="00AF67AE">
        <w:t xml:space="preserve"> entend parler français jusque dans les bazars</w:t>
      </w:r>
      <w:r w:rsidR="00AF67AE">
        <w:rPr>
          <w:rStyle w:val="FootnoteReference"/>
        </w:rPr>
        <w:footnoteReference w:id="126"/>
      </w:r>
      <w:r w:rsidR="00C473D2" w:rsidRPr="00C473D2">
        <w:t xml:space="preserve">. </w:t>
      </w:r>
      <w:r w:rsidR="00B25C3A">
        <w:t>Marcelle</w:t>
      </w:r>
      <w:r w:rsidR="009466CF">
        <w:t xml:space="preserve"> est très impressionnée par la Mosquée Royale </w:t>
      </w:r>
      <w:r w:rsidR="00160163">
        <w:t>de la ville</w:t>
      </w:r>
      <w:r w:rsidR="00BA5443">
        <w:t xml:space="preserve"> (qu’elle appelle aussi la </w:t>
      </w:r>
      <w:proofErr w:type="spellStart"/>
      <w:r w:rsidR="00BA5443">
        <w:t>médressa</w:t>
      </w:r>
      <w:proofErr w:type="spellEnd"/>
      <w:r w:rsidR="00BA5443">
        <w:t xml:space="preserve"> ou </w:t>
      </w:r>
      <w:proofErr w:type="spellStart"/>
      <w:r w:rsidR="00BA5443">
        <w:t>madrassa</w:t>
      </w:r>
      <w:proofErr w:type="spellEnd"/>
      <w:r w:rsidR="00C206C9">
        <w:rPr>
          <w:rStyle w:val="FootnoteReference"/>
        </w:rPr>
        <w:footnoteReference w:id="127"/>
      </w:r>
      <w:r w:rsidR="00BA5443">
        <w:t>)</w:t>
      </w:r>
      <w:r w:rsidR="009466CF">
        <w:t xml:space="preserve"> </w:t>
      </w:r>
      <w:r w:rsidR="009466CF" w:rsidRPr="009466CF">
        <w:rPr>
          <w:i/>
        </w:rPr>
        <w:t xml:space="preserve">``qui combine la grandeur architecturale avec la riche décoration de ses faïences bleu cobalt et jaune, d’un incomparable </w:t>
      </w:r>
      <w:proofErr w:type="gramStart"/>
      <w:r w:rsidR="009466CF" w:rsidRPr="009466CF">
        <w:rPr>
          <w:i/>
        </w:rPr>
        <w:t>éclat!`</w:t>
      </w:r>
      <w:proofErr w:type="gramEnd"/>
      <w:r w:rsidR="009466CF" w:rsidRPr="009466CF">
        <w:rPr>
          <w:i/>
        </w:rPr>
        <w:t>`</w:t>
      </w:r>
      <w:r w:rsidR="009466CF">
        <w:rPr>
          <w:rStyle w:val="FootnoteReference"/>
          <w:i/>
        </w:rPr>
        <w:footnoteReference w:id="128"/>
      </w:r>
      <w:r w:rsidR="002F344B">
        <w:rPr>
          <w:i/>
        </w:rPr>
        <w:t xml:space="preserve"> </w:t>
      </w:r>
      <w:r w:rsidR="00300D3C">
        <w:t xml:space="preserve"> </w:t>
      </w:r>
      <w:proofErr w:type="spellStart"/>
      <w:r w:rsidR="0087738E">
        <w:t>Dillemann</w:t>
      </w:r>
      <w:proofErr w:type="spellEnd"/>
      <w:r w:rsidR="0087738E">
        <w:t xml:space="preserve"> précise que la visite se fait sous la conduite d’un officier de police flanqué de policiers armés de gourdins.  Dans </w:t>
      </w:r>
      <w:r w:rsidR="00F76769">
        <w:t>la cour</w:t>
      </w:r>
      <w:r w:rsidR="0087738E">
        <w:t xml:space="preserve"> où des fidèles procèdent à des ablutions, </w:t>
      </w:r>
      <w:r w:rsidR="0087738E">
        <w:lastRenderedPageBreak/>
        <w:t xml:space="preserve">ils font remarquer à leur guide qu’ils n’étaient pas regardés d’un très bon œil. Celui-ci leur répond en riant : </w:t>
      </w:r>
      <w:r w:rsidR="0087738E" w:rsidRPr="009466CF">
        <w:rPr>
          <w:i/>
        </w:rPr>
        <w:t>``</w:t>
      </w:r>
      <w:r w:rsidR="0087738E">
        <w:rPr>
          <w:i/>
        </w:rPr>
        <w:t xml:space="preserve">Les touristes sont mon baromètre; quand la foule se jettera sur eux pour les massacrer, je serai averti que je ne la maîtrise </w:t>
      </w:r>
      <w:proofErr w:type="gramStart"/>
      <w:r w:rsidR="0087738E">
        <w:rPr>
          <w:i/>
        </w:rPr>
        <w:t>plus.</w:t>
      </w:r>
      <w:r w:rsidR="0087738E" w:rsidRPr="009466CF">
        <w:rPr>
          <w:i/>
        </w:rPr>
        <w:t>`</w:t>
      </w:r>
      <w:proofErr w:type="gramEnd"/>
      <w:r w:rsidR="0087738E" w:rsidRPr="009466CF">
        <w:rPr>
          <w:i/>
        </w:rPr>
        <w:t>`</w:t>
      </w:r>
      <w:r w:rsidR="0087738E">
        <w:rPr>
          <w:rStyle w:val="FootnoteReference"/>
          <w:i/>
        </w:rPr>
        <w:footnoteReference w:id="129"/>
      </w:r>
      <w:r w:rsidR="0087738E">
        <w:rPr>
          <w:i/>
        </w:rPr>
        <w:t xml:space="preserve"> </w:t>
      </w:r>
      <w:r w:rsidR="0087738E">
        <w:t xml:space="preserve"> </w:t>
      </w:r>
    </w:p>
    <w:p w14:paraId="4D859C56" w14:textId="77777777" w:rsidR="0087738E" w:rsidRDefault="0087738E" w:rsidP="00AF6678">
      <w:pPr>
        <w:spacing w:after="0" w:line="240" w:lineRule="auto"/>
        <w:jc w:val="both"/>
      </w:pPr>
    </w:p>
    <w:p w14:paraId="19CB6556" w14:textId="77777777" w:rsidR="00062F70" w:rsidRDefault="00062F70" w:rsidP="00062F70">
      <w:pPr>
        <w:spacing w:after="0"/>
        <w:jc w:val="center"/>
      </w:pPr>
      <w:r>
        <w:rPr>
          <w:noProof/>
          <w:lang w:val="en-CA" w:eastAsia="en-CA"/>
        </w:rPr>
        <w:drawing>
          <wp:inline distT="0" distB="0" distL="0" distR="0" wp14:anchorId="203EFCB7" wp14:editId="2B71AA3C">
            <wp:extent cx="5808736" cy="1914525"/>
            <wp:effectExtent l="0" t="0" r="1905" b="0"/>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5819425" cy="1918048"/>
                    </a:xfrm>
                    <a:prstGeom prst="rect">
                      <a:avLst/>
                    </a:prstGeom>
                  </pic:spPr>
                </pic:pic>
              </a:graphicData>
            </a:graphic>
          </wp:inline>
        </w:drawing>
      </w:r>
    </w:p>
    <w:p w14:paraId="2AFB62C5" w14:textId="77777777" w:rsidR="00062F70" w:rsidRDefault="00062F70" w:rsidP="00062F70">
      <w:pPr>
        <w:spacing w:after="0"/>
        <w:jc w:val="center"/>
        <w:rPr>
          <w:b/>
        </w:rPr>
      </w:pPr>
      <w:r w:rsidRPr="00BF6586">
        <w:rPr>
          <w:b/>
        </w:rPr>
        <w:t>La Mosquée Royale d’Ispahan (également appelé Mosqué</w:t>
      </w:r>
      <w:r>
        <w:rPr>
          <w:b/>
        </w:rPr>
        <w:t>e</w:t>
      </w:r>
      <w:r w:rsidRPr="00BF6586">
        <w:rPr>
          <w:b/>
        </w:rPr>
        <w:t xml:space="preserve"> du Chah) construite entre 1612 et 1630</w:t>
      </w:r>
    </w:p>
    <w:p w14:paraId="0908E0D5" w14:textId="77777777" w:rsidR="00062F70" w:rsidRDefault="00062F70" w:rsidP="00062F70">
      <w:pPr>
        <w:spacing w:after="0"/>
        <w:jc w:val="center"/>
      </w:pPr>
      <w:r w:rsidRPr="00BF6586">
        <w:t>Photos</w:t>
      </w:r>
      <w:r>
        <w:t xml:space="preserve"> </w:t>
      </w:r>
      <w:r w:rsidRPr="00BF6586">
        <w:t>fr.irandestination.com</w:t>
      </w:r>
      <w:r>
        <w:t xml:space="preserve"> et </w:t>
      </w:r>
      <w:proofErr w:type="spellStart"/>
      <w:r>
        <w:t>Wikipedia</w:t>
      </w:r>
      <w:proofErr w:type="spellEnd"/>
    </w:p>
    <w:p w14:paraId="34A606DF" w14:textId="77777777" w:rsidR="00D2477F" w:rsidRDefault="00D2477F" w:rsidP="00062F70">
      <w:pPr>
        <w:spacing w:after="0"/>
        <w:jc w:val="center"/>
      </w:pPr>
    </w:p>
    <w:p w14:paraId="60627B64" w14:textId="77777777" w:rsidR="001F1038" w:rsidRPr="00062F70" w:rsidRDefault="0087738E" w:rsidP="00AF6678">
      <w:pPr>
        <w:spacing w:after="0" w:line="240" w:lineRule="auto"/>
        <w:jc w:val="both"/>
      </w:pPr>
      <w:r>
        <w:t>Marcelle</w:t>
      </w:r>
      <w:r w:rsidR="0020520D">
        <w:t xml:space="preserve"> visite aussi un atelier de</w:t>
      </w:r>
      <w:r w:rsidR="0020520D" w:rsidRPr="0020520D">
        <w:t xml:space="preserve"> lapis </w:t>
      </w:r>
      <w:proofErr w:type="spellStart"/>
      <w:r w:rsidR="0020520D" w:rsidRPr="0020520D">
        <w:t>lazuli</w:t>
      </w:r>
      <w:proofErr w:type="spellEnd"/>
      <w:r w:rsidR="0020520D">
        <w:t xml:space="preserve"> où elle observe des </w:t>
      </w:r>
      <w:r w:rsidR="00FA5C6B" w:rsidRPr="009466CF">
        <w:rPr>
          <w:i/>
        </w:rPr>
        <w:t>``</w:t>
      </w:r>
      <w:r w:rsidR="0020520D" w:rsidRPr="00FA5C6B">
        <w:rPr>
          <w:i/>
        </w:rPr>
        <w:t>petites filles de 5 à 6 ans, payées par la patronne, toute</w:t>
      </w:r>
      <w:r w:rsidR="00AF6678">
        <w:rPr>
          <w:i/>
        </w:rPr>
        <w:t>s</w:t>
      </w:r>
      <w:r w:rsidR="0020520D" w:rsidRPr="00FA5C6B">
        <w:rPr>
          <w:i/>
        </w:rPr>
        <w:t xml:space="preserve"> d’un joli type juif</w:t>
      </w:r>
      <w:r w:rsidR="005D5DC7" w:rsidRPr="00FA5C6B">
        <w:rPr>
          <w:i/>
        </w:rPr>
        <w:t xml:space="preserve">, brunes, aux grands yeux sous </w:t>
      </w:r>
      <w:r w:rsidR="00AF6678">
        <w:rPr>
          <w:i/>
        </w:rPr>
        <w:t xml:space="preserve">des </w:t>
      </w:r>
      <w:r w:rsidR="005D5DC7" w:rsidRPr="00FA5C6B">
        <w:rPr>
          <w:i/>
        </w:rPr>
        <w:t>mouchoirs noirs</w:t>
      </w:r>
      <w:r w:rsidR="00FA5C6B" w:rsidRPr="009466CF">
        <w:rPr>
          <w:i/>
        </w:rPr>
        <w:t>``</w:t>
      </w:r>
      <w:r>
        <w:t xml:space="preserve"> et </w:t>
      </w:r>
      <w:proofErr w:type="spellStart"/>
      <w:r>
        <w:t>Dillemann</w:t>
      </w:r>
      <w:proofErr w:type="spellEnd"/>
      <w:r>
        <w:t xml:space="preserve"> relate </w:t>
      </w:r>
      <w:r w:rsidR="002C78EB">
        <w:t xml:space="preserve">la visite d’un atelier de tapis tenu par un ménage français.  </w:t>
      </w:r>
      <w:r w:rsidR="00C17BE2">
        <w:t>Ceux-ci</w:t>
      </w:r>
      <w:r w:rsidR="002C78EB">
        <w:t xml:space="preserve"> pratiquent la teinture végétale, l’épouse composant des modèles inspirés d’authentiques tapis ou de la faïence des mosquées. Là encore, </w:t>
      </w:r>
      <w:r w:rsidR="002C78EB" w:rsidRPr="009466CF">
        <w:rPr>
          <w:i/>
        </w:rPr>
        <w:t>``</w:t>
      </w:r>
      <w:r w:rsidR="002C78EB">
        <w:rPr>
          <w:i/>
        </w:rPr>
        <w:t xml:space="preserve">des petites filles étaient accroupies en ligne devant les métiers et nouaient les laines de leurs mains menues sous le contrôle d’une surveillante chargée de manœuvrer le battant qui serrait les laines sur la </w:t>
      </w:r>
      <w:proofErr w:type="gramStart"/>
      <w:r w:rsidR="002C78EB">
        <w:rPr>
          <w:i/>
        </w:rPr>
        <w:t>trame.</w:t>
      </w:r>
      <w:r w:rsidR="002C78EB" w:rsidRPr="009466CF">
        <w:rPr>
          <w:i/>
        </w:rPr>
        <w:t>`</w:t>
      </w:r>
      <w:proofErr w:type="gramEnd"/>
      <w:r w:rsidR="002C78EB" w:rsidRPr="009466CF">
        <w:rPr>
          <w:i/>
        </w:rPr>
        <w:t>`</w:t>
      </w:r>
      <w:r w:rsidR="002C78EB">
        <w:t xml:space="preserve"> Ils vont </w:t>
      </w:r>
      <w:r w:rsidR="000C03FC">
        <w:t>par la suite</w:t>
      </w:r>
      <w:r w:rsidR="002C78EB">
        <w:t xml:space="preserve"> au souk pour se procurer des souvenirs.  </w:t>
      </w:r>
      <w:proofErr w:type="spellStart"/>
      <w:r w:rsidR="002C78EB">
        <w:t>Dillemann</w:t>
      </w:r>
      <w:proofErr w:type="spellEnd"/>
      <w:r w:rsidR="002C78EB">
        <w:t xml:space="preserve"> et </w:t>
      </w:r>
      <w:proofErr w:type="spellStart"/>
      <w:r w:rsidR="002C78EB">
        <w:t>Rouvillois</w:t>
      </w:r>
      <w:proofErr w:type="spellEnd"/>
      <w:r w:rsidR="002C78EB">
        <w:t xml:space="preserve"> relatent une séance de négociation épique </w:t>
      </w:r>
      <w:r w:rsidR="002C78EB" w:rsidRPr="009466CF">
        <w:rPr>
          <w:i/>
        </w:rPr>
        <w:t>``</w:t>
      </w:r>
      <w:r w:rsidR="002C78EB" w:rsidRPr="002C78EB">
        <w:rPr>
          <w:i/>
        </w:rPr>
        <w:t xml:space="preserve">dans une famille juive où le maître des céans montait les prix tandis que sa fille, parlant français, le suppliait d’être généreux envers des clients appartenant à la nation qui l’avait </w:t>
      </w:r>
      <w:proofErr w:type="gramStart"/>
      <w:r w:rsidR="002C78EB" w:rsidRPr="002C78EB">
        <w:rPr>
          <w:i/>
        </w:rPr>
        <w:t>éduquée.</w:t>
      </w:r>
      <w:r w:rsidR="002C78EB" w:rsidRPr="009466CF">
        <w:rPr>
          <w:i/>
        </w:rPr>
        <w:t>`</w:t>
      </w:r>
      <w:proofErr w:type="gramEnd"/>
      <w:r w:rsidR="002C78EB" w:rsidRPr="009466CF">
        <w:rPr>
          <w:i/>
        </w:rPr>
        <w:t>`</w:t>
      </w:r>
      <w:r w:rsidR="00062F70">
        <w:t xml:space="preserve"> Les deux hommes s’y connaissa</w:t>
      </w:r>
      <w:r w:rsidR="00EC4442">
        <w:t>ie</w:t>
      </w:r>
      <w:r w:rsidR="00062F70">
        <w:t xml:space="preserve">nt un peu en tapis suite à leur expérience des souks de Syrie.  </w:t>
      </w:r>
      <w:r w:rsidR="004C1BCF">
        <w:t>H</w:t>
      </w:r>
      <w:r w:rsidR="00062F70">
        <w:t>orrifiés par le prix que leur compagne a payé pour une pièce modeste</w:t>
      </w:r>
      <w:r w:rsidR="004C1BCF">
        <w:t>, i</w:t>
      </w:r>
      <w:r w:rsidR="00062F70">
        <w:t>ls vont de suite confronter le marchand pour lui faire restituer une partie de la somme.  Marcelle leur avouera plus tard que</w:t>
      </w:r>
      <w:r w:rsidR="00161E8B">
        <w:t>,</w:t>
      </w:r>
      <w:r w:rsidR="00062F70">
        <w:t xml:space="preserve"> prise de scrupules, elle retourna </w:t>
      </w:r>
      <w:r w:rsidR="000C03FC">
        <w:t>plus tard</w:t>
      </w:r>
      <w:r w:rsidR="00161E8B">
        <w:t xml:space="preserve"> voir le </w:t>
      </w:r>
      <w:r w:rsidR="00062F70">
        <w:t>marchand pour lui redonner l’argent.</w:t>
      </w:r>
      <w:r w:rsidR="00062F70">
        <w:rPr>
          <w:rStyle w:val="FootnoteReference"/>
        </w:rPr>
        <w:footnoteReference w:id="130"/>
      </w:r>
    </w:p>
    <w:p w14:paraId="3D249820" w14:textId="77777777" w:rsidR="001F1038" w:rsidRDefault="001F1038" w:rsidP="00AF6678">
      <w:pPr>
        <w:spacing w:after="0" w:line="240" w:lineRule="auto"/>
        <w:jc w:val="both"/>
      </w:pPr>
    </w:p>
    <w:p w14:paraId="3FECD393" w14:textId="77777777" w:rsidR="00BC3863" w:rsidRDefault="00062F70" w:rsidP="00765647">
      <w:pPr>
        <w:spacing w:after="0" w:line="240" w:lineRule="auto"/>
        <w:jc w:val="both"/>
      </w:pPr>
      <w:r>
        <w:t>À l’hôtel</w:t>
      </w:r>
      <w:r w:rsidR="006A2857">
        <w:rPr>
          <w:rStyle w:val="FootnoteReference"/>
        </w:rPr>
        <w:footnoteReference w:id="131"/>
      </w:r>
      <w:r>
        <w:t xml:space="preserve">, Marcelle a </w:t>
      </w:r>
      <w:r w:rsidR="0075080B">
        <w:t xml:space="preserve">elle </w:t>
      </w:r>
      <w:r w:rsidR="00161E8B">
        <w:t xml:space="preserve">aussi </w:t>
      </w:r>
      <w:r>
        <w:t xml:space="preserve">la surprise d’être accostée par </w:t>
      </w:r>
      <w:r w:rsidR="00161E8B">
        <w:t xml:space="preserve">des connaissances.  Il s’agit de </w:t>
      </w:r>
      <w:r>
        <w:t xml:space="preserve">trois de ses anciennes élèves américaines de </w:t>
      </w:r>
      <w:proofErr w:type="spellStart"/>
      <w:r>
        <w:t>Bryn</w:t>
      </w:r>
      <w:proofErr w:type="spellEnd"/>
      <w:r>
        <w:t xml:space="preserve"> </w:t>
      </w:r>
      <w:proofErr w:type="spellStart"/>
      <w:r>
        <w:t>Mawr</w:t>
      </w:r>
      <w:proofErr w:type="spellEnd"/>
      <w:r>
        <w:t xml:space="preserve"> en ballade en Perse! </w:t>
      </w:r>
      <w:proofErr w:type="spellStart"/>
      <w:r w:rsidR="004C1BCF">
        <w:t>Dillemann</w:t>
      </w:r>
      <w:proofErr w:type="spellEnd"/>
      <w:r w:rsidR="004C1BCF">
        <w:t xml:space="preserve"> note que g</w:t>
      </w:r>
      <w:r>
        <w:t>râce</w:t>
      </w:r>
      <w:r w:rsidR="004C1BCF">
        <w:t xml:space="preserve"> à l’excellence de l’enseignement reçu en français, </w:t>
      </w:r>
      <w:r w:rsidR="00161E8B">
        <w:t>ces dernières</w:t>
      </w:r>
      <w:r w:rsidR="004C1BCF">
        <w:t xml:space="preserve"> permettent aux deux hommes de participer à la conversation.</w:t>
      </w:r>
      <w:r>
        <w:t xml:space="preserve">  </w:t>
      </w:r>
      <w:r w:rsidR="00AF05F8">
        <w:t>L</w:t>
      </w:r>
      <w:r w:rsidR="004F0FD2">
        <w:t>es</w:t>
      </w:r>
      <w:r w:rsidR="00091B65">
        <w:t xml:space="preserve"> nuit</w:t>
      </w:r>
      <w:r w:rsidR="004F0FD2">
        <w:t>s</w:t>
      </w:r>
      <w:r w:rsidR="000C03FC">
        <w:t xml:space="preserve"> </w:t>
      </w:r>
      <w:r w:rsidR="00C17BE2">
        <w:t xml:space="preserve">à l’hôtel d’Ispahan </w:t>
      </w:r>
      <w:r w:rsidR="004F0FD2">
        <w:t>son</w:t>
      </w:r>
      <w:r w:rsidR="000C03FC">
        <w:t>t longue</w:t>
      </w:r>
      <w:r w:rsidR="004F0FD2">
        <w:t>s</w:t>
      </w:r>
      <w:r w:rsidR="000C03FC">
        <w:t>. L</w:t>
      </w:r>
      <w:r w:rsidR="00FA5C6B">
        <w:t xml:space="preserve">es cafards qui courent sur les murs, les </w:t>
      </w:r>
      <w:r w:rsidR="00AF05F8">
        <w:t>rats qui galopent sur son lit,</w:t>
      </w:r>
      <w:r w:rsidR="00FA5C6B">
        <w:t xml:space="preserve"> </w:t>
      </w:r>
      <w:r w:rsidR="00AF05F8">
        <w:t xml:space="preserve">le bruit des grillons et de l’eau qui coule </w:t>
      </w:r>
      <w:r w:rsidR="00091B65">
        <w:t>limitent les heures de sommeil</w:t>
      </w:r>
      <w:r w:rsidR="00AF05F8">
        <w:t xml:space="preserve"> de Marcelle qui voit avec un certain soulagement les premières lueurs de l’aube à travers les fentes</w:t>
      </w:r>
      <w:r w:rsidR="00AF6678">
        <w:t xml:space="preserve"> de sa fenêtre</w:t>
      </w:r>
      <w:r w:rsidR="00AF05F8">
        <w:t xml:space="preserve">. Elle se réveille au son de </w:t>
      </w:r>
      <w:proofErr w:type="spellStart"/>
      <w:r w:rsidR="00AF05F8">
        <w:t>Dillemann</w:t>
      </w:r>
      <w:proofErr w:type="spellEnd"/>
      <w:r w:rsidR="00AF05F8">
        <w:t xml:space="preserve"> qui part faire sa toilette dans un ruisseau et au bruit du </w:t>
      </w:r>
      <w:r w:rsidR="00753C03" w:rsidRPr="009466CF">
        <w:rPr>
          <w:i/>
        </w:rPr>
        <w:t>``</w:t>
      </w:r>
      <w:r w:rsidR="00AF05F8" w:rsidRPr="00753C03">
        <w:rPr>
          <w:i/>
        </w:rPr>
        <w:t>t</w:t>
      </w:r>
      <w:r w:rsidR="006E45FF" w:rsidRPr="00753C03">
        <w:rPr>
          <w:i/>
        </w:rPr>
        <w:t>inte</w:t>
      </w:r>
      <w:r w:rsidR="00AF05F8" w:rsidRPr="00753C03">
        <w:rPr>
          <w:i/>
        </w:rPr>
        <w:t>ment sans fin</w:t>
      </w:r>
      <w:r w:rsidR="00753C03" w:rsidRPr="009466CF">
        <w:rPr>
          <w:i/>
        </w:rPr>
        <w:t>``</w:t>
      </w:r>
      <w:r w:rsidR="00AF05F8">
        <w:t xml:space="preserve"> </w:t>
      </w:r>
      <w:r w:rsidR="006E45FF">
        <w:t>des caravanes qui passent</w:t>
      </w:r>
      <w:r w:rsidR="00AF6678">
        <w:t xml:space="preserve"> devant sa porte</w:t>
      </w:r>
      <w:r w:rsidR="006E45FF">
        <w:rPr>
          <w:rStyle w:val="FootnoteReference"/>
        </w:rPr>
        <w:footnoteReference w:id="132"/>
      </w:r>
      <w:r w:rsidR="006E45FF">
        <w:t>.</w:t>
      </w:r>
    </w:p>
    <w:p w14:paraId="7B7D80F8" w14:textId="77777777" w:rsidR="00765647" w:rsidRDefault="00765647" w:rsidP="00765647">
      <w:pPr>
        <w:spacing w:after="0" w:line="240" w:lineRule="auto"/>
        <w:jc w:val="both"/>
      </w:pPr>
      <w:r>
        <w:lastRenderedPageBreak/>
        <w:t>Reprenant la route le 9 mai, ils pass</w:t>
      </w:r>
      <w:r w:rsidR="004C55EB">
        <w:t>e</w:t>
      </w:r>
      <w:r>
        <w:t xml:space="preserve">nt des </w:t>
      </w:r>
      <w:r w:rsidRPr="00765647">
        <w:t>``</w:t>
      </w:r>
      <w:r w:rsidRPr="00004C10">
        <w:rPr>
          <w:i/>
        </w:rPr>
        <w:t>porteurs en marche avec bagages et animaux</w:t>
      </w:r>
      <w:r w:rsidRPr="00765647">
        <w:t>``</w:t>
      </w:r>
      <w:r>
        <w:t xml:space="preserve"> et </w:t>
      </w:r>
      <w:r w:rsidR="00681878">
        <w:t xml:space="preserve">atteignent </w:t>
      </w:r>
      <w:r w:rsidRPr="00765647">
        <w:t>``</w:t>
      </w:r>
      <w:r w:rsidRPr="00004C10">
        <w:rPr>
          <w:i/>
        </w:rPr>
        <w:t>un campement de tentes noires</w:t>
      </w:r>
      <w:r w:rsidRPr="00765647">
        <w:t>``</w:t>
      </w:r>
      <w:r>
        <w:t xml:space="preserve"> où on leur offre de grandes coupes de lait </w:t>
      </w:r>
      <w:r w:rsidRPr="00765647">
        <w:t>``</w:t>
      </w:r>
      <w:r w:rsidRPr="00B64BE9">
        <w:rPr>
          <w:i/>
          <w:iCs/>
        </w:rPr>
        <w:t>délicieusement frais</w:t>
      </w:r>
      <w:r w:rsidRPr="00765647">
        <w:t>``</w:t>
      </w:r>
      <w:r>
        <w:t xml:space="preserve">, Chiraz se révèle en contrebas d’une crête rocheuse et </w:t>
      </w:r>
      <w:r w:rsidRPr="00765647">
        <w:t>``</w:t>
      </w:r>
      <w:r w:rsidRPr="00004C10">
        <w:rPr>
          <w:i/>
        </w:rPr>
        <w:t>apparait joliment encadrée dans l’arcade d’une porte en faïence au sorti</w:t>
      </w:r>
      <w:r w:rsidR="002C2C0F">
        <w:rPr>
          <w:i/>
        </w:rPr>
        <w:t>r</w:t>
      </w:r>
      <w:r w:rsidRPr="00004C10">
        <w:rPr>
          <w:i/>
        </w:rPr>
        <w:t xml:space="preserve"> d’une faille.  Même décor, mosquées, verdures, mais ici quelque chose de plus souriant, plus lumineux, une atmosphère du sud.  L’Hôtel Tars, avec des draps, me semble un palais malgré son entrée peu engageante.  Chiraz imite Téhéran et construit de vastes avenues d’une ville sans grand caractère avec des souks peu intéressants et un travail grossier.  Mais, </w:t>
      </w:r>
      <w:r w:rsidRPr="00004C10">
        <w:t>[on est touché par la]</w:t>
      </w:r>
      <w:r w:rsidRPr="00004C10">
        <w:rPr>
          <w:i/>
        </w:rPr>
        <w:t xml:space="preserve"> beauté des environs, des sources et des jardins</w:t>
      </w:r>
      <w:r w:rsidRPr="00765647">
        <w:t>``</w:t>
      </w:r>
      <w:r>
        <w:t xml:space="preserve">. </w:t>
      </w:r>
    </w:p>
    <w:p w14:paraId="18C9B0BE" w14:textId="77777777" w:rsidR="00765647" w:rsidRDefault="00765647" w:rsidP="00765647">
      <w:pPr>
        <w:spacing w:after="0" w:line="240" w:lineRule="auto"/>
        <w:jc w:val="both"/>
      </w:pPr>
    </w:p>
    <w:p w14:paraId="0C8E2C3D" w14:textId="77777777" w:rsidR="00765647" w:rsidRDefault="00765647" w:rsidP="00765647">
      <w:pPr>
        <w:jc w:val="both"/>
      </w:pPr>
      <w:r>
        <w:t xml:space="preserve">Un certain M. </w:t>
      </w:r>
      <w:proofErr w:type="spellStart"/>
      <w:r>
        <w:t>Salamé</w:t>
      </w:r>
      <w:proofErr w:type="spellEnd"/>
      <w:r>
        <w:t xml:space="preserve"> les emmène aux tombeaux des poètes </w:t>
      </w:r>
      <w:proofErr w:type="spellStart"/>
      <w:r>
        <w:t>Hâfez</w:t>
      </w:r>
      <w:proofErr w:type="spellEnd"/>
      <w:r>
        <w:t xml:space="preserve"> et Saadi</w:t>
      </w:r>
      <w:r>
        <w:rPr>
          <w:rStyle w:val="FootnoteReference"/>
        </w:rPr>
        <w:footnoteReference w:id="133"/>
      </w:r>
      <w:r>
        <w:t xml:space="preserve"> où Marcelle observe un </w:t>
      </w:r>
      <w:r w:rsidRPr="009466CF">
        <w:rPr>
          <w:i/>
        </w:rPr>
        <w:t>``</w:t>
      </w:r>
      <w:r w:rsidRPr="00DD21C9">
        <w:rPr>
          <w:i/>
        </w:rPr>
        <w:t xml:space="preserve">joli groupe de femmes qui apportent des fleurs </w:t>
      </w:r>
      <w:r w:rsidRPr="00DD21C9">
        <w:t>[au milieu des]</w:t>
      </w:r>
      <w:r w:rsidRPr="00DD21C9">
        <w:rPr>
          <w:i/>
        </w:rPr>
        <w:t xml:space="preserve"> parfums d’orangers et des kiosques à arcades </w:t>
      </w:r>
      <w:r w:rsidRPr="00DD21C9">
        <w:t>[</w:t>
      </w:r>
      <w:r>
        <w:t>offrant des</w:t>
      </w:r>
      <w:r w:rsidRPr="00DD21C9">
        <w:t>]</w:t>
      </w:r>
      <w:r w:rsidRPr="00DD21C9">
        <w:rPr>
          <w:i/>
        </w:rPr>
        <w:t xml:space="preserve"> vue</w:t>
      </w:r>
      <w:r>
        <w:rPr>
          <w:i/>
        </w:rPr>
        <w:t>s</w:t>
      </w:r>
      <w:r w:rsidRPr="00DD21C9">
        <w:rPr>
          <w:i/>
        </w:rPr>
        <w:t xml:space="preserve"> sur des plaines lumineuses et </w:t>
      </w:r>
      <w:r>
        <w:rPr>
          <w:i/>
        </w:rPr>
        <w:t>des</w:t>
      </w:r>
      <w:r w:rsidRPr="00DD21C9">
        <w:rPr>
          <w:i/>
        </w:rPr>
        <w:t xml:space="preserve"> feuillage</w:t>
      </w:r>
      <w:r>
        <w:rPr>
          <w:i/>
        </w:rPr>
        <w:t>s</w:t>
      </w:r>
      <w:r w:rsidRPr="00DD21C9">
        <w:rPr>
          <w:i/>
        </w:rPr>
        <w:t xml:space="preserve"> lustré</w:t>
      </w:r>
      <w:r>
        <w:rPr>
          <w:i/>
        </w:rPr>
        <w:t>s</w:t>
      </w:r>
      <w:r w:rsidRPr="009466CF">
        <w:rPr>
          <w:i/>
        </w:rPr>
        <w:t>``</w:t>
      </w:r>
      <w:r>
        <w:rPr>
          <w:rStyle w:val="FootnoteReference"/>
          <w:i/>
        </w:rPr>
        <w:footnoteReference w:id="134"/>
      </w:r>
      <w:r>
        <w:t>.</w:t>
      </w:r>
    </w:p>
    <w:p w14:paraId="4543D103" w14:textId="77777777" w:rsidR="00765647" w:rsidRDefault="00765647" w:rsidP="00765647">
      <w:pPr>
        <w:spacing w:after="0"/>
        <w:jc w:val="center"/>
      </w:pPr>
      <w:r>
        <w:rPr>
          <w:noProof/>
          <w:lang w:val="en-CA" w:eastAsia="en-CA"/>
        </w:rPr>
        <w:drawing>
          <wp:inline distT="0" distB="0" distL="0" distR="0" wp14:anchorId="429C8AA7" wp14:editId="0A7FEDC1">
            <wp:extent cx="2988217" cy="2090795"/>
            <wp:effectExtent l="0" t="0" r="3175" b="5080"/>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extLst>
                        <a:ext uri="{BEBA8EAE-BF5A-486C-A8C5-ECC9F3942E4B}">
                          <a14:imgProps xmlns:a14="http://schemas.microsoft.com/office/drawing/2010/main">
                            <a14:imgLayer r:embed="rId83">
                              <a14:imgEffect>
                                <a14:saturation sat="66000"/>
                              </a14:imgEffect>
                            </a14:imgLayer>
                          </a14:imgProps>
                        </a:ext>
                      </a:extLst>
                    </a:blip>
                    <a:stretch>
                      <a:fillRect/>
                    </a:stretch>
                  </pic:blipFill>
                  <pic:spPr>
                    <a:xfrm>
                      <a:off x="0" y="0"/>
                      <a:ext cx="3006380" cy="2103503"/>
                    </a:xfrm>
                    <a:prstGeom prst="rect">
                      <a:avLst/>
                    </a:prstGeom>
                  </pic:spPr>
                </pic:pic>
              </a:graphicData>
            </a:graphic>
          </wp:inline>
        </w:drawing>
      </w:r>
    </w:p>
    <w:p w14:paraId="55B64A69" w14:textId="77777777" w:rsidR="00765647" w:rsidRPr="00E15B10" w:rsidRDefault="00765647" w:rsidP="00765647">
      <w:pPr>
        <w:spacing w:after="0"/>
        <w:jc w:val="center"/>
        <w:rPr>
          <w:b/>
        </w:rPr>
      </w:pPr>
      <w:r w:rsidRPr="00E15B10">
        <w:rPr>
          <w:b/>
        </w:rPr>
        <w:t xml:space="preserve">Mausolée de </w:t>
      </w:r>
      <w:proofErr w:type="spellStart"/>
      <w:r w:rsidRPr="00E15B10">
        <w:rPr>
          <w:b/>
        </w:rPr>
        <w:t>Hâfez</w:t>
      </w:r>
      <w:proofErr w:type="spellEnd"/>
      <w:r w:rsidRPr="00E15B10">
        <w:rPr>
          <w:b/>
        </w:rPr>
        <w:t xml:space="preserve"> à </w:t>
      </w:r>
      <w:proofErr w:type="spellStart"/>
      <w:r w:rsidRPr="00E15B10">
        <w:rPr>
          <w:b/>
        </w:rPr>
        <w:t>Shiraz</w:t>
      </w:r>
      <w:proofErr w:type="spellEnd"/>
    </w:p>
    <w:p w14:paraId="4D5194AE" w14:textId="77777777" w:rsidR="00765647" w:rsidRDefault="00765647" w:rsidP="00765647">
      <w:pPr>
        <w:spacing w:after="0"/>
        <w:jc w:val="center"/>
      </w:pPr>
      <w:r w:rsidRPr="00A96750">
        <w:t xml:space="preserve">Source : </w:t>
      </w:r>
      <w:proofErr w:type="spellStart"/>
      <w:r w:rsidRPr="00A96750">
        <w:t>Wikipedia</w:t>
      </w:r>
      <w:proofErr w:type="spellEnd"/>
    </w:p>
    <w:p w14:paraId="4DC1BEB0" w14:textId="77777777" w:rsidR="000D6B47" w:rsidRDefault="000D6B47" w:rsidP="00765647">
      <w:pPr>
        <w:spacing w:after="0"/>
        <w:jc w:val="center"/>
      </w:pPr>
    </w:p>
    <w:p w14:paraId="1CBD39DC" w14:textId="77777777" w:rsidR="000D6B47" w:rsidRPr="00E8624D" w:rsidRDefault="000D6B47" w:rsidP="000D6B47">
      <w:pPr>
        <w:jc w:val="both"/>
      </w:pPr>
      <w:r>
        <w:t xml:space="preserve">Marcelle visite Persépolis le 10 mai, admirant les bas-reliefs montrant ces </w:t>
      </w:r>
      <w:r w:rsidRPr="009466CF">
        <w:rPr>
          <w:i/>
        </w:rPr>
        <w:t>``</w:t>
      </w:r>
      <w:r w:rsidRPr="00927DE5">
        <w:rPr>
          <w:i/>
        </w:rPr>
        <w:t xml:space="preserve">faces en profil fièrement découpées </w:t>
      </w:r>
      <w:r w:rsidRPr="00927DE5">
        <w:t xml:space="preserve">[et affublées de] </w:t>
      </w:r>
      <w:r>
        <w:rPr>
          <w:i/>
        </w:rPr>
        <w:t>casques de guerre;</w:t>
      </w:r>
      <w:r w:rsidRPr="00927DE5">
        <w:rPr>
          <w:i/>
        </w:rPr>
        <w:t xml:space="preserve"> splendide et imposant, les colonnes sveltes, la disposition des portiques amples et très logiques</w:t>
      </w:r>
      <w:r w:rsidRPr="00CD1C42">
        <w:t>``</w:t>
      </w:r>
      <w:r w:rsidRPr="00927DE5">
        <w:rPr>
          <w:i/>
        </w:rPr>
        <w:t xml:space="preserve">.  </w:t>
      </w:r>
      <w:r w:rsidRPr="00854C55">
        <w:t>Elle note la</w:t>
      </w:r>
      <w:r w:rsidRPr="00927DE5">
        <w:rPr>
          <w:i/>
        </w:rPr>
        <w:t xml:space="preserve"> </w:t>
      </w:r>
      <w:r w:rsidRPr="009466CF">
        <w:rPr>
          <w:i/>
        </w:rPr>
        <w:t>``</w:t>
      </w:r>
      <w:r w:rsidRPr="00927DE5">
        <w:rPr>
          <w:i/>
        </w:rPr>
        <w:t>simplicité des bas-reliefs, la finesse et le fini du travail, bien plus proche de nous que celui d’Égypte</w:t>
      </w:r>
      <w:r w:rsidRPr="009466CF">
        <w:rPr>
          <w:i/>
        </w:rPr>
        <w:t>``</w:t>
      </w:r>
      <w:r>
        <w:t xml:space="preserve">. Elle reste frappée de la </w:t>
      </w:r>
      <w:r w:rsidRPr="009466CF">
        <w:rPr>
          <w:i/>
        </w:rPr>
        <w:t>``</w:t>
      </w:r>
      <w:r w:rsidRPr="00AF6678">
        <w:rPr>
          <w:i/>
        </w:rPr>
        <w:t>beauté du site situé dans une grande plaine sur fond de montagnes</w:t>
      </w:r>
      <w:r w:rsidRPr="009466CF">
        <w:rPr>
          <w:i/>
        </w:rPr>
        <w:t>``</w:t>
      </w:r>
      <w:r>
        <w:t xml:space="preserve">.  </w:t>
      </w:r>
    </w:p>
    <w:p w14:paraId="2261712F" w14:textId="77777777" w:rsidR="000D6B47" w:rsidRDefault="000D6B47" w:rsidP="000D6B47">
      <w:pPr>
        <w:spacing w:after="0"/>
        <w:jc w:val="center"/>
      </w:pPr>
      <w:r>
        <w:rPr>
          <w:noProof/>
        </w:rPr>
        <w:lastRenderedPageBreak/>
        <w:drawing>
          <wp:inline distT="0" distB="0" distL="0" distR="0" wp14:anchorId="68D0CAB8" wp14:editId="2CFDEB3B">
            <wp:extent cx="5943600" cy="1661160"/>
            <wp:effectExtent l="0" t="0" r="0" b="0"/>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943600" cy="1661160"/>
                    </a:xfrm>
                    <a:prstGeom prst="rect">
                      <a:avLst/>
                    </a:prstGeom>
                  </pic:spPr>
                </pic:pic>
              </a:graphicData>
            </a:graphic>
          </wp:inline>
        </w:drawing>
      </w:r>
    </w:p>
    <w:p w14:paraId="0F3FDDC3" w14:textId="77777777" w:rsidR="000D6B47" w:rsidRPr="00A8050D" w:rsidRDefault="000D6B47" w:rsidP="000D6B47">
      <w:pPr>
        <w:spacing w:after="0"/>
        <w:jc w:val="center"/>
        <w:rPr>
          <w:b/>
        </w:rPr>
      </w:pPr>
      <w:r w:rsidRPr="00A8050D">
        <w:rPr>
          <w:b/>
        </w:rPr>
        <w:t xml:space="preserve"> À gauche fouilles au palais de Xerxès à Persépolis vers 193</w:t>
      </w:r>
      <w:r>
        <w:rPr>
          <w:b/>
        </w:rPr>
        <w:t>1</w:t>
      </w:r>
      <w:r w:rsidRPr="00A8050D">
        <w:rPr>
          <w:b/>
        </w:rPr>
        <w:t>; le même site aujourd’hui</w:t>
      </w:r>
    </w:p>
    <w:p w14:paraId="202B3278" w14:textId="77777777" w:rsidR="000D6B47" w:rsidRDefault="000D6B47" w:rsidP="000D6B47">
      <w:pPr>
        <w:spacing w:after="0"/>
        <w:jc w:val="center"/>
        <w:rPr>
          <w:lang w:val="en-CA"/>
        </w:rPr>
      </w:pPr>
      <w:r>
        <w:rPr>
          <w:lang w:val="en-CA"/>
        </w:rPr>
        <w:t>Sources: à g</w:t>
      </w:r>
      <w:r w:rsidRPr="00CA21F7">
        <w:rPr>
          <w:lang w:val="en-CA"/>
        </w:rPr>
        <w:t xml:space="preserve">auche Oriental Institute of the University of Chicago, </w:t>
      </w:r>
      <w:r>
        <w:rPr>
          <w:lang w:val="en-CA"/>
        </w:rPr>
        <w:t xml:space="preserve">à </w:t>
      </w:r>
      <w:r w:rsidRPr="00CA21F7">
        <w:rPr>
          <w:lang w:val="en-CA"/>
        </w:rPr>
        <w:t>droite Wikipedia</w:t>
      </w:r>
    </w:p>
    <w:p w14:paraId="343BFB03" w14:textId="77777777" w:rsidR="000D6B47" w:rsidRPr="000D6B47" w:rsidRDefault="000D6B47" w:rsidP="00765647">
      <w:pPr>
        <w:spacing w:after="0"/>
        <w:jc w:val="center"/>
        <w:rPr>
          <w:lang w:val="en-CA"/>
        </w:rPr>
      </w:pPr>
    </w:p>
    <w:p w14:paraId="7C197E9F" w14:textId="77777777" w:rsidR="00004C10" w:rsidRPr="000D6B47" w:rsidRDefault="007F039E" w:rsidP="000A226A">
      <w:pPr>
        <w:jc w:val="both"/>
        <w:rPr>
          <w:lang w:val="en-CA"/>
        </w:rPr>
      </w:pPr>
      <w:r>
        <w:rPr>
          <w:noProof/>
        </w:rPr>
        <mc:AlternateContent>
          <mc:Choice Requires="wps">
            <w:drawing>
              <wp:anchor distT="0" distB="0" distL="114300" distR="114300" simplePos="0" relativeHeight="251659263" behindDoc="1" locked="0" layoutInCell="1" allowOverlap="1" wp14:anchorId="24360FFA" wp14:editId="490F9F9E">
                <wp:simplePos x="0" y="0"/>
                <wp:positionH relativeFrom="margin">
                  <wp:align>right</wp:align>
                </wp:positionH>
                <wp:positionV relativeFrom="paragraph">
                  <wp:posOffset>197333</wp:posOffset>
                </wp:positionV>
                <wp:extent cx="5925312" cy="3379622"/>
                <wp:effectExtent l="0" t="0" r="18415" b="11430"/>
                <wp:wrapNone/>
                <wp:docPr id="1061" name="Rectangle 1061"/>
                <wp:cNvGraphicFramePr/>
                <a:graphic xmlns:a="http://schemas.openxmlformats.org/drawingml/2006/main">
                  <a:graphicData uri="http://schemas.microsoft.com/office/word/2010/wordprocessingShape">
                    <wps:wsp>
                      <wps:cNvSpPr/>
                      <wps:spPr>
                        <a:xfrm>
                          <a:off x="0" y="0"/>
                          <a:ext cx="5925312" cy="3379622"/>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230EFAF0" id="Rectangle 1061" o:spid="_x0000_s1026" style="position:absolute;margin-left:415.35pt;margin-top:15.55pt;width:466.55pt;height:266.1pt;z-index:-25165721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" fillcolor="#f2f2f2 [3052]" strokecolor="black [3213]" strokeweight="2pt">
                <w10:wrap anchorx="margin"/>
              </v:rect>
            </w:pict>
          </mc:Fallback>
        </mc:AlternateContent>
      </w:r>
    </w:p>
    <w:p w14:paraId="791BA679" w14:textId="77777777" w:rsidR="00927DE5" w:rsidRDefault="00D2477F" w:rsidP="00D2477F">
      <w:pPr>
        <w:tabs>
          <w:tab w:val="left" w:pos="3828"/>
          <w:tab w:val="left" w:pos="4111"/>
        </w:tabs>
        <w:ind w:left="567" w:right="4398"/>
        <w:jc w:val="both"/>
      </w:pPr>
      <w:r>
        <w:rPr>
          <w:noProof/>
        </w:rPr>
        <w:drawing>
          <wp:anchor distT="0" distB="0" distL="114300" distR="114300" simplePos="0" relativeHeight="251664384" behindDoc="0" locked="0" layoutInCell="1" allowOverlap="1" wp14:anchorId="776B5A45" wp14:editId="6C72FC27">
            <wp:simplePos x="0" y="0"/>
            <wp:positionH relativeFrom="column">
              <wp:posOffset>3649887</wp:posOffset>
            </wp:positionH>
            <wp:positionV relativeFrom="paragraph">
              <wp:posOffset>78943</wp:posOffset>
            </wp:positionV>
            <wp:extent cx="1757061" cy="2486889"/>
            <wp:effectExtent l="0" t="0" r="0" b="8890"/>
            <wp:wrapNone/>
            <wp:docPr id="1060" name="Pictur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757577" cy="2487619"/>
                    </a:xfrm>
                    <a:prstGeom prst="rect">
                      <a:avLst/>
                    </a:prstGeom>
                  </pic:spPr>
                </pic:pic>
              </a:graphicData>
            </a:graphic>
            <wp14:sizeRelH relativeFrom="margin">
              <wp14:pctWidth>0</wp14:pctWidth>
            </wp14:sizeRelH>
            <wp14:sizeRelV relativeFrom="margin">
              <wp14:pctHeight>0</wp14:pctHeight>
            </wp14:sizeRelV>
          </wp:anchor>
        </w:drawing>
      </w:r>
      <w:r w:rsidRPr="000E217F">
        <w:rPr>
          <w:lang w:val="fr-FR"/>
        </w:rPr>
        <w:br/>
      </w:r>
      <w:r>
        <w:rPr>
          <w:noProof/>
        </w:rPr>
        <mc:AlternateContent>
          <mc:Choice Requires="wps">
            <w:drawing>
              <wp:anchor distT="45720" distB="45720" distL="114300" distR="114300" simplePos="0" relativeHeight="251666432" behindDoc="0" locked="0" layoutInCell="1" allowOverlap="1" wp14:anchorId="12406460" wp14:editId="4B576242">
                <wp:simplePos x="0" y="0"/>
                <wp:positionH relativeFrom="column">
                  <wp:posOffset>3374390</wp:posOffset>
                </wp:positionH>
                <wp:positionV relativeFrom="paragraph">
                  <wp:posOffset>2546045</wp:posOffset>
                </wp:positionV>
                <wp:extent cx="2183130" cy="6381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130" cy="638175"/>
                        </a:xfrm>
                        <a:prstGeom prst="rect">
                          <a:avLst/>
                        </a:prstGeom>
                        <a:noFill/>
                        <a:ln w="9525">
                          <a:noFill/>
                          <a:miter lim="800000"/>
                          <a:headEnd/>
                          <a:tailEnd/>
                        </a:ln>
                      </wps:spPr>
                      <wps:txbx>
                        <w:txbxContent>
                          <w:p w14:paraId="3CF1D550" w14:textId="77777777" w:rsidR="000E217F" w:rsidRPr="007F039E" w:rsidRDefault="000E217F" w:rsidP="00D2477F">
                            <w:pPr>
                              <w:spacing w:after="0"/>
                              <w:ind w:left="284"/>
                              <w:jc w:val="center"/>
                              <w:rPr>
                                <w:sz w:val="20"/>
                                <w:szCs w:val="20"/>
                              </w:rPr>
                            </w:pPr>
                            <w:r w:rsidRPr="007F039E">
                              <w:rPr>
                                <w:b/>
                                <w:bCs/>
                                <w:sz w:val="20"/>
                                <w:szCs w:val="20"/>
                              </w:rPr>
                              <w:t>La Porte de toutes les nations, construite vers 475</w:t>
                            </w:r>
                            <w:r>
                              <w:rPr>
                                <w:b/>
                                <w:bCs/>
                                <w:sz w:val="20"/>
                                <w:szCs w:val="20"/>
                              </w:rPr>
                              <w:t xml:space="preserve"> av. J.-C.</w:t>
                            </w:r>
                            <w:r w:rsidRPr="007F039E">
                              <w:rPr>
                                <w:b/>
                                <w:bCs/>
                                <w:sz w:val="20"/>
                                <w:szCs w:val="20"/>
                              </w:rPr>
                              <w:t xml:space="preserve"> </w:t>
                            </w:r>
                            <w:r w:rsidRPr="007F039E">
                              <w:rPr>
                                <w:b/>
                                <w:bCs/>
                                <w:sz w:val="20"/>
                                <w:szCs w:val="20"/>
                              </w:rPr>
                              <w:br/>
                            </w:r>
                            <w:r w:rsidRPr="007F039E">
                              <w:rPr>
                                <w:sz w:val="20"/>
                                <w:szCs w:val="20"/>
                              </w:rPr>
                              <w:t xml:space="preserve">Photo </w:t>
                            </w:r>
                            <w:r>
                              <w:rPr>
                                <w:sz w:val="20"/>
                                <w:szCs w:val="20"/>
                              </w:rPr>
                              <w:t>ramenée par</w:t>
                            </w:r>
                            <w:r w:rsidRPr="007F039E">
                              <w:rPr>
                                <w:sz w:val="20"/>
                                <w:szCs w:val="20"/>
                              </w:rPr>
                              <w:t xml:space="preserve"> Marcelle Pardé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06460" id="Text Box 2" o:spid="_x0000_s1027" type="#_x0000_t202" style="position:absolute;left:0;text-align:left;margin-left:265.7pt;margin-top:200.5pt;width:171.9pt;height:50.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" filled="f" stroked="f">
                <v:textbox>
                  <w:txbxContent>
                    <w:p w14:paraId="3CF1D550" w14:textId="77777777" w:rsidR="000E217F" w:rsidRPr="007F039E" w:rsidRDefault="000E217F" w:rsidP="00D2477F">
                      <w:pPr>
                        <w:spacing w:after="0"/>
                        <w:ind w:left="284"/>
                        <w:jc w:val="center"/>
                        <w:rPr>
                          <w:sz w:val="20"/>
                          <w:szCs w:val="20"/>
                        </w:rPr>
                      </w:pPr>
                      <w:r w:rsidRPr="007F039E">
                        <w:rPr>
                          <w:b/>
                          <w:bCs/>
                          <w:sz w:val="20"/>
                          <w:szCs w:val="20"/>
                        </w:rPr>
                        <w:t>La Porte de toutes les nations, construite vers 475</w:t>
                      </w:r>
                      <w:r>
                        <w:rPr>
                          <w:b/>
                          <w:bCs/>
                          <w:sz w:val="20"/>
                          <w:szCs w:val="20"/>
                        </w:rPr>
                        <w:t xml:space="preserve"> av. J.-C.</w:t>
                      </w:r>
                      <w:r w:rsidRPr="007F039E">
                        <w:rPr>
                          <w:b/>
                          <w:bCs/>
                          <w:sz w:val="20"/>
                          <w:szCs w:val="20"/>
                        </w:rPr>
                        <w:t xml:space="preserve"> </w:t>
                      </w:r>
                      <w:r w:rsidRPr="007F039E">
                        <w:rPr>
                          <w:b/>
                          <w:bCs/>
                          <w:sz w:val="20"/>
                          <w:szCs w:val="20"/>
                        </w:rPr>
                        <w:br/>
                      </w:r>
                      <w:r w:rsidRPr="007F039E">
                        <w:rPr>
                          <w:sz w:val="20"/>
                          <w:szCs w:val="20"/>
                        </w:rPr>
                        <w:t xml:space="preserve">Photo </w:t>
                      </w:r>
                      <w:r>
                        <w:rPr>
                          <w:sz w:val="20"/>
                          <w:szCs w:val="20"/>
                        </w:rPr>
                        <w:t>ramenée par</w:t>
                      </w:r>
                      <w:r w:rsidRPr="007F039E">
                        <w:rPr>
                          <w:sz w:val="20"/>
                          <w:szCs w:val="20"/>
                        </w:rPr>
                        <w:t xml:space="preserve"> Marcelle Pardé</w:t>
                      </w:r>
                    </w:p>
                  </w:txbxContent>
                </v:textbox>
                <w10:wrap type="square"/>
              </v:shape>
            </w:pict>
          </mc:Fallback>
        </mc:AlternateContent>
      </w:r>
      <w:r w:rsidR="000D6B47" w:rsidRPr="000D6B47">
        <w:t xml:space="preserve">Au moment où </w:t>
      </w:r>
      <w:r w:rsidR="00B7283A">
        <w:t>Marcelle</w:t>
      </w:r>
      <w:r w:rsidR="000D6B47" w:rsidRPr="000D6B47">
        <w:t xml:space="preserve"> passe à Persépolis le 10 mai</w:t>
      </w:r>
      <w:r w:rsidR="00F020E1">
        <w:t xml:space="preserve"> 1931</w:t>
      </w:r>
      <w:r w:rsidR="000D6B47" w:rsidRPr="000D6B47">
        <w:t xml:space="preserve">, les archéologues allemands Ernst </w:t>
      </w:r>
      <w:proofErr w:type="spellStart"/>
      <w:r w:rsidR="000D6B47" w:rsidRPr="000D6B47">
        <w:t>Herzfeld</w:t>
      </w:r>
      <w:proofErr w:type="spellEnd"/>
      <w:r w:rsidR="000D6B47" w:rsidRPr="000D6B47">
        <w:t xml:space="preserve"> Erich </w:t>
      </w:r>
      <w:proofErr w:type="spellStart"/>
      <w:r w:rsidR="000D6B47" w:rsidRPr="000D6B47">
        <w:t>Frederich</w:t>
      </w:r>
      <w:proofErr w:type="spellEnd"/>
      <w:r w:rsidR="000D6B47" w:rsidRPr="000D6B47">
        <w:t xml:space="preserve"> Schmidt, </w:t>
      </w:r>
      <w:r w:rsidR="00801870">
        <w:t>mandaté</w:t>
      </w:r>
      <w:r w:rsidR="000D6B47" w:rsidRPr="000D6B47">
        <w:t>s par l’Oriental Institute de l’université de Chicago, viennent à peine de commencer (1er mars 1931) l’excavation officiel</w:t>
      </w:r>
      <w:r w:rsidR="00F020E1">
        <w:t>le</w:t>
      </w:r>
      <w:r w:rsidR="000D6B47" w:rsidRPr="000D6B47">
        <w:t xml:space="preserve"> de ce site légendaire connu des européens depuis le XVIIe siècle.</w:t>
      </w:r>
      <w:r w:rsidR="000D6B47">
        <w:t xml:space="preserve"> C</w:t>
      </w:r>
      <w:r w:rsidR="000D6B47" w:rsidRPr="000D6B47">
        <w:t>apitale d</w:t>
      </w:r>
      <w:r w:rsidR="005A3CCD">
        <w:t xml:space="preserve">u grand </w:t>
      </w:r>
      <w:r w:rsidR="000D6B47" w:rsidRPr="000D6B47">
        <w:t>empire perse achéménide</w:t>
      </w:r>
      <w:r w:rsidR="000D6B47">
        <w:t>, s</w:t>
      </w:r>
      <w:r w:rsidR="000D6B47" w:rsidRPr="000D6B47">
        <w:t xml:space="preserve">on édification commence en 521 av. J.-C. sur ordre de Darius Ier et </w:t>
      </w:r>
      <w:r w:rsidR="00494162">
        <w:t xml:space="preserve">sera </w:t>
      </w:r>
      <w:r w:rsidR="000D6B47" w:rsidRPr="000D6B47">
        <w:t xml:space="preserve">complétée par ses successeurs </w:t>
      </w:r>
      <w:r w:rsidR="000D6B47">
        <w:t xml:space="preserve">dont </w:t>
      </w:r>
      <w:r w:rsidR="000D6B47" w:rsidRPr="000D6B47">
        <w:t xml:space="preserve">son fils Xerxès Ier </w:t>
      </w:r>
      <w:r w:rsidR="000D6B47">
        <w:t xml:space="preserve">qui </w:t>
      </w:r>
      <w:r w:rsidR="000D6B47" w:rsidRPr="000D6B47">
        <w:t>ajoute au complexe la Porte de toutes les nations</w:t>
      </w:r>
      <w:r w:rsidR="000D6B47">
        <w:t xml:space="preserve"> et </w:t>
      </w:r>
      <w:proofErr w:type="spellStart"/>
      <w:r w:rsidR="000D6B47" w:rsidRPr="000D6B47">
        <w:t>Artaxerxès</w:t>
      </w:r>
      <w:proofErr w:type="spellEnd"/>
      <w:r w:rsidR="000D6B47" w:rsidRPr="000D6B47">
        <w:t xml:space="preserve"> Ier</w:t>
      </w:r>
      <w:r w:rsidR="000D6B47">
        <w:t>.</w:t>
      </w:r>
      <w:r w:rsidR="00494162">
        <w:t xml:space="preserve"> On </w:t>
      </w:r>
      <w:r w:rsidR="00F020E1">
        <w:t>attribue</w:t>
      </w:r>
      <w:r w:rsidR="00494162">
        <w:t xml:space="preserve"> </w:t>
      </w:r>
      <w:r w:rsidR="00801870">
        <w:t>l</w:t>
      </w:r>
      <w:r w:rsidR="00494162">
        <w:t xml:space="preserve">a destruction </w:t>
      </w:r>
      <w:r w:rsidR="00801870">
        <w:t xml:space="preserve">de cette cité </w:t>
      </w:r>
      <w:r w:rsidR="00494162">
        <w:t xml:space="preserve">vers 330 av. J.-C. </w:t>
      </w:r>
      <w:r w:rsidR="00494162" w:rsidRPr="00494162">
        <w:t>à Alexandre le Grand</w:t>
      </w:r>
      <w:r w:rsidR="00494162">
        <w:t xml:space="preserve">. </w:t>
      </w:r>
    </w:p>
    <w:p w14:paraId="34CE74F5" w14:textId="77777777" w:rsidR="006438C2" w:rsidRPr="000D6B47" w:rsidRDefault="006438C2" w:rsidP="00A8050D">
      <w:pPr>
        <w:spacing w:after="0"/>
        <w:jc w:val="center"/>
      </w:pPr>
    </w:p>
    <w:p w14:paraId="6F699E5D" w14:textId="77777777" w:rsidR="00127381" w:rsidRDefault="00127381" w:rsidP="000A226A">
      <w:pPr>
        <w:jc w:val="both"/>
      </w:pPr>
    </w:p>
    <w:p w14:paraId="41ED3AF0" w14:textId="77777777" w:rsidR="00765647" w:rsidRDefault="00765647" w:rsidP="000A226A">
      <w:pPr>
        <w:jc w:val="both"/>
      </w:pPr>
      <w:r>
        <w:t xml:space="preserve">À </w:t>
      </w:r>
      <w:proofErr w:type="spellStart"/>
      <w:r>
        <w:t>Kazeroun</w:t>
      </w:r>
      <w:proofErr w:type="spellEnd"/>
      <w:r>
        <w:t xml:space="preserve">, la prochaine étape, </w:t>
      </w:r>
      <w:r w:rsidRPr="009466CF">
        <w:rPr>
          <w:i/>
        </w:rPr>
        <w:t>``</w:t>
      </w:r>
      <w:r w:rsidRPr="00765647">
        <w:rPr>
          <w:i/>
        </w:rPr>
        <w:t xml:space="preserve">pas d’hôtel, un caravansérail peu engageant mais un parc magnifique clos de murs, trait caractéristique du paysage de Perse signalé déjà par Xénophon sous le nom de </w:t>
      </w:r>
      <w:proofErr w:type="spellStart"/>
      <w:r w:rsidRPr="00765647">
        <w:rPr>
          <w:i/>
        </w:rPr>
        <w:t>paradeisos</w:t>
      </w:r>
      <w:proofErr w:type="spellEnd"/>
      <w:r w:rsidRPr="00765647">
        <w:rPr>
          <w:i/>
        </w:rPr>
        <w:t xml:space="preserve"> qui a servi de modèle à l’auteur de la Genèse pour son Paradis terrestre</w:t>
      </w:r>
      <w:r w:rsidR="000E4E74">
        <w:rPr>
          <w:rStyle w:val="FootnoteReference"/>
          <w:i/>
        </w:rPr>
        <w:footnoteReference w:id="135"/>
      </w:r>
      <w:r w:rsidRPr="009466CF">
        <w:rPr>
          <w:i/>
        </w:rPr>
        <w:t>``</w:t>
      </w:r>
      <w:r>
        <w:t xml:space="preserve">.  </w:t>
      </w:r>
      <w:proofErr w:type="spellStart"/>
      <w:r>
        <w:t>Dillemann</w:t>
      </w:r>
      <w:proofErr w:type="spellEnd"/>
      <w:r>
        <w:t xml:space="preserve"> continu ainsi sa description du voyage :</w:t>
      </w:r>
    </w:p>
    <w:p w14:paraId="44FAEB6B" w14:textId="77777777" w:rsidR="00004C10" w:rsidRDefault="00004C10" w:rsidP="00004C10">
      <w:pPr>
        <w:ind w:left="567" w:right="571"/>
        <w:jc w:val="both"/>
      </w:pPr>
      <w:r w:rsidRPr="00C55E0D">
        <w:rPr>
          <w:i/>
        </w:rPr>
        <w:t>``</w:t>
      </w:r>
      <w:r>
        <w:rPr>
          <w:i/>
        </w:rPr>
        <w:t xml:space="preserve">Nous avons eu l’idée d’y passer la nuit, mais restés seuls sous les grands arbres, nous nous sommes </w:t>
      </w:r>
      <w:r w:rsidR="0075080B">
        <w:rPr>
          <w:i/>
        </w:rPr>
        <w:t>demandé</w:t>
      </w:r>
      <w:r>
        <w:rPr>
          <w:i/>
        </w:rPr>
        <w:t xml:space="preserve"> si nous ne faisions pas une bêtise. Si des rodeurs venaient nous dépouiller de notre auto, de notre argent et même de nos vêtements, nous aurions bonne mine! Notre chauffeur nous tira d’embarras en allant recruter en ville trois gaillards armés qui au prix de </w:t>
      </w:r>
      <w:r>
        <w:rPr>
          <w:i/>
        </w:rPr>
        <w:lastRenderedPageBreak/>
        <w:t>quelques tomans</w:t>
      </w:r>
      <w:r>
        <w:rPr>
          <w:rStyle w:val="FootnoteReference"/>
          <w:i/>
        </w:rPr>
        <w:footnoteReference w:id="136"/>
      </w:r>
      <w:r>
        <w:rPr>
          <w:i/>
        </w:rPr>
        <w:t xml:space="preserve"> acceptèrent de veiller sur nous et nous offrirent même une tasse de thé au </w:t>
      </w:r>
      <w:proofErr w:type="gramStart"/>
      <w:r>
        <w:rPr>
          <w:i/>
        </w:rPr>
        <w:t>départ.</w:t>
      </w:r>
      <w:r w:rsidRPr="00C55E0D">
        <w:rPr>
          <w:i/>
        </w:rPr>
        <w:t>`</w:t>
      </w:r>
      <w:proofErr w:type="gramEnd"/>
      <w:r w:rsidRPr="00C55E0D">
        <w:rPr>
          <w:i/>
        </w:rPr>
        <w:t>`</w:t>
      </w:r>
    </w:p>
    <w:p w14:paraId="692646BA" w14:textId="77777777" w:rsidR="00207A8D" w:rsidRDefault="00004C10" w:rsidP="000A226A">
      <w:pPr>
        <w:jc w:val="both"/>
      </w:pPr>
      <w:r>
        <w:t xml:space="preserve">Le </w:t>
      </w:r>
      <w:r w:rsidR="00D5349E">
        <w:t>12 mai</w:t>
      </w:r>
      <w:r>
        <w:t xml:space="preserve">, c’est la descente vertigineuse </w:t>
      </w:r>
      <w:r w:rsidR="00D5349E">
        <w:t xml:space="preserve">des contreforts des Monts Zagros </w:t>
      </w:r>
      <w:r w:rsidR="00D5349E" w:rsidRPr="00C55E0D">
        <w:rPr>
          <w:i/>
        </w:rPr>
        <w:t>``</w:t>
      </w:r>
      <w:r w:rsidR="00D5349E" w:rsidRPr="00D5349E">
        <w:rPr>
          <w:i/>
        </w:rPr>
        <w:t xml:space="preserve">jusqu’à la plage étouffante de Bouchir par une route en </w:t>
      </w:r>
      <w:proofErr w:type="spellStart"/>
      <w:r w:rsidR="00D5349E" w:rsidRPr="00D5349E">
        <w:rPr>
          <w:i/>
        </w:rPr>
        <w:t>zig-zag</w:t>
      </w:r>
      <w:proofErr w:type="spellEnd"/>
      <w:r w:rsidR="00D5349E" w:rsidRPr="00D5349E">
        <w:rPr>
          <w:i/>
        </w:rPr>
        <w:t xml:space="preserve"> aux épingles à cheveux </w:t>
      </w:r>
      <w:proofErr w:type="gramStart"/>
      <w:r w:rsidR="00D5349E" w:rsidRPr="00D5349E">
        <w:rPr>
          <w:i/>
        </w:rPr>
        <w:t>redoutables</w:t>
      </w:r>
      <w:r w:rsidR="00D5349E">
        <w:t>.</w:t>
      </w:r>
      <w:r w:rsidR="00D5349E" w:rsidRPr="00C55E0D">
        <w:rPr>
          <w:i/>
        </w:rPr>
        <w:t>`</w:t>
      </w:r>
      <w:proofErr w:type="gramEnd"/>
      <w:r w:rsidR="00D5349E" w:rsidRPr="00C55E0D">
        <w:rPr>
          <w:i/>
        </w:rPr>
        <w:t>`</w:t>
      </w:r>
      <w:r w:rsidR="00CC07A9">
        <w:rPr>
          <w:i/>
        </w:rPr>
        <w:t xml:space="preserve"> </w:t>
      </w:r>
      <w:r w:rsidR="006B1FDF">
        <w:t xml:space="preserve">Le consul de France accueille chaleureusement ses compatriotes qui montent </w:t>
      </w:r>
      <w:r w:rsidR="00C17BE2">
        <w:t xml:space="preserve">dès </w:t>
      </w:r>
      <w:r w:rsidR="006B1FDF">
        <w:t>le lendemain sur un bateau indien pour traverser le Golfe Persique et revenir en Irak</w:t>
      </w:r>
      <w:r w:rsidR="00C17BE2">
        <w:t>.  Ils débarque</w:t>
      </w:r>
      <w:r w:rsidR="006B1FDF">
        <w:t xml:space="preserve">nt à la ville pétrolière d’Abadan qui dresse ses cheminés sur les bords de la Rivière </w:t>
      </w:r>
      <w:proofErr w:type="spellStart"/>
      <w:r w:rsidR="006B1FDF">
        <w:t>Chatt</w:t>
      </w:r>
      <w:proofErr w:type="spellEnd"/>
      <w:r w:rsidR="006B1FDF">
        <w:t>-el-</w:t>
      </w:r>
      <w:proofErr w:type="spellStart"/>
      <w:r w:rsidR="006B1FDF">
        <w:t>Arab</w:t>
      </w:r>
      <w:proofErr w:type="spellEnd"/>
      <w:r w:rsidR="006B1FDF">
        <w:t xml:space="preserve"> </w:t>
      </w:r>
      <w:r w:rsidR="006B1FDF" w:rsidRPr="00C55E0D">
        <w:rPr>
          <w:i/>
        </w:rPr>
        <w:t>``</w:t>
      </w:r>
      <w:r w:rsidR="006B1FDF" w:rsidRPr="00D5349E">
        <w:rPr>
          <w:i/>
        </w:rPr>
        <w:t>aux rives plates bordées de palmiers</w:t>
      </w:r>
      <w:r w:rsidR="006B1FDF" w:rsidRPr="00C55E0D">
        <w:rPr>
          <w:i/>
        </w:rPr>
        <w:t>``</w:t>
      </w:r>
      <w:r w:rsidR="006B1FDF">
        <w:rPr>
          <w:rStyle w:val="FootnoteReference"/>
          <w:i/>
        </w:rPr>
        <w:footnoteReference w:id="137"/>
      </w:r>
      <w:r w:rsidR="006B1FDF">
        <w:t xml:space="preserve">.  </w:t>
      </w:r>
      <w:r w:rsidR="00207A8D">
        <w:t xml:space="preserve">De ce voyage </w:t>
      </w:r>
      <w:r w:rsidR="000E4E74">
        <w:t>de découverte de la Perse</w:t>
      </w:r>
      <w:r w:rsidR="00207A8D">
        <w:t xml:space="preserve">, Louis </w:t>
      </w:r>
      <w:proofErr w:type="spellStart"/>
      <w:r w:rsidR="00207A8D">
        <w:t>Dillemann</w:t>
      </w:r>
      <w:proofErr w:type="spellEnd"/>
      <w:r w:rsidR="00207A8D">
        <w:t xml:space="preserve"> retien</w:t>
      </w:r>
      <w:r w:rsidR="00161E8B">
        <w:t>dra</w:t>
      </w:r>
      <w:r w:rsidR="00207A8D">
        <w:t xml:space="preserve"> que la cohésion de l’état, déjà compromise par la géographie est encore menacée par les minorités ethniques mal fusionnées et souvent mal définies, kurdes, turques, arabes, dès que le pouvoir central faiblit.</w:t>
      </w:r>
    </w:p>
    <w:p w14:paraId="7C744C1F" w14:textId="77777777" w:rsidR="00C206C9" w:rsidRDefault="00CC07A9" w:rsidP="000A226A">
      <w:pPr>
        <w:jc w:val="both"/>
      </w:pPr>
      <w:r>
        <w:t>D’Abadan</w:t>
      </w:r>
      <w:r w:rsidR="00F2176D">
        <w:t xml:space="preserve">, </w:t>
      </w:r>
      <w:r w:rsidR="00DC16B3">
        <w:t>Marcelle</w:t>
      </w:r>
      <w:r w:rsidR="00F2176D">
        <w:t xml:space="preserve"> </w:t>
      </w:r>
      <w:r w:rsidR="00C206C9">
        <w:t>repart</w:t>
      </w:r>
      <w:r w:rsidR="00AB027E">
        <w:t xml:space="preserve"> </w:t>
      </w:r>
      <w:r w:rsidR="00C206C9">
        <w:t xml:space="preserve">le 14 mai pour </w:t>
      </w:r>
      <w:proofErr w:type="spellStart"/>
      <w:r w:rsidR="00C206C9">
        <w:t>Bassorah</w:t>
      </w:r>
      <w:proofErr w:type="spellEnd"/>
      <w:r w:rsidR="00C206C9">
        <w:t xml:space="preserve">, rejointe sur son bateau par </w:t>
      </w:r>
      <w:r w:rsidR="00AB027E">
        <w:t xml:space="preserve">une foule </w:t>
      </w:r>
      <w:r>
        <w:t xml:space="preserve">colorée </w:t>
      </w:r>
      <w:r w:rsidR="00AB027E">
        <w:t>de pèlerins</w:t>
      </w:r>
      <w:r w:rsidR="00C206C9">
        <w:t> :</w:t>
      </w:r>
    </w:p>
    <w:p w14:paraId="14993973" w14:textId="77777777" w:rsidR="00C206C9" w:rsidRPr="007952D6" w:rsidRDefault="007952D6" w:rsidP="00CC07A9">
      <w:pPr>
        <w:ind w:left="567" w:right="571"/>
        <w:jc w:val="both"/>
        <w:rPr>
          <w:i/>
        </w:rPr>
      </w:pPr>
      <w:r w:rsidRPr="009466CF">
        <w:rPr>
          <w:i/>
        </w:rPr>
        <w:t>``</w:t>
      </w:r>
      <w:r w:rsidR="00C206C9" w:rsidRPr="007952D6">
        <w:rPr>
          <w:i/>
        </w:rPr>
        <w:t>Tout une invasion s’était abattu sur le pont, hindous solennels à longues</w:t>
      </w:r>
      <w:r w:rsidRPr="007952D6">
        <w:rPr>
          <w:i/>
        </w:rPr>
        <w:t xml:space="preserve"> barbes, parapluie sous le bras, habits ternis et babouches, jeunes hommes biens et fiers sous leur turbans enroulés, tous chemises flottantes au vent et femmes et fillettes frêles avec de grands yeux, des anneaux d’argent trop larges autour de leur chevelures minces, jolies sans l’anneau qui les défigure, et drapées dans des voiles</w:t>
      </w:r>
      <w:r w:rsidR="00AB027E" w:rsidRPr="007952D6">
        <w:rPr>
          <w:i/>
        </w:rPr>
        <w:t xml:space="preserve"> </w:t>
      </w:r>
      <w:r w:rsidRPr="007952D6">
        <w:rPr>
          <w:i/>
        </w:rPr>
        <w:t>qui permettent habilement des plis harmonieux et dont les couleurs chantent contre le ciel brumeux et l’eau plate.</w:t>
      </w:r>
      <w:r w:rsidRPr="009466CF">
        <w:rPr>
          <w:i/>
        </w:rPr>
        <w:t>``</w:t>
      </w:r>
      <w:r w:rsidRPr="007952D6">
        <w:rPr>
          <w:i/>
        </w:rPr>
        <w:t xml:space="preserve"> </w:t>
      </w:r>
      <w:r w:rsidR="00854C55">
        <w:rPr>
          <w:rStyle w:val="FootnoteReference"/>
          <w:i/>
        </w:rPr>
        <w:footnoteReference w:id="138"/>
      </w:r>
    </w:p>
    <w:p w14:paraId="553DB1BD" w14:textId="77777777" w:rsidR="00F0105C" w:rsidRDefault="007952D6" w:rsidP="000A226A">
      <w:pPr>
        <w:jc w:val="both"/>
      </w:pPr>
      <w:r>
        <w:t xml:space="preserve">De </w:t>
      </w:r>
      <w:proofErr w:type="spellStart"/>
      <w:r>
        <w:t>Bassorah</w:t>
      </w:r>
      <w:proofErr w:type="spellEnd"/>
      <w:r>
        <w:t>, elle revient</w:t>
      </w:r>
      <w:r w:rsidR="00300D3C">
        <w:t xml:space="preserve"> à Bagdad pour reprendre l’avion de Damas le 16</w:t>
      </w:r>
      <w:r w:rsidR="000E4E74">
        <w:t xml:space="preserve"> alors que ses deux compagnons </w:t>
      </w:r>
      <w:r w:rsidR="00127381">
        <w:t>embarquent en</w:t>
      </w:r>
      <w:r w:rsidR="000E4E74">
        <w:t xml:space="preserve"> train </w:t>
      </w:r>
      <w:r w:rsidR="00127381">
        <w:t>pour</w:t>
      </w:r>
      <w:r w:rsidR="000E4E74">
        <w:t xml:space="preserve"> </w:t>
      </w:r>
      <w:proofErr w:type="spellStart"/>
      <w:r w:rsidR="000E4E74" w:rsidRPr="000E4E74">
        <w:t>Kamechlié</w:t>
      </w:r>
      <w:proofErr w:type="spellEnd"/>
      <w:r w:rsidR="000E4E74" w:rsidRPr="000E4E74">
        <w:rPr>
          <w:rStyle w:val="FootnoteReference"/>
          <w:vertAlign w:val="baseline"/>
        </w:rPr>
        <w:t xml:space="preserve"> </w:t>
      </w:r>
      <w:r w:rsidR="000E4E74">
        <w:t>en Syrie</w:t>
      </w:r>
      <w:r w:rsidR="008514AB">
        <w:rPr>
          <w:rStyle w:val="FootnoteReference"/>
        </w:rPr>
        <w:footnoteReference w:id="139"/>
      </w:r>
      <w:r w:rsidR="00F0105C">
        <w:t xml:space="preserve">.  </w:t>
      </w:r>
      <w:r w:rsidR="00BB7D37">
        <w:t>Marcelle</w:t>
      </w:r>
      <w:r w:rsidR="00F0105C">
        <w:t xml:space="preserve"> écrit :</w:t>
      </w:r>
    </w:p>
    <w:p w14:paraId="3AD88C02" w14:textId="77777777" w:rsidR="00F0105C" w:rsidRPr="00F0105C" w:rsidRDefault="00F0105C" w:rsidP="00F0105C">
      <w:pPr>
        <w:ind w:left="567" w:right="571"/>
        <w:jc w:val="both"/>
        <w:rPr>
          <w:rFonts w:ascii="Calibri" w:hAnsi="Calibri" w:cs="Calibri"/>
          <w:i/>
        </w:rPr>
      </w:pPr>
      <w:r w:rsidRPr="009466CF">
        <w:rPr>
          <w:i/>
        </w:rPr>
        <w:t>``</w:t>
      </w:r>
      <w:r w:rsidRPr="00F0105C">
        <w:rPr>
          <w:rFonts w:ascii="Calibri" w:hAnsi="Calibri" w:cs="Calibri"/>
          <w:i/>
        </w:rPr>
        <w:t>Finie cette libre camaraderie avec ces deux français de bonne race dont la courtoisie a évité la gêne de certaines situations délicates, dont la gaieté a ranimé en moi une flamme de jeunesse</w:t>
      </w:r>
      <w:r>
        <w:rPr>
          <w:rFonts w:ascii="Calibri" w:hAnsi="Calibri" w:cs="Calibri"/>
          <w:i/>
        </w:rPr>
        <w:t xml:space="preserve"> </w:t>
      </w:r>
      <w:r w:rsidRPr="00F0105C">
        <w:rPr>
          <w:rFonts w:ascii="Calibri" w:hAnsi="Calibri" w:cs="Calibri"/>
        </w:rPr>
        <w:t>[Marcelle a 40 ans]</w:t>
      </w:r>
      <w:r w:rsidRPr="00F0105C">
        <w:rPr>
          <w:rFonts w:ascii="Calibri" w:hAnsi="Calibri" w:cs="Calibri"/>
          <w:i/>
        </w:rPr>
        <w:t xml:space="preserve"> – et aujourd’hui que nous allons nous séparer pour toujours, je sens qu’entre nous cette vie partagée a créé un lien, et qu’ils me sont chers l’un et l’autre. </w:t>
      </w:r>
      <w:proofErr w:type="spellStart"/>
      <w:r w:rsidRPr="00F0105C">
        <w:rPr>
          <w:rFonts w:ascii="Calibri" w:hAnsi="Calibri" w:cs="Calibri"/>
          <w:i/>
        </w:rPr>
        <w:t>Dillemann</w:t>
      </w:r>
      <w:proofErr w:type="spellEnd"/>
      <w:r w:rsidRPr="00F0105C">
        <w:rPr>
          <w:rFonts w:ascii="Calibri" w:hAnsi="Calibri" w:cs="Calibri"/>
          <w:i/>
        </w:rPr>
        <w:t xml:space="preserve"> avec son intelligence nette, son énergie, son bel équilibre</w:t>
      </w:r>
      <w:r w:rsidR="00064339">
        <w:rPr>
          <w:rFonts w:ascii="Calibri" w:hAnsi="Calibri" w:cs="Calibri"/>
          <w:i/>
        </w:rPr>
        <w:t>..</w:t>
      </w:r>
      <w:r w:rsidRPr="00F0105C">
        <w:rPr>
          <w:rFonts w:ascii="Calibri" w:hAnsi="Calibri" w:cs="Calibri"/>
          <w:i/>
        </w:rPr>
        <w:t xml:space="preserve">.un peu raide peut-être, un peu brusque, et entier, avec </w:t>
      </w:r>
      <w:r>
        <w:rPr>
          <w:rFonts w:ascii="Calibri" w:hAnsi="Calibri" w:cs="Calibri"/>
          <w:i/>
        </w:rPr>
        <w:t xml:space="preserve">des affectations de </w:t>
      </w:r>
      <w:proofErr w:type="spellStart"/>
      <w:r>
        <w:rPr>
          <w:rFonts w:ascii="Calibri" w:hAnsi="Calibri" w:cs="Calibri"/>
          <w:i/>
        </w:rPr>
        <w:t>pléhaille</w:t>
      </w:r>
      <w:proofErr w:type="spellEnd"/>
      <w:r>
        <w:rPr>
          <w:rStyle w:val="FootnoteReference"/>
          <w:rFonts w:ascii="Calibri" w:hAnsi="Calibri" w:cs="Calibri"/>
          <w:i/>
        </w:rPr>
        <w:footnoteReference w:id="140"/>
      </w:r>
      <w:r w:rsidRPr="00F0105C">
        <w:rPr>
          <w:rFonts w:ascii="Calibri" w:hAnsi="Calibri" w:cs="Calibri"/>
          <w:i/>
        </w:rPr>
        <w:t xml:space="preserve"> dans le langage, et de cynisme dans l’attitude, mais cultivé au fond, plus capable de sentiment qu’il ne semble, et capable surtout d’être une force, et un homme sur lequel on peut s’appuyer.  Et avec lui la camaraderie s’est développée, franche et sans-gêne, parce que rien d’autre ne pouvait exister…Avec le lieutenant </w:t>
      </w:r>
      <w:proofErr w:type="spellStart"/>
      <w:r w:rsidRPr="00F0105C">
        <w:rPr>
          <w:rFonts w:ascii="Calibri" w:hAnsi="Calibri" w:cs="Calibri"/>
          <w:i/>
        </w:rPr>
        <w:t>Rouvillois</w:t>
      </w:r>
      <w:proofErr w:type="spellEnd"/>
      <w:r w:rsidRPr="00F0105C">
        <w:rPr>
          <w:rFonts w:ascii="Calibri" w:hAnsi="Calibri" w:cs="Calibri"/>
          <w:i/>
        </w:rPr>
        <w:t xml:space="preserve"> le jeu était moins simple, parce-que nous étions plus proche, et que en ce grand garçon svelte et racé avec son nez à la Condé et sa bouche un peu dédaigneuse, plus </w:t>
      </w:r>
      <w:r w:rsidRPr="00F0105C">
        <w:rPr>
          <w:rFonts w:ascii="Calibri" w:hAnsi="Calibri" w:cs="Calibri"/>
          <w:i/>
        </w:rPr>
        <w:lastRenderedPageBreak/>
        <w:t xml:space="preserve">sensitif, plus délicat, moins robuste, je devinais des inquiétudes et des rêves qui éveillaient en </w:t>
      </w:r>
      <w:r w:rsidR="00EA1CF6">
        <w:rPr>
          <w:rFonts w:ascii="Calibri" w:hAnsi="Calibri" w:cs="Calibri"/>
          <w:i/>
        </w:rPr>
        <w:t xml:space="preserve">moi une tendresse de sœur </w:t>
      </w:r>
      <w:proofErr w:type="gramStart"/>
      <w:r w:rsidR="00EA1CF6">
        <w:rPr>
          <w:rFonts w:ascii="Calibri" w:hAnsi="Calibri" w:cs="Calibri"/>
          <w:i/>
        </w:rPr>
        <w:t>aînée.</w:t>
      </w:r>
      <w:r w:rsidRPr="009466CF">
        <w:rPr>
          <w:i/>
        </w:rPr>
        <w:t>`</w:t>
      </w:r>
      <w:proofErr w:type="gramEnd"/>
      <w:r w:rsidRPr="009466CF">
        <w:rPr>
          <w:i/>
        </w:rPr>
        <w:t>`</w:t>
      </w:r>
      <w:r w:rsidR="00EA1CF6">
        <w:rPr>
          <w:rStyle w:val="FootnoteReference"/>
          <w:i/>
        </w:rPr>
        <w:footnoteReference w:id="141"/>
      </w:r>
    </w:p>
    <w:p w14:paraId="207FF53B" w14:textId="77777777" w:rsidR="00664247" w:rsidRPr="006D0468" w:rsidRDefault="00300D3C" w:rsidP="000A226A">
      <w:pPr>
        <w:jc w:val="both"/>
      </w:pPr>
      <w:r>
        <w:t xml:space="preserve">Sans le savoir, </w:t>
      </w:r>
      <w:r w:rsidR="000E4E74">
        <w:t>Marcelle</w:t>
      </w:r>
      <w:r>
        <w:t xml:space="preserve"> a croisé les chemins de </w:t>
      </w:r>
      <w:proofErr w:type="spellStart"/>
      <w:r>
        <w:t>Freya</w:t>
      </w:r>
      <w:proofErr w:type="spellEnd"/>
      <w:r>
        <w:t xml:space="preserve"> Stark, la célèbre écrivain-exploratrice britannique qui de Bagdad, se prépare </w:t>
      </w:r>
      <w:r w:rsidR="00DF4245">
        <w:t xml:space="preserve">alors </w:t>
      </w:r>
      <w:r>
        <w:t xml:space="preserve">à partir </w:t>
      </w:r>
      <w:r w:rsidR="00660F50">
        <w:t>vers Qazvin au</w:t>
      </w:r>
      <w:r>
        <w:t xml:space="preserve"> nord-ouest de Téhéran </w:t>
      </w:r>
      <w:r w:rsidR="00660F50">
        <w:t>à la</w:t>
      </w:r>
      <w:r>
        <w:t xml:space="preserve"> découverte de la vallée d’</w:t>
      </w:r>
      <w:proofErr w:type="spellStart"/>
      <w:r>
        <w:t>Alamut</w:t>
      </w:r>
      <w:proofErr w:type="spellEnd"/>
      <w:r>
        <w:t xml:space="preserve"> et des forteresses oubliées de la légendaire secte des Assassins</w:t>
      </w:r>
      <w:r>
        <w:rPr>
          <w:rStyle w:val="FootnoteReference"/>
        </w:rPr>
        <w:footnoteReference w:id="142"/>
      </w:r>
      <w:r>
        <w:t xml:space="preserve">. </w:t>
      </w:r>
      <w:r w:rsidR="00EA1CF6">
        <w:t>En se séparant de ses compagnons, Marcelle ne se doute pas non plus qu</w:t>
      </w:r>
      <w:r w:rsidR="00BB7D37">
        <w:t xml:space="preserve">e bientôt, </w:t>
      </w:r>
      <w:r w:rsidR="00EA1CF6">
        <w:t xml:space="preserve">elle recroisera la route de Louis </w:t>
      </w:r>
      <w:proofErr w:type="spellStart"/>
      <w:r w:rsidR="00EA1CF6">
        <w:t>Dillemann</w:t>
      </w:r>
      <w:proofErr w:type="spellEnd"/>
      <w:r w:rsidR="00EA1CF6">
        <w:t>.</w:t>
      </w:r>
    </w:p>
    <w:p w14:paraId="67EF9D5E" w14:textId="77777777" w:rsidR="00664247" w:rsidRDefault="00664247" w:rsidP="00664247">
      <w:pPr>
        <w:spacing w:after="0"/>
        <w:jc w:val="center"/>
      </w:pPr>
      <w:r>
        <w:rPr>
          <w:noProof/>
          <w:lang w:val="en-CA" w:eastAsia="en-CA"/>
        </w:rPr>
        <w:drawing>
          <wp:inline distT="0" distB="0" distL="0" distR="0" wp14:anchorId="72615E55" wp14:editId="1C6CD359">
            <wp:extent cx="3184380" cy="227159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3192618" cy="2277468"/>
                    </a:xfrm>
                    <a:prstGeom prst="rect">
                      <a:avLst/>
                    </a:prstGeom>
                  </pic:spPr>
                </pic:pic>
              </a:graphicData>
            </a:graphic>
          </wp:inline>
        </w:drawing>
      </w:r>
    </w:p>
    <w:p w14:paraId="6E74FD2E" w14:textId="77777777" w:rsidR="00664247" w:rsidRPr="009B3023" w:rsidRDefault="00664247" w:rsidP="00664247">
      <w:pPr>
        <w:spacing w:after="0"/>
        <w:jc w:val="center"/>
        <w:rPr>
          <w:b/>
        </w:rPr>
      </w:pPr>
      <w:r w:rsidRPr="009B3023">
        <w:rPr>
          <w:b/>
        </w:rPr>
        <w:t xml:space="preserve">Le permis de conduire de 1930 de Marcelle </w:t>
      </w:r>
      <w:proofErr w:type="spellStart"/>
      <w:r w:rsidRPr="009B3023">
        <w:rPr>
          <w:b/>
        </w:rPr>
        <w:t>Pardé</w:t>
      </w:r>
      <w:proofErr w:type="spellEnd"/>
      <w:r w:rsidRPr="009B3023">
        <w:rPr>
          <w:b/>
        </w:rPr>
        <w:t>, conservé au Collège du même nom</w:t>
      </w:r>
    </w:p>
    <w:p w14:paraId="1921CC58" w14:textId="77777777" w:rsidR="00AA02C4" w:rsidRDefault="00477BD8" w:rsidP="00664247">
      <w:pPr>
        <w:spacing w:after="0"/>
        <w:jc w:val="center"/>
      </w:pPr>
      <w:r>
        <w:t xml:space="preserve">Source : </w:t>
      </w:r>
      <w:r w:rsidRPr="00477BD8">
        <w:t xml:space="preserve">Collège Marcelle </w:t>
      </w:r>
      <w:proofErr w:type="spellStart"/>
      <w:r w:rsidRPr="00477BD8">
        <w:t>Pardé</w:t>
      </w:r>
      <w:proofErr w:type="spellEnd"/>
      <w:r w:rsidRPr="00477BD8">
        <w:t>, photo Annick Simon</w:t>
      </w:r>
    </w:p>
    <w:p w14:paraId="40A8FE8C" w14:textId="77777777" w:rsidR="00477BD8" w:rsidRPr="00664247" w:rsidRDefault="00477BD8" w:rsidP="00664247">
      <w:pPr>
        <w:spacing w:after="0"/>
        <w:jc w:val="center"/>
      </w:pPr>
    </w:p>
    <w:p w14:paraId="2E3A0BA4" w14:textId="77777777" w:rsidR="00A77BE9" w:rsidRDefault="0036119A" w:rsidP="005B5D35">
      <w:pPr>
        <w:pStyle w:val="Heading2"/>
      </w:pPr>
      <w:bookmarkStart w:id="10" w:name="_Toc63171368"/>
      <w:r>
        <w:t>Rapport de mission et retour en Europe</w:t>
      </w:r>
      <w:bookmarkEnd w:id="10"/>
      <w:r w:rsidR="00A77BE9">
        <w:t xml:space="preserve"> </w:t>
      </w:r>
    </w:p>
    <w:p w14:paraId="03DD50B3" w14:textId="77777777" w:rsidR="00A77BE9" w:rsidRDefault="00A77BE9" w:rsidP="000A226A">
      <w:pPr>
        <w:jc w:val="both"/>
      </w:pPr>
    </w:p>
    <w:p w14:paraId="5C6D8664" w14:textId="77777777" w:rsidR="00417B4B" w:rsidRDefault="00664247" w:rsidP="000A226A">
      <w:pPr>
        <w:jc w:val="both"/>
      </w:pPr>
      <w:r>
        <w:t xml:space="preserve">Tout au long de son périple, </w:t>
      </w:r>
      <w:r w:rsidR="00DF4245">
        <w:t xml:space="preserve">Marcelle </w:t>
      </w:r>
      <w:r w:rsidR="002F344B">
        <w:t xml:space="preserve">note et commente les instituts d’enseignement français, l’éducation des jeunes filles, </w:t>
      </w:r>
      <w:r w:rsidR="003D45FC">
        <w:t xml:space="preserve">les grands chantiers archéologiques, </w:t>
      </w:r>
      <w:r w:rsidR="002F344B">
        <w:t xml:space="preserve">les influences et initiatives </w:t>
      </w:r>
      <w:r w:rsidR="007A3BC9">
        <w:t xml:space="preserve">britanniques, </w:t>
      </w:r>
      <w:r w:rsidR="002F344B">
        <w:t>italiennes, allem</w:t>
      </w:r>
      <w:r w:rsidR="003338F4">
        <w:t>andes et surtout américaines.  C</w:t>
      </w:r>
      <w:r w:rsidR="00971BB8">
        <w:t>es A</w:t>
      </w:r>
      <w:r w:rsidR="002F344B">
        <w:t>méricains</w:t>
      </w:r>
      <w:r w:rsidR="003338F4">
        <w:t>, qu’elle connait fort bien,</w:t>
      </w:r>
      <w:r w:rsidR="002F344B">
        <w:t xml:space="preserve"> bénéficient de budgets généreux et </w:t>
      </w:r>
      <w:r w:rsidR="003A7E89">
        <w:t>f</w:t>
      </w:r>
      <w:r w:rsidR="002F344B">
        <w:t>ont le plus souvent œuvre</w:t>
      </w:r>
      <w:r w:rsidR="00B148BB">
        <w:t>s</w:t>
      </w:r>
      <w:r w:rsidR="002F344B">
        <w:t xml:space="preserve"> </w:t>
      </w:r>
      <w:r w:rsidR="003A7E89">
        <w:t xml:space="preserve">de </w:t>
      </w:r>
      <w:r w:rsidR="002F344B">
        <w:t>missionnaires.</w:t>
      </w:r>
      <w:r w:rsidR="003F09FF">
        <w:t xml:space="preserve">  Marcelle observe </w:t>
      </w:r>
      <w:r w:rsidR="00D0134B">
        <w:t xml:space="preserve">rapidement </w:t>
      </w:r>
      <w:r w:rsidR="003F09FF">
        <w:t xml:space="preserve">qu’ils ont une vision par trop simpliste du monde riche et complexe qu’elle </w:t>
      </w:r>
      <w:r w:rsidR="003D45FC">
        <w:t>perçoit</w:t>
      </w:r>
      <w:r w:rsidR="003F09FF">
        <w:t xml:space="preserve"> au Moyen-Orient.</w:t>
      </w:r>
      <w:r w:rsidR="003A7E89">
        <w:t xml:space="preserve">  Près de 90 ans plus tard, le regard incisif qu’elle leur prête </w:t>
      </w:r>
      <w:r w:rsidR="003D45FC">
        <w:t xml:space="preserve">lors de son voyage </w:t>
      </w:r>
      <w:r w:rsidR="003A7E89">
        <w:t xml:space="preserve">est criant d’actualité : </w:t>
      </w:r>
    </w:p>
    <w:p w14:paraId="70C9A056" w14:textId="77777777" w:rsidR="003A7E89" w:rsidRPr="003A7E89" w:rsidRDefault="003A7E89" w:rsidP="00A77BE9">
      <w:pPr>
        <w:ind w:left="567" w:right="571"/>
        <w:jc w:val="both"/>
        <w:rPr>
          <w:i/>
        </w:rPr>
      </w:pPr>
      <w:r>
        <w:rPr>
          <w:i/>
        </w:rPr>
        <w:t xml:space="preserve">``Généreux et bien intentionnés, les Américains le sont sans nul doute; s’il ne </w:t>
      </w:r>
      <w:r w:rsidRPr="00432C80">
        <w:rPr>
          <w:i/>
        </w:rPr>
        <w:t>s’agissait pas de</w:t>
      </w:r>
      <w:r>
        <w:rPr>
          <w:i/>
        </w:rPr>
        <w:t xml:space="preserve"> combattre négligence et misère, d’apprendre aux gens la propreté, aux jeunes gens l’initiative, et la belle discipline des sports, joyeuse et saine, il n’y aurait qu’à les admirer, mais leur ambition va beaucoup plus loin. Comme ils sont, par optimisme aveugle, et inaptitude psychologique, aussi intransigeants dans leurs principes qu’ils sont souples en affaires, ils </w:t>
      </w:r>
      <w:r>
        <w:rPr>
          <w:i/>
        </w:rPr>
        <w:lastRenderedPageBreak/>
        <w:t>sèment l’ivraie avec le bon grain, sans même s’en apercevoir, risquant de hâter la décomposition de ce monde oriental qu’ils rêvent de reconstruire, en lui faisant brûler les étapes, en éveillant en lui des besoins qui ne peuvent qu’augmenter son malaise…Pour l’Américain le temps n’est rien, il est tout en Orient; le progrès n’a de sens que lorsqu’il se fait spontanément et tranquillement, par le dedans, et chaque espèce doit évoluer selon sa nature et non contrairement à celle-ci si elle veut éviter de se fausser…Or, ces simples vérité d’expérience, il les dédaigne, pour lui-même autant que pour autrui, confiant de sa merveilleuse réussite et passionné d’expériences neuves</w:t>
      </w:r>
      <w:r w:rsidR="003D45FC">
        <w:rPr>
          <w:i/>
        </w:rPr>
        <w:t>…tant pis pour ceux qui paieront les frais!  Nous, nous avons encore le prestige d’une vieille culture, que des esprits affinés savent apprécier, mais on nous relègue volontier</w:t>
      </w:r>
      <w:r w:rsidR="00971BB8">
        <w:rPr>
          <w:i/>
        </w:rPr>
        <w:t>s dans le passé; ce sont les A</w:t>
      </w:r>
      <w:r w:rsidR="003D45FC">
        <w:rPr>
          <w:i/>
        </w:rPr>
        <w:t>méricains qui se donnent pour les représentant</w:t>
      </w:r>
      <w:r w:rsidR="000B1D6F">
        <w:rPr>
          <w:i/>
        </w:rPr>
        <w:t>s</w:t>
      </w:r>
      <w:r w:rsidR="003D45FC">
        <w:rPr>
          <w:i/>
        </w:rPr>
        <w:t xml:space="preserve"> autorisés de la civilisation moderne, et il est naturel que les regards de tous ces gens, qu’hypnotise la puissance matérielle, se tournent vers eux pour leur en demander les secrets…Tout en reconnaissant leurs droits et le grand mérite de l’œuvre accomplie, il est difficile de ne pas s’inquiéter pour l’avenir?``</w:t>
      </w:r>
      <w:r w:rsidR="003D45FC">
        <w:rPr>
          <w:rStyle w:val="FootnoteReference"/>
          <w:i/>
        </w:rPr>
        <w:footnoteReference w:id="143"/>
      </w:r>
      <w:r w:rsidR="003D45FC">
        <w:rPr>
          <w:i/>
        </w:rPr>
        <w:t xml:space="preserve"> </w:t>
      </w:r>
    </w:p>
    <w:p w14:paraId="021906AC" w14:textId="77777777" w:rsidR="004669A4" w:rsidRDefault="004669A4" w:rsidP="000A226A">
      <w:pPr>
        <w:jc w:val="both"/>
      </w:pPr>
      <w:r>
        <w:t>E</w:t>
      </w:r>
      <w:r w:rsidR="00583B00">
        <w:t>n cours de voyage, e</w:t>
      </w:r>
      <w:r>
        <w:t xml:space="preserve">lle </w:t>
      </w:r>
      <w:r w:rsidR="00583B00">
        <w:t>est</w:t>
      </w:r>
      <w:r>
        <w:t xml:space="preserve"> reçu</w:t>
      </w:r>
      <w:r w:rsidR="00583B00">
        <w:t>e</w:t>
      </w:r>
      <w:r>
        <w:t xml:space="preserve"> dans une grande tente par un chef tribal influent qui assembl</w:t>
      </w:r>
      <w:r w:rsidR="00583B00">
        <w:t>e</w:t>
      </w:r>
      <w:r>
        <w:t xml:space="preserve"> plusieurs autres chefs afin de </w:t>
      </w:r>
      <w:r w:rsidR="00583B00">
        <w:t>l’accueillir</w:t>
      </w:r>
      <w:r>
        <w:t xml:space="preserve"> et de la fêter. Marcelle semble avoir été la seule femme présente à cette fête et possiblement le seul citoyen français à l’exception peut-être de l’in</w:t>
      </w:r>
      <w:r w:rsidR="00971BB8">
        <w:t>terprète officiel. Si d’autres F</w:t>
      </w:r>
      <w:r>
        <w:t>rançais</w:t>
      </w:r>
      <w:r w:rsidR="001B1DF9">
        <w:t xml:space="preserve"> furent présents, il est clair que Marcelle</w:t>
      </w:r>
      <w:r>
        <w:t xml:space="preserve"> </w:t>
      </w:r>
      <w:r w:rsidR="00583B00">
        <w:t>est alors</w:t>
      </w:r>
      <w:r w:rsidR="001B1DF9">
        <w:t xml:space="preserve"> la personne en autorité. Elle raconta plus tard avec une certaine ironie à Pauline Jones que les chefs avaient été </w:t>
      </w:r>
      <w:r w:rsidR="00583B00">
        <w:t>poli</w:t>
      </w:r>
      <w:r w:rsidR="00E75CF1">
        <w:t>s</w:t>
      </w:r>
      <w:r w:rsidR="001B1DF9">
        <w:t xml:space="preserve"> mais prudent</w:t>
      </w:r>
      <w:r w:rsidR="00583B00">
        <w:t>s</w:t>
      </w:r>
      <w:r w:rsidR="001B1DF9">
        <w:t xml:space="preserve"> avec </w:t>
      </w:r>
      <w:r w:rsidR="00583B00">
        <w:t>cet</w:t>
      </w:r>
      <w:r w:rsidR="001B1DF9">
        <w:t xml:space="preserve"> émissaire qui </w:t>
      </w:r>
      <w:r w:rsidR="00583B00">
        <w:t>est</w:t>
      </w:r>
      <w:r w:rsidR="001B1DF9">
        <w:t xml:space="preserve"> à la fois une femme et un</w:t>
      </w:r>
      <w:r w:rsidR="00E75CF1">
        <w:t>e étrangère</w:t>
      </w:r>
      <w:r w:rsidR="001B1DF9">
        <w:t>.</w:t>
      </w:r>
      <w:r w:rsidR="001B1DF9">
        <w:rPr>
          <w:rStyle w:val="FootnoteReference"/>
        </w:rPr>
        <w:footnoteReference w:id="144"/>
      </w:r>
    </w:p>
    <w:p w14:paraId="152198AD" w14:textId="77777777" w:rsidR="005A7BA5" w:rsidRDefault="00BA1E1D" w:rsidP="000A226A">
      <w:pPr>
        <w:jc w:val="both"/>
      </w:pPr>
      <w:r>
        <w:t xml:space="preserve">Marcelle quitte </w:t>
      </w:r>
      <w:r w:rsidR="005909E4">
        <w:t xml:space="preserve">donc Bagdad </w:t>
      </w:r>
      <w:r w:rsidR="00BB686D">
        <w:t xml:space="preserve">en prenant </w:t>
      </w:r>
      <w:r w:rsidR="005909E4">
        <w:t>l’avion</w:t>
      </w:r>
      <w:r w:rsidR="00B148BB">
        <w:t xml:space="preserve"> </w:t>
      </w:r>
      <w:r w:rsidR="005909E4">
        <w:t xml:space="preserve">pour </w:t>
      </w:r>
      <w:r w:rsidR="00B148BB">
        <w:t>Damas</w:t>
      </w:r>
      <w:r>
        <w:t xml:space="preserve"> </w:t>
      </w:r>
      <w:r w:rsidR="005909E4">
        <w:t xml:space="preserve">le </w:t>
      </w:r>
      <w:r>
        <w:t>16 mai</w:t>
      </w:r>
      <w:r w:rsidR="005909E4">
        <w:t>.  U</w:t>
      </w:r>
      <w:r w:rsidR="00C473D2" w:rsidRPr="00C473D2">
        <w:t xml:space="preserve">n grave accès de paludisme </w:t>
      </w:r>
      <w:r w:rsidR="00611888">
        <w:t xml:space="preserve">causant une forte </w:t>
      </w:r>
      <w:r w:rsidR="008D44FF">
        <w:t xml:space="preserve">et longue </w:t>
      </w:r>
      <w:r w:rsidR="00611888">
        <w:t xml:space="preserve">fièvre </w:t>
      </w:r>
      <w:r w:rsidR="00C473D2" w:rsidRPr="00C473D2">
        <w:t xml:space="preserve">la retient </w:t>
      </w:r>
      <w:r w:rsidR="00156CC4">
        <w:t>trois</w:t>
      </w:r>
      <w:r w:rsidR="00C473D2" w:rsidRPr="00C473D2">
        <w:t xml:space="preserve"> semaines à </w:t>
      </w:r>
      <w:r w:rsidR="00156CC4">
        <w:t xml:space="preserve">l’Hôpital St-Louis de </w:t>
      </w:r>
      <w:r w:rsidR="00C473D2" w:rsidRPr="00C473D2">
        <w:t>Alep</w:t>
      </w:r>
      <w:r w:rsidR="0026131E">
        <w:t xml:space="preserve"> entre la </w:t>
      </w:r>
      <w:r w:rsidR="00156CC4">
        <w:t>fin</w:t>
      </w:r>
      <w:r w:rsidR="0026131E">
        <w:t>-mai et la mi-juin</w:t>
      </w:r>
      <w:r w:rsidR="00C473D2" w:rsidRPr="00C473D2">
        <w:t xml:space="preserve">. </w:t>
      </w:r>
      <w:r w:rsidR="008D44FF">
        <w:t>Cette dangereuse</w:t>
      </w:r>
      <w:r w:rsidR="00156CC4">
        <w:t xml:space="preserve"> fièvre terminée, elle</w:t>
      </w:r>
      <w:r w:rsidR="00C473D2" w:rsidRPr="00C473D2">
        <w:t xml:space="preserve"> </w:t>
      </w:r>
      <w:r w:rsidR="00156CC4">
        <w:t xml:space="preserve">revient </w:t>
      </w:r>
      <w:r w:rsidR="009F4E40">
        <w:t>vers l’</w:t>
      </w:r>
      <w:r w:rsidR="00156CC4">
        <w:t>Europe en passant par l’Asie Mineure</w:t>
      </w:r>
      <w:r w:rsidR="009F4E40">
        <w:t>.  Elle arrive</w:t>
      </w:r>
      <w:r w:rsidR="00156CC4">
        <w:t xml:space="preserve"> à Istanbul le 19 juin et </w:t>
      </w:r>
      <w:r w:rsidR="009F4E40">
        <w:t xml:space="preserve">profite de ce </w:t>
      </w:r>
      <w:r w:rsidR="00E95D69">
        <w:t>séjour</w:t>
      </w:r>
      <w:r w:rsidR="009F4E40">
        <w:t xml:space="preserve"> pour visiter</w:t>
      </w:r>
      <w:r w:rsidR="00156CC4">
        <w:t xml:space="preserve"> la Mosquée verte de Bursa.  </w:t>
      </w:r>
    </w:p>
    <w:p w14:paraId="44EAF46D" w14:textId="77777777" w:rsidR="00BF6586" w:rsidRDefault="00BF6586" w:rsidP="00BF6586">
      <w:pPr>
        <w:spacing w:after="0"/>
      </w:pPr>
      <w:r>
        <w:rPr>
          <w:noProof/>
          <w:lang w:val="en-CA" w:eastAsia="en-CA"/>
        </w:rPr>
        <w:drawing>
          <wp:inline distT="0" distB="0" distL="0" distR="0" wp14:anchorId="15F4C989" wp14:editId="6AE45C31">
            <wp:extent cx="5943600" cy="2107565"/>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5943600" cy="2107565"/>
                    </a:xfrm>
                    <a:prstGeom prst="rect">
                      <a:avLst/>
                    </a:prstGeom>
                  </pic:spPr>
                </pic:pic>
              </a:graphicData>
            </a:graphic>
          </wp:inline>
        </w:drawing>
      </w:r>
    </w:p>
    <w:p w14:paraId="04AFC055" w14:textId="77777777" w:rsidR="00BF6586" w:rsidRDefault="00BF6586" w:rsidP="00BF6586">
      <w:pPr>
        <w:spacing w:after="0"/>
        <w:jc w:val="center"/>
        <w:rPr>
          <w:b/>
        </w:rPr>
      </w:pPr>
      <w:r w:rsidRPr="00BF6586">
        <w:rPr>
          <w:b/>
        </w:rPr>
        <w:t>La Mosquée verte de Bursa (</w:t>
      </w:r>
      <w:r w:rsidR="00A713B5">
        <w:rPr>
          <w:b/>
        </w:rPr>
        <w:t xml:space="preserve">construite en </w:t>
      </w:r>
      <w:r w:rsidRPr="00BF6586">
        <w:rPr>
          <w:b/>
        </w:rPr>
        <w:t>1419–1424)</w:t>
      </w:r>
    </w:p>
    <w:p w14:paraId="65724256" w14:textId="77777777" w:rsidR="00BF6586" w:rsidRPr="00BF6586" w:rsidRDefault="00BF6586" w:rsidP="00BF6586">
      <w:pPr>
        <w:spacing w:after="0"/>
        <w:jc w:val="center"/>
      </w:pPr>
      <w:r w:rsidRPr="00BF6586">
        <w:t xml:space="preserve">Photos </w:t>
      </w:r>
      <w:proofErr w:type="spellStart"/>
      <w:r w:rsidRPr="00BF6586">
        <w:t>Wikipedia</w:t>
      </w:r>
      <w:proofErr w:type="spellEnd"/>
    </w:p>
    <w:p w14:paraId="6B67C5B1" w14:textId="77777777" w:rsidR="00BA55AA" w:rsidRDefault="00BA55AA" w:rsidP="000A226A">
      <w:pPr>
        <w:jc w:val="both"/>
      </w:pPr>
      <w:r>
        <w:lastRenderedPageBreak/>
        <w:t>Observa</w:t>
      </w:r>
      <w:r w:rsidR="000C2BAE">
        <w:t>nt</w:t>
      </w:r>
      <w:r>
        <w:t xml:space="preserve"> </w:t>
      </w:r>
      <w:r w:rsidR="000C2BAE">
        <w:t>l</w:t>
      </w:r>
      <w:r w:rsidR="00B148BB">
        <w:t>es réformes de Mustapha Ke</w:t>
      </w:r>
      <w:r>
        <w:t>mal</w:t>
      </w:r>
      <w:r w:rsidR="002A2F84">
        <w:t xml:space="preserve"> en Turquie</w:t>
      </w:r>
      <w:r w:rsidR="00B148BB">
        <w:rPr>
          <w:rStyle w:val="FootnoteReference"/>
        </w:rPr>
        <w:footnoteReference w:id="145"/>
      </w:r>
      <w:r>
        <w:t>, elle conclut que l’évolution vers la modernité que les élites plus éduqué</w:t>
      </w:r>
      <w:r w:rsidR="00EB0310">
        <w:t>e</w:t>
      </w:r>
      <w:r>
        <w:t xml:space="preserve">s veulent imposer à la masse est trop rapide pour ces sociétés orientales qui ne peuvent renoncer à leur nature profonde que par la force. </w:t>
      </w:r>
    </w:p>
    <w:p w14:paraId="0717F916" w14:textId="77777777" w:rsidR="00BA55AA" w:rsidRDefault="00BA55AA" w:rsidP="00A713B5">
      <w:pPr>
        <w:ind w:left="567" w:right="571"/>
        <w:jc w:val="both"/>
        <w:rPr>
          <w:i/>
        </w:rPr>
      </w:pPr>
      <w:r w:rsidRPr="00BA55AA">
        <w:rPr>
          <w:i/>
        </w:rPr>
        <w:t>``Les contradictions sont flagrantes entre les résultats désirés et les méthodes employées, telle la tyrannie qui prétend dresser les Turcs à la liberté – entre les outils perfectionnés et les caractères humains restés immuables…voyagez en Syrie, en Perse, ``</w:t>
      </w:r>
      <w:proofErr w:type="spellStart"/>
      <w:r w:rsidRPr="00BA55AA">
        <w:rPr>
          <w:i/>
        </w:rPr>
        <w:t>Malesh</w:t>
      </w:r>
      <w:proofErr w:type="spellEnd"/>
      <w:r w:rsidRPr="00BA55AA">
        <w:rPr>
          <w:i/>
        </w:rPr>
        <w:t>``, ça m’est égal, qu’importe – et ``</w:t>
      </w:r>
      <w:proofErr w:type="spellStart"/>
      <w:r w:rsidRPr="00BA55AA">
        <w:rPr>
          <w:i/>
        </w:rPr>
        <w:t>boukra</w:t>
      </w:r>
      <w:proofErr w:type="spellEnd"/>
      <w:r w:rsidRPr="00BA55AA">
        <w:rPr>
          <w:i/>
        </w:rPr>
        <w:t>`` demain</w:t>
      </w:r>
      <w:r w:rsidR="001A3523">
        <w:rPr>
          <w:i/>
        </w:rPr>
        <w:t xml:space="preserve"> sont les ``</w:t>
      </w:r>
      <w:proofErr w:type="spellStart"/>
      <w:r w:rsidR="001A3523">
        <w:rPr>
          <w:i/>
        </w:rPr>
        <w:t>leit</w:t>
      </w:r>
      <w:proofErr w:type="spellEnd"/>
      <w:r w:rsidR="001A3523">
        <w:rPr>
          <w:i/>
        </w:rPr>
        <w:t>-motifs`` des conducteurs d’autos comme ils étaient ceux des chameliers leurs ancêtres. On a beau supprimer le voile, ouvrir les salons, faire passer des examens aux femmes, comment parler pour celles-ci d’émancipation tant qu’elles ne seront pas respectées ni dans la famille ni dans la société et n’auront pas le droit de disposer d’elles-mêmes.  Mais ici nous touchons au fond</w:t>
      </w:r>
      <w:r w:rsidR="006131B6">
        <w:rPr>
          <w:i/>
        </w:rPr>
        <w:t xml:space="preserve"> même de l’Islam, de l’I</w:t>
      </w:r>
      <w:r w:rsidR="001A3523">
        <w:rPr>
          <w:i/>
        </w:rPr>
        <w:t xml:space="preserve">slam qui, en dépit des transformations de surface, reste le grand lien solide, vivace… et, comme me le disait une religieuse française qui avait passé toute sa vie en orient, ``l’Islam ce n’est pas seulement une religion, c’est tout un monde et </w:t>
      </w:r>
      <w:r w:rsidR="006131B6">
        <w:rPr>
          <w:i/>
        </w:rPr>
        <w:t xml:space="preserve">un </w:t>
      </w:r>
      <w:r w:rsidR="001A3523">
        <w:rPr>
          <w:i/>
        </w:rPr>
        <w:t xml:space="preserve">monde où nous ne pénétrons </w:t>
      </w:r>
      <w:proofErr w:type="gramStart"/>
      <w:r w:rsidR="001A3523">
        <w:rPr>
          <w:i/>
        </w:rPr>
        <w:t>pas!`</w:t>
      </w:r>
      <w:proofErr w:type="gramEnd"/>
      <w:r w:rsidR="001A3523">
        <w:rPr>
          <w:i/>
        </w:rPr>
        <w:t>`.</w:t>
      </w:r>
      <w:r w:rsidR="002A2F84">
        <w:rPr>
          <w:i/>
        </w:rPr>
        <w:t>’’</w:t>
      </w:r>
      <w:r w:rsidR="003D45FC">
        <w:rPr>
          <w:rStyle w:val="FootnoteReference"/>
          <w:i/>
        </w:rPr>
        <w:footnoteReference w:id="146"/>
      </w:r>
    </w:p>
    <w:p w14:paraId="3DBB761E" w14:textId="77777777" w:rsidR="00664247" w:rsidRDefault="000D7609" w:rsidP="00664247">
      <w:pPr>
        <w:spacing w:after="0"/>
      </w:pPr>
      <w:r>
        <w:rPr>
          <w:noProof/>
          <w:lang w:val="en-CA" w:eastAsia="en-CA"/>
        </w:rPr>
        <w:lastRenderedPageBreak/>
        <w:drawing>
          <wp:inline distT="0" distB="0" distL="0" distR="0" wp14:anchorId="55B1B252" wp14:editId="1D12CAA2">
            <wp:extent cx="6189785" cy="4265397"/>
            <wp:effectExtent l="0" t="0" r="1905" b="19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6189785" cy="4265397"/>
                    </a:xfrm>
                    <a:prstGeom prst="rect">
                      <a:avLst/>
                    </a:prstGeom>
                  </pic:spPr>
                </pic:pic>
              </a:graphicData>
            </a:graphic>
          </wp:inline>
        </w:drawing>
      </w:r>
    </w:p>
    <w:p w14:paraId="5BAF2E6B" w14:textId="77777777" w:rsidR="00664247" w:rsidRDefault="00664247" w:rsidP="00664247">
      <w:pPr>
        <w:spacing w:after="0"/>
        <w:jc w:val="center"/>
        <w:rPr>
          <w:b/>
        </w:rPr>
      </w:pPr>
      <w:r w:rsidRPr="00893450">
        <w:rPr>
          <w:b/>
        </w:rPr>
        <w:t xml:space="preserve">Itinéraire </w:t>
      </w:r>
      <w:r>
        <w:rPr>
          <w:b/>
        </w:rPr>
        <w:t>confirmé</w:t>
      </w:r>
      <w:r w:rsidR="007B17BC">
        <w:rPr>
          <w:b/>
        </w:rPr>
        <w:t xml:space="preserve"> </w:t>
      </w:r>
      <w:r w:rsidRPr="00893450">
        <w:rPr>
          <w:b/>
        </w:rPr>
        <w:t>de Marcelle de janvier à juillet 1931</w:t>
      </w:r>
    </w:p>
    <w:p w14:paraId="6A94B0AF" w14:textId="77777777" w:rsidR="00664247" w:rsidRPr="00664247" w:rsidRDefault="00664247" w:rsidP="00664247">
      <w:pPr>
        <w:spacing w:after="0"/>
        <w:jc w:val="center"/>
      </w:pPr>
      <w:r w:rsidRPr="00664247">
        <w:t>(</w:t>
      </w:r>
      <w:r w:rsidR="001803F7">
        <w:t>Fond de c</w:t>
      </w:r>
      <w:r w:rsidRPr="00664247">
        <w:t xml:space="preserve">arte tirée de </w:t>
      </w:r>
      <w:hyperlink r:id="rId89" w:history="1">
        <w:r w:rsidRPr="00664247">
          <w:rPr>
            <w:rStyle w:val="Hyperlink"/>
          </w:rPr>
          <w:t>https://www.britishempire.co.uk/images2/middleeast1967map.jpg</w:t>
        </w:r>
      </w:hyperlink>
      <w:r w:rsidRPr="00664247">
        <w:t>)</w:t>
      </w:r>
    </w:p>
    <w:p w14:paraId="654B2667" w14:textId="77777777" w:rsidR="00664247" w:rsidRPr="00664247" w:rsidRDefault="00664247"/>
    <w:p w14:paraId="0F0D2ECA" w14:textId="77777777" w:rsidR="00DA2477" w:rsidRDefault="003F2BEB" w:rsidP="000A226A">
      <w:pPr>
        <w:jc w:val="both"/>
      </w:pPr>
      <w:r>
        <w:t xml:space="preserve">Le Moyen-Orient semble </w:t>
      </w:r>
      <w:r w:rsidR="002A2F84">
        <w:t xml:space="preserve">donc </w:t>
      </w:r>
      <w:r>
        <w:t xml:space="preserve">vouloir rattraper son retard sur l’occident et un vent de modernisation souffle </w:t>
      </w:r>
      <w:r w:rsidR="00085689">
        <w:t xml:space="preserve">dans la </w:t>
      </w:r>
      <w:r w:rsidR="003B3C64">
        <w:t>plupart des</w:t>
      </w:r>
      <w:r w:rsidR="00085689">
        <w:t xml:space="preserve"> villes </w:t>
      </w:r>
      <w:r>
        <w:t xml:space="preserve">que Marcelle traverse en 1931. Les quartiers anciens </w:t>
      </w:r>
      <w:r w:rsidR="00085689">
        <w:t xml:space="preserve">disparaissent au dépend de villes modernes à l’Européenne, </w:t>
      </w:r>
      <w:r w:rsidR="000F7FE1">
        <w:t xml:space="preserve">on occidentalise le vêtement, </w:t>
      </w:r>
      <w:r w:rsidR="008C217C">
        <w:t>on dé</w:t>
      </w:r>
      <w:r w:rsidR="008C217C" w:rsidRPr="008C217C">
        <w:t xml:space="preserve">veloppe </w:t>
      </w:r>
      <w:r w:rsidR="00085689">
        <w:t xml:space="preserve">les chemins de fer, la voiture et </w:t>
      </w:r>
      <w:r w:rsidR="008C217C">
        <w:t>les liaisons aériennes</w:t>
      </w:r>
      <w:r w:rsidR="002A2F84">
        <w:t>.  A</w:t>
      </w:r>
      <w:r w:rsidR="00085689">
        <w:t xml:space="preserve">u Caire, Jérusalem, Tel-Aviv, Beyrouth, Damas, Bagdad et Téhéran, les femmes s’émancipent et ne vivent plus </w:t>
      </w:r>
      <w:r w:rsidR="008C217C">
        <w:t xml:space="preserve">forcément </w:t>
      </w:r>
      <w:r w:rsidR="00085689">
        <w:t>renfermées chez elles.</w:t>
      </w:r>
      <w:r w:rsidR="004D1721">
        <w:t xml:space="preserve">  </w:t>
      </w:r>
    </w:p>
    <w:p w14:paraId="07C8A80B" w14:textId="77777777" w:rsidR="00BE1998" w:rsidRDefault="004D1721" w:rsidP="000A226A">
      <w:pPr>
        <w:jc w:val="both"/>
      </w:pPr>
      <w:r>
        <w:t xml:space="preserve">Mais en même temps, Marcelle note </w:t>
      </w:r>
      <w:r w:rsidR="006131B6">
        <w:t xml:space="preserve">dans son rapport de voyage </w:t>
      </w:r>
      <w:r>
        <w:t xml:space="preserve">que cette modernisation semble se faire trop vite et </w:t>
      </w:r>
      <w:r w:rsidR="00390B04">
        <w:t xml:space="preserve">toujours </w:t>
      </w:r>
      <w:r w:rsidRPr="004D1721">
        <w:rPr>
          <w:i/>
        </w:rPr>
        <w:t>``à la cravache``</w:t>
      </w:r>
      <w:r w:rsidR="00390B04">
        <w:rPr>
          <w:i/>
        </w:rPr>
        <w:t xml:space="preserve">.  </w:t>
      </w:r>
      <w:r w:rsidR="00390B04" w:rsidRPr="00390B04">
        <w:t>A</w:t>
      </w:r>
      <w:r w:rsidRPr="00390B04">
        <w:t>u</w:t>
      </w:r>
      <w:r w:rsidRPr="004D1721">
        <w:t xml:space="preserve">tour des jeunes filles qui </w:t>
      </w:r>
      <w:r>
        <w:t xml:space="preserve">tentent de s’éduquer, c’est </w:t>
      </w:r>
      <w:r w:rsidRPr="004D1721">
        <w:rPr>
          <w:i/>
        </w:rPr>
        <w:t>``le vide absolu…on ne peut compter en rien sur la collaboration des familles``</w:t>
      </w:r>
      <w:r>
        <w:t xml:space="preserve">. </w:t>
      </w:r>
      <w:r w:rsidR="00390B04">
        <w:t xml:space="preserve">  L’Iraq, la Turquie et la Perse se mettent aujourd’hui à l’école de l’étranger mais </w:t>
      </w:r>
      <w:r w:rsidR="00390B04" w:rsidRPr="00390B04">
        <w:rPr>
          <w:i/>
        </w:rPr>
        <w:t>``un seul sentiment apparaît universel et clair, c’est la critique de toute domination étrangère et le désir de s’en débarrasser…``</w:t>
      </w:r>
      <w:r w:rsidR="00DA2477">
        <w:rPr>
          <w:i/>
        </w:rPr>
        <w:t xml:space="preserve">. </w:t>
      </w:r>
      <w:r w:rsidR="00390B04">
        <w:t xml:space="preserve"> Ces populations prennent conscience du </w:t>
      </w:r>
      <w:r w:rsidR="00DA2477" w:rsidRPr="00DA2477">
        <w:rPr>
          <w:i/>
        </w:rPr>
        <w:t>``</w:t>
      </w:r>
      <w:r w:rsidR="00390B04" w:rsidRPr="00DA2477">
        <w:rPr>
          <w:i/>
        </w:rPr>
        <w:t xml:space="preserve">contraste entre la puissance du passé et la faiblesse présente, </w:t>
      </w:r>
      <w:r w:rsidR="00DA2477" w:rsidRPr="00DA2477">
        <w:rPr>
          <w:i/>
        </w:rPr>
        <w:t>et du mouvement accéléré du monde moderne, ils ont réalisé à la fois l’humiliation et le désavantage de laisser leurs affaires aux mains de maîtres étrangers``</w:t>
      </w:r>
      <w:r w:rsidR="00DA2477">
        <w:t xml:space="preserve">. Pour Marcelle, tous ces progrès forcés restent incomplets et </w:t>
      </w:r>
      <w:r w:rsidR="00DA2477" w:rsidRPr="00DA2477">
        <w:rPr>
          <w:i/>
        </w:rPr>
        <w:t>``extérieurement très en avance sur l’évolution des idées et des mœur</w:t>
      </w:r>
      <w:r w:rsidR="00DA2477">
        <w:rPr>
          <w:i/>
        </w:rPr>
        <w:t xml:space="preserve">s``.  </w:t>
      </w:r>
      <w:r w:rsidR="00DA2477" w:rsidRPr="00DA2477">
        <w:t xml:space="preserve">Devant toutes ces réalisations à </w:t>
      </w:r>
      <w:r w:rsidR="00DA2477" w:rsidRPr="00DA2477">
        <w:lastRenderedPageBreak/>
        <w:t>l’européennes,</w:t>
      </w:r>
      <w:r w:rsidR="00DA2477">
        <w:rPr>
          <w:i/>
        </w:rPr>
        <w:t xml:space="preserve"> </w:t>
      </w:r>
      <w:r w:rsidR="00DA2477" w:rsidRPr="00DA2477">
        <w:rPr>
          <w:i/>
        </w:rPr>
        <w:t>``</w:t>
      </w:r>
      <w:r w:rsidR="003B3C64" w:rsidRPr="00DA2477">
        <w:rPr>
          <w:i/>
        </w:rPr>
        <w:t>partout on</w:t>
      </w:r>
      <w:r w:rsidR="00DA2477" w:rsidRPr="00DA2477">
        <w:rPr>
          <w:i/>
        </w:rPr>
        <w:t xml:space="preserve"> sent la défiance et le mécontentement, des esprits prêts à s’exciter pour un rien``.</w:t>
      </w:r>
      <w:r w:rsidR="00DA2477">
        <w:t xml:space="preserve"> </w:t>
      </w:r>
    </w:p>
    <w:p w14:paraId="37E36B5D" w14:textId="77777777" w:rsidR="00390B04" w:rsidRDefault="002A2F84" w:rsidP="000A226A">
      <w:pPr>
        <w:jc w:val="both"/>
      </w:pPr>
      <w:r>
        <w:t>Marcelle a découvert d</w:t>
      </w:r>
      <w:r w:rsidR="00BE1998">
        <w:t xml:space="preserve">es élites </w:t>
      </w:r>
      <w:r w:rsidR="00761905">
        <w:t xml:space="preserve">ambitieuses </w:t>
      </w:r>
      <w:r>
        <w:t xml:space="preserve">qui </w:t>
      </w:r>
      <w:r w:rsidR="00BE1998">
        <w:t xml:space="preserve">imposent par la force une modernisation qui passe par une occidentalisation rapide que la masse de la population, conservatrice et peu éduquée, </w:t>
      </w:r>
      <w:r w:rsidR="00456F82">
        <w:t>accepte</w:t>
      </w:r>
      <w:r w:rsidR="00BE1998">
        <w:t xml:space="preserve"> difficilement.</w:t>
      </w:r>
      <w:r w:rsidR="006131B6">
        <w:t xml:space="preserve"> Dans ce contexte fragile, les A</w:t>
      </w:r>
      <w:r w:rsidR="00BE1998">
        <w:t xml:space="preserve">méricains, </w:t>
      </w:r>
      <w:r w:rsidR="009F7D75" w:rsidRPr="009F7D75">
        <w:rPr>
          <w:i/>
        </w:rPr>
        <w:t>``</w:t>
      </w:r>
      <w:r w:rsidR="00BE1998" w:rsidRPr="009F7D75">
        <w:rPr>
          <w:i/>
        </w:rPr>
        <w:t>aussi intransigeants dans leurs principes qu’ils sont souples en affaires</w:t>
      </w:r>
      <w:r w:rsidR="009F7D75" w:rsidRPr="009F7D75">
        <w:rPr>
          <w:i/>
        </w:rPr>
        <w:t>``</w:t>
      </w:r>
      <w:r w:rsidR="00BE1998" w:rsidRPr="00BE1998">
        <w:t xml:space="preserve"> </w:t>
      </w:r>
      <w:r w:rsidR="00BE1998">
        <w:t xml:space="preserve">sont comme un éléphant aveugle dans un </w:t>
      </w:r>
      <w:r w:rsidR="00681878">
        <w:t>magasin de porcelaines</w:t>
      </w:r>
      <w:r w:rsidR="00BE1998">
        <w:t xml:space="preserve">. </w:t>
      </w:r>
      <w:r w:rsidR="00456F82">
        <w:t xml:space="preserve">En 1931, </w:t>
      </w:r>
      <w:r w:rsidR="00DA2477">
        <w:t xml:space="preserve">Marcelle </w:t>
      </w:r>
      <w:r w:rsidR="00456F82">
        <w:t>observe avec lucidité les germes</w:t>
      </w:r>
      <w:r w:rsidR="00357343">
        <w:t xml:space="preserve"> du fort ressac identita</w:t>
      </w:r>
      <w:r w:rsidR="006131B6">
        <w:t>ire islamique que subiront les O</w:t>
      </w:r>
      <w:r w:rsidR="00357343">
        <w:t>ccidentaux quelques 70 ans plus tard</w:t>
      </w:r>
      <w:r>
        <w:t xml:space="preserve">.  Elle </w:t>
      </w:r>
      <w:r w:rsidR="00337A24">
        <w:t>incite à la prudence</w:t>
      </w:r>
      <w:r w:rsidR="00357343">
        <w:t>.</w:t>
      </w:r>
    </w:p>
    <w:p w14:paraId="2A9A9F8F" w14:textId="77777777" w:rsidR="003F2BEB" w:rsidRPr="008C217C" w:rsidRDefault="00357343" w:rsidP="000A226A">
      <w:pPr>
        <w:jc w:val="both"/>
      </w:pPr>
      <w:r>
        <w:t xml:space="preserve">Quant à l’état de l’enseignement </w:t>
      </w:r>
      <w:r w:rsidR="00BE1998">
        <w:t xml:space="preserve">du </w:t>
      </w:r>
      <w:r>
        <w:t>français</w:t>
      </w:r>
      <w:r w:rsidR="00BE1998">
        <w:t xml:space="preserve"> dans la région</w:t>
      </w:r>
      <w:r>
        <w:t xml:space="preserve">, Marcelle conclut que </w:t>
      </w:r>
      <w:r w:rsidR="004D1721">
        <w:t>bien que la France semble garder</w:t>
      </w:r>
      <w:r w:rsidR="00BE1998">
        <w:t xml:space="preserve"> là-bas</w:t>
      </w:r>
      <w:r w:rsidR="004D1721">
        <w:t xml:space="preserve"> une </w:t>
      </w:r>
      <w:r w:rsidR="001E01C1" w:rsidRPr="001E01C1">
        <w:rPr>
          <w:i/>
        </w:rPr>
        <w:t>``</w:t>
      </w:r>
      <w:r w:rsidR="004D1721" w:rsidRPr="001E01C1">
        <w:rPr>
          <w:i/>
        </w:rPr>
        <w:t>prépondérance intellectuelle</w:t>
      </w:r>
      <w:r w:rsidR="001E01C1" w:rsidRPr="001E01C1">
        <w:rPr>
          <w:i/>
        </w:rPr>
        <w:t>`</w:t>
      </w:r>
      <w:r w:rsidR="003B3C64" w:rsidRPr="001E01C1">
        <w:rPr>
          <w:i/>
        </w:rPr>
        <w:t>`</w:t>
      </w:r>
      <w:r w:rsidR="003B3C64">
        <w:rPr>
          <w:i/>
        </w:rPr>
        <w:t xml:space="preserve">, </w:t>
      </w:r>
      <w:r w:rsidR="003B3C64">
        <w:t>la</w:t>
      </w:r>
      <w:r w:rsidR="00456F82">
        <w:t xml:space="preserve"> croissance des échanges commerciaux anglo-saxons favorise une</w:t>
      </w:r>
      <w:r w:rsidR="004D1721">
        <w:t xml:space="preserve"> progr</w:t>
      </w:r>
      <w:r w:rsidR="00456F82">
        <w:t xml:space="preserve">ession certaine </w:t>
      </w:r>
      <w:r w:rsidR="004D1721">
        <w:t>de la langue anglaise</w:t>
      </w:r>
      <w:r w:rsidR="00456F82">
        <w:t>.</w:t>
      </w:r>
      <w:r w:rsidR="001E01C1">
        <w:t xml:space="preserve">  Le rival </w:t>
      </w:r>
      <w:r w:rsidR="00390B04">
        <w:t xml:space="preserve">de l’enseignement du français au Moyen-Orient </w:t>
      </w:r>
      <w:r w:rsidR="001E01C1">
        <w:t xml:space="preserve">est </w:t>
      </w:r>
      <w:r w:rsidR="00456F82">
        <w:t>clairement l’Amérique</w:t>
      </w:r>
      <w:r w:rsidR="002A2F84">
        <w:t>. T</w:t>
      </w:r>
      <w:r w:rsidR="001E01C1">
        <w:t>out au long de sa route, Marcelle trouv</w:t>
      </w:r>
      <w:r w:rsidR="00597270">
        <w:t>a</w:t>
      </w:r>
      <w:r w:rsidR="001E01C1">
        <w:t xml:space="preserve"> des écoles américaines, toujours bien financées</w:t>
      </w:r>
      <w:r w:rsidR="00390B04">
        <w:t>, organisées</w:t>
      </w:r>
      <w:r w:rsidR="001E01C1">
        <w:t xml:space="preserve"> et équipées par des intérêts privés et </w:t>
      </w:r>
      <w:r w:rsidR="00456F82">
        <w:t xml:space="preserve">supportées </w:t>
      </w:r>
      <w:r w:rsidR="001E01C1">
        <w:t xml:space="preserve">par l’église presbytérienne.  </w:t>
      </w:r>
      <w:r w:rsidR="00E850F0">
        <w:t xml:space="preserve">Selon elle, la France garde l’avantage d’une plus grande proximité avec les populations locales que les anglo-saxons mais elle </w:t>
      </w:r>
      <w:r w:rsidR="008C217C">
        <w:t>reconnait le besoin pour les écoles européennes de faire une part plus large à l’arabe.</w:t>
      </w:r>
    </w:p>
    <w:p w14:paraId="08E80373" w14:textId="77777777" w:rsidR="003055D5" w:rsidRDefault="003055D5" w:rsidP="000A226A">
      <w:pPr>
        <w:jc w:val="both"/>
      </w:pPr>
      <w:r>
        <w:t xml:space="preserve">Elle passe deux semaines de repos </w:t>
      </w:r>
      <w:r w:rsidR="00F31331">
        <w:t xml:space="preserve">et de convalescence </w:t>
      </w:r>
      <w:r>
        <w:t>à Istanbul avant de prendre</w:t>
      </w:r>
      <w:r w:rsidR="00BB686D">
        <w:t xml:space="preserve"> avec regret</w:t>
      </w:r>
      <w:r>
        <w:t xml:space="preserve"> </w:t>
      </w:r>
      <w:r w:rsidR="001A3523">
        <w:t>le train du retour le 3 juillet 1931</w:t>
      </w:r>
      <w:r>
        <w:t> :</w:t>
      </w:r>
    </w:p>
    <w:p w14:paraId="47D905BA" w14:textId="77777777" w:rsidR="003055D5" w:rsidRPr="00C345A6" w:rsidRDefault="003055D5" w:rsidP="00A77BE9">
      <w:pPr>
        <w:ind w:left="567" w:right="571"/>
        <w:jc w:val="both"/>
        <w:rPr>
          <w:i/>
        </w:rPr>
      </w:pPr>
      <w:r w:rsidRPr="00C345A6">
        <w:rPr>
          <w:i/>
        </w:rPr>
        <w:t>``</w:t>
      </w:r>
      <w:r w:rsidR="00E7584D">
        <w:rPr>
          <w:i/>
        </w:rPr>
        <w:t>…</w:t>
      </w:r>
      <w:r w:rsidRPr="00C345A6">
        <w:rPr>
          <w:i/>
        </w:rPr>
        <w:t>mélancolie d’abandonner ma chambre irréprochablement claire et la vue que j’ai tant aimé</w:t>
      </w:r>
      <w:r w:rsidR="000B1D6F">
        <w:rPr>
          <w:i/>
        </w:rPr>
        <w:t>e</w:t>
      </w:r>
      <w:r w:rsidRPr="00C345A6">
        <w:rPr>
          <w:i/>
        </w:rPr>
        <w:t xml:space="preserve"> sur le jardin doré d’Anthémis</w:t>
      </w:r>
      <w:r w:rsidR="00C345A6">
        <w:rPr>
          <w:rStyle w:val="FootnoteReference"/>
          <w:i/>
        </w:rPr>
        <w:footnoteReference w:id="147"/>
      </w:r>
      <w:r w:rsidR="00C345A6">
        <w:rPr>
          <w:i/>
        </w:rPr>
        <w:t xml:space="preserve"> </w:t>
      </w:r>
      <w:r w:rsidRPr="00C345A6">
        <w:rPr>
          <w:i/>
        </w:rPr>
        <w:t xml:space="preserve">, sur le Bosphore, où des bateaux sont à l’ancre dans le bleu, sur les coteaux souriants où les villas sont claires dans la verdure et les </w:t>
      </w:r>
      <w:r w:rsidR="00E7584D">
        <w:rPr>
          <w:i/>
        </w:rPr>
        <w:t xml:space="preserve">dessins doux des </w:t>
      </w:r>
      <w:r w:rsidR="0057558B" w:rsidRPr="00C345A6">
        <w:rPr>
          <w:i/>
        </w:rPr>
        <w:t>montagnes, tout au f</w:t>
      </w:r>
      <w:r w:rsidR="0018640F" w:rsidRPr="00C345A6">
        <w:rPr>
          <w:i/>
        </w:rPr>
        <w:t>o</w:t>
      </w:r>
      <w:r w:rsidR="0057558B" w:rsidRPr="00C345A6">
        <w:rPr>
          <w:i/>
        </w:rPr>
        <w:t>nd, harmonieux paysage dont j’ai tant joui au cours de ces 15 jours, fête de beauté, des eaux</w:t>
      </w:r>
      <w:r w:rsidR="0018640F" w:rsidRPr="00C345A6">
        <w:rPr>
          <w:i/>
        </w:rPr>
        <w:t>,</w:t>
      </w:r>
      <w:r w:rsidR="0057558B" w:rsidRPr="00C345A6">
        <w:rPr>
          <w:i/>
        </w:rPr>
        <w:t xml:space="preserve"> du ciel, </w:t>
      </w:r>
      <w:r w:rsidRPr="00C345A6">
        <w:rPr>
          <w:i/>
        </w:rPr>
        <w:t xml:space="preserve"> </w:t>
      </w:r>
      <w:r w:rsidR="0018640F" w:rsidRPr="00C345A6">
        <w:rPr>
          <w:i/>
        </w:rPr>
        <w:t>des gros platanes qui abritent les fontaines, des sveltes minarets montant d’un jet vers le ciel, et des faïences aux riches tons bleus profonds, verts transparents et frais qui ruissel</w:t>
      </w:r>
      <w:r w:rsidR="00BB4C20">
        <w:rPr>
          <w:i/>
        </w:rPr>
        <w:t>lent aux murs des mosquées…</w:t>
      </w:r>
      <w:proofErr w:type="spellStart"/>
      <w:r w:rsidR="00BB4C20">
        <w:rPr>
          <w:i/>
        </w:rPr>
        <w:t>Istam</w:t>
      </w:r>
      <w:r w:rsidR="0018640F" w:rsidRPr="00C345A6">
        <w:rPr>
          <w:i/>
        </w:rPr>
        <w:t>boul</w:t>
      </w:r>
      <w:proofErr w:type="spellEnd"/>
      <w:r w:rsidR="0018640F" w:rsidRPr="00C345A6">
        <w:rPr>
          <w:i/>
        </w:rPr>
        <w:t>! Toute la vie moderne n’a pu gâter</w:t>
      </w:r>
      <w:r w:rsidR="00B817BB" w:rsidRPr="00C345A6">
        <w:rPr>
          <w:i/>
        </w:rPr>
        <w:t xml:space="preserve"> la magie</w:t>
      </w:r>
      <w:r w:rsidR="00C345A6" w:rsidRPr="00C345A6">
        <w:rPr>
          <w:i/>
        </w:rPr>
        <w:t xml:space="preserve"> et je pars à regret``</w:t>
      </w:r>
      <w:r w:rsidR="008D44FF">
        <w:rPr>
          <w:i/>
        </w:rPr>
        <w:t>.</w:t>
      </w:r>
      <w:r w:rsidR="00C345A6">
        <w:rPr>
          <w:rStyle w:val="FootnoteReference"/>
          <w:i/>
        </w:rPr>
        <w:footnoteReference w:id="148"/>
      </w:r>
      <w:r w:rsidR="0018640F" w:rsidRPr="00C345A6">
        <w:rPr>
          <w:i/>
        </w:rPr>
        <w:t xml:space="preserve"> </w:t>
      </w:r>
    </w:p>
    <w:p w14:paraId="6BBD9E30" w14:textId="77777777" w:rsidR="00CD3CEF" w:rsidRDefault="00C345A6" w:rsidP="000A226A">
      <w:pPr>
        <w:jc w:val="both"/>
      </w:pPr>
      <w:r>
        <w:t xml:space="preserve">Elle </w:t>
      </w:r>
      <w:r w:rsidR="001A3523">
        <w:t xml:space="preserve">traverse la Bulgarie, la Yougoslavie et </w:t>
      </w:r>
      <w:r w:rsidR="00D55466">
        <w:t>l'</w:t>
      </w:r>
      <w:r w:rsidR="0026131E">
        <w:t xml:space="preserve">Autriche </w:t>
      </w:r>
      <w:r w:rsidR="001A3523">
        <w:t xml:space="preserve">pour arriver en </w:t>
      </w:r>
      <w:r w:rsidR="0026131E">
        <w:t>Suisse</w:t>
      </w:r>
      <w:r w:rsidR="004B5FE0">
        <w:t xml:space="preserve"> le 25 juillet</w:t>
      </w:r>
      <w:r w:rsidR="00513F4C">
        <w:rPr>
          <w:rStyle w:val="FootnoteReference"/>
        </w:rPr>
        <w:footnoteReference w:id="149"/>
      </w:r>
      <w:r w:rsidR="00D55466">
        <w:t xml:space="preserve">.  </w:t>
      </w:r>
      <w:r w:rsidR="00B53DFB">
        <w:t>De retour en France, s</w:t>
      </w:r>
      <w:r w:rsidR="001A3523">
        <w:t>on rapport de voyage, très</w:t>
      </w:r>
      <w:r w:rsidR="00D55466">
        <w:t xml:space="preserve"> détaillé</w:t>
      </w:r>
      <w:r w:rsidR="001A3523">
        <w:t>,</w:t>
      </w:r>
      <w:r w:rsidR="00D55466">
        <w:t xml:space="preserve"> sera tabletté et restera sans lendemain.</w:t>
      </w:r>
      <w:r w:rsidR="001B1DF9">
        <w:t xml:space="preserve"> Quelques années plus tard, un homme lui demanda si on l’aurait prise plus au sérieux au Moyen-Orient et si son rapport aurait reçu une plus grande attention si elle eut été un homme. Elle répondit par un ferme ``oui``</w:t>
      </w:r>
      <w:r w:rsidR="00513F4C">
        <w:t xml:space="preserve">, sans </w:t>
      </w:r>
      <w:r w:rsidR="00583B00">
        <w:t>que l’on sente toutefois de rancune dan</w:t>
      </w:r>
      <w:r w:rsidR="00513F4C">
        <w:t>s sa voix.</w:t>
      </w:r>
      <w:r w:rsidR="00513F4C">
        <w:rPr>
          <w:rStyle w:val="FootnoteReference"/>
        </w:rPr>
        <w:footnoteReference w:id="150"/>
      </w:r>
      <w:r w:rsidR="001B1DF9">
        <w:t xml:space="preserve"> </w:t>
      </w:r>
    </w:p>
    <w:p w14:paraId="646A8DAC" w14:textId="77777777" w:rsidR="009B7BE2" w:rsidRDefault="009B7BE2" w:rsidP="009B7BE2">
      <w:pPr>
        <w:spacing w:after="0"/>
        <w:jc w:val="both"/>
      </w:pPr>
      <w:r>
        <w:rPr>
          <w:noProof/>
        </w:rPr>
        <w:lastRenderedPageBreak/>
        <w:drawing>
          <wp:inline distT="0" distB="0" distL="0" distR="0" wp14:anchorId="74F47055" wp14:editId="608651A8">
            <wp:extent cx="5943600" cy="3016250"/>
            <wp:effectExtent l="0" t="0" r="0" b="0"/>
            <wp:docPr id="1051" name="Image 1" descr="An Illustrated History of the Orient Express - Atlas Obscura">
              <a:extLst xmlns:a="http://schemas.openxmlformats.org/drawingml/2006/main">
                <a:ext uri="{FF2B5EF4-FFF2-40B4-BE49-F238E27FC236}">
                  <a16:creationId xmlns:a16="http://schemas.microsoft.com/office/drawing/2014/main" id="{75C945BA-B4AE-4381-9C6D-07F778800F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Image 1" descr="An Illustrated History of the Orient Express - Atlas Obscura">
                      <a:extLst>
                        <a:ext uri="{FF2B5EF4-FFF2-40B4-BE49-F238E27FC236}">
                          <a16:creationId xmlns:a16="http://schemas.microsoft.com/office/drawing/2014/main" id="{75C945BA-B4AE-4381-9C6D-07F778800F98}"/>
                        </a:ext>
                      </a:extLst>
                    </pic:cNvPr>
                    <pic:cNvPicPr>
                      <a:picLocks noChangeAspect="1" noChangeArrowheads="1"/>
                    </pic:cNvPicPr>
                  </pic:nvPicPr>
                  <pic:blipFill>
                    <a:blip r:embed="rId90">
                      <a:extLst>
                        <a:ext uri="{28A0092B-C50C-407E-A947-70E740481C1C}">
                          <a14:useLocalDpi xmlns:a14="http://schemas.microsoft.com/office/drawing/2010/main" val="0"/>
                        </a:ext>
                      </a:extLst>
                    </a:blip>
                    <a:stretch>
                      <a:fillRect/>
                    </a:stretch>
                  </pic:blipFill>
                  <pic:spPr bwMode="auto">
                    <a:xfrm>
                      <a:off x="0" y="0"/>
                      <a:ext cx="5943600" cy="3016250"/>
                    </a:xfrm>
                    <a:prstGeom prst="rect">
                      <a:avLst/>
                    </a:prstGeom>
                    <a:noFill/>
                    <a:extLs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66C9F199" w14:textId="77777777" w:rsidR="009B7BE2" w:rsidRDefault="009B7BE2" w:rsidP="00DA6DB8">
      <w:pPr>
        <w:spacing w:after="0"/>
        <w:jc w:val="center"/>
      </w:pPr>
      <w:r w:rsidRPr="009B7BE2">
        <w:rPr>
          <w:b/>
          <w:bCs/>
        </w:rPr>
        <w:t>Carte du Simplon-Orient</w:t>
      </w:r>
      <w:r w:rsidR="003B3C64">
        <w:rPr>
          <w:b/>
          <w:bCs/>
        </w:rPr>
        <w:t xml:space="preserve"> Express</w:t>
      </w:r>
      <w:r w:rsidRPr="009B7BE2">
        <w:rPr>
          <w:b/>
          <w:bCs/>
        </w:rPr>
        <w:t xml:space="preserve"> de 1932 où </w:t>
      </w:r>
      <w:r>
        <w:rPr>
          <w:b/>
          <w:bCs/>
        </w:rPr>
        <w:t>l</w:t>
      </w:r>
      <w:r w:rsidRPr="009B7BE2">
        <w:rPr>
          <w:b/>
          <w:bCs/>
        </w:rPr>
        <w:t xml:space="preserve">’on retrouve les tronçons utilisés </w:t>
      </w:r>
      <w:r w:rsidR="004E11E1">
        <w:rPr>
          <w:b/>
          <w:bCs/>
        </w:rPr>
        <w:t>en</w:t>
      </w:r>
      <w:r w:rsidRPr="009B7BE2">
        <w:rPr>
          <w:b/>
          <w:bCs/>
        </w:rPr>
        <w:t xml:space="preserve"> 1931 par Marcelle </w:t>
      </w:r>
      <w:proofErr w:type="spellStart"/>
      <w:r w:rsidRPr="009B7BE2">
        <w:rPr>
          <w:b/>
          <w:bCs/>
        </w:rPr>
        <w:t>Pardé</w:t>
      </w:r>
      <w:proofErr w:type="spellEnd"/>
      <w:r w:rsidRPr="009B7BE2">
        <w:rPr>
          <w:b/>
          <w:bCs/>
        </w:rPr>
        <w:t xml:space="preserve"> et Louis </w:t>
      </w:r>
      <w:proofErr w:type="spellStart"/>
      <w:r w:rsidRPr="009B7BE2">
        <w:rPr>
          <w:b/>
          <w:bCs/>
        </w:rPr>
        <w:t>Dillemann</w:t>
      </w:r>
      <w:proofErr w:type="spellEnd"/>
      <w:r w:rsidRPr="009B7BE2">
        <w:rPr>
          <w:b/>
          <w:bCs/>
        </w:rPr>
        <w:t>.</w:t>
      </w:r>
      <w:r>
        <w:rPr>
          <w:b/>
          <w:bCs/>
        </w:rPr>
        <w:t xml:space="preserve"> La ligne S</w:t>
      </w:r>
      <w:r w:rsidR="00DA6DB8">
        <w:rPr>
          <w:b/>
          <w:bCs/>
        </w:rPr>
        <w:t>al</w:t>
      </w:r>
      <w:r>
        <w:rPr>
          <w:b/>
          <w:bCs/>
        </w:rPr>
        <w:t>zburg</w:t>
      </w:r>
      <w:r w:rsidR="00DA6DB8">
        <w:rPr>
          <w:b/>
          <w:bCs/>
        </w:rPr>
        <w:t>-Innsbruck-Zürich-Basel permettait de passer par Chaumont</w:t>
      </w:r>
    </w:p>
    <w:p w14:paraId="6C466CEC" w14:textId="77777777" w:rsidR="00DA6DB8" w:rsidRPr="00DA6DB8" w:rsidRDefault="00DA6DB8" w:rsidP="00DA6DB8">
      <w:pPr>
        <w:spacing w:after="0"/>
        <w:jc w:val="center"/>
      </w:pPr>
      <w:r>
        <w:t xml:space="preserve">Photo de </w:t>
      </w:r>
      <w:proofErr w:type="spellStart"/>
      <w:r w:rsidRPr="00DA6DB8">
        <w:t>Arjan</w:t>
      </w:r>
      <w:proofErr w:type="spellEnd"/>
      <w:r w:rsidRPr="00DA6DB8">
        <w:t xml:space="preserve"> den Boer</w:t>
      </w:r>
    </w:p>
    <w:p w14:paraId="64CD7A9D" w14:textId="77777777" w:rsidR="009B7BE2" w:rsidRDefault="009B7BE2" w:rsidP="000A226A">
      <w:pPr>
        <w:jc w:val="both"/>
      </w:pPr>
    </w:p>
    <w:p w14:paraId="39E5D3FE" w14:textId="77777777" w:rsidR="00A44956" w:rsidRDefault="00A44956" w:rsidP="000A226A">
      <w:pPr>
        <w:jc w:val="both"/>
      </w:pPr>
      <w:r>
        <w:t>À l’automne 1931, elle se repose à Chaumont-le-Bois où elle aime se réfugier.</w:t>
      </w:r>
    </w:p>
    <w:p w14:paraId="410293E3" w14:textId="77777777" w:rsidR="00A44956" w:rsidRDefault="00A44956" w:rsidP="00A713B5">
      <w:pPr>
        <w:ind w:left="567" w:right="571"/>
        <w:jc w:val="both"/>
      </w:pPr>
      <w:r w:rsidRPr="00025282">
        <w:rPr>
          <w:i/>
        </w:rPr>
        <w:t>``Dans le fumoir grand-mère auprès du feu lit son journal en somnolant, Pyrame</w:t>
      </w:r>
      <w:r w:rsidRPr="00025282">
        <w:rPr>
          <w:rStyle w:val="FootnoteReference"/>
          <w:i/>
        </w:rPr>
        <w:footnoteReference w:id="151"/>
      </w:r>
      <w:r w:rsidRPr="00025282">
        <w:rPr>
          <w:i/>
        </w:rPr>
        <w:t xml:space="preserve"> se chauffe </w:t>
      </w:r>
      <w:proofErr w:type="gramStart"/>
      <w:r w:rsidRPr="00025282">
        <w:rPr>
          <w:i/>
        </w:rPr>
        <w:t>couché</w:t>
      </w:r>
      <w:proofErr w:type="gramEnd"/>
      <w:r w:rsidRPr="00025282">
        <w:rPr>
          <w:i/>
        </w:rPr>
        <w:t xml:space="preserve"> à ses pieds, le museau sur ses pattes et moi penchée sur cette douceur fragile j’écoute battre au ralenti le vieux cœur fidèle de ma vieille maison…</w:t>
      </w:r>
      <w:r w:rsidR="001A7D95">
        <w:rPr>
          <w:i/>
        </w:rPr>
        <w:t>Cette fois encore tu m’as abritée, réchauffée, enveloppée de tendresse et de paix. J’ai des grands placards fait surgir les trésors fanés de ma jeunesse; j’ai ratissé les feuilles, et vu s’éteindre l’automne sur les coteaux; j’ai savouré les longues soirées tandis que le sapin frétille mettant des lueurs dansantes</w:t>
      </w:r>
      <w:r w:rsidR="00AF59B6">
        <w:rPr>
          <w:i/>
        </w:rPr>
        <w:t xml:space="preserve"> sur les meubles amis du fumoir…Toute cela est mien, tout cela est cher! Tout cela, c’est le meilleur de ma vie</w:t>
      </w:r>
      <w:r w:rsidRPr="00025282">
        <w:rPr>
          <w:i/>
        </w:rPr>
        <w:t>``</w:t>
      </w:r>
      <w:r w:rsidR="00B53DFB">
        <w:rPr>
          <w:i/>
        </w:rPr>
        <w:t>.</w:t>
      </w:r>
      <w:r>
        <w:rPr>
          <w:rStyle w:val="FootnoteReference"/>
          <w:i/>
        </w:rPr>
        <w:footnoteReference w:id="152"/>
      </w:r>
      <w:r w:rsidRPr="00025282">
        <w:t xml:space="preserve">  </w:t>
      </w:r>
    </w:p>
    <w:p w14:paraId="1AF0326D" w14:textId="77777777" w:rsidR="00BB686D" w:rsidRDefault="00BE132B" w:rsidP="00BB686D">
      <w:pPr>
        <w:spacing w:after="0"/>
        <w:jc w:val="center"/>
      </w:pPr>
      <w:r>
        <w:rPr>
          <w:noProof/>
          <w:lang w:val="en-CA" w:eastAsia="en-CA"/>
        </w:rPr>
        <w:lastRenderedPageBreak/>
        <w:drawing>
          <wp:inline distT="0" distB="0" distL="0" distR="0" wp14:anchorId="1BF77FB6" wp14:editId="00EB2F41">
            <wp:extent cx="5916235" cy="2430966"/>
            <wp:effectExtent l="0" t="0" r="889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5966005" cy="2451416"/>
                    </a:xfrm>
                    <a:prstGeom prst="rect">
                      <a:avLst/>
                    </a:prstGeom>
                  </pic:spPr>
                </pic:pic>
              </a:graphicData>
            </a:graphic>
          </wp:inline>
        </w:drawing>
      </w:r>
    </w:p>
    <w:p w14:paraId="0BCB339A" w14:textId="77777777" w:rsidR="00BB686D" w:rsidRPr="00BB686D" w:rsidRDefault="00156CC4" w:rsidP="00BB686D">
      <w:pPr>
        <w:spacing w:after="0"/>
        <w:jc w:val="center"/>
        <w:rPr>
          <w:b/>
        </w:rPr>
      </w:pPr>
      <w:r>
        <w:rPr>
          <w:b/>
        </w:rPr>
        <w:t>En novembre et décembre 1931, Marcelle se repose et réfléchit à</w:t>
      </w:r>
      <w:r w:rsidR="00BB686D" w:rsidRPr="00BB686D">
        <w:rPr>
          <w:b/>
        </w:rPr>
        <w:t xml:space="preserve"> </w:t>
      </w:r>
      <w:r>
        <w:rPr>
          <w:b/>
        </w:rPr>
        <w:t xml:space="preserve">son avenir en regardant sa grand-mère Berthe </w:t>
      </w:r>
      <w:r w:rsidR="00DB1D6E">
        <w:rPr>
          <w:b/>
        </w:rPr>
        <w:t xml:space="preserve">(82 ans) </w:t>
      </w:r>
      <w:r w:rsidR="00681878">
        <w:rPr>
          <w:b/>
        </w:rPr>
        <w:t>brode</w:t>
      </w:r>
      <w:r>
        <w:rPr>
          <w:b/>
        </w:rPr>
        <w:t xml:space="preserve">r </w:t>
      </w:r>
      <w:r w:rsidR="00BB686D" w:rsidRPr="00BB686D">
        <w:rPr>
          <w:b/>
        </w:rPr>
        <w:t>au fumoir</w:t>
      </w:r>
      <w:r>
        <w:rPr>
          <w:b/>
        </w:rPr>
        <w:t xml:space="preserve"> de sa maison de Chaumont-le-Bois</w:t>
      </w:r>
    </w:p>
    <w:p w14:paraId="0D8750AC" w14:textId="77777777" w:rsidR="00BB686D" w:rsidRDefault="00BB686D" w:rsidP="00BB686D">
      <w:pPr>
        <w:spacing w:after="0"/>
        <w:jc w:val="center"/>
      </w:pPr>
      <w:bookmarkStart w:id="11" w:name="_Hlk39011227"/>
      <w:r>
        <w:t xml:space="preserve">Source : </w:t>
      </w:r>
      <w:r w:rsidR="00147D57">
        <w:t xml:space="preserve">par </w:t>
      </w:r>
      <w:r>
        <w:t xml:space="preserve">Isabelle </w:t>
      </w:r>
      <w:proofErr w:type="spellStart"/>
      <w:r>
        <w:t>Pardé</w:t>
      </w:r>
      <w:bookmarkEnd w:id="11"/>
      <w:proofErr w:type="spellEnd"/>
      <w:r>
        <w:t xml:space="preserve">, collection Hélène </w:t>
      </w:r>
      <w:proofErr w:type="spellStart"/>
      <w:r>
        <w:t>Pardé</w:t>
      </w:r>
      <w:proofErr w:type="spellEnd"/>
      <w:r w:rsidR="00BE132B">
        <w:t xml:space="preserve"> et Denis Couillard</w:t>
      </w:r>
    </w:p>
    <w:p w14:paraId="1B2E9307" w14:textId="77777777" w:rsidR="00DA6DB8" w:rsidRPr="00025282" w:rsidRDefault="00DA6DB8" w:rsidP="00BB686D">
      <w:pPr>
        <w:spacing w:after="0"/>
        <w:jc w:val="center"/>
      </w:pPr>
    </w:p>
    <w:p w14:paraId="64CB4464" w14:textId="77777777" w:rsidR="00F86904" w:rsidRDefault="005772AF" w:rsidP="005772AF">
      <w:pPr>
        <w:spacing w:after="0"/>
        <w:jc w:val="center"/>
        <w:rPr>
          <w:b/>
        </w:rPr>
      </w:pPr>
      <w:r>
        <w:rPr>
          <w:noProof/>
        </w:rPr>
        <w:drawing>
          <wp:inline distT="0" distB="0" distL="0" distR="0" wp14:anchorId="598084B0" wp14:editId="326F36FF">
            <wp:extent cx="2787650" cy="4572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843663" cy="4663866"/>
                    </a:xfrm>
                    <a:prstGeom prst="rect">
                      <a:avLst/>
                    </a:prstGeom>
                  </pic:spPr>
                </pic:pic>
              </a:graphicData>
            </a:graphic>
          </wp:inline>
        </w:drawing>
      </w:r>
    </w:p>
    <w:p w14:paraId="650B89CA" w14:textId="77777777" w:rsidR="005772AF" w:rsidRDefault="005772AF" w:rsidP="005772AF">
      <w:pPr>
        <w:spacing w:after="0"/>
        <w:jc w:val="center"/>
        <w:rPr>
          <w:b/>
        </w:rPr>
      </w:pPr>
      <w:r>
        <w:rPr>
          <w:b/>
        </w:rPr>
        <w:t xml:space="preserve">Ce superbe portrait Art Déco de Marcelle </w:t>
      </w:r>
      <w:proofErr w:type="spellStart"/>
      <w:r>
        <w:rPr>
          <w:b/>
        </w:rPr>
        <w:t>Pardé</w:t>
      </w:r>
      <w:proofErr w:type="spellEnd"/>
      <w:r>
        <w:rPr>
          <w:b/>
        </w:rPr>
        <w:t xml:space="preserve"> réalisé par sa sœur Isabelle daterait de 1930 ou </w:t>
      </w:r>
      <w:r w:rsidR="00156603">
        <w:rPr>
          <w:b/>
        </w:rPr>
        <w:t>19</w:t>
      </w:r>
      <w:r>
        <w:rPr>
          <w:b/>
        </w:rPr>
        <w:t>31</w:t>
      </w:r>
    </w:p>
    <w:p w14:paraId="06B205F2" w14:textId="77777777" w:rsidR="005772AF" w:rsidRDefault="005772AF" w:rsidP="005772AF">
      <w:pPr>
        <w:spacing w:after="0"/>
        <w:jc w:val="center"/>
      </w:pPr>
      <w:r>
        <w:t>Source : collection Jean-Louis Guillon</w:t>
      </w:r>
    </w:p>
    <w:p w14:paraId="769AB62E" w14:textId="77777777" w:rsidR="00F86904" w:rsidRDefault="00B13E01" w:rsidP="00F86904">
      <w:pPr>
        <w:spacing w:after="0"/>
        <w:jc w:val="center"/>
        <w:rPr>
          <w:b/>
        </w:rPr>
      </w:pPr>
      <w:r>
        <w:rPr>
          <w:noProof/>
          <w:lang w:val="en-CA" w:eastAsia="en-CA"/>
        </w:rPr>
        <w:lastRenderedPageBreak/>
        <w:drawing>
          <wp:inline distT="0" distB="0" distL="0" distR="0" wp14:anchorId="6F9D9885" wp14:editId="0BF115E3">
            <wp:extent cx="6037811" cy="2111298"/>
            <wp:effectExtent l="0" t="0" r="1270" b="381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extLst>
                        <a:ext uri="{BEBA8EAE-BF5A-486C-A8C5-ECC9F3942E4B}">
                          <a14:imgProps xmlns:a14="http://schemas.microsoft.com/office/drawing/2010/main">
                            <a14:imgLayer r:embed="rId94">
                              <a14:imgEffect>
                                <a14:saturation sat="0"/>
                              </a14:imgEffect>
                            </a14:imgLayer>
                          </a14:imgProps>
                        </a:ext>
                      </a:extLst>
                    </a:blip>
                    <a:stretch>
                      <a:fillRect/>
                    </a:stretch>
                  </pic:blipFill>
                  <pic:spPr>
                    <a:xfrm>
                      <a:off x="0" y="0"/>
                      <a:ext cx="6046179" cy="2114224"/>
                    </a:xfrm>
                    <a:prstGeom prst="rect">
                      <a:avLst/>
                    </a:prstGeom>
                  </pic:spPr>
                </pic:pic>
              </a:graphicData>
            </a:graphic>
          </wp:inline>
        </w:drawing>
      </w:r>
    </w:p>
    <w:p w14:paraId="284BF56E" w14:textId="77777777" w:rsidR="00F86904" w:rsidRDefault="00B13E01" w:rsidP="00F86904">
      <w:pPr>
        <w:spacing w:after="0"/>
        <w:jc w:val="center"/>
      </w:pPr>
      <w:r>
        <w:rPr>
          <w:b/>
        </w:rPr>
        <w:t xml:space="preserve">À gauche, </w:t>
      </w:r>
      <w:r w:rsidR="00F86904">
        <w:rPr>
          <w:b/>
        </w:rPr>
        <w:t xml:space="preserve">Isabelle, Jeanne et Marcelle </w:t>
      </w:r>
      <w:proofErr w:type="spellStart"/>
      <w:r w:rsidR="00F86904">
        <w:rPr>
          <w:b/>
        </w:rPr>
        <w:t>Pardé</w:t>
      </w:r>
      <w:proofErr w:type="spellEnd"/>
      <w:r w:rsidR="00F86904">
        <w:rPr>
          <w:b/>
        </w:rPr>
        <w:t xml:space="preserve"> </w:t>
      </w:r>
      <w:r w:rsidR="009F7D75">
        <w:rPr>
          <w:b/>
        </w:rPr>
        <w:t>devant</w:t>
      </w:r>
      <w:r w:rsidR="00F86904">
        <w:rPr>
          <w:b/>
        </w:rPr>
        <w:t xml:space="preserve"> l’École des Barres que dirige Léon </w:t>
      </w:r>
      <w:proofErr w:type="spellStart"/>
      <w:r w:rsidR="00F86904">
        <w:rPr>
          <w:b/>
        </w:rPr>
        <w:t>Pardé</w:t>
      </w:r>
      <w:proofErr w:type="spellEnd"/>
      <w:r w:rsidR="008D44FF">
        <w:rPr>
          <w:b/>
        </w:rPr>
        <w:t xml:space="preserve">; à droite, cette même </w:t>
      </w:r>
      <w:r>
        <w:rPr>
          <w:b/>
        </w:rPr>
        <w:t>École Forestière des Barres à Nogen</w:t>
      </w:r>
      <w:r w:rsidR="00681878">
        <w:rPr>
          <w:b/>
        </w:rPr>
        <w:t>t</w:t>
      </w:r>
      <w:r>
        <w:rPr>
          <w:b/>
        </w:rPr>
        <w:t>-sur-Vernisson</w:t>
      </w:r>
      <w:r w:rsidR="00F86904">
        <w:rPr>
          <w:b/>
        </w:rPr>
        <w:br/>
      </w:r>
      <w:r w:rsidR="00477BD8">
        <w:t>P</w:t>
      </w:r>
      <w:r w:rsidR="00F86904" w:rsidRPr="007673B5">
        <w:t>hoto</w:t>
      </w:r>
      <w:r>
        <w:t>s</w:t>
      </w:r>
      <w:r w:rsidR="00F86904" w:rsidRPr="007673B5">
        <w:t xml:space="preserve"> </w:t>
      </w:r>
      <w:r w:rsidR="00477BD8">
        <w:t xml:space="preserve">famille </w:t>
      </w:r>
      <w:r w:rsidR="00F86904" w:rsidRPr="007673B5">
        <w:t xml:space="preserve">Claude </w:t>
      </w:r>
      <w:proofErr w:type="spellStart"/>
      <w:r w:rsidR="00F86904" w:rsidRPr="007673B5">
        <w:t>Pardé</w:t>
      </w:r>
      <w:proofErr w:type="spellEnd"/>
      <w:r w:rsidR="00F86904" w:rsidRPr="007673B5">
        <w:t xml:space="preserve"> datée de 1932</w:t>
      </w:r>
      <w:r>
        <w:t xml:space="preserve"> et </w:t>
      </w:r>
      <w:r w:rsidR="002A2F84">
        <w:t>carte postale</w:t>
      </w:r>
      <w:r w:rsidR="00127381">
        <w:t xml:space="preserve">, collection </w:t>
      </w:r>
      <w:r>
        <w:t>Denis Couillard</w:t>
      </w:r>
    </w:p>
    <w:p w14:paraId="0513340A" w14:textId="77777777" w:rsidR="00D52865" w:rsidRDefault="00D52865" w:rsidP="00F86904">
      <w:pPr>
        <w:spacing w:after="0"/>
        <w:jc w:val="center"/>
      </w:pPr>
    </w:p>
    <w:p w14:paraId="4CC00427" w14:textId="77777777" w:rsidR="00F71CD7" w:rsidRDefault="00A402B0" w:rsidP="0001032F">
      <w:pPr>
        <w:jc w:val="both"/>
      </w:pPr>
      <w:r>
        <w:t xml:space="preserve">De retour en France </w:t>
      </w:r>
      <w:r w:rsidR="00D75EE7">
        <w:t xml:space="preserve">après avoir passé près </w:t>
      </w:r>
      <w:r w:rsidR="000B1D6F">
        <w:t xml:space="preserve">de </w:t>
      </w:r>
      <w:r w:rsidR="00D75EE7">
        <w:t xml:space="preserve">17 ans dans l’action et dans la découverte, </w:t>
      </w:r>
      <w:r w:rsidR="009340B6">
        <w:t>déçu</w:t>
      </w:r>
      <w:r w:rsidR="000B1D6F">
        <w:t>e</w:t>
      </w:r>
      <w:r w:rsidR="009340B6">
        <w:t xml:space="preserve"> dans ses amours</w:t>
      </w:r>
      <w:r w:rsidR="009340B6">
        <w:rPr>
          <w:rStyle w:val="FootnoteReference"/>
        </w:rPr>
        <w:footnoteReference w:id="153"/>
      </w:r>
      <w:r w:rsidR="009340B6">
        <w:t xml:space="preserve">, </w:t>
      </w:r>
      <w:r w:rsidR="00FC386C">
        <w:t>Marcelle</w:t>
      </w:r>
      <w:r w:rsidR="00156CC4">
        <w:t xml:space="preserve"> </w:t>
      </w:r>
      <w:r w:rsidR="00D75EE7">
        <w:t xml:space="preserve">est </w:t>
      </w:r>
      <w:r w:rsidR="00593A31">
        <w:t>en pleine réflexion existentielle</w:t>
      </w:r>
      <w:r w:rsidR="00A133E2">
        <w:t xml:space="preserve"> et elle broie du noir</w:t>
      </w:r>
      <w:r>
        <w:t>.</w:t>
      </w:r>
      <w:r w:rsidR="00D75EE7">
        <w:t xml:space="preserve"> </w:t>
      </w:r>
      <w:r>
        <w:t>Constamment en quête de sens et de perfection, elle a grand besoin d’un</w:t>
      </w:r>
      <w:r w:rsidR="00D75EE7">
        <w:t xml:space="preserve"> nouveau projet auquel se raccrocher</w:t>
      </w:r>
      <w:r w:rsidR="004A761D">
        <w:rPr>
          <w:rStyle w:val="FootnoteReference"/>
        </w:rPr>
        <w:footnoteReference w:id="154"/>
      </w:r>
      <w:r w:rsidR="00D75EE7">
        <w:t xml:space="preserve">.  Elle </w:t>
      </w:r>
      <w:r w:rsidR="00C458D5">
        <w:t>choisi</w:t>
      </w:r>
      <w:r w:rsidR="007D213D">
        <w:t>t</w:t>
      </w:r>
      <w:r w:rsidR="00593A31">
        <w:t xml:space="preserve"> finalement</w:t>
      </w:r>
      <w:r w:rsidR="00D75EE7">
        <w:t xml:space="preserve"> le poste de</w:t>
      </w:r>
      <w:r w:rsidR="00C473D2" w:rsidRPr="00C473D2">
        <w:t xml:space="preserve"> directrice du lycée de jeunes filles Ed</w:t>
      </w:r>
      <w:r w:rsidR="007433BF">
        <w:t xml:space="preserve">gar-Quinet à Bourg-en-Bresse en février </w:t>
      </w:r>
      <w:r w:rsidR="00C473D2" w:rsidRPr="00C473D2">
        <w:t>1932</w:t>
      </w:r>
      <w:r w:rsidR="001803F7">
        <w:t xml:space="preserve">.  </w:t>
      </w:r>
    </w:p>
    <w:p w14:paraId="7D6C1F8F" w14:textId="77777777" w:rsidR="0001032F" w:rsidRDefault="00F71CD7" w:rsidP="0001032F">
      <w:pPr>
        <w:jc w:val="both"/>
      </w:pPr>
      <w:r>
        <w:t xml:space="preserve">Bourg-en-Bresse n’est pas étrangère à Marcelle puisque son frère Maurice </w:t>
      </w:r>
      <w:r w:rsidR="009E50AF">
        <w:t>a été</w:t>
      </w:r>
      <w:r>
        <w:t xml:space="preserve"> chargé de cours au lycée de </w:t>
      </w:r>
      <w:r w:rsidR="006C1F94">
        <w:t>garçons</w:t>
      </w:r>
      <w:r>
        <w:t xml:space="preserve"> de la ville entre 1923 et 1929 alors qu’il complétait son premier doctorat</w:t>
      </w:r>
      <w:r w:rsidR="006C1F94">
        <w:rPr>
          <w:rStyle w:val="FootnoteReference"/>
        </w:rPr>
        <w:footnoteReference w:id="155"/>
      </w:r>
      <w:r>
        <w:t xml:space="preserve">. </w:t>
      </w:r>
      <w:r w:rsidR="001803F7">
        <w:t xml:space="preserve">Le témoignage d’une élève de l’époque indique que les jeunes filles du lycée trouvent leur nouvelle directrice très moderne, ce qui n’est pas surprenant étant </w:t>
      </w:r>
      <w:r w:rsidR="00CB4C1F">
        <w:t xml:space="preserve">donné ses 10 </w:t>
      </w:r>
      <w:r w:rsidR="001F1038">
        <w:t xml:space="preserve">ans passés en Amérique, </w:t>
      </w:r>
      <w:r w:rsidR="00593A31">
        <w:t>la nature</w:t>
      </w:r>
      <w:r w:rsidR="00CB4C1F">
        <w:t xml:space="preserve"> exceptionnel</w:t>
      </w:r>
      <w:r w:rsidR="00593A31">
        <w:t>le</w:t>
      </w:r>
      <w:r w:rsidR="00CB4C1F">
        <w:t xml:space="preserve"> de sa toute récente mission au Moyen-Orient et </w:t>
      </w:r>
      <w:r w:rsidR="001F1038">
        <w:t>l’</w:t>
      </w:r>
      <w:r w:rsidR="00CB4C1F">
        <w:t>évidente indépendance</w:t>
      </w:r>
      <w:r w:rsidR="001F1038">
        <w:t xml:space="preserve"> </w:t>
      </w:r>
      <w:r w:rsidR="00A133E2">
        <w:t xml:space="preserve">que dégage </w:t>
      </w:r>
      <w:r w:rsidR="00EA1CF6">
        <w:t>c</w:t>
      </w:r>
      <w:r w:rsidR="001F1038">
        <w:t>ette femme célibataire</w:t>
      </w:r>
      <w:r w:rsidR="001803F7">
        <w:rPr>
          <w:rStyle w:val="FootnoteReference"/>
        </w:rPr>
        <w:footnoteReference w:id="156"/>
      </w:r>
      <w:r w:rsidR="001803F7">
        <w:t>.</w:t>
      </w:r>
      <w:r w:rsidR="0001032F" w:rsidRPr="0001032F">
        <w:t xml:space="preserve"> </w:t>
      </w:r>
      <w:r w:rsidR="007C66F0">
        <w:t>Les témoignages de Bourg font ainsi état d’</w:t>
      </w:r>
      <w:r w:rsidR="00407363">
        <w:t>une</w:t>
      </w:r>
      <w:r w:rsidR="007C66F0">
        <w:t xml:space="preserve"> ``</w:t>
      </w:r>
      <w:r w:rsidR="007C66F0" w:rsidRPr="007C66F0">
        <w:rPr>
          <w:i/>
        </w:rPr>
        <w:t>femme extraordinaire, très ouverte. Elle avait beaucoup voyagé et conduisait son automobile</w:t>
      </w:r>
      <w:r w:rsidR="007C66F0">
        <w:t>``.</w:t>
      </w:r>
      <w:r w:rsidR="007C66F0">
        <w:rPr>
          <w:rStyle w:val="FootnoteReference"/>
        </w:rPr>
        <w:footnoteReference w:id="157"/>
      </w:r>
    </w:p>
    <w:p w14:paraId="3803B785" w14:textId="77777777" w:rsidR="00703341" w:rsidRDefault="00703341" w:rsidP="0001032F">
      <w:pPr>
        <w:jc w:val="both"/>
      </w:pPr>
      <w:r>
        <w:t xml:space="preserve">Une note de service de l’Inspection Générale de l’Éducation </w:t>
      </w:r>
      <w:r w:rsidR="00010866">
        <w:t xml:space="preserve">conforte cette image et </w:t>
      </w:r>
      <w:r>
        <w:t>la décrit ainsi en mai 1933:</w:t>
      </w:r>
    </w:p>
    <w:p w14:paraId="01A44BDA" w14:textId="77777777" w:rsidR="00703341" w:rsidRPr="00703341" w:rsidRDefault="00E1068D" w:rsidP="00703341">
      <w:pPr>
        <w:ind w:left="567" w:right="571"/>
        <w:jc w:val="both"/>
        <w:rPr>
          <w:i/>
        </w:rPr>
      </w:pPr>
      <w:r w:rsidRPr="00025282">
        <w:rPr>
          <w:i/>
        </w:rPr>
        <w:lastRenderedPageBreak/>
        <w:t>``</w:t>
      </w:r>
      <w:r w:rsidR="00703341">
        <w:rPr>
          <w:i/>
        </w:rPr>
        <w:t xml:space="preserve"> Directrice de haute valeur intellectuelle et morale. Souriante, bienveillante, très proche des élèves et des maîtresses par son air de jeunesse et sa simplicité parfaite, elle garde pourtant toute l’autorité que lui donnent sa justesse d’esprit, sa pondération, sa finesse délicate, et aussi l’expérience pédagogique et humaine acquise au cours de ses voyages et de son long séjour aux États-Unis : elle a su voir et </w:t>
      </w:r>
      <w:proofErr w:type="gramStart"/>
      <w:r w:rsidR="00703341">
        <w:rPr>
          <w:i/>
        </w:rPr>
        <w:t>réfléchir.</w:t>
      </w:r>
      <w:r w:rsidRPr="00025282">
        <w:rPr>
          <w:i/>
        </w:rPr>
        <w:t>`</w:t>
      </w:r>
      <w:proofErr w:type="gramEnd"/>
      <w:r w:rsidRPr="00025282">
        <w:rPr>
          <w:i/>
        </w:rPr>
        <w:t>`</w:t>
      </w:r>
      <w:r w:rsidR="00703341">
        <w:rPr>
          <w:rStyle w:val="FootnoteReference"/>
          <w:i/>
        </w:rPr>
        <w:footnoteReference w:id="158"/>
      </w:r>
    </w:p>
    <w:p w14:paraId="16FE9834" w14:textId="77777777" w:rsidR="00703341" w:rsidRDefault="00E00CB0" w:rsidP="0001032F">
      <w:pPr>
        <w:jc w:val="both"/>
      </w:pPr>
      <w:r>
        <w:t xml:space="preserve">Son expérience américaine a certainement contribué à cette grande proximité qu’elle adopte avec les étudiantes de son lycée. </w:t>
      </w:r>
      <w:r w:rsidR="00EC4779">
        <w:t>S</w:t>
      </w:r>
      <w:r w:rsidR="00E1068D">
        <w:t>elon les rapports de l’administration, Marcelle est d’un</w:t>
      </w:r>
      <w:r>
        <w:t>e</w:t>
      </w:r>
      <w:r w:rsidR="00E1068D">
        <w:t xml:space="preserve"> grande douceur avec ses élèves et sa grande bonté </w:t>
      </w:r>
      <w:r w:rsidR="00E1068D" w:rsidRPr="00025282">
        <w:rPr>
          <w:i/>
        </w:rPr>
        <w:t>``</w:t>
      </w:r>
      <w:r w:rsidR="00E1068D" w:rsidRPr="00E00CB0">
        <w:rPr>
          <w:i/>
        </w:rPr>
        <w:t>l’empêche de voir le mal ou lui inspire une indulgence qui ne favorise pas le maintien de la discipline</w:t>
      </w:r>
      <w:r w:rsidR="00E1068D" w:rsidRPr="00025282">
        <w:rPr>
          <w:i/>
        </w:rPr>
        <w:t>``</w:t>
      </w:r>
      <w:r>
        <w:rPr>
          <w:i/>
        </w:rPr>
        <w:t xml:space="preserve">. </w:t>
      </w:r>
      <w:r>
        <w:t xml:space="preserve">Elle </w:t>
      </w:r>
      <w:r w:rsidRPr="00025282">
        <w:rPr>
          <w:i/>
        </w:rPr>
        <w:t>``</w:t>
      </w:r>
      <w:r>
        <w:rPr>
          <w:i/>
        </w:rPr>
        <w:t>se résigne en soupirant à employer la contrainte</w:t>
      </w:r>
      <w:r w:rsidRPr="00025282">
        <w:rPr>
          <w:i/>
        </w:rPr>
        <w:t>``</w:t>
      </w:r>
      <w:r>
        <w:rPr>
          <w:rStyle w:val="FootnoteReference"/>
          <w:i/>
        </w:rPr>
        <w:footnoteReference w:id="159"/>
      </w:r>
      <w:r>
        <w:t>.</w:t>
      </w:r>
    </w:p>
    <w:p w14:paraId="4021CA99" w14:textId="77777777" w:rsidR="00E75DB6" w:rsidRDefault="00E75DB6" w:rsidP="00E75DB6">
      <w:pPr>
        <w:spacing w:after="0"/>
        <w:jc w:val="center"/>
      </w:pPr>
      <w:r>
        <w:rPr>
          <w:noProof/>
        </w:rPr>
        <w:drawing>
          <wp:inline distT="0" distB="0" distL="0" distR="0" wp14:anchorId="3AE16AC6" wp14:editId="74CA0871">
            <wp:extent cx="3231352" cy="2461089"/>
            <wp:effectExtent l="0" t="0" r="7620" b="0"/>
            <wp:docPr id="1059" name="Pictur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3290594" cy="2506210"/>
                    </a:xfrm>
                    <a:prstGeom prst="rect">
                      <a:avLst/>
                    </a:prstGeom>
                  </pic:spPr>
                </pic:pic>
              </a:graphicData>
            </a:graphic>
          </wp:inline>
        </w:drawing>
      </w:r>
    </w:p>
    <w:p w14:paraId="6B662E67" w14:textId="77777777" w:rsidR="00E75DB6" w:rsidRPr="00E75DB6" w:rsidRDefault="00E75DB6" w:rsidP="00E75DB6">
      <w:pPr>
        <w:spacing w:after="0"/>
        <w:jc w:val="center"/>
        <w:rPr>
          <w:b/>
          <w:bCs/>
        </w:rPr>
      </w:pPr>
      <w:r w:rsidRPr="00E75DB6">
        <w:rPr>
          <w:b/>
          <w:bCs/>
        </w:rPr>
        <w:t>Cour intérieure du lycée de jeunes filles Edgar-Quinet à Bourg-en-Bresse</w:t>
      </w:r>
    </w:p>
    <w:p w14:paraId="4A0F0D45" w14:textId="77777777" w:rsidR="00E75DB6" w:rsidRDefault="00E75DB6" w:rsidP="00E75DB6">
      <w:pPr>
        <w:spacing w:after="0"/>
        <w:jc w:val="center"/>
      </w:pPr>
      <w:r>
        <w:t xml:space="preserve">Source : Lycée professionnel Marcelle </w:t>
      </w:r>
      <w:proofErr w:type="spellStart"/>
      <w:r>
        <w:t>Pardé</w:t>
      </w:r>
      <w:proofErr w:type="spellEnd"/>
    </w:p>
    <w:p w14:paraId="3E7CE09D" w14:textId="77777777" w:rsidR="00E75DB6" w:rsidRPr="00E00CB0" w:rsidRDefault="00E75DB6" w:rsidP="00E75DB6">
      <w:pPr>
        <w:jc w:val="center"/>
      </w:pPr>
    </w:p>
    <w:p w14:paraId="57C1CAFD" w14:textId="77777777" w:rsidR="00E1068D" w:rsidRDefault="00EC4779" w:rsidP="0001032F">
      <w:pPr>
        <w:jc w:val="both"/>
      </w:pPr>
      <w:r>
        <w:t xml:space="preserve">Début 1935, Marcelle cherche à se rapprocher de Chaumont </w:t>
      </w:r>
      <w:r w:rsidR="00B22400">
        <w:t>où habitent sa grand-mère Berthe, ses parents vieillissants et sa sœur Isabelle.</w:t>
      </w:r>
      <w:r w:rsidR="00DD7B71">
        <w:t xml:space="preserve">  Sentant sans doute un départ prochain</w:t>
      </w:r>
      <w:r w:rsidR="00BA4F4E">
        <w:t>, u</w:t>
      </w:r>
      <w:r w:rsidR="00DD7B71">
        <w:t>ne note d</w:t>
      </w:r>
      <w:r w:rsidR="00BA4F4E">
        <w:t>e service résume en ces termes c</w:t>
      </w:r>
      <w:r w:rsidR="00DD7B71">
        <w:t>es trois années passées à Bourg :</w:t>
      </w:r>
    </w:p>
    <w:p w14:paraId="40953197" w14:textId="77777777" w:rsidR="00DD7B71" w:rsidRDefault="00DD7B71" w:rsidP="00DD7B71">
      <w:pPr>
        <w:ind w:left="567" w:right="571"/>
        <w:jc w:val="both"/>
      </w:pPr>
      <w:r w:rsidRPr="00025282">
        <w:rPr>
          <w:i/>
        </w:rPr>
        <w:t>``</w:t>
      </w:r>
      <w:r>
        <w:rPr>
          <w:i/>
        </w:rPr>
        <w:t xml:space="preserve"> Mlle </w:t>
      </w:r>
      <w:proofErr w:type="spellStart"/>
      <w:r>
        <w:rPr>
          <w:i/>
        </w:rPr>
        <w:t>Pardé</w:t>
      </w:r>
      <w:proofErr w:type="spellEnd"/>
      <w:r>
        <w:rPr>
          <w:i/>
        </w:rPr>
        <w:t xml:space="preserve"> est charmante de naturel et de modestie. Elle conserve dans ses fonctions directoriales une simplicité qui lui fait des amies de toutes ses collaboratrices. Même celles, qui, au début, montraient un peu de réticence ont été gagnées par sa bienveillance et la netteté de son </w:t>
      </w:r>
      <w:r w:rsidR="000A4CCC">
        <w:rPr>
          <w:i/>
        </w:rPr>
        <w:t xml:space="preserve">attitude. Par ces qualités, elle a conquis autant qu’il était possible les bonnes grâces d’une municipalité ombrageuse; sa franchise est sa </w:t>
      </w:r>
      <w:r w:rsidR="00750E96">
        <w:rPr>
          <w:i/>
        </w:rPr>
        <w:t>meilleure</w:t>
      </w:r>
      <w:r w:rsidR="000A4CCC">
        <w:rPr>
          <w:i/>
        </w:rPr>
        <w:t xml:space="preserve"> arme diplomatique. Si un jour</w:t>
      </w:r>
      <w:r w:rsidR="00750E96">
        <w:rPr>
          <w:i/>
        </w:rPr>
        <w:t xml:space="preserve"> elle quitte Bourg pour un lycée plus important, Bourg y perdra, mais le lycée où elle ira pourra se réjouir de la voir arriver</w:t>
      </w:r>
      <w:r w:rsidRPr="00025282">
        <w:rPr>
          <w:i/>
        </w:rPr>
        <w:t>``</w:t>
      </w:r>
      <w:r w:rsidR="00750E96">
        <w:rPr>
          <w:i/>
        </w:rPr>
        <w:t>.</w:t>
      </w:r>
      <w:r w:rsidR="00750E96">
        <w:rPr>
          <w:rStyle w:val="FootnoteReference"/>
          <w:i/>
        </w:rPr>
        <w:footnoteReference w:id="160"/>
      </w:r>
    </w:p>
    <w:p w14:paraId="75697932" w14:textId="77777777" w:rsidR="00371E1E" w:rsidRPr="00371E1E" w:rsidRDefault="00371E1E" w:rsidP="0001032F">
      <w:pPr>
        <w:jc w:val="both"/>
        <w:rPr>
          <w:b/>
          <w:bCs/>
          <w:highlight w:val="cyan"/>
          <w:u w:val="single"/>
        </w:rPr>
      </w:pPr>
      <w:r w:rsidRPr="00371E1E">
        <w:rPr>
          <w:b/>
          <w:bCs/>
          <w:highlight w:val="cyan"/>
          <w:u w:val="single"/>
        </w:rPr>
        <w:lastRenderedPageBreak/>
        <w:t>Lecture 3 : Le 4 mars</w:t>
      </w:r>
    </w:p>
    <w:p w14:paraId="369C33FD" w14:textId="2B1F937A" w:rsidR="0001032F" w:rsidRPr="00371E1E" w:rsidRDefault="00913AA2" w:rsidP="0001032F">
      <w:pPr>
        <w:jc w:val="both"/>
        <w:rPr>
          <w:highlight w:val="cyan"/>
        </w:rPr>
      </w:pPr>
      <w:r w:rsidRPr="00371E1E">
        <w:rPr>
          <w:highlight w:val="cyan"/>
        </w:rPr>
        <w:t xml:space="preserve">Quand elle quitte </w:t>
      </w:r>
      <w:r w:rsidR="00EA1CF6" w:rsidRPr="00371E1E">
        <w:rPr>
          <w:highlight w:val="cyan"/>
        </w:rPr>
        <w:t xml:space="preserve">finalement </w:t>
      </w:r>
      <w:r w:rsidRPr="00371E1E">
        <w:rPr>
          <w:highlight w:val="cyan"/>
        </w:rPr>
        <w:t xml:space="preserve">Bourg </w:t>
      </w:r>
      <w:r w:rsidR="00BA4F4E" w:rsidRPr="00371E1E">
        <w:rPr>
          <w:highlight w:val="cyan"/>
        </w:rPr>
        <w:t xml:space="preserve">pour Dijon </w:t>
      </w:r>
      <w:r w:rsidRPr="00371E1E">
        <w:rPr>
          <w:highlight w:val="cyan"/>
        </w:rPr>
        <w:t>e</w:t>
      </w:r>
      <w:r w:rsidR="0001032F" w:rsidRPr="00371E1E">
        <w:rPr>
          <w:highlight w:val="cyan"/>
        </w:rPr>
        <w:t xml:space="preserve">n </w:t>
      </w:r>
      <w:r w:rsidR="007433BF" w:rsidRPr="00371E1E">
        <w:rPr>
          <w:highlight w:val="cyan"/>
        </w:rPr>
        <w:t xml:space="preserve">juillet </w:t>
      </w:r>
      <w:r w:rsidR="0001032F" w:rsidRPr="00371E1E">
        <w:rPr>
          <w:highlight w:val="cyan"/>
        </w:rPr>
        <w:t>1935</w:t>
      </w:r>
      <w:r w:rsidRPr="00371E1E">
        <w:rPr>
          <w:highlight w:val="cyan"/>
        </w:rPr>
        <w:t>, elle est estimée de tous</w:t>
      </w:r>
      <w:r w:rsidR="0001032F" w:rsidRPr="00371E1E">
        <w:rPr>
          <w:highlight w:val="cyan"/>
        </w:rPr>
        <w:t xml:space="preserve">.  </w:t>
      </w:r>
      <w:r w:rsidRPr="00371E1E">
        <w:rPr>
          <w:highlight w:val="cyan"/>
        </w:rPr>
        <w:t xml:space="preserve">Elle devient directrice du lycée </w:t>
      </w:r>
      <w:r w:rsidR="00BA4F4E" w:rsidRPr="00371E1E">
        <w:rPr>
          <w:highlight w:val="cyan"/>
        </w:rPr>
        <w:t>de jeunes filles de la ville qui est l</w:t>
      </w:r>
      <w:r w:rsidR="0001032F" w:rsidRPr="00371E1E">
        <w:rPr>
          <w:highlight w:val="cyan"/>
        </w:rPr>
        <w:t xml:space="preserve">ogé dans un hospice du XVIIe siècle depuis 1897. </w:t>
      </w:r>
    </w:p>
    <w:p w14:paraId="21834B5A" w14:textId="77777777" w:rsidR="00E75DB6" w:rsidRPr="00371E1E" w:rsidRDefault="00E75DB6" w:rsidP="00E75DB6">
      <w:pPr>
        <w:spacing w:after="0"/>
        <w:jc w:val="center"/>
        <w:rPr>
          <w:highlight w:val="cyan"/>
        </w:rPr>
      </w:pPr>
    </w:p>
    <w:p w14:paraId="44EE7863" w14:textId="77777777" w:rsidR="00CB4C1F" w:rsidRPr="00371E1E" w:rsidRDefault="00CB4C1F" w:rsidP="00CB4C1F">
      <w:pPr>
        <w:spacing w:after="0"/>
        <w:jc w:val="center"/>
        <w:rPr>
          <w:highlight w:val="cyan"/>
        </w:rPr>
      </w:pPr>
      <w:r w:rsidRPr="00371E1E">
        <w:rPr>
          <w:noProof/>
          <w:highlight w:val="cyan"/>
          <w:lang w:val="en-CA" w:eastAsia="en-CA"/>
        </w:rPr>
        <w:drawing>
          <wp:inline distT="0" distB="0" distL="0" distR="0" wp14:anchorId="05B2C114" wp14:editId="35A5D0A4">
            <wp:extent cx="2146323" cy="3484066"/>
            <wp:effectExtent l="0" t="0" r="6350" b="2540"/>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extLst>
                        <a:ext uri="{BEBA8EAE-BF5A-486C-A8C5-ECC9F3942E4B}">
                          <a14:imgProps xmlns:a14="http://schemas.microsoft.com/office/drawing/2010/main">
                            <a14:imgLayer r:embed="rId97">
                              <a14:imgEffect>
                                <a14:saturation sat="0"/>
                              </a14:imgEffect>
                            </a14:imgLayer>
                          </a14:imgProps>
                        </a:ext>
                      </a:extLst>
                    </a:blip>
                    <a:stretch>
                      <a:fillRect/>
                    </a:stretch>
                  </pic:blipFill>
                  <pic:spPr>
                    <a:xfrm>
                      <a:off x="0" y="0"/>
                      <a:ext cx="2157402" cy="3502051"/>
                    </a:xfrm>
                    <a:prstGeom prst="rect">
                      <a:avLst/>
                    </a:prstGeom>
                  </pic:spPr>
                </pic:pic>
              </a:graphicData>
            </a:graphic>
          </wp:inline>
        </w:drawing>
      </w:r>
    </w:p>
    <w:p w14:paraId="0B8D4CC1" w14:textId="77777777" w:rsidR="00CB4C1F" w:rsidRPr="00371E1E" w:rsidRDefault="00127381" w:rsidP="00CB4C1F">
      <w:pPr>
        <w:spacing w:after="0"/>
        <w:jc w:val="center"/>
        <w:rPr>
          <w:b/>
          <w:highlight w:val="cyan"/>
        </w:rPr>
      </w:pPr>
      <w:r w:rsidRPr="00371E1E">
        <w:rPr>
          <w:b/>
          <w:highlight w:val="cyan"/>
        </w:rPr>
        <w:t xml:space="preserve">Photo présumée de </w:t>
      </w:r>
      <w:r w:rsidR="00CB4C1F" w:rsidRPr="00371E1E">
        <w:rPr>
          <w:b/>
          <w:highlight w:val="cyan"/>
        </w:rPr>
        <w:t>Marcelle professeur à Bourg (1932-1935)</w:t>
      </w:r>
    </w:p>
    <w:p w14:paraId="46C632F9" w14:textId="77777777" w:rsidR="00CB4C1F" w:rsidRPr="00371E1E" w:rsidRDefault="00CB4C1F" w:rsidP="00CB4C1F">
      <w:pPr>
        <w:spacing w:after="0"/>
        <w:jc w:val="center"/>
        <w:rPr>
          <w:highlight w:val="cyan"/>
        </w:rPr>
      </w:pPr>
      <w:r w:rsidRPr="00371E1E">
        <w:rPr>
          <w:highlight w:val="cyan"/>
        </w:rPr>
        <w:t xml:space="preserve">Photo collection Thierry </w:t>
      </w:r>
      <w:proofErr w:type="spellStart"/>
      <w:r w:rsidRPr="00371E1E">
        <w:rPr>
          <w:highlight w:val="cyan"/>
        </w:rPr>
        <w:t>Pardé</w:t>
      </w:r>
      <w:proofErr w:type="spellEnd"/>
    </w:p>
    <w:p w14:paraId="3C9E5066" w14:textId="77777777" w:rsidR="00CB4C1F" w:rsidRPr="00371E1E" w:rsidRDefault="00CB4C1F" w:rsidP="000A226A">
      <w:pPr>
        <w:jc w:val="both"/>
        <w:rPr>
          <w:highlight w:val="cyan"/>
        </w:rPr>
      </w:pPr>
    </w:p>
    <w:p w14:paraId="207F4002" w14:textId="77777777" w:rsidR="005C180C" w:rsidRPr="00371E1E" w:rsidRDefault="005C180C" w:rsidP="00C9468F">
      <w:pPr>
        <w:spacing w:after="0"/>
        <w:jc w:val="center"/>
        <w:rPr>
          <w:highlight w:val="cyan"/>
        </w:rPr>
      </w:pPr>
      <w:r w:rsidRPr="00371E1E">
        <w:rPr>
          <w:noProof/>
          <w:highlight w:val="cyan"/>
          <w:lang w:val="en-CA" w:eastAsia="en-CA"/>
        </w:rPr>
        <w:drawing>
          <wp:inline distT="0" distB="0" distL="0" distR="0" wp14:anchorId="3541FC25" wp14:editId="3F72E5BE">
            <wp:extent cx="4779034" cy="1692576"/>
            <wp:effectExtent l="0" t="0" r="2540" b="3175"/>
            <wp:docPr id="1041" name="Picture 1041" descr="Fichier:Dijon College Marcelle PardÃ©.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chier:Dijon College Marcelle PardÃ©.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828541" cy="1710110"/>
                    </a:xfrm>
                    <a:prstGeom prst="rect">
                      <a:avLst/>
                    </a:prstGeom>
                    <a:noFill/>
                    <a:ln>
                      <a:noFill/>
                    </a:ln>
                  </pic:spPr>
                </pic:pic>
              </a:graphicData>
            </a:graphic>
          </wp:inline>
        </w:drawing>
      </w:r>
    </w:p>
    <w:p w14:paraId="4CC7563B" w14:textId="77777777" w:rsidR="004C7643" w:rsidRPr="00371E1E" w:rsidRDefault="004C7643" w:rsidP="004C7643">
      <w:pPr>
        <w:spacing w:after="0"/>
        <w:jc w:val="center"/>
        <w:rPr>
          <w:b/>
          <w:highlight w:val="cyan"/>
        </w:rPr>
      </w:pPr>
      <w:r w:rsidRPr="00371E1E">
        <w:rPr>
          <w:b/>
          <w:highlight w:val="cyan"/>
        </w:rPr>
        <w:t>Le Lycée de jeunes filles de Dijo</w:t>
      </w:r>
      <w:r w:rsidR="00E95D69" w:rsidRPr="00371E1E">
        <w:rPr>
          <w:b/>
          <w:highlight w:val="cyan"/>
        </w:rPr>
        <w:t>n, aujourd’hui Collège Marcelle-</w:t>
      </w:r>
      <w:proofErr w:type="spellStart"/>
      <w:r w:rsidRPr="00371E1E">
        <w:rPr>
          <w:b/>
          <w:highlight w:val="cyan"/>
        </w:rPr>
        <w:t>Pardé</w:t>
      </w:r>
      <w:proofErr w:type="spellEnd"/>
    </w:p>
    <w:p w14:paraId="1643F68B" w14:textId="77777777" w:rsidR="004C7643" w:rsidRPr="00371E1E" w:rsidRDefault="004C7643" w:rsidP="004C7643">
      <w:pPr>
        <w:spacing w:after="0"/>
        <w:jc w:val="center"/>
        <w:rPr>
          <w:highlight w:val="cyan"/>
        </w:rPr>
      </w:pPr>
      <w:r w:rsidRPr="00371E1E">
        <w:rPr>
          <w:highlight w:val="cyan"/>
        </w:rPr>
        <w:t xml:space="preserve">Source : </w:t>
      </w:r>
      <w:proofErr w:type="spellStart"/>
      <w:r w:rsidRPr="00371E1E">
        <w:rPr>
          <w:highlight w:val="cyan"/>
        </w:rPr>
        <w:t>Wikipedia</w:t>
      </w:r>
      <w:proofErr w:type="spellEnd"/>
    </w:p>
    <w:p w14:paraId="4855F58F" w14:textId="77777777" w:rsidR="00C9468F" w:rsidRPr="00371E1E" w:rsidRDefault="00C9468F" w:rsidP="004C7643">
      <w:pPr>
        <w:spacing w:after="0"/>
        <w:jc w:val="center"/>
        <w:rPr>
          <w:highlight w:val="cyan"/>
        </w:rPr>
      </w:pPr>
    </w:p>
    <w:p w14:paraId="24BA383B" w14:textId="77777777" w:rsidR="00F03BD1" w:rsidRPr="00371E1E" w:rsidRDefault="0057353A" w:rsidP="000A226A">
      <w:pPr>
        <w:jc w:val="both"/>
        <w:rPr>
          <w:highlight w:val="cyan"/>
        </w:rPr>
      </w:pPr>
      <w:r w:rsidRPr="00371E1E">
        <w:rPr>
          <w:highlight w:val="cyan"/>
        </w:rPr>
        <w:t>E</w:t>
      </w:r>
      <w:r w:rsidR="00080CBA" w:rsidRPr="00371E1E">
        <w:rPr>
          <w:highlight w:val="cyan"/>
        </w:rPr>
        <w:t xml:space="preserve">n 1936, elle reçoit </w:t>
      </w:r>
      <w:r w:rsidR="00A4693C" w:rsidRPr="00371E1E">
        <w:rPr>
          <w:highlight w:val="cyan"/>
        </w:rPr>
        <w:t>là-bas</w:t>
      </w:r>
      <w:r w:rsidR="00080CBA" w:rsidRPr="00371E1E">
        <w:rPr>
          <w:highlight w:val="cyan"/>
        </w:rPr>
        <w:t xml:space="preserve"> la visite de la jeune Mary Pauline Jones, une diplômée émérite de </w:t>
      </w:r>
      <w:proofErr w:type="spellStart"/>
      <w:r w:rsidR="00080CBA" w:rsidRPr="00371E1E">
        <w:rPr>
          <w:highlight w:val="cyan"/>
        </w:rPr>
        <w:t>Bryn</w:t>
      </w:r>
      <w:proofErr w:type="spellEnd"/>
      <w:r w:rsidR="00080CBA" w:rsidRPr="00371E1E">
        <w:rPr>
          <w:highlight w:val="cyan"/>
        </w:rPr>
        <w:t xml:space="preserve"> </w:t>
      </w:r>
      <w:proofErr w:type="spellStart"/>
      <w:r w:rsidR="00080CBA" w:rsidRPr="00371E1E">
        <w:rPr>
          <w:highlight w:val="cyan"/>
        </w:rPr>
        <w:t>Mawr</w:t>
      </w:r>
      <w:proofErr w:type="spellEnd"/>
      <w:r w:rsidR="00080CBA" w:rsidRPr="00371E1E">
        <w:rPr>
          <w:highlight w:val="cyan"/>
        </w:rPr>
        <w:t xml:space="preserve"> née en Pennsylvanie qui vient pour un échange d’un an en </w:t>
      </w:r>
      <w:r w:rsidR="004E2DAB" w:rsidRPr="00371E1E">
        <w:rPr>
          <w:highlight w:val="cyan"/>
        </w:rPr>
        <w:t xml:space="preserve">France, </w:t>
      </w:r>
      <w:r w:rsidR="006F0CA9" w:rsidRPr="00371E1E">
        <w:rPr>
          <w:highlight w:val="cyan"/>
        </w:rPr>
        <w:t>venant enseigner</w:t>
      </w:r>
      <w:r w:rsidR="004E2DAB" w:rsidRPr="00371E1E">
        <w:rPr>
          <w:highlight w:val="cyan"/>
        </w:rPr>
        <w:t xml:space="preserve"> au lycée même de </w:t>
      </w:r>
      <w:r w:rsidR="004E2DAB" w:rsidRPr="00371E1E">
        <w:rPr>
          <w:highlight w:val="cyan"/>
        </w:rPr>
        <w:lastRenderedPageBreak/>
        <w:t>Marcelle</w:t>
      </w:r>
      <w:r w:rsidR="00F86904" w:rsidRPr="00371E1E">
        <w:rPr>
          <w:rStyle w:val="FootnoteReference"/>
          <w:highlight w:val="cyan"/>
        </w:rPr>
        <w:footnoteReference w:id="161"/>
      </w:r>
      <w:r w:rsidR="00080CBA" w:rsidRPr="00371E1E">
        <w:rPr>
          <w:highlight w:val="cyan"/>
        </w:rPr>
        <w:t xml:space="preserve">.  </w:t>
      </w:r>
      <w:r w:rsidR="00F03BD1" w:rsidRPr="00371E1E">
        <w:rPr>
          <w:highlight w:val="cyan"/>
        </w:rPr>
        <w:t>Un soir vers la fin du séjour de Jones en France, les deux femmes discute</w:t>
      </w:r>
      <w:r w:rsidR="004E2DAB" w:rsidRPr="00371E1E">
        <w:rPr>
          <w:highlight w:val="cyan"/>
        </w:rPr>
        <w:t>nt</w:t>
      </w:r>
      <w:r w:rsidR="00F03BD1" w:rsidRPr="00371E1E">
        <w:rPr>
          <w:highlight w:val="cyan"/>
        </w:rPr>
        <w:t xml:space="preserve"> de la guerre d’Espagne, de la nomination de Pétain comme Ambassadeur en </w:t>
      </w:r>
      <w:r w:rsidR="004E2DAB" w:rsidRPr="00371E1E">
        <w:rPr>
          <w:highlight w:val="cyan"/>
        </w:rPr>
        <w:t xml:space="preserve">Espagne et de la possibilité d’une nouvelle guerre européenne.  Témoignant </w:t>
      </w:r>
      <w:r w:rsidR="00C6353C" w:rsidRPr="00371E1E">
        <w:rPr>
          <w:highlight w:val="cyan"/>
        </w:rPr>
        <w:t xml:space="preserve">alors </w:t>
      </w:r>
      <w:r w:rsidR="004E2DAB" w:rsidRPr="00371E1E">
        <w:rPr>
          <w:highlight w:val="cyan"/>
        </w:rPr>
        <w:t>de l’importance de Dijon comme nœud ferroviaire, Marcelle lui dit</w:t>
      </w:r>
    </w:p>
    <w:p w14:paraId="170BFBA3" w14:textId="77777777" w:rsidR="004E2DAB" w:rsidRPr="00371E1E" w:rsidRDefault="004E2DAB" w:rsidP="00E02BF0">
      <w:pPr>
        <w:ind w:left="567" w:right="571"/>
        <w:jc w:val="both"/>
        <w:rPr>
          <w:i/>
          <w:highlight w:val="cyan"/>
        </w:rPr>
      </w:pPr>
      <w:r w:rsidRPr="00371E1E">
        <w:rPr>
          <w:i/>
          <w:highlight w:val="cyan"/>
        </w:rPr>
        <w:t xml:space="preserve">``Si je croyais pour une minute que la guerre était sur le point d’éclater, je vous renverrai à la maison demain matin. La gare de Dijon serait bombardée immédiatement et le lycée en est tellement près qu’il serait certainement </w:t>
      </w:r>
      <w:proofErr w:type="gramStart"/>
      <w:r w:rsidRPr="00371E1E">
        <w:rPr>
          <w:i/>
          <w:highlight w:val="cyan"/>
        </w:rPr>
        <w:t>touché</w:t>
      </w:r>
      <w:r w:rsidR="0075080B" w:rsidRPr="00371E1E">
        <w:rPr>
          <w:i/>
          <w:highlight w:val="cyan"/>
        </w:rPr>
        <w:t>.</w:t>
      </w:r>
      <w:r w:rsidRPr="00371E1E">
        <w:rPr>
          <w:i/>
          <w:highlight w:val="cyan"/>
        </w:rPr>
        <w:t>`</w:t>
      </w:r>
      <w:proofErr w:type="gramEnd"/>
      <w:r w:rsidRPr="00371E1E">
        <w:rPr>
          <w:i/>
          <w:highlight w:val="cyan"/>
        </w:rPr>
        <w:t>`</w:t>
      </w:r>
      <w:r w:rsidRPr="00371E1E">
        <w:rPr>
          <w:rStyle w:val="FootnoteReference"/>
          <w:i/>
          <w:highlight w:val="cyan"/>
        </w:rPr>
        <w:footnoteReference w:id="162"/>
      </w:r>
    </w:p>
    <w:p w14:paraId="41C16BA4" w14:textId="77777777" w:rsidR="005C180C" w:rsidRPr="00371E1E" w:rsidRDefault="005C180C" w:rsidP="005C180C">
      <w:pPr>
        <w:spacing w:after="0"/>
        <w:jc w:val="center"/>
        <w:rPr>
          <w:highlight w:val="cyan"/>
        </w:rPr>
      </w:pPr>
      <w:r w:rsidRPr="00371E1E">
        <w:rPr>
          <w:noProof/>
          <w:highlight w:val="cyan"/>
          <w:lang w:val="en-CA" w:eastAsia="en-CA"/>
        </w:rPr>
        <w:drawing>
          <wp:inline distT="0" distB="0" distL="0" distR="0" wp14:anchorId="35E47CBF" wp14:editId="1992733F">
            <wp:extent cx="1527279" cy="1828800"/>
            <wp:effectExtent l="0" t="0" r="0" b="0"/>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extLst>
                        <a:ext uri="{BEBA8EAE-BF5A-486C-A8C5-ECC9F3942E4B}">
                          <a14:imgProps xmlns:a14="http://schemas.microsoft.com/office/drawing/2010/main">
                            <a14:imgLayer r:embed="rId100">
                              <a14:imgEffect>
                                <a14:saturation sat="0"/>
                              </a14:imgEffect>
                            </a14:imgLayer>
                          </a14:imgProps>
                        </a:ext>
                      </a:extLst>
                    </a:blip>
                    <a:stretch>
                      <a:fillRect/>
                    </a:stretch>
                  </pic:blipFill>
                  <pic:spPr>
                    <a:xfrm>
                      <a:off x="0" y="0"/>
                      <a:ext cx="1537067" cy="1840520"/>
                    </a:xfrm>
                    <a:prstGeom prst="rect">
                      <a:avLst/>
                    </a:prstGeom>
                  </pic:spPr>
                </pic:pic>
              </a:graphicData>
            </a:graphic>
          </wp:inline>
        </w:drawing>
      </w:r>
    </w:p>
    <w:p w14:paraId="344B3ABC" w14:textId="77777777" w:rsidR="005C180C" w:rsidRPr="00371E1E" w:rsidRDefault="005C180C" w:rsidP="005C180C">
      <w:pPr>
        <w:spacing w:after="0"/>
        <w:ind w:left="720" w:right="720"/>
        <w:jc w:val="center"/>
        <w:rPr>
          <w:highlight w:val="cyan"/>
        </w:rPr>
      </w:pPr>
      <w:r w:rsidRPr="00371E1E">
        <w:rPr>
          <w:b/>
          <w:highlight w:val="cyan"/>
          <w:lang w:val="en-US"/>
        </w:rPr>
        <w:t xml:space="preserve">Mary Pauline Jones </w:t>
      </w:r>
      <w:proofErr w:type="spellStart"/>
      <w:r w:rsidRPr="00371E1E">
        <w:rPr>
          <w:b/>
          <w:highlight w:val="cyan"/>
          <w:lang w:val="en-US"/>
        </w:rPr>
        <w:t>en</w:t>
      </w:r>
      <w:proofErr w:type="spellEnd"/>
      <w:r w:rsidRPr="00371E1E">
        <w:rPr>
          <w:b/>
          <w:highlight w:val="cyan"/>
          <w:lang w:val="en-US"/>
        </w:rPr>
        <w:t xml:space="preserve"> 1935</w:t>
      </w:r>
      <w:r w:rsidRPr="00371E1E">
        <w:rPr>
          <w:b/>
          <w:highlight w:val="cyan"/>
          <w:lang w:val="en-US"/>
        </w:rPr>
        <w:br/>
      </w:r>
      <w:r w:rsidRPr="00371E1E">
        <w:rPr>
          <w:highlight w:val="cyan"/>
          <w:lang w:val="en-US"/>
        </w:rPr>
        <w:t xml:space="preserve">Source: Bryn </w:t>
      </w:r>
      <w:proofErr w:type="spellStart"/>
      <w:r w:rsidRPr="00371E1E">
        <w:rPr>
          <w:highlight w:val="cyan"/>
          <w:lang w:val="en-US"/>
        </w:rPr>
        <w:t>Mawr</w:t>
      </w:r>
      <w:proofErr w:type="spellEnd"/>
      <w:r w:rsidRPr="00371E1E">
        <w:rPr>
          <w:highlight w:val="cyan"/>
          <w:lang w:val="en-US"/>
        </w:rPr>
        <w:t xml:space="preserve"> College Yearbook. </w:t>
      </w:r>
      <w:r w:rsidRPr="00371E1E">
        <w:rPr>
          <w:highlight w:val="cyan"/>
        </w:rPr>
        <w:t xml:space="preserve">Class of 1935 - </w:t>
      </w:r>
      <w:proofErr w:type="spellStart"/>
      <w:r w:rsidRPr="00371E1E">
        <w:rPr>
          <w:highlight w:val="cyan"/>
        </w:rPr>
        <w:t>Bryn</w:t>
      </w:r>
      <w:proofErr w:type="spellEnd"/>
      <w:r w:rsidRPr="00371E1E">
        <w:rPr>
          <w:highlight w:val="cyan"/>
        </w:rPr>
        <w:t xml:space="preserve"> </w:t>
      </w:r>
      <w:proofErr w:type="spellStart"/>
      <w:r w:rsidRPr="00371E1E">
        <w:rPr>
          <w:highlight w:val="cyan"/>
        </w:rPr>
        <w:t>Mawr</w:t>
      </w:r>
      <w:proofErr w:type="spellEnd"/>
      <w:r w:rsidRPr="00371E1E">
        <w:rPr>
          <w:highlight w:val="cyan"/>
        </w:rPr>
        <w:t xml:space="preserve">, </w:t>
      </w:r>
      <w:proofErr w:type="spellStart"/>
      <w:r w:rsidRPr="00371E1E">
        <w:rPr>
          <w:highlight w:val="cyan"/>
        </w:rPr>
        <w:t>Pennsylvania</w:t>
      </w:r>
      <w:proofErr w:type="spellEnd"/>
    </w:p>
    <w:p w14:paraId="45191510" w14:textId="77777777" w:rsidR="005C180C" w:rsidRPr="00371E1E" w:rsidRDefault="005C180C" w:rsidP="005C180C">
      <w:pPr>
        <w:jc w:val="center"/>
        <w:rPr>
          <w:highlight w:val="cyan"/>
        </w:rPr>
      </w:pPr>
    </w:p>
    <w:p w14:paraId="6E49EDB0" w14:textId="77777777" w:rsidR="00642BF4" w:rsidRPr="00371E1E" w:rsidRDefault="00080CBA" w:rsidP="000A226A">
      <w:pPr>
        <w:jc w:val="both"/>
        <w:rPr>
          <w:highlight w:val="cyan"/>
        </w:rPr>
      </w:pPr>
      <w:r w:rsidRPr="00371E1E">
        <w:rPr>
          <w:highlight w:val="cyan"/>
        </w:rPr>
        <w:t>En 19</w:t>
      </w:r>
      <w:r w:rsidR="000233A0" w:rsidRPr="00371E1E">
        <w:rPr>
          <w:highlight w:val="cyan"/>
        </w:rPr>
        <w:t xml:space="preserve">37 </w:t>
      </w:r>
      <w:r w:rsidR="00A4693C" w:rsidRPr="00371E1E">
        <w:rPr>
          <w:highlight w:val="cyan"/>
        </w:rPr>
        <w:t>elle reçoit</w:t>
      </w:r>
      <w:r w:rsidR="000233A0" w:rsidRPr="00371E1E">
        <w:rPr>
          <w:highlight w:val="cyan"/>
        </w:rPr>
        <w:t xml:space="preserve"> aussi à Dijon </w:t>
      </w:r>
      <w:r w:rsidRPr="00371E1E">
        <w:rPr>
          <w:highlight w:val="cyan"/>
        </w:rPr>
        <w:t xml:space="preserve">celle qui l’avait </w:t>
      </w:r>
      <w:r w:rsidR="00A4693C" w:rsidRPr="00371E1E">
        <w:rPr>
          <w:highlight w:val="cyan"/>
        </w:rPr>
        <w:t>accueilli</w:t>
      </w:r>
      <w:r w:rsidR="003D5233" w:rsidRPr="00371E1E">
        <w:rPr>
          <w:highlight w:val="cyan"/>
        </w:rPr>
        <w:t>e</w:t>
      </w:r>
      <w:r w:rsidRPr="00371E1E">
        <w:rPr>
          <w:highlight w:val="cyan"/>
        </w:rPr>
        <w:t xml:space="preserve"> en Amérique 18 ans plus tôt, sa vieille amie </w:t>
      </w:r>
      <w:proofErr w:type="spellStart"/>
      <w:r w:rsidRPr="00371E1E">
        <w:rPr>
          <w:highlight w:val="cyan"/>
        </w:rPr>
        <w:t>Eunice</w:t>
      </w:r>
      <w:proofErr w:type="spellEnd"/>
      <w:r w:rsidRPr="00371E1E">
        <w:rPr>
          <w:highlight w:val="cyan"/>
        </w:rPr>
        <w:t xml:space="preserve"> Morgan </w:t>
      </w:r>
      <w:proofErr w:type="spellStart"/>
      <w:r w:rsidRPr="00371E1E">
        <w:rPr>
          <w:highlight w:val="cyan"/>
        </w:rPr>
        <w:t>Schenck</w:t>
      </w:r>
      <w:proofErr w:type="spellEnd"/>
      <w:r w:rsidRPr="00371E1E">
        <w:rPr>
          <w:highlight w:val="cyan"/>
        </w:rPr>
        <w:t>.</w:t>
      </w:r>
      <w:r w:rsidR="00275EEF" w:rsidRPr="00371E1E">
        <w:rPr>
          <w:highlight w:val="cyan"/>
        </w:rPr>
        <w:t xml:space="preserve">  </w:t>
      </w:r>
      <w:r w:rsidR="00794E5B" w:rsidRPr="00371E1E">
        <w:rPr>
          <w:highlight w:val="cyan"/>
        </w:rPr>
        <w:t xml:space="preserve">D’autres </w:t>
      </w:r>
      <w:r w:rsidR="005C180C" w:rsidRPr="00371E1E">
        <w:rPr>
          <w:highlight w:val="cyan"/>
        </w:rPr>
        <w:t>camarade</w:t>
      </w:r>
      <w:r w:rsidR="00794E5B" w:rsidRPr="00371E1E">
        <w:rPr>
          <w:highlight w:val="cyan"/>
        </w:rPr>
        <w:t xml:space="preserve">s de </w:t>
      </w:r>
      <w:proofErr w:type="spellStart"/>
      <w:r w:rsidR="00794E5B" w:rsidRPr="00371E1E">
        <w:rPr>
          <w:highlight w:val="cyan"/>
        </w:rPr>
        <w:t>Bryn</w:t>
      </w:r>
      <w:proofErr w:type="spellEnd"/>
      <w:r w:rsidR="00794E5B" w:rsidRPr="00371E1E">
        <w:rPr>
          <w:highlight w:val="cyan"/>
        </w:rPr>
        <w:t xml:space="preserve"> </w:t>
      </w:r>
      <w:proofErr w:type="spellStart"/>
      <w:r w:rsidR="00794E5B" w:rsidRPr="00371E1E">
        <w:rPr>
          <w:highlight w:val="cyan"/>
        </w:rPr>
        <w:t>Mawr</w:t>
      </w:r>
      <w:proofErr w:type="spellEnd"/>
      <w:r w:rsidR="00794E5B" w:rsidRPr="00371E1E">
        <w:rPr>
          <w:highlight w:val="cyan"/>
        </w:rPr>
        <w:t xml:space="preserve"> dont Anne </w:t>
      </w:r>
      <w:proofErr w:type="spellStart"/>
      <w:r w:rsidR="00794E5B" w:rsidRPr="00371E1E">
        <w:rPr>
          <w:highlight w:val="cyan"/>
        </w:rPr>
        <w:t>Cutting</w:t>
      </w:r>
      <w:proofErr w:type="spellEnd"/>
      <w:r w:rsidR="00794E5B" w:rsidRPr="00371E1E">
        <w:rPr>
          <w:highlight w:val="cyan"/>
        </w:rPr>
        <w:t xml:space="preserve"> Jones et </w:t>
      </w:r>
      <w:proofErr w:type="spellStart"/>
      <w:r w:rsidR="00794E5B" w:rsidRPr="00371E1E">
        <w:rPr>
          <w:highlight w:val="cyan"/>
        </w:rPr>
        <w:t>Edith</w:t>
      </w:r>
      <w:proofErr w:type="spellEnd"/>
      <w:r w:rsidR="00794E5B" w:rsidRPr="00371E1E">
        <w:rPr>
          <w:highlight w:val="cyan"/>
        </w:rPr>
        <w:t xml:space="preserve"> </w:t>
      </w:r>
      <w:proofErr w:type="spellStart"/>
      <w:r w:rsidR="00794E5B" w:rsidRPr="00371E1E">
        <w:rPr>
          <w:highlight w:val="cyan"/>
        </w:rPr>
        <w:t>Melcher</w:t>
      </w:r>
      <w:proofErr w:type="spellEnd"/>
      <w:r w:rsidR="00794E5B" w:rsidRPr="00371E1E">
        <w:rPr>
          <w:highlight w:val="cyan"/>
        </w:rPr>
        <w:t xml:space="preserve"> qu’elle recevra </w:t>
      </w:r>
      <w:r w:rsidR="004C7643" w:rsidRPr="00371E1E">
        <w:rPr>
          <w:highlight w:val="cyan"/>
        </w:rPr>
        <w:t>également</w:t>
      </w:r>
      <w:r w:rsidR="00794E5B" w:rsidRPr="00371E1E">
        <w:rPr>
          <w:highlight w:val="cyan"/>
        </w:rPr>
        <w:t xml:space="preserve"> à Chaumont-le-Bois viennent aussi lui rendre visite</w:t>
      </w:r>
      <w:r w:rsidR="0054533B" w:rsidRPr="00371E1E">
        <w:rPr>
          <w:rStyle w:val="FootnoteReference"/>
          <w:highlight w:val="cyan"/>
        </w:rPr>
        <w:footnoteReference w:id="163"/>
      </w:r>
      <w:r w:rsidR="00275EEF" w:rsidRPr="00371E1E">
        <w:rPr>
          <w:highlight w:val="cyan"/>
        </w:rPr>
        <w:t>.</w:t>
      </w:r>
      <w:r w:rsidR="003A5D53" w:rsidRPr="00371E1E">
        <w:rPr>
          <w:highlight w:val="cyan"/>
        </w:rPr>
        <w:t xml:space="preserve">  </w:t>
      </w:r>
      <w:proofErr w:type="spellStart"/>
      <w:proofErr w:type="gramStart"/>
      <w:r w:rsidR="00965AAC" w:rsidRPr="00371E1E">
        <w:rPr>
          <w:highlight w:val="cyan"/>
        </w:rPr>
        <w:t>E</w:t>
      </w:r>
      <w:r w:rsidR="003A5D53" w:rsidRPr="00371E1E">
        <w:rPr>
          <w:highlight w:val="cyan"/>
        </w:rPr>
        <w:t>dith</w:t>
      </w:r>
      <w:proofErr w:type="spellEnd"/>
      <w:r w:rsidR="003A5D53" w:rsidRPr="00371E1E">
        <w:rPr>
          <w:highlight w:val="cyan"/>
        </w:rPr>
        <w:t xml:space="preserve"> </w:t>
      </w:r>
      <w:proofErr w:type="spellStart"/>
      <w:r w:rsidR="003A5D53" w:rsidRPr="00371E1E">
        <w:rPr>
          <w:highlight w:val="cyan"/>
        </w:rPr>
        <w:t>Melcher</w:t>
      </w:r>
      <w:proofErr w:type="spellEnd"/>
      <w:r w:rsidR="003A5D53" w:rsidRPr="00371E1E">
        <w:rPr>
          <w:highlight w:val="cyan"/>
        </w:rPr>
        <w:t xml:space="preserve"> fera pas</w:t>
      </w:r>
      <w:proofErr w:type="gramEnd"/>
      <w:r w:rsidR="003A5D53" w:rsidRPr="00371E1E">
        <w:rPr>
          <w:highlight w:val="cyan"/>
        </w:rPr>
        <w:t xml:space="preserve"> moins </w:t>
      </w:r>
      <w:r w:rsidR="00965AAC" w:rsidRPr="00371E1E">
        <w:rPr>
          <w:highlight w:val="cyan"/>
        </w:rPr>
        <w:t>de</w:t>
      </w:r>
      <w:r w:rsidR="003A5D53" w:rsidRPr="00371E1E">
        <w:rPr>
          <w:highlight w:val="cyan"/>
        </w:rPr>
        <w:t xml:space="preserve"> sept voyages en France entre 1924 et </w:t>
      </w:r>
      <w:r w:rsidR="00794E5B" w:rsidRPr="00371E1E">
        <w:rPr>
          <w:highlight w:val="cyan"/>
        </w:rPr>
        <w:t>la guerre de ‘39</w:t>
      </w:r>
      <w:r w:rsidR="003A5D53" w:rsidRPr="00371E1E">
        <w:rPr>
          <w:highlight w:val="cyan"/>
        </w:rPr>
        <w:t xml:space="preserve">, dont celui de l’été 1939 </w:t>
      </w:r>
      <w:r w:rsidR="00965AAC" w:rsidRPr="00371E1E">
        <w:rPr>
          <w:highlight w:val="cyan"/>
        </w:rPr>
        <w:t>o</w:t>
      </w:r>
      <w:r w:rsidR="005C180C" w:rsidRPr="00371E1E">
        <w:rPr>
          <w:rFonts w:cstheme="minorHAnsi"/>
          <w:highlight w:val="cyan"/>
        </w:rPr>
        <w:t>ù</w:t>
      </w:r>
      <w:r w:rsidR="00965AAC" w:rsidRPr="00371E1E">
        <w:rPr>
          <w:highlight w:val="cyan"/>
        </w:rPr>
        <w:t xml:space="preserve"> elle viendra accompagnée </w:t>
      </w:r>
      <w:r w:rsidR="004C7643" w:rsidRPr="00371E1E">
        <w:rPr>
          <w:highlight w:val="cyan"/>
        </w:rPr>
        <w:t>d’Anne</w:t>
      </w:r>
      <w:r w:rsidR="003A5D53" w:rsidRPr="00371E1E">
        <w:rPr>
          <w:highlight w:val="cyan"/>
        </w:rPr>
        <w:t xml:space="preserve"> </w:t>
      </w:r>
      <w:proofErr w:type="spellStart"/>
      <w:r w:rsidR="003A5D53" w:rsidRPr="00371E1E">
        <w:rPr>
          <w:highlight w:val="cyan"/>
        </w:rPr>
        <w:t>Cutting</w:t>
      </w:r>
      <w:proofErr w:type="spellEnd"/>
      <w:r w:rsidR="003A5D53" w:rsidRPr="00371E1E">
        <w:rPr>
          <w:highlight w:val="cyan"/>
        </w:rPr>
        <w:t xml:space="preserve"> Jones</w:t>
      </w:r>
      <w:r w:rsidR="00965AAC" w:rsidRPr="00371E1E">
        <w:rPr>
          <w:highlight w:val="cyan"/>
        </w:rPr>
        <w:t xml:space="preserve">.   </w:t>
      </w:r>
      <w:proofErr w:type="spellStart"/>
      <w:r w:rsidR="00965AAC" w:rsidRPr="00371E1E">
        <w:rPr>
          <w:highlight w:val="cyan"/>
        </w:rPr>
        <w:t>Edith</w:t>
      </w:r>
      <w:proofErr w:type="spellEnd"/>
      <w:r w:rsidR="00965AAC" w:rsidRPr="00371E1E">
        <w:rPr>
          <w:highlight w:val="cyan"/>
        </w:rPr>
        <w:t xml:space="preserve"> </w:t>
      </w:r>
      <w:proofErr w:type="spellStart"/>
      <w:r w:rsidR="00965AAC" w:rsidRPr="00371E1E">
        <w:rPr>
          <w:highlight w:val="cyan"/>
        </w:rPr>
        <w:t>Melcher</w:t>
      </w:r>
      <w:proofErr w:type="spellEnd"/>
      <w:r w:rsidR="00965AAC" w:rsidRPr="00371E1E">
        <w:rPr>
          <w:highlight w:val="cyan"/>
        </w:rPr>
        <w:t xml:space="preserve"> </w:t>
      </w:r>
      <w:r w:rsidR="003A5D53" w:rsidRPr="00371E1E">
        <w:rPr>
          <w:highlight w:val="cyan"/>
        </w:rPr>
        <w:t xml:space="preserve">enseigne au Wellesley </w:t>
      </w:r>
      <w:proofErr w:type="spellStart"/>
      <w:r w:rsidR="003A5D53" w:rsidRPr="00371E1E">
        <w:rPr>
          <w:highlight w:val="cyan"/>
        </w:rPr>
        <w:t>College</w:t>
      </w:r>
      <w:proofErr w:type="spellEnd"/>
      <w:r w:rsidR="003A5D53" w:rsidRPr="00371E1E">
        <w:rPr>
          <w:highlight w:val="cyan"/>
        </w:rPr>
        <w:t xml:space="preserve"> (Mass.) </w:t>
      </w:r>
      <w:r w:rsidR="00965AAC" w:rsidRPr="00371E1E">
        <w:rPr>
          <w:highlight w:val="cyan"/>
        </w:rPr>
        <w:t>depuis au moins 19</w:t>
      </w:r>
      <w:r w:rsidR="000942B0" w:rsidRPr="00371E1E">
        <w:rPr>
          <w:highlight w:val="cyan"/>
        </w:rPr>
        <w:t>29</w:t>
      </w:r>
      <w:r w:rsidR="004C7643" w:rsidRPr="00371E1E">
        <w:rPr>
          <w:highlight w:val="cyan"/>
        </w:rPr>
        <w:t xml:space="preserve"> et en</w:t>
      </w:r>
      <w:r w:rsidR="00577C95" w:rsidRPr="00371E1E">
        <w:rPr>
          <w:highlight w:val="cyan"/>
        </w:rPr>
        <w:t xml:space="preserve"> 1939, elle y habite avec</w:t>
      </w:r>
      <w:r w:rsidR="00965AAC" w:rsidRPr="00371E1E">
        <w:rPr>
          <w:highlight w:val="cyan"/>
        </w:rPr>
        <w:t xml:space="preserve"> Anne</w:t>
      </w:r>
      <w:r w:rsidR="00577C95" w:rsidRPr="00371E1E">
        <w:rPr>
          <w:highlight w:val="cyan"/>
        </w:rPr>
        <w:t xml:space="preserve"> qui est devenue sa conjointe</w:t>
      </w:r>
      <w:r w:rsidR="00577C95" w:rsidRPr="00371E1E">
        <w:rPr>
          <w:rStyle w:val="FootnoteReference"/>
          <w:highlight w:val="cyan"/>
        </w:rPr>
        <w:footnoteReference w:id="164"/>
      </w:r>
      <w:r w:rsidR="00965AAC" w:rsidRPr="00371E1E">
        <w:rPr>
          <w:highlight w:val="cyan"/>
        </w:rPr>
        <w:t>.</w:t>
      </w:r>
      <w:r w:rsidR="00577C95" w:rsidRPr="00371E1E">
        <w:rPr>
          <w:highlight w:val="cyan"/>
        </w:rPr>
        <w:t xml:space="preserve"> </w:t>
      </w:r>
      <w:r w:rsidR="00896ADE" w:rsidRPr="00371E1E">
        <w:rPr>
          <w:highlight w:val="cyan"/>
        </w:rPr>
        <w:t>Lors de ce dernier voyage d’avant-guerre, e</w:t>
      </w:r>
      <w:r w:rsidR="00577C95" w:rsidRPr="00371E1E">
        <w:rPr>
          <w:highlight w:val="cyan"/>
        </w:rPr>
        <w:t>lle et Anne quittent la France sur le Normandie le 23 août 1939, neuf jours avant l</w:t>
      </w:r>
      <w:r w:rsidR="00896ADE" w:rsidRPr="00371E1E">
        <w:rPr>
          <w:highlight w:val="cyan"/>
        </w:rPr>
        <w:t>e commencement du conflit mondial</w:t>
      </w:r>
      <w:r w:rsidR="005C180C" w:rsidRPr="00371E1E">
        <w:rPr>
          <w:highlight w:val="cyan"/>
        </w:rPr>
        <w:t xml:space="preserve"> (</w:t>
      </w:r>
      <w:r w:rsidR="00896ADE" w:rsidRPr="00371E1E">
        <w:rPr>
          <w:highlight w:val="cyan"/>
        </w:rPr>
        <w:t>1</w:t>
      </w:r>
      <w:r w:rsidR="00896ADE" w:rsidRPr="00371E1E">
        <w:rPr>
          <w:highlight w:val="cyan"/>
          <w:vertAlign w:val="superscript"/>
        </w:rPr>
        <w:t>er</w:t>
      </w:r>
      <w:r w:rsidR="00896ADE" w:rsidRPr="00371E1E">
        <w:rPr>
          <w:highlight w:val="cyan"/>
        </w:rPr>
        <w:t xml:space="preserve"> septembre 1939</w:t>
      </w:r>
      <w:r w:rsidR="005C180C" w:rsidRPr="00371E1E">
        <w:rPr>
          <w:highlight w:val="cyan"/>
        </w:rPr>
        <w:t>)</w:t>
      </w:r>
      <w:r w:rsidR="00896ADE" w:rsidRPr="00371E1E">
        <w:rPr>
          <w:highlight w:val="cyan"/>
        </w:rPr>
        <w:t>.</w:t>
      </w:r>
      <w:r w:rsidR="00735CF2" w:rsidRPr="00371E1E">
        <w:rPr>
          <w:highlight w:val="cyan"/>
        </w:rPr>
        <w:t xml:space="preserve"> </w:t>
      </w:r>
      <w:r w:rsidR="00642BF4" w:rsidRPr="00371E1E">
        <w:rPr>
          <w:highlight w:val="cyan"/>
        </w:rPr>
        <w:t xml:space="preserve">Le Normandie entame la traversée dans un </w:t>
      </w:r>
      <w:r w:rsidR="00642BF4" w:rsidRPr="00371E1E">
        <w:rPr>
          <w:highlight w:val="cyan"/>
        </w:rPr>
        <w:lastRenderedPageBreak/>
        <w:t xml:space="preserve">climat international très tendu. Le pacte germano-soviétique vient d'être signé et le conflit semble inévitable. Le paquebot tente en cours de route de semer le </w:t>
      </w:r>
      <w:proofErr w:type="spellStart"/>
      <w:r w:rsidR="00642BF4" w:rsidRPr="00371E1E">
        <w:rPr>
          <w:highlight w:val="cyan"/>
        </w:rPr>
        <w:t>Bremen</w:t>
      </w:r>
      <w:proofErr w:type="spellEnd"/>
      <w:r w:rsidR="00642BF4" w:rsidRPr="00371E1E">
        <w:rPr>
          <w:highlight w:val="cyan"/>
        </w:rPr>
        <w:t xml:space="preserve"> par crainte d'être signalé aux U-boots. Tout le reste de la traversée, les lumières du pont sont coupées, les rideaux fermés et le trafic radio cesse afin de rendre le navire indétectable</w:t>
      </w:r>
      <w:r w:rsidR="00642BF4" w:rsidRPr="00371E1E">
        <w:rPr>
          <w:rStyle w:val="FootnoteReference"/>
          <w:highlight w:val="cyan"/>
        </w:rPr>
        <w:footnoteReference w:id="165"/>
      </w:r>
      <w:r w:rsidR="00642BF4" w:rsidRPr="00371E1E">
        <w:rPr>
          <w:highlight w:val="cyan"/>
        </w:rPr>
        <w:t>.</w:t>
      </w:r>
    </w:p>
    <w:p w14:paraId="253061D7" w14:textId="77777777" w:rsidR="00A60BFC" w:rsidRDefault="00642BF4" w:rsidP="000A226A">
      <w:pPr>
        <w:jc w:val="both"/>
      </w:pPr>
      <w:r w:rsidRPr="00371E1E">
        <w:rPr>
          <w:highlight w:val="cyan"/>
        </w:rPr>
        <w:t xml:space="preserve">Anne et </w:t>
      </w:r>
      <w:proofErr w:type="spellStart"/>
      <w:r w:rsidRPr="00371E1E">
        <w:rPr>
          <w:highlight w:val="cyan"/>
        </w:rPr>
        <w:t>Edith</w:t>
      </w:r>
      <w:proofErr w:type="spellEnd"/>
      <w:r w:rsidRPr="00371E1E">
        <w:rPr>
          <w:highlight w:val="cyan"/>
        </w:rPr>
        <w:t xml:space="preserve"> ne se doutent pas qu’elles vivent</w:t>
      </w:r>
      <w:r w:rsidR="00735CF2" w:rsidRPr="00371E1E">
        <w:rPr>
          <w:highlight w:val="cyan"/>
        </w:rPr>
        <w:t xml:space="preserve"> la toute dernière traversée de ce magnifique paquebot, le plus grand et </w:t>
      </w:r>
      <w:r w:rsidR="005C180C" w:rsidRPr="00371E1E">
        <w:rPr>
          <w:highlight w:val="cyan"/>
        </w:rPr>
        <w:t xml:space="preserve">le plus </w:t>
      </w:r>
      <w:r w:rsidR="00735CF2" w:rsidRPr="00371E1E">
        <w:rPr>
          <w:highlight w:val="cyan"/>
        </w:rPr>
        <w:t xml:space="preserve">luxueux au monde lorsqu’il fut lancé </w:t>
      </w:r>
      <w:r w:rsidR="004C7643" w:rsidRPr="00371E1E">
        <w:rPr>
          <w:highlight w:val="cyan"/>
        </w:rPr>
        <w:t xml:space="preserve">quatre ans auparavant </w:t>
      </w:r>
      <w:r w:rsidR="00735CF2" w:rsidRPr="00371E1E">
        <w:rPr>
          <w:highlight w:val="cyan"/>
        </w:rPr>
        <w:t xml:space="preserve">en 1935. Avec la déclaration de guerre de la France à l’Allemagne le 3 septembre, il n'est plus question pour le Normandie de traverser l'Atlantique à la merci des sous-marins ennemis.  Prisonnier au port de New-York, le navire, toujours à </w:t>
      </w:r>
      <w:r w:rsidR="00C258CE" w:rsidRPr="00371E1E">
        <w:rPr>
          <w:highlight w:val="cyan"/>
        </w:rPr>
        <w:t>quai, sera</w:t>
      </w:r>
      <w:r w:rsidR="00735CF2" w:rsidRPr="00371E1E">
        <w:rPr>
          <w:highlight w:val="cyan"/>
        </w:rPr>
        <w:t xml:space="preserve"> gravement endommagé par un incendie en 1942 </w:t>
      </w:r>
      <w:r w:rsidR="005C180C" w:rsidRPr="00371E1E">
        <w:rPr>
          <w:highlight w:val="cyan"/>
        </w:rPr>
        <w:t>pour être finalement démoli</w:t>
      </w:r>
      <w:r w:rsidR="00735CF2" w:rsidRPr="00371E1E">
        <w:rPr>
          <w:highlight w:val="cyan"/>
        </w:rPr>
        <w:t xml:space="preserve"> en 1947</w:t>
      </w:r>
      <w:r w:rsidRPr="00371E1E">
        <w:rPr>
          <w:rStyle w:val="FootnoteReference"/>
          <w:highlight w:val="cyan"/>
        </w:rPr>
        <w:footnoteReference w:id="166"/>
      </w:r>
      <w:r w:rsidR="00735CF2" w:rsidRPr="00371E1E">
        <w:rPr>
          <w:highlight w:val="cyan"/>
        </w:rPr>
        <w:t>.</w:t>
      </w:r>
    </w:p>
    <w:p w14:paraId="4C2633F8" w14:textId="77777777" w:rsidR="007919DC" w:rsidRDefault="001F2E32" w:rsidP="000A226A">
      <w:pPr>
        <w:spacing w:after="0"/>
        <w:jc w:val="both"/>
      </w:pPr>
      <w:r>
        <w:t xml:space="preserve">Entre les deux </w:t>
      </w:r>
      <w:r w:rsidR="001779EC">
        <w:t>guerre</w:t>
      </w:r>
      <w:r>
        <w:t>s</w:t>
      </w:r>
      <w:r w:rsidR="001779EC">
        <w:t>, Marcelle aura donc multiplié les voyages et les expériences à l’étranger</w:t>
      </w:r>
      <w:r w:rsidR="003E0252">
        <w:t xml:space="preserve">. </w:t>
      </w:r>
      <w:r w:rsidR="001779EC">
        <w:t xml:space="preserve">Elle saura </w:t>
      </w:r>
      <w:r w:rsidR="002A2F84">
        <w:t xml:space="preserve">aussi </w:t>
      </w:r>
      <w:r w:rsidR="001779EC">
        <w:t xml:space="preserve">en faire profiter les enfants de son frère Maurice.  En </w:t>
      </w:r>
      <w:r w:rsidR="00983180">
        <w:t xml:space="preserve">août </w:t>
      </w:r>
      <w:r w:rsidR="001779EC">
        <w:t xml:space="preserve">1934, elle emmène le jeune Jean </w:t>
      </w:r>
      <w:proofErr w:type="spellStart"/>
      <w:r w:rsidR="001779EC">
        <w:t>Pardé</w:t>
      </w:r>
      <w:proofErr w:type="spellEnd"/>
      <w:r w:rsidR="001779EC">
        <w:t xml:space="preserve">, 14 ans, </w:t>
      </w:r>
      <w:r w:rsidR="00886971">
        <w:t>à la découverte de</w:t>
      </w:r>
      <w:r w:rsidR="001779EC">
        <w:t xml:space="preserve"> </w:t>
      </w:r>
      <w:r w:rsidR="008E61FA">
        <w:t>la Côte Dalmate (</w:t>
      </w:r>
      <w:proofErr w:type="spellStart"/>
      <w:r w:rsidR="0045626F">
        <w:t>Su</w:t>
      </w:r>
      <w:r w:rsidR="0045626F">
        <w:rPr>
          <w:rFonts w:cstheme="minorHAnsi"/>
        </w:rPr>
        <w:t>š</w:t>
      </w:r>
      <w:r w:rsidR="00983180" w:rsidRPr="00983180">
        <w:t>ak</w:t>
      </w:r>
      <w:proofErr w:type="spellEnd"/>
      <w:r w:rsidR="00983180">
        <w:t xml:space="preserve"> en </w:t>
      </w:r>
      <w:r w:rsidR="008E61FA">
        <w:t>Croatie</w:t>
      </w:r>
      <w:r w:rsidR="00983180">
        <w:t xml:space="preserve"> o</w:t>
      </w:r>
      <w:r w:rsidR="00983180">
        <w:rPr>
          <w:rFonts w:cstheme="minorHAnsi"/>
        </w:rPr>
        <w:t>ù</w:t>
      </w:r>
      <w:r w:rsidR="00983180">
        <w:t xml:space="preserve"> elle se trouve aussi en mars 1934</w:t>
      </w:r>
      <w:r w:rsidR="008E61FA">
        <w:t xml:space="preserve">) et de </w:t>
      </w:r>
      <w:r w:rsidR="001779EC">
        <w:t xml:space="preserve">la Grèce.  </w:t>
      </w:r>
      <w:r w:rsidR="0042201C">
        <w:t>Tout juste avant la guerre</w:t>
      </w:r>
      <w:r w:rsidR="001779EC">
        <w:t xml:space="preserve">, elle financera le voyage </w:t>
      </w:r>
      <w:r w:rsidR="0042201C">
        <w:t xml:space="preserve">d’étude </w:t>
      </w:r>
      <w:r w:rsidR="001779EC">
        <w:t xml:space="preserve">à Liverpool d’Émile </w:t>
      </w:r>
      <w:proofErr w:type="spellStart"/>
      <w:r w:rsidR="002A2F84">
        <w:t>Pardé</w:t>
      </w:r>
      <w:proofErr w:type="spellEnd"/>
      <w:r w:rsidR="002A2F84">
        <w:t xml:space="preserve"> </w:t>
      </w:r>
      <w:r w:rsidR="001779EC">
        <w:t xml:space="preserve">puis celui en Allemagne de </w:t>
      </w:r>
      <w:r w:rsidR="00886971">
        <w:t xml:space="preserve">sa sœur </w:t>
      </w:r>
      <w:r w:rsidR="001779EC">
        <w:t>Madeleine</w:t>
      </w:r>
      <w:r w:rsidR="00B13E01">
        <w:rPr>
          <w:rStyle w:val="FootnoteReference"/>
        </w:rPr>
        <w:footnoteReference w:id="167"/>
      </w:r>
      <w:r w:rsidR="001779EC">
        <w:t xml:space="preserve">.  </w:t>
      </w:r>
      <w:r w:rsidR="00E95D69">
        <w:t>On verra combien les études allemandes de Madeleine devaient, par la suite, se révéler d’une très grande utilité.</w:t>
      </w:r>
    </w:p>
    <w:p w14:paraId="70A49A24" w14:textId="77777777" w:rsidR="007919DC" w:rsidRDefault="007919DC" w:rsidP="003E0252">
      <w:pPr>
        <w:spacing w:after="0"/>
        <w:jc w:val="both"/>
      </w:pPr>
    </w:p>
    <w:p w14:paraId="75BA4A3D" w14:textId="77777777" w:rsidR="007919DC" w:rsidRDefault="007919DC" w:rsidP="007919DC">
      <w:pPr>
        <w:spacing w:after="0"/>
        <w:jc w:val="center"/>
      </w:pPr>
      <w:r>
        <w:rPr>
          <w:noProof/>
          <w:lang w:val="en-CA" w:eastAsia="en-CA"/>
        </w:rPr>
        <w:drawing>
          <wp:inline distT="0" distB="0" distL="0" distR="0" wp14:anchorId="225BF2C8" wp14:editId="3C7DB3A7">
            <wp:extent cx="2928110" cy="2638235"/>
            <wp:effectExtent l="0" t="0" r="5715" b="0"/>
            <wp:docPr id="1034" name="Picture 1034" descr="cid:image001.jpg@01D53FA8.5FF0CD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53FA8.5FF0CD50"/>
                    <pic:cNvPicPr>
                      <a:picLocks noChangeAspect="1" noChangeArrowheads="1"/>
                    </pic:cNvPicPr>
                  </pic:nvPicPr>
                  <pic:blipFill>
                    <a:blip r:embed="rId101" r:link="rId103">
                      <a:extLst>
                        <a:ext uri="{BEBA8EAE-BF5A-486C-A8C5-ECC9F3942E4B}">
                          <a14:imgProps xmlns:a14="http://schemas.microsoft.com/office/drawing/2010/main">
                            <a14:imgLayer r:embed="rId102">
                              <a14:imgEffect>
                                <a14:colorTemperature colorTemp="5900"/>
                              </a14:imgEffect>
                            </a14:imgLayer>
                          </a14:imgProps>
                        </a:ext>
                        <a:ext uri="{28A0092B-C50C-407E-A947-70E740481C1C}">
                          <a14:useLocalDpi xmlns:a14="http://schemas.microsoft.com/office/drawing/2010/main" val="0"/>
                        </a:ext>
                      </a:extLst>
                    </a:blip>
                    <a:srcRect/>
                    <a:stretch>
                      <a:fillRect/>
                    </a:stretch>
                  </pic:blipFill>
                  <pic:spPr bwMode="auto">
                    <a:xfrm>
                      <a:off x="0" y="0"/>
                      <a:ext cx="2964084" cy="2670647"/>
                    </a:xfrm>
                    <a:prstGeom prst="rect">
                      <a:avLst/>
                    </a:prstGeom>
                    <a:noFill/>
                    <a:ln>
                      <a:noFill/>
                    </a:ln>
                  </pic:spPr>
                </pic:pic>
              </a:graphicData>
            </a:graphic>
          </wp:inline>
        </w:drawing>
      </w:r>
    </w:p>
    <w:p w14:paraId="06BF0D69" w14:textId="77777777" w:rsidR="008E61FA" w:rsidRDefault="008E61FA" w:rsidP="007919DC">
      <w:pPr>
        <w:spacing w:after="0"/>
        <w:jc w:val="center"/>
        <w:rPr>
          <w:b/>
        </w:rPr>
      </w:pPr>
      <w:r w:rsidRPr="008E61FA">
        <w:rPr>
          <w:b/>
        </w:rPr>
        <w:t xml:space="preserve">Jean </w:t>
      </w:r>
      <w:proofErr w:type="spellStart"/>
      <w:r w:rsidRPr="008E61FA">
        <w:rPr>
          <w:b/>
        </w:rPr>
        <w:t>Pardé</w:t>
      </w:r>
      <w:proofErr w:type="spellEnd"/>
      <w:r w:rsidRPr="008E61FA">
        <w:rPr>
          <w:b/>
        </w:rPr>
        <w:t xml:space="preserve"> et sa tante Marcelle (en chapeau et lunette) en 1934</w:t>
      </w:r>
      <w:r w:rsidR="00983180">
        <w:rPr>
          <w:b/>
        </w:rPr>
        <w:t xml:space="preserve">, possiblement à </w:t>
      </w:r>
      <w:proofErr w:type="spellStart"/>
      <w:r w:rsidR="00A20B42" w:rsidRPr="00A20B42">
        <w:rPr>
          <w:b/>
        </w:rPr>
        <w:t>Su</w:t>
      </w:r>
      <w:r w:rsidR="0045626F">
        <w:rPr>
          <w:rFonts w:cstheme="minorHAnsi"/>
          <w:b/>
        </w:rPr>
        <w:t>š</w:t>
      </w:r>
      <w:r w:rsidR="00A20B42" w:rsidRPr="00A20B42">
        <w:rPr>
          <w:b/>
        </w:rPr>
        <w:t>ak</w:t>
      </w:r>
      <w:proofErr w:type="spellEnd"/>
      <w:r w:rsidR="00A20B42">
        <w:rPr>
          <w:rStyle w:val="FootnoteReference"/>
          <w:b/>
        </w:rPr>
        <w:footnoteReference w:id="168"/>
      </w:r>
      <w:r w:rsidR="00A20B42" w:rsidRPr="00A20B42">
        <w:rPr>
          <w:b/>
        </w:rPr>
        <w:t xml:space="preserve"> en Croatie</w:t>
      </w:r>
    </w:p>
    <w:p w14:paraId="6A72235F" w14:textId="77777777" w:rsidR="008E61FA" w:rsidRPr="008E61FA" w:rsidRDefault="008E61FA" w:rsidP="007919DC">
      <w:pPr>
        <w:spacing w:after="0"/>
        <w:jc w:val="center"/>
      </w:pPr>
      <w:r w:rsidRPr="008E61FA">
        <w:t xml:space="preserve">Source : collection Thierry </w:t>
      </w:r>
      <w:proofErr w:type="spellStart"/>
      <w:r w:rsidRPr="008E61FA">
        <w:t>Pardé</w:t>
      </w:r>
      <w:proofErr w:type="spellEnd"/>
    </w:p>
    <w:p w14:paraId="37C3F67D" w14:textId="77777777" w:rsidR="007919DC" w:rsidRDefault="007919DC" w:rsidP="007919DC">
      <w:pPr>
        <w:spacing w:after="0"/>
        <w:jc w:val="center"/>
      </w:pPr>
    </w:p>
    <w:p w14:paraId="73D3E05D" w14:textId="77777777" w:rsidR="003E0252" w:rsidRDefault="00886971" w:rsidP="003E0252">
      <w:pPr>
        <w:spacing w:after="0"/>
        <w:jc w:val="both"/>
      </w:pPr>
      <w:r>
        <w:t>Le nouveau</w:t>
      </w:r>
      <w:r w:rsidR="003E0252">
        <w:t xml:space="preserve"> passeport de </w:t>
      </w:r>
      <w:r>
        <w:t xml:space="preserve">Marcelle en </w:t>
      </w:r>
      <w:r w:rsidR="003E0252">
        <w:t xml:space="preserve">1934 </w:t>
      </w:r>
      <w:r w:rsidR="001779EC">
        <w:t>(</w:t>
      </w:r>
      <w:r w:rsidR="003E0252">
        <w:t>prolongé jusqu’au 20 mars 1939</w:t>
      </w:r>
      <w:r w:rsidR="001779EC">
        <w:t>)</w:t>
      </w:r>
      <w:r w:rsidR="003E0252">
        <w:t xml:space="preserve"> contient des visas </w:t>
      </w:r>
      <w:r w:rsidR="00B13E01">
        <w:t xml:space="preserve">indiquant </w:t>
      </w:r>
      <w:r w:rsidR="00983180">
        <w:t xml:space="preserve">plusieurs </w:t>
      </w:r>
      <w:r w:rsidR="00B13E01">
        <w:t xml:space="preserve">voyages </w:t>
      </w:r>
      <w:r w:rsidR="00983180">
        <w:t>dans les années qui précèdent la guerre :</w:t>
      </w:r>
      <w:r w:rsidR="00B13E01">
        <w:t xml:space="preserve"> </w:t>
      </w:r>
      <w:r w:rsidR="00E4746D">
        <w:t xml:space="preserve">elle se rend en </w:t>
      </w:r>
      <w:r w:rsidR="00561FFF" w:rsidRPr="003E0252">
        <w:t>Yougoslavie</w:t>
      </w:r>
      <w:r w:rsidR="00983180">
        <w:t xml:space="preserve"> (mars puis août 1934)</w:t>
      </w:r>
      <w:r w:rsidR="00561FFF">
        <w:t xml:space="preserve">, </w:t>
      </w:r>
      <w:r w:rsidR="00E4746D">
        <w:t xml:space="preserve">en </w:t>
      </w:r>
      <w:r w:rsidR="00E4746D" w:rsidRPr="003E0252">
        <w:t xml:space="preserve">Autriche </w:t>
      </w:r>
      <w:r w:rsidR="00E4746D">
        <w:t xml:space="preserve">(août 1935), en </w:t>
      </w:r>
      <w:r w:rsidR="00983180">
        <w:t>Italie (mars 1938)</w:t>
      </w:r>
      <w:r w:rsidR="00FD25E4">
        <w:rPr>
          <w:rStyle w:val="FootnoteReference"/>
        </w:rPr>
        <w:footnoteReference w:id="169"/>
      </w:r>
      <w:r w:rsidR="003E0252" w:rsidRPr="003E0252">
        <w:t xml:space="preserve"> </w:t>
      </w:r>
      <w:r w:rsidR="00983180">
        <w:t xml:space="preserve">et </w:t>
      </w:r>
      <w:r w:rsidR="00E4746D">
        <w:t xml:space="preserve">en </w:t>
      </w:r>
      <w:r w:rsidR="00983180">
        <w:t>Angleterre (fin août 1938)</w:t>
      </w:r>
      <w:r w:rsidR="003E0252">
        <w:t>.</w:t>
      </w:r>
    </w:p>
    <w:p w14:paraId="22535084" w14:textId="77777777" w:rsidR="008E61FA" w:rsidRDefault="008E61FA" w:rsidP="003E0252">
      <w:pPr>
        <w:spacing w:after="0"/>
        <w:jc w:val="both"/>
      </w:pPr>
    </w:p>
    <w:p w14:paraId="71448DD3" w14:textId="77777777" w:rsidR="003E0252" w:rsidRDefault="00A739E8" w:rsidP="00F86904">
      <w:pPr>
        <w:spacing w:after="0"/>
        <w:ind w:left="1440" w:right="1440"/>
        <w:jc w:val="center"/>
        <w:rPr>
          <w:lang w:val="en-US"/>
        </w:rPr>
      </w:pPr>
      <w:r>
        <w:rPr>
          <w:noProof/>
          <w:lang w:val="en-CA" w:eastAsia="en-CA"/>
        </w:rPr>
        <w:drawing>
          <wp:inline distT="0" distB="0" distL="0" distR="0" wp14:anchorId="3D61F512" wp14:editId="7203807D">
            <wp:extent cx="2218414" cy="3009044"/>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stretch>
                      <a:fillRect/>
                    </a:stretch>
                  </pic:blipFill>
                  <pic:spPr>
                    <a:xfrm>
                      <a:off x="0" y="0"/>
                      <a:ext cx="2219788" cy="3010908"/>
                    </a:xfrm>
                    <a:prstGeom prst="rect">
                      <a:avLst/>
                    </a:prstGeom>
                  </pic:spPr>
                </pic:pic>
              </a:graphicData>
            </a:graphic>
          </wp:inline>
        </w:drawing>
      </w:r>
    </w:p>
    <w:p w14:paraId="6E01C87E" w14:textId="77777777" w:rsidR="003E0252" w:rsidRDefault="003E0252" w:rsidP="00F86904">
      <w:pPr>
        <w:spacing w:after="0"/>
        <w:ind w:left="1440" w:right="1440"/>
        <w:jc w:val="center"/>
        <w:rPr>
          <w:b/>
        </w:rPr>
      </w:pPr>
      <w:r w:rsidRPr="003E0252">
        <w:rPr>
          <w:b/>
        </w:rPr>
        <w:t xml:space="preserve">Marcelle </w:t>
      </w:r>
      <w:proofErr w:type="spellStart"/>
      <w:r w:rsidRPr="003E0252">
        <w:rPr>
          <w:b/>
        </w:rPr>
        <w:t>Pardé</w:t>
      </w:r>
      <w:proofErr w:type="spellEnd"/>
      <w:r w:rsidRPr="003E0252">
        <w:rPr>
          <w:b/>
        </w:rPr>
        <w:t xml:space="preserve"> sur son passeport d</w:t>
      </w:r>
      <w:r>
        <w:rPr>
          <w:b/>
        </w:rPr>
        <w:t>até du</w:t>
      </w:r>
      <w:r w:rsidRPr="003E0252">
        <w:rPr>
          <w:b/>
        </w:rPr>
        <w:t xml:space="preserve"> 21 mars 1934 </w:t>
      </w:r>
    </w:p>
    <w:p w14:paraId="557578E4" w14:textId="77777777" w:rsidR="00FF3369" w:rsidRDefault="003E0252" w:rsidP="006D6444">
      <w:pPr>
        <w:spacing w:after="0"/>
        <w:ind w:left="1440" w:right="1440"/>
        <w:jc w:val="center"/>
      </w:pPr>
      <w:r w:rsidRPr="003E0252">
        <w:t xml:space="preserve">Source et photo : Thierry </w:t>
      </w:r>
      <w:proofErr w:type="spellStart"/>
      <w:r w:rsidRPr="003E0252">
        <w:t>Pardé</w:t>
      </w:r>
      <w:proofErr w:type="spellEnd"/>
    </w:p>
    <w:p w14:paraId="16ABAB0E" w14:textId="77777777" w:rsidR="00FF3369" w:rsidRDefault="00FF3369" w:rsidP="00FF3369">
      <w:pPr>
        <w:spacing w:after="0"/>
        <w:ind w:right="4"/>
        <w:jc w:val="both"/>
      </w:pPr>
    </w:p>
    <w:p w14:paraId="52CE04F6" w14:textId="77777777" w:rsidR="004406D9" w:rsidRDefault="00FF3369" w:rsidP="004406D9">
      <w:pPr>
        <w:spacing w:after="0" w:line="240" w:lineRule="auto"/>
        <w:jc w:val="both"/>
      </w:pPr>
      <w:r>
        <w:t>Dans ces années qui précèdent l’occupation, Marcelle se rend régulièrement voir sa famille à Chaumont-le-Bois, se déplaçant habituellement dans son originale petite voiture vert-de-gris</w:t>
      </w:r>
      <w:r>
        <w:rPr>
          <w:rStyle w:val="FootnoteReference"/>
        </w:rPr>
        <w:footnoteReference w:id="170"/>
      </w:r>
      <w:r>
        <w:t xml:space="preserve"> avec ses perruches, son petit chien noir et blanc ``</w:t>
      </w:r>
      <w:proofErr w:type="spellStart"/>
      <w:r>
        <w:t>Koum</w:t>
      </w:r>
      <w:proofErr w:type="spellEnd"/>
      <w:r>
        <w:t>`` et sa bonne Renée qui font la joie de ses jeunes nièces.</w:t>
      </w:r>
      <w:r>
        <w:rPr>
          <w:rStyle w:val="FootnoteReference"/>
        </w:rPr>
        <w:footnoteReference w:id="171"/>
      </w:r>
      <w:r w:rsidR="004406D9" w:rsidRPr="004406D9">
        <w:t xml:space="preserve"> </w:t>
      </w:r>
      <w:r w:rsidR="004406D9" w:rsidRPr="00966AD5">
        <w:t xml:space="preserve">Toujours chic, Marcelle reste fort originale, s’habillant en haute couture lors des cérémonies </w:t>
      </w:r>
      <w:r w:rsidR="004406D9">
        <w:t xml:space="preserve">officielles </w:t>
      </w:r>
      <w:r w:rsidR="004406D9" w:rsidRPr="00966AD5">
        <w:t xml:space="preserve">ou n’hésitant pas à adapter ses vêtements </w:t>
      </w:r>
      <w:r w:rsidR="004406D9">
        <w:t>selon les</w:t>
      </w:r>
      <w:r w:rsidR="004406D9" w:rsidRPr="00966AD5">
        <w:t xml:space="preserve"> besoin</w:t>
      </w:r>
      <w:r w:rsidR="004406D9">
        <w:t>s de ses activités</w:t>
      </w:r>
      <w:r w:rsidR="004406D9">
        <w:rPr>
          <w:rStyle w:val="FootnoteReference"/>
        </w:rPr>
        <w:footnoteReference w:id="172"/>
      </w:r>
      <w:r w:rsidR="004406D9" w:rsidRPr="00966AD5">
        <w:t>.</w:t>
      </w:r>
    </w:p>
    <w:p w14:paraId="44A13925" w14:textId="77777777" w:rsidR="00361100" w:rsidRPr="00AB55C2" w:rsidRDefault="00361100" w:rsidP="00FF3369">
      <w:pPr>
        <w:spacing w:after="0"/>
        <w:ind w:right="4"/>
        <w:jc w:val="both"/>
        <w:rPr>
          <w:rFonts w:ascii="Calibri" w:eastAsia="Times New Roman" w:hAnsi="Calibri" w:cs="Times New Roman"/>
          <w:b/>
          <w:bCs/>
          <w:iCs/>
          <w:color w:val="595959" w:themeColor="text1" w:themeTint="A6"/>
          <w:sz w:val="28"/>
        </w:rPr>
      </w:pPr>
      <w:r>
        <w:br w:type="page"/>
      </w:r>
    </w:p>
    <w:p w14:paraId="781A09DE" w14:textId="77777777" w:rsidR="00B54953" w:rsidRDefault="007420FB" w:rsidP="005B5D35">
      <w:pPr>
        <w:pStyle w:val="Heading1"/>
      </w:pPr>
      <w:bookmarkStart w:id="13" w:name="_Toc63171369"/>
      <w:r>
        <w:lastRenderedPageBreak/>
        <w:t>TROISIÈME</w:t>
      </w:r>
      <w:r w:rsidR="00480347" w:rsidRPr="00AB55C2">
        <w:t xml:space="preserve"> </w:t>
      </w:r>
      <w:r w:rsidR="00361100" w:rsidRPr="00AB55C2">
        <w:t>PÉRIODE</w:t>
      </w:r>
      <w:r w:rsidR="00C12FC4">
        <w:t> : LA 2</w:t>
      </w:r>
      <w:r w:rsidR="00C12FC4" w:rsidRPr="00C12FC4">
        <w:rPr>
          <w:vertAlign w:val="superscript"/>
        </w:rPr>
        <w:t>e</w:t>
      </w:r>
      <w:r w:rsidR="00C12FC4">
        <w:t xml:space="preserve"> GUERRE</w:t>
      </w:r>
      <w:bookmarkEnd w:id="13"/>
    </w:p>
    <w:p w14:paraId="19F98A27" w14:textId="77777777" w:rsidR="00C12FC4" w:rsidRDefault="00C12FC4" w:rsidP="005B5D35">
      <w:pPr>
        <w:pStyle w:val="Heading2"/>
      </w:pPr>
      <w:bookmarkStart w:id="14" w:name="_Toc63171370"/>
      <w:r>
        <w:t>La Guerre à Dijon</w:t>
      </w:r>
      <w:bookmarkEnd w:id="14"/>
    </w:p>
    <w:p w14:paraId="1535C16D" w14:textId="77777777" w:rsidR="00C12FC4" w:rsidRPr="00C12FC4" w:rsidRDefault="00C12FC4" w:rsidP="00C12FC4"/>
    <w:p w14:paraId="4A4A4279" w14:textId="77777777" w:rsidR="00A646A9" w:rsidRDefault="00402362" w:rsidP="000A226A">
      <w:pPr>
        <w:spacing w:after="0" w:line="240" w:lineRule="auto"/>
        <w:jc w:val="both"/>
      </w:pPr>
      <w:r>
        <w:t>En cette fin des années ’30, la Directrice du lycée de jeunes filles de Dijon</w:t>
      </w:r>
      <w:r w:rsidR="00BD707D">
        <w:t xml:space="preserve"> </w:t>
      </w:r>
      <w:r w:rsidR="005E1DD5">
        <w:t>possède</w:t>
      </w:r>
      <w:r w:rsidR="00BD707D">
        <w:t xml:space="preserve"> </w:t>
      </w:r>
      <w:r w:rsidR="00B55CA4">
        <w:t>un grand</w:t>
      </w:r>
      <w:r w:rsidR="00BD707D">
        <w:t xml:space="preserve"> bagage et elle</w:t>
      </w:r>
      <w:r>
        <w:t xml:space="preserve"> </w:t>
      </w:r>
      <w:r w:rsidR="00A646A9">
        <w:t xml:space="preserve">est une femme éminemment respectée. </w:t>
      </w:r>
      <w:r>
        <w:t xml:space="preserve"> </w:t>
      </w:r>
      <w:r w:rsidR="002A2562">
        <w:t>Une ancienne amie de Sèvre</w:t>
      </w:r>
      <w:r w:rsidR="00981771">
        <w:t>s</w:t>
      </w:r>
      <w:r w:rsidR="002A2562">
        <w:t xml:space="preserve"> la décrira en disant</w:t>
      </w:r>
    </w:p>
    <w:p w14:paraId="1DE4E790" w14:textId="77777777" w:rsidR="00A646A9" w:rsidRDefault="00A646A9" w:rsidP="000A226A">
      <w:pPr>
        <w:spacing w:after="0" w:line="240" w:lineRule="auto"/>
        <w:jc w:val="both"/>
      </w:pPr>
    </w:p>
    <w:p w14:paraId="71943D5A" w14:textId="77777777" w:rsidR="004F0F4B" w:rsidRPr="004F0F4B" w:rsidRDefault="00A646A9" w:rsidP="00001971">
      <w:pPr>
        <w:spacing w:after="0" w:line="240" w:lineRule="auto"/>
        <w:ind w:left="567" w:right="571"/>
        <w:jc w:val="both"/>
        <w:rPr>
          <w:i/>
        </w:rPr>
      </w:pPr>
      <w:r w:rsidRPr="004F0F4B">
        <w:rPr>
          <w:i/>
        </w:rPr>
        <w:t>``</w:t>
      </w:r>
      <w:r w:rsidR="004F0F4B">
        <w:rPr>
          <w:i/>
        </w:rPr>
        <w:t>…</w:t>
      </w:r>
      <w:r w:rsidRPr="004F0F4B">
        <w:rPr>
          <w:i/>
        </w:rPr>
        <w:t xml:space="preserve"> elle ralliait tous les suffrages par sa droiture, par la l</w:t>
      </w:r>
      <w:r w:rsidR="004F0F4B" w:rsidRPr="004F0F4B">
        <w:rPr>
          <w:i/>
        </w:rPr>
        <w:t>a</w:t>
      </w:r>
      <w:r w:rsidRPr="004F0F4B">
        <w:rPr>
          <w:i/>
        </w:rPr>
        <w:t>rgeur de ses vues, la sureté</w:t>
      </w:r>
      <w:r w:rsidR="004F0F4B" w:rsidRPr="004F0F4B">
        <w:rPr>
          <w:i/>
        </w:rPr>
        <w:t xml:space="preserve"> de son jugement et sa bonté agissante et discrète.  Sa distinction, son allure de ``grand</w:t>
      </w:r>
      <w:r w:rsidR="00981771">
        <w:rPr>
          <w:i/>
        </w:rPr>
        <w:t>e dame`` en imposait; sa parfait</w:t>
      </w:r>
      <w:r w:rsidR="004F0F4B" w:rsidRPr="004F0F4B">
        <w:rPr>
          <w:i/>
        </w:rPr>
        <w:t>e simplicité mettait à l’aise….</w:t>
      </w:r>
    </w:p>
    <w:p w14:paraId="5F028ED1" w14:textId="77777777" w:rsidR="00A646A9" w:rsidRPr="004F0F4B" w:rsidRDefault="004F0F4B" w:rsidP="00001971">
      <w:pPr>
        <w:spacing w:after="0" w:line="240" w:lineRule="auto"/>
        <w:ind w:left="567" w:right="571"/>
        <w:jc w:val="both"/>
        <w:rPr>
          <w:i/>
        </w:rPr>
      </w:pPr>
      <w:r w:rsidRPr="004F0F4B">
        <w:rPr>
          <w:i/>
        </w:rPr>
        <w:t>…Toujours affable avec tous, elle avait, me disait une de ses subordonnées, ``plus de prestige encore que d’autorité``.  Plus exa</w:t>
      </w:r>
      <w:r w:rsidR="00BD707D">
        <w:rPr>
          <w:i/>
        </w:rPr>
        <w:t>ctement, son autorité était fait</w:t>
      </w:r>
      <w:r w:rsidRPr="004F0F4B">
        <w:rPr>
          <w:i/>
        </w:rPr>
        <w:t>e de son prestige.  ``Elle inspirait un respect sans bornes, a écrit une élève.  Devant elle, il me semblait que la seule attitude possible était d’être debout.  Ce n’était pas seulement un hommage. Cela signifiait que nous étions prêtes à la suivre là où elle voulait nous conduire``.</w:t>
      </w:r>
      <w:r>
        <w:rPr>
          <w:rStyle w:val="FootnoteReference"/>
          <w:i/>
        </w:rPr>
        <w:footnoteReference w:id="173"/>
      </w:r>
    </w:p>
    <w:p w14:paraId="002DE223" w14:textId="77777777" w:rsidR="00A646A9" w:rsidRDefault="00A646A9" w:rsidP="00C473D2">
      <w:pPr>
        <w:spacing w:after="0" w:line="240" w:lineRule="auto"/>
      </w:pPr>
    </w:p>
    <w:p w14:paraId="7B491601" w14:textId="77777777" w:rsidR="004F0F4B" w:rsidRDefault="004F0F4B" w:rsidP="004F0F4B">
      <w:pPr>
        <w:spacing w:after="0" w:line="240" w:lineRule="auto"/>
        <w:jc w:val="center"/>
      </w:pPr>
      <w:r>
        <w:rPr>
          <w:noProof/>
          <w:lang w:val="en-CA" w:eastAsia="en-CA"/>
        </w:rPr>
        <w:drawing>
          <wp:inline distT="0" distB="0" distL="0" distR="0" wp14:anchorId="0B652A28" wp14:editId="430F05FD">
            <wp:extent cx="5311140" cy="3901440"/>
            <wp:effectExtent l="0" t="0" r="3810"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stretch>
                      <a:fillRect/>
                    </a:stretch>
                  </pic:blipFill>
                  <pic:spPr>
                    <a:xfrm>
                      <a:off x="0" y="0"/>
                      <a:ext cx="5311140" cy="3901440"/>
                    </a:xfrm>
                    <a:prstGeom prst="rect">
                      <a:avLst/>
                    </a:prstGeom>
                  </pic:spPr>
                </pic:pic>
              </a:graphicData>
            </a:graphic>
          </wp:inline>
        </w:drawing>
      </w:r>
    </w:p>
    <w:p w14:paraId="3DDE1488" w14:textId="77777777" w:rsidR="005336CA" w:rsidRPr="005336CA" w:rsidRDefault="004F0F4B" w:rsidP="004F0F4B">
      <w:pPr>
        <w:spacing w:after="0" w:line="240" w:lineRule="auto"/>
        <w:jc w:val="center"/>
        <w:rPr>
          <w:b/>
        </w:rPr>
      </w:pPr>
      <w:r w:rsidRPr="005336CA">
        <w:rPr>
          <w:b/>
        </w:rPr>
        <w:t xml:space="preserve">Marcelle </w:t>
      </w:r>
      <w:proofErr w:type="spellStart"/>
      <w:r w:rsidRPr="005336CA">
        <w:rPr>
          <w:b/>
        </w:rPr>
        <w:t>Pardé</w:t>
      </w:r>
      <w:proofErr w:type="spellEnd"/>
      <w:r w:rsidRPr="005336CA">
        <w:rPr>
          <w:b/>
        </w:rPr>
        <w:t>, Directrice</w:t>
      </w:r>
      <w:r w:rsidR="005336CA" w:rsidRPr="005336CA">
        <w:rPr>
          <w:b/>
        </w:rPr>
        <w:t xml:space="preserve"> du lycée de jeunes filles de Dijon à son bureau, </w:t>
      </w:r>
      <w:r w:rsidR="00225191">
        <w:rPr>
          <w:b/>
        </w:rPr>
        <w:t xml:space="preserve">vers </w:t>
      </w:r>
      <w:r w:rsidR="005336CA" w:rsidRPr="005336CA">
        <w:rPr>
          <w:b/>
        </w:rPr>
        <w:t>1937</w:t>
      </w:r>
    </w:p>
    <w:p w14:paraId="0BC68A7D" w14:textId="77777777" w:rsidR="004F0F4B" w:rsidRPr="007673B5" w:rsidRDefault="00B55CA4" w:rsidP="004F0F4B">
      <w:pPr>
        <w:spacing w:after="0" w:line="240" w:lineRule="auto"/>
        <w:jc w:val="center"/>
      </w:pPr>
      <w:r>
        <w:t>P</w:t>
      </w:r>
      <w:r w:rsidR="005336CA" w:rsidRPr="007673B5">
        <w:t xml:space="preserve">hoto </w:t>
      </w:r>
      <w:r>
        <w:t xml:space="preserve">collection </w:t>
      </w:r>
      <w:r w:rsidR="005336CA" w:rsidRPr="007673B5">
        <w:t>Denis Couillard</w:t>
      </w:r>
      <w:r w:rsidR="004F0F4B" w:rsidRPr="007673B5">
        <w:t xml:space="preserve"> </w:t>
      </w:r>
    </w:p>
    <w:p w14:paraId="5ABB9229" w14:textId="77777777" w:rsidR="004F0F4B" w:rsidRDefault="004F0F4B" w:rsidP="00C473D2">
      <w:pPr>
        <w:spacing w:after="0" w:line="240" w:lineRule="auto"/>
      </w:pPr>
    </w:p>
    <w:p w14:paraId="68E303F0" w14:textId="77777777" w:rsidR="009D1810" w:rsidRDefault="009D1810" w:rsidP="000A226A">
      <w:pPr>
        <w:spacing w:after="0" w:line="240" w:lineRule="auto"/>
        <w:jc w:val="both"/>
      </w:pPr>
      <w:r>
        <w:t xml:space="preserve">À Dijon comme à Bourg, Marcelle </w:t>
      </w:r>
      <w:r w:rsidR="00B22DDA">
        <w:t>devient rapidement</w:t>
      </w:r>
      <w:r>
        <w:t xml:space="preserve"> aimée de</w:t>
      </w:r>
      <w:r w:rsidR="00661F27">
        <w:t xml:space="preserve"> ses</w:t>
      </w:r>
      <w:r>
        <w:t xml:space="preserve"> élèves.  Dans une entrevue </w:t>
      </w:r>
      <w:r w:rsidR="00F042ED">
        <w:t>enregistrée en</w:t>
      </w:r>
      <w:r>
        <w:t xml:space="preserve"> 2020, Mme </w:t>
      </w:r>
      <w:r w:rsidR="00CE3C91" w:rsidRPr="00CE3C91">
        <w:t>Marguerite</w:t>
      </w:r>
      <w:r w:rsidR="00CE3C91">
        <w:t xml:space="preserve"> </w:t>
      </w:r>
      <w:r>
        <w:t xml:space="preserve">Bourgeois </w:t>
      </w:r>
      <w:r w:rsidR="00CE3C91">
        <w:t xml:space="preserve">(née Roig) </w:t>
      </w:r>
      <w:r>
        <w:t xml:space="preserve">qui entra </w:t>
      </w:r>
      <w:r w:rsidR="00B22DDA">
        <w:t xml:space="preserve">au primaire </w:t>
      </w:r>
      <w:r>
        <w:t xml:space="preserve">au lycée de Dijon en 1938 </w:t>
      </w:r>
      <w:r w:rsidR="00822E61">
        <w:t>choisira</w:t>
      </w:r>
      <w:r>
        <w:t xml:space="preserve"> </w:t>
      </w:r>
      <w:r>
        <w:lastRenderedPageBreak/>
        <w:t xml:space="preserve">les mots suivants </w:t>
      </w:r>
      <w:r w:rsidR="00822E61">
        <w:t>pour évoquer</w:t>
      </w:r>
      <w:r>
        <w:t xml:space="preserve"> sa directrice : </w:t>
      </w:r>
      <w:r w:rsidRPr="004F0F4B">
        <w:rPr>
          <w:i/>
        </w:rPr>
        <w:t>``</w:t>
      </w:r>
      <w:r>
        <w:rPr>
          <w:i/>
        </w:rPr>
        <w:t xml:space="preserve">douceur, facilité de contact, gentillesse…elle était très </w:t>
      </w:r>
      <w:proofErr w:type="spellStart"/>
      <w:r>
        <w:rPr>
          <w:i/>
        </w:rPr>
        <w:t>très</w:t>
      </w:r>
      <w:proofErr w:type="spellEnd"/>
      <w:r>
        <w:rPr>
          <w:i/>
        </w:rPr>
        <w:t xml:space="preserve"> douce…</w:t>
      </w:r>
      <w:r w:rsidRPr="009D1810">
        <w:rPr>
          <w:i/>
        </w:rPr>
        <w:t>``</w:t>
      </w:r>
      <w:r>
        <w:rPr>
          <w:i/>
        </w:rPr>
        <w:t>.</w:t>
      </w:r>
      <w:r>
        <w:rPr>
          <w:rStyle w:val="FootnoteReference"/>
          <w:i/>
        </w:rPr>
        <w:footnoteReference w:id="174"/>
      </w:r>
    </w:p>
    <w:p w14:paraId="681AEE3E" w14:textId="77777777" w:rsidR="009D1810" w:rsidRDefault="009D1810" w:rsidP="000A226A">
      <w:pPr>
        <w:spacing w:after="0" w:line="240" w:lineRule="auto"/>
        <w:jc w:val="both"/>
      </w:pPr>
    </w:p>
    <w:p w14:paraId="6C32BB7A" w14:textId="77777777" w:rsidR="00BD707D" w:rsidRDefault="00C473D2" w:rsidP="000A226A">
      <w:pPr>
        <w:spacing w:after="0" w:line="240" w:lineRule="auto"/>
        <w:jc w:val="both"/>
      </w:pPr>
      <w:r>
        <w:t>À la déclaration de guerre</w:t>
      </w:r>
      <w:r w:rsidR="003B1CB0">
        <w:t xml:space="preserve"> de </w:t>
      </w:r>
      <w:r w:rsidR="002A2562">
        <w:t>septembre 19</w:t>
      </w:r>
      <w:r w:rsidR="003B1CB0">
        <w:t>39</w:t>
      </w:r>
      <w:r>
        <w:t>, ses ami</w:t>
      </w:r>
      <w:r w:rsidR="00BF6665">
        <w:t>e</w:t>
      </w:r>
      <w:r>
        <w:t xml:space="preserve">s </w:t>
      </w:r>
      <w:r w:rsidR="00BF6665">
        <w:t>inquiètes</w:t>
      </w:r>
      <w:r w:rsidR="003B1CB0">
        <w:t xml:space="preserve"> de </w:t>
      </w:r>
      <w:proofErr w:type="spellStart"/>
      <w:r w:rsidR="003B1CB0">
        <w:t>Bryn</w:t>
      </w:r>
      <w:proofErr w:type="spellEnd"/>
      <w:r w:rsidR="003B1CB0">
        <w:t xml:space="preserve"> </w:t>
      </w:r>
      <w:proofErr w:type="spellStart"/>
      <w:r w:rsidR="003B1CB0">
        <w:t>Mawr</w:t>
      </w:r>
      <w:proofErr w:type="spellEnd"/>
      <w:r w:rsidR="003B1CB0">
        <w:t xml:space="preserve"> </w:t>
      </w:r>
      <w:r w:rsidR="005D0B94">
        <w:t>invitent Marcelle à prendre un</w:t>
      </w:r>
      <w:r>
        <w:t xml:space="preserve"> poste aux État</w:t>
      </w:r>
      <w:r w:rsidR="005D0B94">
        <w:t xml:space="preserve">s-Unis.  </w:t>
      </w:r>
      <w:proofErr w:type="spellStart"/>
      <w:r w:rsidR="008035BF">
        <w:t>Eunice</w:t>
      </w:r>
      <w:proofErr w:type="spellEnd"/>
      <w:r w:rsidR="008035BF">
        <w:t xml:space="preserve"> Morgan </w:t>
      </w:r>
      <w:proofErr w:type="spellStart"/>
      <w:r w:rsidR="008035BF">
        <w:t>Schenck</w:t>
      </w:r>
      <w:proofErr w:type="spellEnd"/>
      <w:r w:rsidR="008035BF">
        <w:t xml:space="preserve">, alors doyenne des études graduées et Directrice du Département de français à </w:t>
      </w:r>
      <w:proofErr w:type="spellStart"/>
      <w:r w:rsidR="008035BF">
        <w:t>Bryn</w:t>
      </w:r>
      <w:proofErr w:type="spellEnd"/>
      <w:r w:rsidR="008035BF">
        <w:t xml:space="preserve"> </w:t>
      </w:r>
      <w:proofErr w:type="spellStart"/>
      <w:r w:rsidR="008035BF">
        <w:t>Mawr</w:t>
      </w:r>
      <w:proofErr w:type="spellEnd"/>
      <w:r w:rsidR="008035BF">
        <w:t xml:space="preserve"> lui a rapidement trouvé un poste au Rosemont </w:t>
      </w:r>
      <w:proofErr w:type="spellStart"/>
      <w:r w:rsidR="008035BF">
        <w:t>College</w:t>
      </w:r>
      <w:proofErr w:type="spellEnd"/>
      <w:r w:rsidR="008035BF">
        <w:t xml:space="preserve"> juste à côté de </w:t>
      </w:r>
      <w:r w:rsidR="00981771">
        <w:t>l’ancien collège de Marcelle</w:t>
      </w:r>
      <w:r w:rsidR="008035BF">
        <w:rPr>
          <w:rStyle w:val="FootnoteReference"/>
        </w:rPr>
        <w:footnoteReference w:id="175"/>
      </w:r>
      <w:r w:rsidR="008035BF">
        <w:t xml:space="preserve">.  </w:t>
      </w:r>
      <w:r w:rsidR="005D0B94">
        <w:t>Mais</w:t>
      </w:r>
      <w:r w:rsidR="003B1CB0">
        <w:t xml:space="preserve"> </w:t>
      </w:r>
      <w:r w:rsidR="00981771">
        <w:t>celle-ci</w:t>
      </w:r>
      <w:r>
        <w:t xml:space="preserve"> refuse de quitter sa patrie en danger. </w:t>
      </w:r>
    </w:p>
    <w:p w14:paraId="714F3A4B" w14:textId="77777777" w:rsidR="00BD707D" w:rsidRDefault="00BD707D" w:rsidP="000A226A">
      <w:pPr>
        <w:spacing w:after="0" w:line="240" w:lineRule="auto"/>
        <w:jc w:val="both"/>
      </w:pPr>
    </w:p>
    <w:p w14:paraId="077C3C92" w14:textId="77777777" w:rsidR="001C3A8C" w:rsidRDefault="0035287B" w:rsidP="000A226A">
      <w:pPr>
        <w:spacing w:after="0" w:line="240" w:lineRule="auto"/>
        <w:jc w:val="both"/>
      </w:pPr>
      <w:r>
        <w:t>Vers la fin de 1939, l</w:t>
      </w:r>
      <w:r w:rsidR="00C473D2">
        <w:t xml:space="preserve">e gouvernement français lui confie une mission </w:t>
      </w:r>
      <w:r w:rsidR="001F2E32">
        <w:t xml:space="preserve">de renseignement </w:t>
      </w:r>
      <w:r w:rsidR="00C473D2">
        <w:t>en Turquie</w:t>
      </w:r>
      <w:r>
        <w:t xml:space="preserve"> où </w:t>
      </w:r>
      <w:r w:rsidR="00BA3B71">
        <w:t xml:space="preserve">on </w:t>
      </w:r>
      <w:r>
        <w:t xml:space="preserve">l’envoie </w:t>
      </w:r>
      <w:r w:rsidR="000233A0">
        <w:t>évaluer</w:t>
      </w:r>
      <w:r w:rsidR="00C166A1">
        <w:t xml:space="preserve"> la propagande française et </w:t>
      </w:r>
      <w:r>
        <w:t>les mouvements d’opinion à l’égard de la France</w:t>
      </w:r>
      <w:r w:rsidR="002A2562" w:rsidRPr="002A2562">
        <w:t xml:space="preserve"> </w:t>
      </w:r>
      <w:r w:rsidR="002A2562">
        <w:t>dans ce pays</w:t>
      </w:r>
      <w:r>
        <w:rPr>
          <w:rStyle w:val="FootnoteReference"/>
        </w:rPr>
        <w:footnoteReference w:id="176"/>
      </w:r>
      <w:r w:rsidR="00C473D2">
        <w:t xml:space="preserve">. </w:t>
      </w:r>
      <w:r w:rsidR="008E2E8A">
        <w:t xml:space="preserve">Dans une carte </w:t>
      </w:r>
      <w:r w:rsidR="002A2562">
        <w:t xml:space="preserve">postale </w:t>
      </w:r>
      <w:r w:rsidR="008E2E8A">
        <w:t xml:space="preserve">qu’elle </w:t>
      </w:r>
      <w:r w:rsidR="002A2562">
        <w:t>envoie</w:t>
      </w:r>
      <w:r w:rsidR="008E2E8A">
        <w:t xml:space="preserve"> à son amie Anne </w:t>
      </w:r>
      <w:proofErr w:type="spellStart"/>
      <w:r w:rsidR="008E2E8A">
        <w:t>Cutting</w:t>
      </w:r>
      <w:proofErr w:type="spellEnd"/>
      <w:r w:rsidR="008E2E8A">
        <w:t xml:space="preserve"> Jones à </w:t>
      </w:r>
      <w:proofErr w:type="spellStart"/>
      <w:r w:rsidR="008E2E8A">
        <w:t>Bryn</w:t>
      </w:r>
      <w:proofErr w:type="spellEnd"/>
      <w:r w:rsidR="008E2E8A">
        <w:t xml:space="preserve"> </w:t>
      </w:r>
      <w:proofErr w:type="spellStart"/>
      <w:r w:rsidR="008E2E8A">
        <w:t>Mawr</w:t>
      </w:r>
      <w:proofErr w:type="spellEnd"/>
      <w:r w:rsidR="008E2E8A">
        <w:t xml:space="preserve"> le 1</w:t>
      </w:r>
      <w:r w:rsidR="001C3A8C">
        <w:t>5</w:t>
      </w:r>
      <w:r w:rsidR="008E2E8A">
        <w:t xml:space="preserve"> janvier 1940, </w:t>
      </w:r>
      <w:r w:rsidR="000233A0">
        <w:t>Marcelle décrit la vie à Dijon durant</w:t>
      </w:r>
      <w:r w:rsidR="002A2562">
        <w:t xml:space="preserve"> c</w:t>
      </w:r>
      <w:r w:rsidR="000233A0">
        <w:t>es premiers mois de guerre :</w:t>
      </w:r>
      <w:r w:rsidR="001C3A8C">
        <w:t xml:space="preserve"> </w:t>
      </w:r>
    </w:p>
    <w:p w14:paraId="442C611D" w14:textId="77777777" w:rsidR="001C3A8C" w:rsidRDefault="001C3A8C" w:rsidP="000A226A">
      <w:pPr>
        <w:spacing w:after="0" w:line="240" w:lineRule="auto"/>
        <w:jc w:val="both"/>
      </w:pPr>
    </w:p>
    <w:p w14:paraId="75967896" w14:textId="77777777" w:rsidR="001C3A8C" w:rsidRDefault="001C3A8C" w:rsidP="000C117A">
      <w:pPr>
        <w:spacing w:after="0" w:line="240" w:lineRule="auto"/>
        <w:ind w:left="567" w:right="571"/>
        <w:jc w:val="both"/>
      </w:pPr>
      <w:r>
        <w:rPr>
          <w:i/>
        </w:rPr>
        <w:t>``</w:t>
      </w:r>
      <w:r w:rsidR="00CA1E7E">
        <w:rPr>
          <w:i/>
        </w:rPr>
        <w:t xml:space="preserve">Toute </w:t>
      </w:r>
      <w:r>
        <w:rPr>
          <w:i/>
        </w:rPr>
        <w:t>notre vie a été bouleversé</w:t>
      </w:r>
      <w:r w:rsidR="00CA1E7E">
        <w:rPr>
          <w:i/>
        </w:rPr>
        <w:t>e</w:t>
      </w:r>
      <w:r>
        <w:rPr>
          <w:i/>
        </w:rPr>
        <w:t xml:space="preserve"> par la guerre de septembre dernier. N</w:t>
      </w:r>
      <w:r w:rsidRPr="001C3A8C">
        <w:rPr>
          <w:i/>
        </w:rPr>
        <w:t>ous ne la voulions pas et nous avons dû</w:t>
      </w:r>
      <w:r>
        <w:rPr>
          <w:i/>
        </w:rPr>
        <w:t xml:space="preserve"> l</w:t>
      </w:r>
      <w:r w:rsidRPr="001C3A8C">
        <w:rPr>
          <w:i/>
        </w:rPr>
        <w:t>a faire pour défendre la liberté de l’Europe, et nous la faisons avec la résolution</w:t>
      </w:r>
      <w:r>
        <w:rPr>
          <w:i/>
        </w:rPr>
        <w:t xml:space="preserve"> de vaincre…tous les hommes sont partis, il fait un froid terrible et il y a bien des souffrances en attendant pire.</w:t>
      </w:r>
      <w:r w:rsidR="00CA1E7E">
        <w:rPr>
          <w:i/>
        </w:rPr>
        <w:t xml:space="preserve"> Dijon étant resté calme jusqu’ici, le lycée a rouvert et il y a beaucoup d’élèves. On vit au jour le jour.  Que cette année 1940 vous soit heureuse</w:t>
      </w:r>
      <w:r w:rsidRPr="001C3A8C">
        <w:rPr>
          <w:i/>
        </w:rPr>
        <w:t>``</w:t>
      </w:r>
      <w:r w:rsidR="00D7757A">
        <w:rPr>
          <w:rStyle w:val="FootnoteReference"/>
          <w:i/>
        </w:rPr>
        <w:footnoteReference w:id="177"/>
      </w:r>
      <w:r>
        <w:rPr>
          <w:i/>
        </w:rPr>
        <w:t>.</w:t>
      </w:r>
      <w:r>
        <w:t xml:space="preserve"> </w:t>
      </w:r>
    </w:p>
    <w:p w14:paraId="289D17A4" w14:textId="77777777" w:rsidR="001C3A8C" w:rsidRDefault="001C3A8C" w:rsidP="000A226A">
      <w:pPr>
        <w:spacing w:after="0" w:line="240" w:lineRule="auto"/>
        <w:jc w:val="both"/>
      </w:pPr>
    </w:p>
    <w:p w14:paraId="2DA0BFE0" w14:textId="77777777" w:rsidR="00825090" w:rsidRDefault="00825090" w:rsidP="000A226A">
      <w:pPr>
        <w:spacing w:after="0" w:line="240" w:lineRule="auto"/>
        <w:jc w:val="both"/>
      </w:pPr>
      <w:r>
        <w:t>L</w:t>
      </w:r>
      <w:r w:rsidRPr="00825090">
        <w:t xml:space="preserve">a seconde guerre débute </w:t>
      </w:r>
      <w:r w:rsidR="00C55BC1">
        <w:t xml:space="preserve">en effet </w:t>
      </w:r>
      <w:r w:rsidRPr="00825090">
        <w:t xml:space="preserve">par un hiver très rude. A partir du 30 décembre 1939, une vague de froid accompagnée d’une tempête de neige déferle d’un seul coup sur l’Est et le Nord de la France, et l’on passe de -2° à -20° en 24h à Dijon et </w:t>
      </w:r>
      <w:r>
        <w:t xml:space="preserve">à </w:t>
      </w:r>
      <w:r w:rsidRPr="00825090">
        <w:t>Nancy</w:t>
      </w:r>
      <w:r>
        <w:t>.</w:t>
      </w:r>
      <w:r w:rsidRPr="00825090">
        <w:t xml:space="preserve"> </w:t>
      </w:r>
      <w:r>
        <w:t xml:space="preserve"> L</w:t>
      </w:r>
      <w:r w:rsidRPr="00825090">
        <w:t>e mois de janvier 1940</w:t>
      </w:r>
      <w:r>
        <w:t xml:space="preserve">, au moment où Marcelle écrit cette carte, </w:t>
      </w:r>
      <w:r w:rsidRPr="00825090">
        <w:t>est le plus froid depuis l’année 1838</w:t>
      </w:r>
      <w:r>
        <w:t>.</w:t>
      </w:r>
      <w:r w:rsidRPr="00825090">
        <w:t xml:space="preserve"> Au plus bas, le thermomètre descend jusqu’à –24° à Metz. Durant 10 jours (du 16 au 27 janvier), la neige recouvre presque toute la France, et de nombreux cours d’eau sont gelés</w:t>
      </w:r>
      <w:r>
        <w:rPr>
          <w:rStyle w:val="FootnoteReference"/>
        </w:rPr>
        <w:footnoteReference w:id="178"/>
      </w:r>
      <w:r>
        <w:t>.</w:t>
      </w:r>
    </w:p>
    <w:p w14:paraId="0AEDD14A" w14:textId="77777777" w:rsidR="00825090" w:rsidRDefault="00825090" w:rsidP="000A226A">
      <w:pPr>
        <w:spacing w:after="0" w:line="240" w:lineRule="auto"/>
        <w:jc w:val="both"/>
      </w:pPr>
    </w:p>
    <w:p w14:paraId="6082C059" w14:textId="77777777" w:rsidR="00C473D2" w:rsidRDefault="00927722" w:rsidP="000A226A">
      <w:pPr>
        <w:spacing w:after="0" w:line="240" w:lineRule="auto"/>
        <w:jc w:val="both"/>
      </w:pPr>
      <w:r>
        <w:t xml:space="preserve">La guerre </w:t>
      </w:r>
      <w:r w:rsidR="00C55BC1">
        <w:t xml:space="preserve">aussi </w:t>
      </w:r>
      <w:r>
        <w:t>a changé Dijon. Comme partout en France, la ville</w:t>
      </w:r>
      <w:r w:rsidR="005F1908">
        <w:t xml:space="preserve"> de </w:t>
      </w:r>
      <w:r w:rsidR="009727D9">
        <w:t>95</w:t>
      </w:r>
      <w:r w:rsidR="005F1908">
        <w:t>,000 habitants</w:t>
      </w:r>
      <w:r>
        <w:t xml:space="preserve"> s’est transformée.  Les éclairages sont tamisés, certaines vitrines recouvertes de bandes de papier collant, des monuments ont disparu derrière </w:t>
      </w:r>
      <w:r w:rsidR="005F1908">
        <w:t>des murs de</w:t>
      </w:r>
      <w:r>
        <w:t xml:space="preserve"> sacs de sable et les caves pouvant servir d’abris sont identifiées. Dès le 15 janvier 1940, le gouvernement impose trois jours sans viande par semaine</w:t>
      </w:r>
      <w:r>
        <w:rPr>
          <w:rStyle w:val="FootnoteReference"/>
        </w:rPr>
        <w:footnoteReference w:id="179"/>
      </w:r>
      <w:r>
        <w:t xml:space="preserve">. </w:t>
      </w:r>
      <w:r w:rsidR="005F1908">
        <w:t xml:space="preserve"> </w:t>
      </w:r>
      <w:r w:rsidR="008E2E8A">
        <w:t xml:space="preserve">Pour ceux qui ont connu les guerres précédentes avec l’Allemagne, il est évident que l’avenir est fait d’une grande incertitude.  </w:t>
      </w:r>
      <w:r w:rsidR="00C166A1">
        <w:t>Marcel</w:t>
      </w:r>
      <w:r w:rsidR="00D7757A">
        <w:t>le</w:t>
      </w:r>
      <w:r w:rsidR="007C6238">
        <w:t xml:space="preserve"> quitte </w:t>
      </w:r>
      <w:r w:rsidR="00695661">
        <w:t xml:space="preserve">la France </w:t>
      </w:r>
      <w:r w:rsidR="00D7757A">
        <w:t xml:space="preserve">en train </w:t>
      </w:r>
      <w:r w:rsidR="007C6238">
        <w:t xml:space="preserve">vers le 12 février pour </w:t>
      </w:r>
      <w:r w:rsidR="000233A0">
        <w:t xml:space="preserve">sa mission en Turquie.  Elle </w:t>
      </w:r>
      <w:r w:rsidR="007C6238">
        <w:t>passe</w:t>
      </w:r>
      <w:r w:rsidR="00ED274A">
        <w:t xml:space="preserve"> par la Suisse, l’Italie</w:t>
      </w:r>
      <w:r w:rsidR="002E57ED">
        <w:rPr>
          <w:rStyle w:val="FootnoteReference"/>
        </w:rPr>
        <w:footnoteReference w:id="180"/>
      </w:r>
      <w:r w:rsidR="00ED274A">
        <w:t>, la Yougoslavie et finalement la Grèce</w:t>
      </w:r>
      <w:r w:rsidR="00B55CA4">
        <w:t>,</w:t>
      </w:r>
      <w:r w:rsidR="00ED274A">
        <w:t xml:space="preserve"> arriv</w:t>
      </w:r>
      <w:r w:rsidR="00B55CA4">
        <w:t>ant</w:t>
      </w:r>
      <w:r w:rsidR="00ED274A">
        <w:t xml:space="preserve"> </w:t>
      </w:r>
      <w:r w:rsidR="004D2DD3">
        <w:t>à destination</w:t>
      </w:r>
      <w:r w:rsidR="00ED274A">
        <w:t xml:space="preserve"> le 15</w:t>
      </w:r>
      <w:r w:rsidR="007C6238">
        <w:t xml:space="preserve">.  </w:t>
      </w:r>
      <w:r w:rsidR="001F2E32">
        <w:t xml:space="preserve">Après plus d’un mois en </w:t>
      </w:r>
      <w:r w:rsidR="001F2E32">
        <w:lastRenderedPageBreak/>
        <w:t xml:space="preserve">Turquie, elle quitte Istanbul </w:t>
      </w:r>
      <w:r w:rsidR="007C6238">
        <w:t>le 18 mars pour revenir en France le 19 mars</w:t>
      </w:r>
      <w:r w:rsidR="004D2DD3">
        <w:t>,</w:t>
      </w:r>
      <w:r w:rsidR="00926FF6">
        <w:t xml:space="preserve"> </w:t>
      </w:r>
      <w:r w:rsidR="00952A7D">
        <w:t>peu de temps avant</w:t>
      </w:r>
      <w:r w:rsidR="00926FF6">
        <w:t xml:space="preserve"> l’invasion de l</w:t>
      </w:r>
      <w:r w:rsidR="00D7757A">
        <w:t xml:space="preserve">a Norvège </w:t>
      </w:r>
      <w:r w:rsidR="0095433A">
        <w:t xml:space="preserve">et du Danemark </w:t>
      </w:r>
      <w:r w:rsidR="00D7757A">
        <w:t>par l’armée allemande</w:t>
      </w:r>
      <w:r w:rsidR="007C6238">
        <w:rPr>
          <w:rStyle w:val="FootnoteReference"/>
        </w:rPr>
        <w:footnoteReference w:id="181"/>
      </w:r>
      <w:r w:rsidR="007C6238">
        <w:t>.</w:t>
      </w:r>
    </w:p>
    <w:p w14:paraId="131A0694" w14:textId="77777777" w:rsidR="00C473D2" w:rsidRDefault="00C473D2" w:rsidP="000A226A">
      <w:pPr>
        <w:spacing w:after="0" w:line="240" w:lineRule="auto"/>
        <w:jc w:val="both"/>
      </w:pPr>
    </w:p>
    <w:p w14:paraId="687B12FC" w14:textId="77777777" w:rsidR="00562F97" w:rsidRDefault="00626945" w:rsidP="000A226A">
      <w:pPr>
        <w:spacing w:after="0" w:line="240" w:lineRule="auto"/>
        <w:jc w:val="both"/>
      </w:pPr>
      <w:r>
        <w:t xml:space="preserve">Le 10 mai </w:t>
      </w:r>
      <w:r w:rsidR="00D7757A">
        <w:t xml:space="preserve">1940 </w:t>
      </w:r>
      <w:r>
        <w:t xml:space="preserve">débute la bataille de France.  Le </w:t>
      </w:r>
      <w:r w:rsidR="00302C3A">
        <w:t>17</w:t>
      </w:r>
      <w:r w:rsidR="00C43AF0">
        <w:t xml:space="preserve"> juin, les A</w:t>
      </w:r>
      <w:r w:rsidR="00717782">
        <w:t>llemands sont à Dijon</w:t>
      </w:r>
      <w:r w:rsidR="00943776">
        <w:t xml:space="preserve"> qui </w:t>
      </w:r>
      <w:r w:rsidR="000B727D">
        <w:t>a été</w:t>
      </w:r>
      <w:r w:rsidR="00943776">
        <w:t xml:space="preserve"> bombardé</w:t>
      </w:r>
      <w:r w:rsidR="005F1908">
        <w:t>e</w:t>
      </w:r>
      <w:r w:rsidR="00943776">
        <w:t xml:space="preserve"> </w:t>
      </w:r>
      <w:r w:rsidR="000B727D">
        <w:t xml:space="preserve">la veille </w:t>
      </w:r>
      <w:r w:rsidR="00943776">
        <w:t xml:space="preserve">par </w:t>
      </w:r>
      <w:r w:rsidR="005F1908">
        <w:t xml:space="preserve">la </w:t>
      </w:r>
      <w:r w:rsidR="00943776" w:rsidRPr="00943776">
        <w:t>Luftwaffe</w:t>
      </w:r>
      <w:r w:rsidR="00717782">
        <w:t>.  Le 18</w:t>
      </w:r>
      <w:r w:rsidR="00D7757A">
        <w:t>,</w:t>
      </w:r>
      <w:r>
        <w:t xml:space="preserve"> la </w:t>
      </w:r>
      <w:r w:rsidR="00C43AF0">
        <w:t>France,</w:t>
      </w:r>
      <w:r>
        <w:t xml:space="preserve"> écrasée en 6 semaines seulement par la guerre éclair, négocie les termes d’une cessation des hostilités. </w:t>
      </w:r>
      <w:r w:rsidR="00C473D2">
        <w:t xml:space="preserve"> </w:t>
      </w:r>
      <w:r>
        <w:t xml:space="preserve">Dès l’appel à la résistance </w:t>
      </w:r>
      <w:r w:rsidR="00D7757A">
        <w:t>lancé par</w:t>
      </w:r>
      <w:r>
        <w:t xml:space="preserve"> de Gaul</w:t>
      </w:r>
      <w:r w:rsidR="00C43AF0">
        <w:t>l</w:t>
      </w:r>
      <w:r>
        <w:t xml:space="preserve">e le </w:t>
      </w:r>
      <w:r w:rsidR="00D7757A">
        <w:t>jour</w:t>
      </w:r>
      <w:r w:rsidR="005F1908" w:rsidRPr="005F1908">
        <w:t xml:space="preserve"> </w:t>
      </w:r>
      <w:r w:rsidR="005F1908">
        <w:t>même</w:t>
      </w:r>
      <w:r>
        <w:t xml:space="preserve">, Marcelle </w:t>
      </w:r>
      <w:r w:rsidR="00C473D2">
        <w:t>cherche</w:t>
      </w:r>
      <w:r w:rsidR="00562F97">
        <w:t xml:space="preserve">ra </w:t>
      </w:r>
      <w:r w:rsidR="00C473D2">
        <w:t xml:space="preserve">à se rendre utile. </w:t>
      </w:r>
    </w:p>
    <w:p w14:paraId="549448BA" w14:textId="77777777" w:rsidR="00562F97" w:rsidRDefault="00562F97" w:rsidP="000A226A">
      <w:pPr>
        <w:spacing w:after="0" w:line="240" w:lineRule="auto"/>
        <w:jc w:val="both"/>
      </w:pPr>
    </w:p>
    <w:p w14:paraId="57B6F916" w14:textId="77777777" w:rsidR="00810DF4" w:rsidRDefault="0058443E" w:rsidP="000A226A">
      <w:pPr>
        <w:spacing w:after="0" w:line="240" w:lineRule="auto"/>
        <w:jc w:val="both"/>
      </w:pPr>
      <w:r>
        <w:t>L’Armistice entre la France et l</w:t>
      </w:r>
      <w:r w:rsidR="00B071B3">
        <w:t>’Allemagne est signé le 22 juin</w:t>
      </w:r>
      <w:r w:rsidR="00D7757A">
        <w:t xml:space="preserve"> et</w:t>
      </w:r>
      <w:r>
        <w:t xml:space="preserve"> Dijon </w:t>
      </w:r>
      <w:r w:rsidR="00D7757A">
        <w:t>ainsi que</w:t>
      </w:r>
      <w:r>
        <w:t xml:space="preserve"> Chaumont-le-Bois se retrouv</w:t>
      </w:r>
      <w:r w:rsidR="00D7757A">
        <w:t>e</w:t>
      </w:r>
      <w:r>
        <w:t>nt en zone occupée, là où s’applique</w:t>
      </w:r>
      <w:r w:rsidR="00B071B3">
        <w:t>ro</w:t>
      </w:r>
      <w:r>
        <w:t xml:space="preserve">nt </w:t>
      </w:r>
      <w:r w:rsidR="00626945">
        <w:t xml:space="preserve">bientôt </w:t>
      </w:r>
      <w:r>
        <w:t>les lois et règlements de l’occupation allemande</w:t>
      </w:r>
      <w:r w:rsidR="00B55CA4">
        <w:t xml:space="preserve"> dans toute leur sévérité</w:t>
      </w:r>
      <w:r>
        <w:t xml:space="preserve">.  </w:t>
      </w:r>
      <w:r w:rsidR="00562F97">
        <w:t>À Chaumont</w:t>
      </w:r>
      <w:r w:rsidR="00717782">
        <w:t xml:space="preserve"> où habite</w:t>
      </w:r>
      <w:r w:rsidR="00B55CA4">
        <w:t>nt</w:t>
      </w:r>
      <w:r w:rsidR="00717782">
        <w:t xml:space="preserve"> Isabelle </w:t>
      </w:r>
      <w:proofErr w:type="spellStart"/>
      <w:r w:rsidR="00717782">
        <w:t>Pardé</w:t>
      </w:r>
      <w:proofErr w:type="spellEnd"/>
      <w:r w:rsidR="00717782">
        <w:t xml:space="preserve"> et ses vieux parents</w:t>
      </w:r>
      <w:r w:rsidR="00562F97">
        <w:t>, l</w:t>
      </w:r>
      <w:r w:rsidR="00A63285">
        <w:t>es troupes allemandes occupent les casernes du 109</w:t>
      </w:r>
      <w:r w:rsidR="00A63285" w:rsidRPr="00A63285">
        <w:rPr>
          <w:vertAlign w:val="superscript"/>
        </w:rPr>
        <w:t>e</w:t>
      </w:r>
      <w:r w:rsidR="00A63285">
        <w:t xml:space="preserve"> RI et les pelotons allemands utilisent les bois et les prairies de Chaumont-le-Bois pour leurs exercices</w:t>
      </w:r>
      <w:r w:rsidR="00B55CA4">
        <w:t xml:space="preserve"> quotidiens</w:t>
      </w:r>
      <w:r w:rsidR="00A63285">
        <w:rPr>
          <w:rStyle w:val="FootnoteReference"/>
        </w:rPr>
        <w:footnoteReference w:id="182"/>
      </w:r>
      <w:r w:rsidR="00A63285">
        <w:t xml:space="preserve">.  </w:t>
      </w:r>
    </w:p>
    <w:p w14:paraId="217EA1F4" w14:textId="77777777" w:rsidR="00810DF4" w:rsidRDefault="00810DF4" w:rsidP="000A226A">
      <w:pPr>
        <w:spacing w:after="0" w:line="240" w:lineRule="auto"/>
        <w:jc w:val="both"/>
      </w:pPr>
    </w:p>
    <w:p w14:paraId="1217C2C5" w14:textId="77777777" w:rsidR="00302C3A" w:rsidRDefault="00C32D4F" w:rsidP="000A226A">
      <w:pPr>
        <w:spacing w:after="0" w:line="240" w:lineRule="auto"/>
        <w:jc w:val="both"/>
      </w:pPr>
      <w:r>
        <w:t>À</w:t>
      </w:r>
      <w:r w:rsidR="00661F27">
        <w:t xml:space="preserve"> Dijon</w:t>
      </w:r>
      <w:r>
        <w:t xml:space="preserve">, </w:t>
      </w:r>
      <w:r w:rsidR="006024DF">
        <w:t xml:space="preserve">ce sont près de </w:t>
      </w:r>
      <w:r w:rsidR="006024DF" w:rsidRPr="006024DF">
        <w:t xml:space="preserve">10 000 </w:t>
      </w:r>
      <w:r w:rsidR="006024DF">
        <w:t xml:space="preserve">allemands </w:t>
      </w:r>
      <w:r w:rsidR="006024DF" w:rsidRPr="006024DF">
        <w:t xml:space="preserve">(aviateurs, fantassins, intendance) </w:t>
      </w:r>
      <w:r w:rsidR="006024DF">
        <w:t>qui vont s’installer dans la ville</w:t>
      </w:r>
      <w:r w:rsidR="00C85869">
        <w:t xml:space="preserve"> qui fait à peine 100 000 habitants</w:t>
      </w:r>
      <w:r w:rsidR="006024DF">
        <w:rPr>
          <w:rStyle w:val="FootnoteReference"/>
        </w:rPr>
        <w:footnoteReference w:id="183"/>
      </w:r>
      <w:r w:rsidR="006024DF">
        <w:t xml:space="preserve">. </w:t>
      </w:r>
      <w:r w:rsidR="003A6641">
        <w:t xml:space="preserve">Point de passage vers la zone libre, </w:t>
      </w:r>
      <w:r w:rsidR="00256456">
        <w:t xml:space="preserve">La ville est </w:t>
      </w:r>
      <w:r w:rsidR="003A6641">
        <w:t xml:space="preserve">aussi </w:t>
      </w:r>
      <w:r w:rsidR="00256456">
        <w:t xml:space="preserve">un </w:t>
      </w:r>
      <w:r w:rsidR="00256456" w:rsidRPr="00302C3A">
        <w:t>lieu de transport et de carrefours ferroviaires important</w:t>
      </w:r>
      <w:r w:rsidR="003A6641">
        <w:t xml:space="preserve">s. </w:t>
      </w:r>
      <w:r w:rsidR="00256456">
        <w:t xml:space="preserve">Dijon devient un des 5 commandements militaires qui divisent la zone occupée. Les Allemands choisiront d’y installer le quartier général de </w:t>
      </w:r>
      <w:r w:rsidR="00256456" w:rsidRPr="006618D4">
        <w:t>l’</w:t>
      </w:r>
      <w:proofErr w:type="spellStart"/>
      <w:r w:rsidR="00256456" w:rsidRPr="006618D4">
        <w:t>Abwehr</w:t>
      </w:r>
      <w:proofErr w:type="spellEnd"/>
      <w:r w:rsidR="00256456" w:rsidRPr="006618D4">
        <w:t xml:space="preserve">, le service de renseignement </w:t>
      </w:r>
      <w:r w:rsidR="00256456">
        <w:t xml:space="preserve">de leur armée, pour toute la France. </w:t>
      </w:r>
      <w:r w:rsidR="006024DF">
        <w:t>L</w:t>
      </w:r>
      <w:r w:rsidR="00302C3A" w:rsidRPr="00302C3A">
        <w:t>’hôtel de la Cloche</w:t>
      </w:r>
      <w:r w:rsidR="00302C3A">
        <w:t xml:space="preserve"> est réquisitionné pour l’état-major </w:t>
      </w:r>
      <w:r w:rsidR="00256456">
        <w:t>de l’armée</w:t>
      </w:r>
      <w:r w:rsidR="00302C3A">
        <w:t xml:space="preserve"> alors que la</w:t>
      </w:r>
      <w:r w:rsidR="00302C3A" w:rsidRPr="00302C3A">
        <w:t xml:space="preserve"> </w:t>
      </w:r>
      <w:proofErr w:type="spellStart"/>
      <w:r w:rsidR="00302C3A" w:rsidRPr="00302C3A">
        <w:t>Feldkommandantur</w:t>
      </w:r>
      <w:proofErr w:type="spellEnd"/>
      <w:r w:rsidR="00302C3A">
        <w:t xml:space="preserve"> s’installe dans</w:t>
      </w:r>
      <w:r w:rsidR="00302C3A" w:rsidRPr="00302C3A">
        <w:t xml:space="preserve"> les locaux du palais de justice. </w:t>
      </w:r>
      <w:r w:rsidR="00DC7999">
        <w:t>Quelques mois plus tard</w:t>
      </w:r>
      <w:r w:rsidR="00302C3A" w:rsidRPr="00302C3A">
        <w:t>, trois appartements d’un immeuble cossu du 9 de la rue du Docteur Chaussier</w:t>
      </w:r>
      <w:r w:rsidR="006618D4">
        <w:t>,</w:t>
      </w:r>
      <w:r w:rsidR="00302C3A" w:rsidRPr="00302C3A">
        <w:t xml:space="preserve"> </w:t>
      </w:r>
      <w:r w:rsidR="006618D4">
        <w:t xml:space="preserve">à 300m </w:t>
      </w:r>
      <w:r>
        <w:t xml:space="preserve">seulement </w:t>
      </w:r>
      <w:r w:rsidR="006618D4">
        <w:t xml:space="preserve">du lycée de Marcelle, </w:t>
      </w:r>
      <w:r w:rsidR="00302C3A" w:rsidRPr="00302C3A">
        <w:t>sont réquisitionnés</w:t>
      </w:r>
      <w:r w:rsidR="00302C3A">
        <w:t xml:space="preserve"> par la Gestapo</w:t>
      </w:r>
      <w:r w:rsidR="00302C3A">
        <w:rPr>
          <w:rStyle w:val="FootnoteReference"/>
        </w:rPr>
        <w:footnoteReference w:id="184"/>
      </w:r>
      <w:r w:rsidR="00302C3A">
        <w:t xml:space="preserve">.  </w:t>
      </w:r>
      <w:r w:rsidR="001801A0">
        <w:t xml:space="preserve">Le 14 juillet 1940, </w:t>
      </w:r>
      <w:r w:rsidR="00143281">
        <w:t xml:space="preserve">le </w:t>
      </w:r>
      <w:proofErr w:type="spellStart"/>
      <w:r w:rsidR="00143281" w:rsidRPr="00143281">
        <w:t>Reichsführer</w:t>
      </w:r>
      <w:proofErr w:type="spellEnd"/>
      <w:r w:rsidR="00143281" w:rsidRPr="00143281">
        <w:t xml:space="preserve">-SS </w:t>
      </w:r>
      <w:r w:rsidR="001801A0" w:rsidRPr="001801A0">
        <w:t xml:space="preserve">Heinrich </w:t>
      </w:r>
      <w:r w:rsidR="001801A0">
        <w:t xml:space="preserve">Himmler lui-même fait </w:t>
      </w:r>
      <w:r w:rsidR="003A6641">
        <w:t xml:space="preserve">d’ailleurs </w:t>
      </w:r>
      <w:r w:rsidR="001801A0">
        <w:t>une visite officielle à Dijon</w:t>
      </w:r>
      <w:r w:rsidR="00143281">
        <w:rPr>
          <w:rStyle w:val="FootnoteReference"/>
        </w:rPr>
        <w:footnoteReference w:id="185"/>
      </w:r>
      <w:r w:rsidR="001801A0">
        <w:t xml:space="preserve">. </w:t>
      </w:r>
      <w:r w:rsidR="006618D4">
        <w:t xml:space="preserve">La ville devient </w:t>
      </w:r>
      <w:r w:rsidR="005002C5">
        <w:t xml:space="preserve">donc </w:t>
      </w:r>
      <w:r w:rsidR="006618D4" w:rsidRPr="006618D4">
        <w:t xml:space="preserve">un nœud </w:t>
      </w:r>
      <w:r w:rsidR="005002C5">
        <w:t xml:space="preserve">important </w:t>
      </w:r>
      <w:r w:rsidR="006618D4" w:rsidRPr="006618D4">
        <w:t>pour l’occupation, le renseignement, la répression</w:t>
      </w:r>
      <w:r w:rsidR="005002C5">
        <w:rPr>
          <w:rStyle w:val="FootnoteReference"/>
        </w:rPr>
        <w:footnoteReference w:id="186"/>
      </w:r>
      <w:r w:rsidR="006618D4">
        <w:t>.</w:t>
      </w:r>
      <w:r w:rsidR="00E675F2">
        <w:t xml:space="preserve"> </w:t>
      </w:r>
    </w:p>
    <w:p w14:paraId="3497AABA" w14:textId="77777777" w:rsidR="00256456" w:rsidRDefault="00256456" w:rsidP="000A226A">
      <w:pPr>
        <w:spacing w:after="0" w:line="240" w:lineRule="auto"/>
        <w:jc w:val="both"/>
      </w:pPr>
    </w:p>
    <w:p w14:paraId="397D6D06" w14:textId="77777777" w:rsidR="00C85869" w:rsidRDefault="00EF1FE2" w:rsidP="000A226A">
      <w:pPr>
        <w:spacing w:after="0" w:line="240" w:lineRule="auto"/>
        <w:jc w:val="both"/>
      </w:pPr>
      <w:bookmarkStart w:id="15" w:name="_Hlk43415292"/>
      <w:r>
        <w:t>Dès juin 1940, l</w:t>
      </w:r>
      <w:r w:rsidR="00D0134B">
        <w:t>es bâtiments du lycée de jeunes filles sont utilisés</w:t>
      </w:r>
      <w:r w:rsidR="00810DF4">
        <w:t xml:space="preserve"> </w:t>
      </w:r>
      <w:r w:rsidR="0024035C">
        <w:t xml:space="preserve">en totalité </w:t>
      </w:r>
      <w:r w:rsidR="00FF3369">
        <w:t xml:space="preserve">par une unité de support logistique </w:t>
      </w:r>
      <w:r w:rsidR="00E675F2">
        <w:t xml:space="preserve">de </w:t>
      </w:r>
      <w:r>
        <w:t>l’armée allemande</w:t>
      </w:r>
      <w:r w:rsidR="006E146B">
        <w:rPr>
          <w:rStyle w:val="FootnoteReference"/>
        </w:rPr>
        <w:footnoteReference w:id="187"/>
      </w:r>
      <w:r w:rsidR="00FF3369">
        <w:t>.</w:t>
      </w:r>
      <w:r>
        <w:t xml:space="preserve"> </w:t>
      </w:r>
      <w:r w:rsidR="00880867">
        <w:t xml:space="preserve"> </w:t>
      </w:r>
      <w:r w:rsidR="00C85869">
        <w:t>À partir de</w:t>
      </w:r>
      <w:r w:rsidR="00562F97">
        <w:t xml:space="preserve"> septembre 1940,</w:t>
      </w:r>
      <w:r w:rsidR="00667EC8">
        <w:t xml:space="preserve"> l</w:t>
      </w:r>
      <w:r w:rsidR="00D0134B" w:rsidRPr="00D0134B">
        <w:t xml:space="preserve">es </w:t>
      </w:r>
      <w:r w:rsidR="00C85869">
        <w:t>lycéennes et les élèves du primaire</w:t>
      </w:r>
      <w:r w:rsidR="00D0134B" w:rsidRPr="00D0134B">
        <w:t xml:space="preserve"> sont accueillies dans le petit quartier du lycée Carnot </w:t>
      </w:r>
      <w:r>
        <w:t xml:space="preserve">en </w:t>
      </w:r>
      <w:r w:rsidR="00D0134B" w:rsidRPr="00D0134B">
        <w:t>après-midi</w:t>
      </w:r>
      <w:r w:rsidR="00C85869">
        <w:t>,</w:t>
      </w:r>
      <w:r w:rsidR="00D0134B" w:rsidRPr="00D0134B">
        <w:t xml:space="preserve"> puis toute la journée </w:t>
      </w:r>
      <w:r w:rsidR="00562F97">
        <w:t>à partir de</w:t>
      </w:r>
      <w:r w:rsidR="00D0134B" w:rsidRPr="00D0134B">
        <w:t xml:space="preserve"> 1942</w:t>
      </w:r>
      <w:r w:rsidR="00DF4293">
        <w:rPr>
          <w:rStyle w:val="FootnoteReference"/>
        </w:rPr>
        <w:footnoteReference w:id="188"/>
      </w:r>
      <w:r w:rsidR="00667EC8">
        <w:t xml:space="preserve">.  </w:t>
      </w:r>
      <w:r w:rsidR="00810DF4">
        <w:t xml:space="preserve">Les services administratifs de l’École </w:t>
      </w:r>
      <w:r>
        <w:t xml:space="preserve">et le bureau permanent de Marcelle </w:t>
      </w:r>
      <w:r w:rsidR="00810DF4">
        <w:t xml:space="preserve">sont installés dans des bureaux loués </w:t>
      </w:r>
      <w:r w:rsidR="00C85869">
        <w:t xml:space="preserve">non loin de là </w:t>
      </w:r>
      <w:r w:rsidR="00810DF4">
        <w:t>rue de Metz</w:t>
      </w:r>
      <w:r w:rsidR="0009412C">
        <w:rPr>
          <w:rStyle w:val="FootnoteReference"/>
        </w:rPr>
        <w:footnoteReference w:id="189"/>
      </w:r>
      <w:r w:rsidR="00810DF4">
        <w:t xml:space="preserve">. </w:t>
      </w:r>
      <w:r>
        <w:t xml:space="preserve">En </w:t>
      </w:r>
      <w:r w:rsidR="00C85869">
        <w:t xml:space="preserve">mai </w:t>
      </w:r>
      <w:r>
        <w:t xml:space="preserve">1941, les troupes allemandes occupent 39 des 73 </w:t>
      </w:r>
      <w:r>
        <w:lastRenderedPageBreak/>
        <w:t xml:space="preserve">classes du lycée Carnot </w:t>
      </w:r>
      <w:r w:rsidR="00B53243">
        <w:t xml:space="preserve">ainsi que </w:t>
      </w:r>
      <w:r w:rsidR="008C6379">
        <w:t xml:space="preserve">l’internat, </w:t>
      </w:r>
      <w:r w:rsidR="0024035C">
        <w:t xml:space="preserve">la plupart des </w:t>
      </w:r>
      <w:r w:rsidR="00B53243">
        <w:t>aires de services et</w:t>
      </w:r>
      <w:r w:rsidR="008C6379">
        <w:t xml:space="preserve"> des bureaux de fonctionnaire</w:t>
      </w:r>
      <w:r w:rsidR="000668E0">
        <w:rPr>
          <w:rStyle w:val="FootnoteReference"/>
        </w:rPr>
        <w:footnoteReference w:id="190"/>
      </w:r>
      <w:r w:rsidR="00B53243">
        <w:t xml:space="preserve">. </w:t>
      </w:r>
      <w:r w:rsidR="008F22F8">
        <w:t xml:space="preserve">Du fait de cette proximité, </w:t>
      </w:r>
      <w:r w:rsidR="00667EC8">
        <w:t xml:space="preserve">Marcelle </w:t>
      </w:r>
      <w:r w:rsidR="009F2109">
        <w:t xml:space="preserve">semble avoir été en contact </w:t>
      </w:r>
      <w:r w:rsidR="008F22F8">
        <w:t xml:space="preserve">régulier </w:t>
      </w:r>
      <w:r w:rsidR="009F2109">
        <w:t xml:space="preserve">avec </w:t>
      </w:r>
      <w:r w:rsidR="00667EC8">
        <w:t xml:space="preserve">un officier allemand </w:t>
      </w:r>
      <w:r w:rsidR="009F2109">
        <w:t xml:space="preserve">cantonné au lycée et </w:t>
      </w:r>
      <w:r w:rsidR="00667EC8">
        <w:t xml:space="preserve">qui viendra à la connaitre </w:t>
      </w:r>
      <w:r w:rsidR="008F22F8">
        <w:t xml:space="preserve">et à l’apprécier </w:t>
      </w:r>
      <w:r w:rsidR="00667EC8">
        <w:t>avant d’être transféré quelques années plus tard et comme beaucoup d’autres</w:t>
      </w:r>
      <w:r w:rsidR="00952A7D">
        <w:t>,</w:t>
      </w:r>
      <w:r w:rsidR="00667EC8">
        <w:t xml:space="preserve"> sur le front Russe</w:t>
      </w:r>
      <w:r w:rsidR="005A127C">
        <w:rPr>
          <w:rStyle w:val="FootnoteReference"/>
        </w:rPr>
        <w:footnoteReference w:id="191"/>
      </w:r>
      <w:r w:rsidR="00667EC8">
        <w:t xml:space="preserve">.  </w:t>
      </w:r>
    </w:p>
    <w:bookmarkEnd w:id="15"/>
    <w:p w14:paraId="1BCC55A6" w14:textId="77777777" w:rsidR="0006365E" w:rsidRDefault="0006365E" w:rsidP="000A226A">
      <w:pPr>
        <w:spacing w:after="0" w:line="240" w:lineRule="auto"/>
        <w:jc w:val="both"/>
      </w:pPr>
    </w:p>
    <w:p w14:paraId="08FE8C50" w14:textId="77777777" w:rsidR="0006365E" w:rsidRDefault="0006365E" w:rsidP="0006365E">
      <w:pPr>
        <w:spacing w:after="0" w:line="240" w:lineRule="auto"/>
        <w:jc w:val="center"/>
      </w:pPr>
      <w:r>
        <w:rPr>
          <w:noProof/>
          <w:lang w:val="en-CA" w:eastAsia="en-CA"/>
        </w:rPr>
        <w:drawing>
          <wp:inline distT="0" distB="0" distL="0" distR="0" wp14:anchorId="3265A35D" wp14:editId="0038E235">
            <wp:extent cx="2474887" cy="1863306"/>
            <wp:effectExtent l="0" t="0" r="1905"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2528937" cy="1904000"/>
                    </a:xfrm>
                    <a:prstGeom prst="rect">
                      <a:avLst/>
                    </a:prstGeom>
                  </pic:spPr>
                </pic:pic>
              </a:graphicData>
            </a:graphic>
          </wp:inline>
        </w:drawing>
      </w:r>
    </w:p>
    <w:p w14:paraId="285985B9" w14:textId="77777777" w:rsidR="0006365E" w:rsidRPr="00C83806" w:rsidRDefault="0006365E" w:rsidP="0006365E">
      <w:pPr>
        <w:spacing w:after="0" w:line="240" w:lineRule="auto"/>
        <w:jc w:val="center"/>
        <w:rPr>
          <w:b/>
        </w:rPr>
      </w:pPr>
      <w:r w:rsidRPr="00C83806">
        <w:rPr>
          <w:b/>
        </w:rPr>
        <w:t xml:space="preserve">Carte d’identité de Marcelle </w:t>
      </w:r>
      <w:proofErr w:type="spellStart"/>
      <w:r w:rsidRPr="00C83806">
        <w:rPr>
          <w:b/>
        </w:rPr>
        <w:t>Pardé</w:t>
      </w:r>
      <w:proofErr w:type="spellEnd"/>
      <w:r w:rsidRPr="00C83806">
        <w:rPr>
          <w:b/>
        </w:rPr>
        <w:t xml:space="preserve">, </w:t>
      </w:r>
      <w:r>
        <w:rPr>
          <w:b/>
        </w:rPr>
        <w:t xml:space="preserve">5 </w:t>
      </w:r>
      <w:r w:rsidRPr="00C83806">
        <w:rPr>
          <w:b/>
        </w:rPr>
        <w:t>septembre 1940</w:t>
      </w:r>
    </w:p>
    <w:p w14:paraId="0D6BC794" w14:textId="77777777" w:rsidR="0006365E" w:rsidRDefault="0006365E" w:rsidP="0006365E">
      <w:pPr>
        <w:spacing w:after="0" w:line="240" w:lineRule="auto"/>
        <w:jc w:val="center"/>
      </w:pPr>
      <w:r>
        <w:t xml:space="preserve">Source : Collège Marcelle </w:t>
      </w:r>
      <w:proofErr w:type="spellStart"/>
      <w:r>
        <w:t>Pardé</w:t>
      </w:r>
      <w:proofErr w:type="spellEnd"/>
      <w:r>
        <w:t>, photo Annick Simon</w:t>
      </w:r>
    </w:p>
    <w:p w14:paraId="7AD4232C" w14:textId="77777777" w:rsidR="0006365E" w:rsidRDefault="0006365E" w:rsidP="000A226A">
      <w:pPr>
        <w:spacing w:after="0" w:line="240" w:lineRule="auto"/>
        <w:jc w:val="both"/>
      </w:pPr>
    </w:p>
    <w:p w14:paraId="375647D8" w14:textId="77777777" w:rsidR="0006365E" w:rsidRDefault="00667EC8" w:rsidP="000A226A">
      <w:pPr>
        <w:spacing w:after="0" w:line="240" w:lineRule="auto"/>
        <w:jc w:val="both"/>
      </w:pPr>
      <w:r>
        <w:t xml:space="preserve">D’après l’adresse apparaissant sur sa carte d’identité nationale du 5 septembre 1940, Marcelle a </w:t>
      </w:r>
      <w:r w:rsidR="000C4FDE">
        <w:t xml:space="preserve">été </w:t>
      </w:r>
      <w:r w:rsidR="008C6379">
        <w:t xml:space="preserve">aussi </w:t>
      </w:r>
      <w:r w:rsidR="000C4FDE">
        <w:t>forcée de</w:t>
      </w:r>
      <w:r w:rsidR="00FB7A1D">
        <w:t xml:space="preserve"> </w:t>
      </w:r>
      <w:r>
        <w:t>quitt</w:t>
      </w:r>
      <w:r w:rsidR="00FB7A1D">
        <w:t>er</w:t>
      </w:r>
      <w:r>
        <w:t xml:space="preserve"> son appartement de fonction au lycée pour déménager au 3 Boulevard Clémenceau</w:t>
      </w:r>
      <w:r w:rsidR="00F56B4D">
        <w:rPr>
          <w:rStyle w:val="FootnoteReference"/>
        </w:rPr>
        <w:footnoteReference w:id="192"/>
      </w:r>
      <w:r>
        <w:t xml:space="preserve"> </w:t>
      </w:r>
      <w:r w:rsidR="00D97249">
        <w:t xml:space="preserve">qui </w:t>
      </w:r>
      <w:r w:rsidR="008E3263">
        <w:t xml:space="preserve">est </w:t>
      </w:r>
      <w:r>
        <w:t xml:space="preserve">à 20 minutes de marche au nord-est </w:t>
      </w:r>
      <w:r w:rsidR="00D97249">
        <w:t xml:space="preserve">du lycée de jeunes filles mais seulement à 7 minutes de marche du lycée Carnot où </w:t>
      </w:r>
      <w:r w:rsidR="00305ECA">
        <w:t xml:space="preserve">les cours de </w:t>
      </w:r>
      <w:r w:rsidR="00D97249">
        <w:t>ses élèves ont été déplacées</w:t>
      </w:r>
      <w:r>
        <w:t>.</w:t>
      </w:r>
      <w:r w:rsidR="00717782" w:rsidRPr="00717782">
        <w:t xml:space="preserve"> </w:t>
      </w:r>
      <w:r w:rsidR="00810DF4">
        <w:t xml:space="preserve">À cette époque, Marcelle </w:t>
      </w:r>
      <w:proofErr w:type="spellStart"/>
      <w:r w:rsidR="00810DF4">
        <w:t>Pardé</w:t>
      </w:r>
      <w:proofErr w:type="spellEnd"/>
      <w:r w:rsidR="00810DF4">
        <w:t xml:space="preserve"> est une grande dame distinguée, le plus souvent </w:t>
      </w:r>
      <w:r w:rsidR="00347D6B">
        <w:t>vêtue</w:t>
      </w:r>
      <w:r w:rsidR="00810DF4">
        <w:t xml:space="preserve"> de tenues élégantes et sombres.  Elle a le sourire léger, le regard doux et un peu voilé, et une coiffure stricte</w:t>
      </w:r>
      <w:r w:rsidR="00966AD5">
        <w:rPr>
          <w:rStyle w:val="FootnoteReference"/>
        </w:rPr>
        <w:footnoteReference w:id="193"/>
      </w:r>
      <w:r w:rsidR="00810DF4">
        <w:t>.</w:t>
      </w:r>
      <w:r w:rsidR="00966AD5">
        <w:t xml:space="preserve"> </w:t>
      </w:r>
    </w:p>
    <w:p w14:paraId="040F02DD" w14:textId="77777777" w:rsidR="004406D9" w:rsidRDefault="004406D9" w:rsidP="000A226A">
      <w:pPr>
        <w:spacing w:after="0" w:line="240" w:lineRule="auto"/>
        <w:jc w:val="both"/>
      </w:pPr>
    </w:p>
    <w:p w14:paraId="4EED8025" w14:textId="77777777" w:rsidR="00A63285" w:rsidRDefault="00717782" w:rsidP="000A226A">
      <w:pPr>
        <w:spacing w:after="0" w:line="240" w:lineRule="auto"/>
        <w:jc w:val="both"/>
      </w:pPr>
      <w:r>
        <w:t xml:space="preserve">Grenoble où habite la famille de Maurice </w:t>
      </w:r>
      <w:proofErr w:type="spellStart"/>
      <w:r>
        <w:t>Pardé</w:t>
      </w:r>
      <w:proofErr w:type="spellEnd"/>
      <w:r>
        <w:t xml:space="preserve"> </w:t>
      </w:r>
      <w:r w:rsidR="005F1908">
        <w:t xml:space="preserve">est restée </w:t>
      </w:r>
      <w:r>
        <w:t>en zone libre</w:t>
      </w:r>
      <w:r>
        <w:rPr>
          <w:rStyle w:val="FootnoteReference"/>
        </w:rPr>
        <w:footnoteReference w:id="194"/>
      </w:r>
      <w:r>
        <w:t xml:space="preserve"> sous le contrôle de la France de Vichy</w:t>
      </w:r>
      <w:r>
        <w:rPr>
          <w:rStyle w:val="FootnoteReference"/>
        </w:rPr>
        <w:footnoteReference w:id="195"/>
      </w:r>
      <w:r>
        <w:t>.</w:t>
      </w:r>
    </w:p>
    <w:p w14:paraId="0859FD90" w14:textId="77777777" w:rsidR="00667EC8" w:rsidRDefault="00667EC8" w:rsidP="00C473D2">
      <w:pPr>
        <w:spacing w:after="0" w:line="240" w:lineRule="auto"/>
      </w:pPr>
    </w:p>
    <w:p w14:paraId="7F6122EC" w14:textId="77777777" w:rsidR="00AD5424" w:rsidRDefault="00AD5424" w:rsidP="00AD5424">
      <w:pPr>
        <w:spacing w:after="0" w:line="240" w:lineRule="auto"/>
        <w:jc w:val="center"/>
      </w:pPr>
      <w:r>
        <w:rPr>
          <w:noProof/>
          <w:lang w:val="en-CA" w:eastAsia="en-CA"/>
        </w:rPr>
        <w:drawing>
          <wp:inline distT="0" distB="0" distL="0" distR="0" wp14:anchorId="214AC04E" wp14:editId="4BC03AE4">
            <wp:extent cx="5945505" cy="353046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stretch>
                      <a:fillRect/>
                    </a:stretch>
                  </pic:blipFill>
                  <pic:spPr>
                    <a:xfrm>
                      <a:off x="0" y="0"/>
                      <a:ext cx="6003049" cy="3564632"/>
                    </a:xfrm>
                    <a:prstGeom prst="rect">
                      <a:avLst/>
                    </a:prstGeom>
                  </pic:spPr>
                </pic:pic>
              </a:graphicData>
            </a:graphic>
          </wp:inline>
        </w:drawing>
      </w:r>
    </w:p>
    <w:p w14:paraId="4C85BEFB" w14:textId="77777777" w:rsidR="00AD5424" w:rsidRDefault="00AD5424" w:rsidP="00AD5424">
      <w:pPr>
        <w:spacing w:after="0" w:line="240" w:lineRule="auto"/>
        <w:jc w:val="center"/>
        <w:rPr>
          <w:b/>
        </w:rPr>
      </w:pPr>
      <w:r w:rsidRPr="00C83806">
        <w:rPr>
          <w:b/>
        </w:rPr>
        <w:t xml:space="preserve">Photo de reconnaissance du 6 juin 1940 montrant l’état </w:t>
      </w:r>
      <w:r>
        <w:rPr>
          <w:b/>
        </w:rPr>
        <w:t>des choses en septembre 1940</w:t>
      </w:r>
    </w:p>
    <w:p w14:paraId="41FC77C7" w14:textId="77777777" w:rsidR="00AD5424" w:rsidRDefault="00AD5424" w:rsidP="00AD5424">
      <w:pPr>
        <w:spacing w:after="0" w:line="240" w:lineRule="auto"/>
        <w:jc w:val="center"/>
      </w:pPr>
      <w:r>
        <w:t>Source : IGN</w:t>
      </w:r>
    </w:p>
    <w:p w14:paraId="0D8BE9E8" w14:textId="77777777" w:rsidR="00A63285" w:rsidRDefault="00A63285" w:rsidP="00C473D2">
      <w:pPr>
        <w:spacing w:after="0" w:line="240" w:lineRule="auto"/>
      </w:pPr>
    </w:p>
    <w:p w14:paraId="4B99303D" w14:textId="77777777" w:rsidR="00C15FD4" w:rsidRDefault="00A22825" w:rsidP="00C15FD4">
      <w:pPr>
        <w:spacing w:after="0" w:line="240" w:lineRule="auto"/>
        <w:jc w:val="both"/>
      </w:pPr>
      <w:r>
        <w:t>L’état de guerre mondiale, le blocus maritime des alliées, la pénurie des moyens de transport</w:t>
      </w:r>
      <w:r w:rsidR="0054186A">
        <w:t>, la ligne de démarcation</w:t>
      </w:r>
      <w:r>
        <w:t xml:space="preserve"> et les besoins toujours croissants de l’armée allemande vont dramatiquement réduire les biens disponibles et affamer les français. </w:t>
      </w:r>
      <w:r w:rsidR="00C15FD4">
        <w:t>Tout en France est rationné et les gens se préoccupe</w:t>
      </w:r>
      <w:r w:rsidR="00D4777E">
        <w:t>nt</w:t>
      </w:r>
      <w:r w:rsidR="00C15FD4">
        <w:t xml:space="preserve"> de trouver à se nourrir. </w:t>
      </w:r>
      <w:r w:rsidR="00C15FD4" w:rsidRPr="00D803A3">
        <w:t>Le tabac disparait dès avril 1941</w:t>
      </w:r>
      <w:r w:rsidR="00C15FD4">
        <w:t xml:space="preserve"> à Dijon</w:t>
      </w:r>
      <w:r w:rsidR="00C15FD4" w:rsidRPr="00D803A3">
        <w:t xml:space="preserve">. La </w:t>
      </w:r>
      <w:proofErr w:type="spellStart"/>
      <w:r w:rsidR="00C15FD4" w:rsidRPr="00D803A3">
        <w:t>reglisse</w:t>
      </w:r>
      <w:proofErr w:type="spellEnd"/>
      <w:r w:rsidR="00C15FD4" w:rsidRPr="00D803A3">
        <w:t xml:space="preserve"> et la citrouille bouillit ont remplacé le sucre, la luzerne normalement réservée aux chevaux entre au menu et le charbon fait l’objet d’un marché noir. Le lait manque souvent</w:t>
      </w:r>
      <w:r w:rsidR="00C15FD4">
        <w:t xml:space="preserve">, </w:t>
      </w:r>
      <w:r w:rsidR="00C15FD4" w:rsidRPr="00D803A3">
        <w:t xml:space="preserve">la viande est rare et en mai 1941, les œufs, les pommes de terre et le beurre deviennent introuvables. En février 1941, les boutiques de vêtement </w:t>
      </w:r>
      <w:r w:rsidR="00C15FD4">
        <w:t xml:space="preserve">de Dijon </w:t>
      </w:r>
      <w:r w:rsidR="00C15FD4" w:rsidRPr="00D803A3">
        <w:t>ferment, faute de marchandises à vendre</w:t>
      </w:r>
      <w:r w:rsidR="008C146A">
        <w:t xml:space="preserve">, les allemands </w:t>
      </w:r>
      <w:r w:rsidR="00D14B78">
        <w:t>accaparant</w:t>
      </w:r>
      <w:r w:rsidR="008C146A">
        <w:t xml:space="preserve"> aussi </w:t>
      </w:r>
      <w:r w:rsidR="00D14B78">
        <w:t>tout le cuir qu’ils peuvent trouver</w:t>
      </w:r>
      <w:r w:rsidR="00C15FD4" w:rsidRPr="00D803A3">
        <w:t>. La population s’habitue à faire la queue pendant des heures, tickets de rationnement à la main</w:t>
      </w:r>
      <w:r w:rsidR="00C15FD4">
        <w:rPr>
          <w:rStyle w:val="FootnoteReference"/>
        </w:rPr>
        <w:footnoteReference w:id="196"/>
      </w:r>
      <w:r w:rsidR="003A6641">
        <w:t xml:space="preserve">, vivant au rythme du couvre-feu </w:t>
      </w:r>
      <w:r w:rsidR="00EE6DE3">
        <w:t xml:space="preserve">et de la censure </w:t>
      </w:r>
      <w:r w:rsidR="0054186A">
        <w:t xml:space="preserve">qui seront </w:t>
      </w:r>
      <w:r w:rsidR="003A6641">
        <w:t>imposé</w:t>
      </w:r>
      <w:r w:rsidR="00EE6DE3">
        <w:t>s</w:t>
      </w:r>
      <w:r w:rsidR="003A6641">
        <w:t xml:space="preserve"> </w:t>
      </w:r>
      <w:r w:rsidR="0054186A">
        <w:t xml:space="preserve">pendant toute l’occupation </w:t>
      </w:r>
      <w:r w:rsidR="003A6641">
        <w:t>par le régime militaire de la ville</w:t>
      </w:r>
      <w:r w:rsidR="00C15FD4" w:rsidRPr="00D803A3">
        <w:t>.</w:t>
      </w:r>
      <w:r w:rsidR="00E675F2">
        <w:t xml:space="preserve"> Les premiers actes de résistance </w:t>
      </w:r>
      <w:r w:rsidR="002B5D6A">
        <w:t xml:space="preserve">apparaissent en </w:t>
      </w:r>
      <w:r w:rsidR="00E675F2">
        <w:t xml:space="preserve">août 1940 avec la condamnation à mort d’un garçon de ferme </w:t>
      </w:r>
      <w:r w:rsidR="002B5D6A">
        <w:t>qui a coupé des fils téléphoniques de la Wehrmacht</w:t>
      </w:r>
      <w:r w:rsidR="002B5D6A">
        <w:rPr>
          <w:rStyle w:val="FootnoteReference"/>
        </w:rPr>
        <w:footnoteReference w:id="197"/>
      </w:r>
      <w:r w:rsidR="002B5D6A">
        <w:t>.</w:t>
      </w:r>
    </w:p>
    <w:p w14:paraId="4EDC6E86" w14:textId="77777777" w:rsidR="00AD5424" w:rsidRDefault="00AD5424" w:rsidP="000A226A">
      <w:pPr>
        <w:spacing w:after="0" w:line="240" w:lineRule="auto"/>
        <w:jc w:val="both"/>
      </w:pPr>
    </w:p>
    <w:p w14:paraId="0046C757" w14:textId="365A1259" w:rsidR="00371E1E" w:rsidRPr="00371E1E" w:rsidRDefault="00371E1E" w:rsidP="000A226A">
      <w:pPr>
        <w:spacing w:after="0" w:line="240" w:lineRule="auto"/>
        <w:jc w:val="both"/>
        <w:rPr>
          <w:b/>
          <w:bCs/>
          <w:highlight w:val="cyan"/>
          <w:u w:val="single"/>
        </w:rPr>
      </w:pPr>
      <w:r w:rsidRPr="00371E1E">
        <w:rPr>
          <w:b/>
          <w:bCs/>
          <w:highlight w:val="cyan"/>
          <w:u w:val="single"/>
        </w:rPr>
        <w:t xml:space="preserve">Lecture 4 : Le 12 </w:t>
      </w:r>
      <w:proofErr w:type="spellStart"/>
      <w:r w:rsidRPr="00371E1E">
        <w:rPr>
          <w:b/>
          <w:bCs/>
          <w:highlight w:val="cyan"/>
          <w:u w:val="single"/>
        </w:rPr>
        <w:t>mars</w:t>
      </w:r>
      <w:proofErr w:type="spellEnd"/>
    </w:p>
    <w:p w14:paraId="7988E6C3" w14:textId="387EAD96" w:rsidR="0038631E" w:rsidRPr="00371E1E" w:rsidRDefault="00371E1E" w:rsidP="000A226A">
      <w:pPr>
        <w:spacing w:after="0" w:line="240" w:lineRule="auto"/>
        <w:jc w:val="both"/>
        <w:rPr>
          <w:highlight w:val="cyan"/>
        </w:rPr>
      </w:pPr>
      <w:r w:rsidRPr="00371E1E">
        <w:rPr>
          <w:highlight w:val="cyan"/>
        </w:rPr>
        <w:t>E</w:t>
      </w:r>
      <w:r w:rsidR="008F22F8" w:rsidRPr="00371E1E">
        <w:rPr>
          <w:highlight w:val="cyan"/>
        </w:rPr>
        <w:t>n ce</w:t>
      </w:r>
      <w:r w:rsidR="00626945" w:rsidRPr="00371E1E">
        <w:rPr>
          <w:highlight w:val="cyan"/>
        </w:rPr>
        <w:t xml:space="preserve"> printemps 1941, les lois allemandes incluant celles de</w:t>
      </w:r>
      <w:r w:rsidR="00CD6395" w:rsidRPr="00371E1E">
        <w:rPr>
          <w:highlight w:val="cyan"/>
        </w:rPr>
        <w:t xml:space="preserve"> la</w:t>
      </w:r>
      <w:r w:rsidR="00626945" w:rsidRPr="00371E1E">
        <w:rPr>
          <w:highlight w:val="cyan"/>
        </w:rPr>
        <w:t xml:space="preserve"> discrimination et de </w:t>
      </w:r>
      <w:r w:rsidR="00CD6395" w:rsidRPr="00371E1E">
        <w:rPr>
          <w:highlight w:val="cyan"/>
        </w:rPr>
        <w:t xml:space="preserve">la </w:t>
      </w:r>
      <w:r w:rsidR="00626945" w:rsidRPr="00371E1E">
        <w:rPr>
          <w:highlight w:val="cyan"/>
        </w:rPr>
        <w:t xml:space="preserve">ségrégation des juifs, s’appliquent </w:t>
      </w:r>
      <w:r w:rsidR="00C15FD4" w:rsidRPr="00371E1E">
        <w:rPr>
          <w:highlight w:val="cyan"/>
        </w:rPr>
        <w:t xml:space="preserve">aussi </w:t>
      </w:r>
      <w:r w:rsidR="00626945" w:rsidRPr="00371E1E">
        <w:rPr>
          <w:highlight w:val="cyan"/>
        </w:rPr>
        <w:t xml:space="preserve">avec une rigueur </w:t>
      </w:r>
      <w:r w:rsidR="00B071B3" w:rsidRPr="00371E1E">
        <w:rPr>
          <w:highlight w:val="cyan"/>
        </w:rPr>
        <w:t>toujours</w:t>
      </w:r>
      <w:r w:rsidR="00CD6395" w:rsidRPr="00371E1E">
        <w:rPr>
          <w:highlight w:val="cyan"/>
        </w:rPr>
        <w:t xml:space="preserve"> croissante </w:t>
      </w:r>
      <w:r w:rsidR="00626945" w:rsidRPr="00371E1E">
        <w:rPr>
          <w:highlight w:val="cyan"/>
        </w:rPr>
        <w:t>en zone occupée.</w:t>
      </w:r>
      <w:r w:rsidR="00A63285" w:rsidRPr="00371E1E">
        <w:rPr>
          <w:highlight w:val="cyan"/>
        </w:rPr>
        <w:t xml:space="preserve"> </w:t>
      </w:r>
      <w:r w:rsidR="002D6BB2" w:rsidRPr="00371E1E">
        <w:rPr>
          <w:highlight w:val="cyan"/>
        </w:rPr>
        <w:t xml:space="preserve">Les rafles et arrestations arbitraires commencent. </w:t>
      </w:r>
      <w:r w:rsidR="005C6C8B" w:rsidRPr="00371E1E">
        <w:rPr>
          <w:highlight w:val="cyan"/>
        </w:rPr>
        <w:t>Grâce au réseau de solidarité qu’elle organise</w:t>
      </w:r>
      <w:r w:rsidR="00062CC0" w:rsidRPr="00371E1E">
        <w:rPr>
          <w:highlight w:val="cyan"/>
        </w:rPr>
        <w:t xml:space="preserve"> </w:t>
      </w:r>
      <w:proofErr w:type="spellStart"/>
      <w:r w:rsidR="00062CC0" w:rsidRPr="00371E1E">
        <w:rPr>
          <w:highlight w:val="cyan"/>
        </w:rPr>
        <w:t>dès</w:t>
      </w:r>
      <w:proofErr w:type="spellEnd"/>
      <w:r w:rsidR="00062CC0" w:rsidRPr="00371E1E">
        <w:rPr>
          <w:highlight w:val="cyan"/>
        </w:rPr>
        <w:t xml:space="preserve"> 1941</w:t>
      </w:r>
      <w:r w:rsidR="00432982" w:rsidRPr="00371E1E">
        <w:rPr>
          <w:highlight w:val="cyan"/>
        </w:rPr>
        <w:t xml:space="preserve"> avec la complicité d’Henriette Connes</w:t>
      </w:r>
      <w:r w:rsidR="00766DB1" w:rsidRPr="00371E1E">
        <w:rPr>
          <w:rStyle w:val="FootnoteReference"/>
          <w:highlight w:val="cyan"/>
        </w:rPr>
        <w:footnoteReference w:id="198"/>
      </w:r>
      <w:r w:rsidR="00432982" w:rsidRPr="00371E1E">
        <w:rPr>
          <w:highlight w:val="cyan"/>
        </w:rPr>
        <w:t>, professeure d’anglais au lycée</w:t>
      </w:r>
      <w:r w:rsidR="005C6C8B" w:rsidRPr="00371E1E">
        <w:rPr>
          <w:highlight w:val="cyan"/>
        </w:rPr>
        <w:t xml:space="preserve">, Marcelle réussira à sauver plusieurs de ses élèves </w:t>
      </w:r>
      <w:r w:rsidR="005C6C8B" w:rsidRPr="00371E1E">
        <w:rPr>
          <w:highlight w:val="cyan"/>
        </w:rPr>
        <w:lastRenderedPageBreak/>
        <w:t>d’origine juive de la déportation</w:t>
      </w:r>
      <w:r w:rsidR="007913E7" w:rsidRPr="00371E1E">
        <w:rPr>
          <w:highlight w:val="cyan"/>
        </w:rPr>
        <w:t xml:space="preserve"> dont la jeune Rita </w:t>
      </w:r>
      <w:proofErr w:type="spellStart"/>
      <w:r w:rsidR="007913E7" w:rsidRPr="00371E1E">
        <w:rPr>
          <w:highlight w:val="cyan"/>
        </w:rPr>
        <w:t>Thalmann</w:t>
      </w:r>
      <w:proofErr w:type="spellEnd"/>
      <w:r w:rsidR="007913E7" w:rsidRPr="00371E1E">
        <w:rPr>
          <w:highlight w:val="cyan"/>
        </w:rPr>
        <w:t xml:space="preserve"> qui deviendra après la guerre une historienne connue</w:t>
      </w:r>
      <w:r w:rsidR="005C6C8B" w:rsidRPr="00371E1E">
        <w:rPr>
          <w:highlight w:val="cyan"/>
        </w:rPr>
        <w:t>. Plusieurs sont des filles de réfugiés juifs provenant d'Allemagne caché</w:t>
      </w:r>
      <w:r w:rsidR="00BA3B71" w:rsidRPr="00371E1E">
        <w:rPr>
          <w:highlight w:val="cyan"/>
        </w:rPr>
        <w:t>es</w:t>
      </w:r>
      <w:r w:rsidR="005C6C8B" w:rsidRPr="00371E1E">
        <w:rPr>
          <w:highlight w:val="cyan"/>
        </w:rPr>
        <w:t xml:space="preserve"> </w:t>
      </w:r>
      <w:r w:rsidR="00B071B3" w:rsidRPr="00371E1E">
        <w:rPr>
          <w:highlight w:val="cyan"/>
        </w:rPr>
        <w:t xml:space="preserve">depuis 1939 </w:t>
      </w:r>
      <w:r w:rsidR="005C6C8B" w:rsidRPr="00371E1E">
        <w:rPr>
          <w:highlight w:val="cyan"/>
        </w:rPr>
        <w:t xml:space="preserve">dans l'internat </w:t>
      </w:r>
      <w:r w:rsidR="00944AB3" w:rsidRPr="00371E1E">
        <w:rPr>
          <w:highlight w:val="cyan"/>
        </w:rPr>
        <w:t>du</w:t>
      </w:r>
      <w:r w:rsidR="005C6C8B" w:rsidRPr="00371E1E">
        <w:rPr>
          <w:highlight w:val="cyan"/>
        </w:rPr>
        <w:t xml:space="preserve"> lycée</w:t>
      </w:r>
      <w:r w:rsidR="00062CC0" w:rsidRPr="00371E1E">
        <w:rPr>
          <w:rStyle w:val="FootnoteReference"/>
          <w:highlight w:val="cyan"/>
        </w:rPr>
        <w:footnoteReference w:id="199"/>
      </w:r>
      <w:r w:rsidR="005C6C8B" w:rsidRPr="00371E1E">
        <w:rPr>
          <w:highlight w:val="cyan"/>
        </w:rPr>
        <w:t xml:space="preserve">.  </w:t>
      </w:r>
      <w:r w:rsidR="00BF5DF7" w:rsidRPr="00371E1E">
        <w:rPr>
          <w:highlight w:val="cyan"/>
        </w:rPr>
        <w:t>Au cours des années 1941 et 1942, Marcelle tentera aussi de trouver les moyens de quitter la France pour Londres où elle pense que sa très bonne connaissance de la langue anglaise et du tempérament anglo-saxon peut être utile à l’établissement et au maintien de la liaison entre les forces alliées et la France.</w:t>
      </w:r>
      <w:r w:rsidR="004D4A1E" w:rsidRPr="00371E1E">
        <w:rPr>
          <w:highlight w:val="cyan"/>
        </w:rPr>
        <w:t xml:space="preserve">  Rongeant son frein, </w:t>
      </w:r>
      <w:r w:rsidR="006349C7" w:rsidRPr="00371E1E">
        <w:rPr>
          <w:highlight w:val="cyan"/>
        </w:rPr>
        <w:t xml:space="preserve">elle propage les nouvelles diffusées par radio de la France libre et distribue avec grande prudence des journaux clandestins.  Elle n’a pas </w:t>
      </w:r>
      <w:r w:rsidR="00F74D98" w:rsidRPr="00371E1E">
        <w:rPr>
          <w:highlight w:val="cyan"/>
        </w:rPr>
        <w:t xml:space="preserve">accepté </w:t>
      </w:r>
      <w:r w:rsidR="006349C7" w:rsidRPr="00371E1E">
        <w:rPr>
          <w:highlight w:val="cyan"/>
        </w:rPr>
        <w:t>la défaite de juin 1940.</w:t>
      </w:r>
      <w:r w:rsidR="006349C7" w:rsidRPr="00371E1E">
        <w:rPr>
          <w:rStyle w:val="FootnoteReference"/>
          <w:highlight w:val="cyan"/>
        </w:rPr>
        <w:footnoteReference w:id="200"/>
      </w:r>
    </w:p>
    <w:p w14:paraId="1409D01D" w14:textId="77777777" w:rsidR="00827A13" w:rsidRPr="00371E1E" w:rsidRDefault="00827A13" w:rsidP="000A226A">
      <w:pPr>
        <w:spacing w:after="0" w:line="240" w:lineRule="auto"/>
        <w:jc w:val="both"/>
        <w:rPr>
          <w:highlight w:val="cyan"/>
        </w:rPr>
      </w:pPr>
    </w:p>
    <w:p w14:paraId="57819305" w14:textId="77777777" w:rsidR="00827A13" w:rsidRPr="00371E1E" w:rsidRDefault="00827A13" w:rsidP="00827A13">
      <w:pPr>
        <w:spacing w:after="0" w:line="240" w:lineRule="auto"/>
        <w:jc w:val="center"/>
        <w:rPr>
          <w:highlight w:val="cyan"/>
        </w:rPr>
      </w:pPr>
      <w:r w:rsidRPr="00371E1E">
        <w:rPr>
          <w:noProof/>
          <w:highlight w:val="cyan"/>
        </w:rPr>
        <w:drawing>
          <wp:inline distT="0" distB="0" distL="0" distR="0" wp14:anchorId="28A01ACA" wp14:editId="213088AF">
            <wp:extent cx="2180162" cy="1640778"/>
            <wp:effectExtent l="0" t="0" r="0" b="0"/>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2304527" cy="1734375"/>
                    </a:xfrm>
                    <a:prstGeom prst="rect">
                      <a:avLst/>
                    </a:prstGeom>
                  </pic:spPr>
                </pic:pic>
              </a:graphicData>
            </a:graphic>
          </wp:inline>
        </w:drawing>
      </w:r>
    </w:p>
    <w:p w14:paraId="20F20048" w14:textId="77777777" w:rsidR="00827A13" w:rsidRPr="00371E1E" w:rsidRDefault="00827A13" w:rsidP="00827A13">
      <w:pPr>
        <w:spacing w:after="0" w:line="240" w:lineRule="auto"/>
        <w:jc w:val="center"/>
        <w:rPr>
          <w:b/>
          <w:bCs/>
          <w:highlight w:val="cyan"/>
        </w:rPr>
      </w:pPr>
      <w:r w:rsidRPr="00371E1E">
        <w:rPr>
          <w:b/>
          <w:bCs/>
          <w:highlight w:val="cyan"/>
        </w:rPr>
        <w:t xml:space="preserve">Rita </w:t>
      </w:r>
      <w:proofErr w:type="spellStart"/>
      <w:r w:rsidRPr="00371E1E">
        <w:rPr>
          <w:b/>
          <w:bCs/>
          <w:highlight w:val="cyan"/>
        </w:rPr>
        <w:t>Thalmann</w:t>
      </w:r>
      <w:proofErr w:type="spellEnd"/>
      <w:r w:rsidRPr="00371E1E">
        <w:rPr>
          <w:b/>
          <w:bCs/>
          <w:highlight w:val="cyan"/>
        </w:rPr>
        <w:t xml:space="preserve">, une des jeunes filles juives sauvées par Marcelle </w:t>
      </w:r>
      <w:proofErr w:type="spellStart"/>
      <w:r w:rsidRPr="00371E1E">
        <w:rPr>
          <w:b/>
          <w:bCs/>
          <w:highlight w:val="cyan"/>
        </w:rPr>
        <w:t>Pardé</w:t>
      </w:r>
      <w:proofErr w:type="spellEnd"/>
      <w:r w:rsidRPr="00371E1E">
        <w:rPr>
          <w:b/>
          <w:bCs/>
          <w:highlight w:val="cyan"/>
        </w:rPr>
        <w:t xml:space="preserve"> et Henriette Connes en 1941</w:t>
      </w:r>
    </w:p>
    <w:p w14:paraId="7F019F59" w14:textId="77777777" w:rsidR="00827A13" w:rsidRPr="00827A13" w:rsidRDefault="00827A13" w:rsidP="00827A13">
      <w:pPr>
        <w:spacing w:after="0" w:line="240" w:lineRule="auto"/>
        <w:jc w:val="center"/>
      </w:pPr>
      <w:r w:rsidRPr="00371E1E">
        <w:rPr>
          <w:highlight w:val="cyan"/>
        </w:rPr>
        <w:t xml:space="preserve">Source : Carte professionnelle nominative de Rita </w:t>
      </w:r>
      <w:proofErr w:type="spellStart"/>
      <w:r w:rsidRPr="00371E1E">
        <w:rPr>
          <w:highlight w:val="cyan"/>
        </w:rPr>
        <w:t>Thalmann</w:t>
      </w:r>
      <w:proofErr w:type="spellEnd"/>
      <w:r w:rsidRPr="00371E1E">
        <w:rPr>
          <w:highlight w:val="cyan"/>
        </w:rPr>
        <w:t xml:space="preserve"> à</w:t>
      </w:r>
      <w:r w:rsidR="00A2579F" w:rsidRPr="00371E1E">
        <w:rPr>
          <w:highlight w:val="cyan"/>
        </w:rPr>
        <w:t xml:space="preserve"> </w:t>
      </w:r>
      <w:r w:rsidRPr="00371E1E">
        <w:rPr>
          <w:highlight w:val="cyan"/>
        </w:rPr>
        <w:t>l’</w:t>
      </w:r>
      <w:r w:rsidR="00156603" w:rsidRPr="00371E1E">
        <w:rPr>
          <w:highlight w:val="cyan"/>
        </w:rPr>
        <w:t>Œuvre</w:t>
      </w:r>
      <w:r w:rsidRPr="00371E1E">
        <w:rPr>
          <w:highlight w:val="cyan"/>
        </w:rPr>
        <w:t xml:space="preserve"> de Secour</w:t>
      </w:r>
      <w:r w:rsidR="00156603" w:rsidRPr="00371E1E">
        <w:rPr>
          <w:highlight w:val="cyan"/>
        </w:rPr>
        <w:t>s</w:t>
      </w:r>
      <w:r w:rsidRPr="00371E1E">
        <w:rPr>
          <w:highlight w:val="cyan"/>
        </w:rPr>
        <w:t xml:space="preserve"> aux Enfants (OSE), 1946, Archives Rita </w:t>
      </w:r>
      <w:proofErr w:type="spellStart"/>
      <w:r w:rsidRPr="00371E1E">
        <w:rPr>
          <w:highlight w:val="cyan"/>
        </w:rPr>
        <w:t>Thalmann</w:t>
      </w:r>
      <w:proofErr w:type="spellEnd"/>
      <w:r w:rsidRPr="00371E1E">
        <w:rPr>
          <w:highlight w:val="cyan"/>
        </w:rPr>
        <w:t xml:space="preserve">, Coll. </w:t>
      </w:r>
      <w:r w:rsidR="00A2579F" w:rsidRPr="00371E1E">
        <w:rPr>
          <w:highlight w:val="cyan"/>
        </w:rPr>
        <w:t xml:space="preserve">Bibliothèque de documentation </w:t>
      </w:r>
      <w:proofErr w:type="spellStart"/>
      <w:r w:rsidR="00A2579F" w:rsidRPr="00371E1E">
        <w:rPr>
          <w:highlight w:val="cyan"/>
        </w:rPr>
        <w:t>int’le</w:t>
      </w:r>
      <w:proofErr w:type="spellEnd"/>
      <w:r w:rsidR="00A2579F" w:rsidRPr="00371E1E">
        <w:rPr>
          <w:highlight w:val="cyan"/>
        </w:rPr>
        <w:t xml:space="preserve"> contemporaine (</w:t>
      </w:r>
      <w:r w:rsidRPr="00371E1E">
        <w:rPr>
          <w:highlight w:val="cyan"/>
        </w:rPr>
        <w:t>BDIC</w:t>
      </w:r>
      <w:r w:rsidR="00A2579F" w:rsidRPr="00371E1E">
        <w:rPr>
          <w:highlight w:val="cyan"/>
        </w:rPr>
        <w:t>)</w:t>
      </w:r>
    </w:p>
    <w:p w14:paraId="7C4B0753" w14:textId="77777777" w:rsidR="0038631E" w:rsidRDefault="0038631E" w:rsidP="000A226A">
      <w:pPr>
        <w:spacing w:after="0" w:line="240" w:lineRule="auto"/>
        <w:jc w:val="both"/>
      </w:pPr>
    </w:p>
    <w:p w14:paraId="6564EDDE" w14:textId="77777777" w:rsidR="00431188" w:rsidRDefault="00431188" w:rsidP="000A226A">
      <w:pPr>
        <w:spacing w:after="0" w:line="240" w:lineRule="auto"/>
        <w:jc w:val="both"/>
      </w:pPr>
      <w:bookmarkStart w:id="18" w:name="_Hlk43415379"/>
      <w:r>
        <w:t xml:space="preserve">L’invasion de la Russie par l’Allemagne </w:t>
      </w:r>
      <w:r w:rsidR="00082FDB">
        <w:t xml:space="preserve">qui survient </w:t>
      </w:r>
      <w:r>
        <w:t xml:space="preserve">le 22 juin 1941 </w:t>
      </w:r>
      <w:proofErr w:type="gramStart"/>
      <w:r>
        <w:t>a</w:t>
      </w:r>
      <w:proofErr w:type="gramEnd"/>
      <w:r>
        <w:t xml:space="preserve"> des répercussions à Dijon.  Dès juillet 1941, un bataillon de fusiliers, le </w:t>
      </w:r>
      <w:proofErr w:type="spellStart"/>
      <w:r w:rsidRPr="00431188">
        <w:t>Landesschützen</w:t>
      </w:r>
      <w:proofErr w:type="spellEnd"/>
      <w:r w:rsidRPr="00431188">
        <w:t>-Bataillon 865</w:t>
      </w:r>
      <w:r>
        <w:t>, est transféré sur le front de l</w:t>
      </w:r>
      <w:r w:rsidR="0028161C">
        <w:t xml:space="preserve">’Est.  </w:t>
      </w:r>
      <w:r w:rsidR="00135BC0">
        <w:t>Le 21 septembre, c’est tous le XXVIIe Corps d’Armée allemand qui quitte la Bourgogne pour les marches orientales du Reich. Ces départs seront</w:t>
      </w:r>
      <w:r w:rsidR="0028161C">
        <w:t xml:space="preserve"> </w:t>
      </w:r>
      <w:r w:rsidR="00FC3396">
        <w:t>suivis</w:t>
      </w:r>
      <w:r w:rsidR="0028161C">
        <w:t xml:space="preserve"> en début 1942 puis en fin 1943 </w:t>
      </w:r>
      <w:r w:rsidR="00DC5426">
        <w:t xml:space="preserve">par </w:t>
      </w:r>
      <w:r w:rsidR="00135BC0">
        <w:t>ceux d’</w:t>
      </w:r>
      <w:r w:rsidR="0028161C">
        <w:t>au moins trois autres unités</w:t>
      </w:r>
      <w:r w:rsidR="0088040D">
        <w:t xml:space="preserve"> d’infanterie</w:t>
      </w:r>
      <w:r w:rsidR="0028161C">
        <w:rPr>
          <w:rStyle w:val="FootnoteReference"/>
        </w:rPr>
        <w:footnoteReference w:id="201"/>
      </w:r>
      <w:r w:rsidR="0028161C">
        <w:t xml:space="preserve">.  C’est probablement </w:t>
      </w:r>
      <w:r w:rsidR="00FC3396">
        <w:t>après ces départs</w:t>
      </w:r>
      <w:r w:rsidR="0028161C">
        <w:t xml:space="preserve"> que </w:t>
      </w:r>
      <w:r w:rsidR="00082FDB">
        <w:t xml:space="preserve">les allemands libèrent </w:t>
      </w:r>
      <w:r w:rsidR="00FC3396">
        <w:t xml:space="preserve">plusieurs </w:t>
      </w:r>
      <w:r w:rsidR="00082FDB">
        <w:t>des classes qu’ils occupaient au</w:t>
      </w:r>
      <w:r w:rsidR="0028161C">
        <w:t xml:space="preserve"> lycée Carnot</w:t>
      </w:r>
      <w:r w:rsidR="00082FDB">
        <w:t xml:space="preserve">, </w:t>
      </w:r>
      <w:r w:rsidR="00FC3396">
        <w:t>permettant ainsi</w:t>
      </w:r>
      <w:r w:rsidR="0028161C">
        <w:t xml:space="preserve"> aux lycéennes de rester toute la journée à l’école</w:t>
      </w:r>
      <w:r w:rsidR="00FC3396">
        <w:t xml:space="preserve"> à partir de 1942</w:t>
      </w:r>
      <w:r w:rsidR="0028161C">
        <w:t xml:space="preserve">. Le lycée de jeunes filles change lui de vocation, devenant une maison de convalescence pour les soldats de la Wehrmacht blessés sur le front </w:t>
      </w:r>
      <w:r w:rsidR="004B6108">
        <w:t>r</w:t>
      </w:r>
      <w:r w:rsidR="0028161C">
        <w:t>usse</w:t>
      </w:r>
      <w:r w:rsidR="0088040D">
        <w:t>, vraisemblablement en 1943</w:t>
      </w:r>
      <w:r w:rsidR="00CE2E4A">
        <w:rPr>
          <w:rStyle w:val="FootnoteReference"/>
        </w:rPr>
        <w:footnoteReference w:id="202"/>
      </w:r>
      <w:r w:rsidR="0088040D">
        <w:t>.</w:t>
      </w:r>
    </w:p>
    <w:bookmarkEnd w:id="18"/>
    <w:p w14:paraId="6C063B15" w14:textId="77777777" w:rsidR="00AD5424" w:rsidRDefault="0088040D" w:rsidP="000A226A">
      <w:pPr>
        <w:spacing w:after="0" w:line="240" w:lineRule="auto"/>
        <w:jc w:val="both"/>
      </w:pPr>
      <w:r>
        <w:lastRenderedPageBreak/>
        <w:t>Déjà en</w:t>
      </w:r>
      <w:r w:rsidR="002C542E">
        <w:t xml:space="preserve"> 1942</w:t>
      </w:r>
      <w:r w:rsidR="00FA4FF4">
        <w:t xml:space="preserve">, Marcelle et sa secrétaire Simone Plessis cherchent </w:t>
      </w:r>
      <w:r w:rsidR="000C4FDE">
        <w:t xml:space="preserve">plus spécifiquement </w:t>
      </w:r>
      <w:r w:rsidR="00FA4FF4">
        <w:t>à s’affilier aux Forces Françaises Combattantes</w:t>
      </w:r>
      <w:r w:rsidR="00B04E82">
        <w:t xml:space="preserve"> (FFC)</w:t>
      </w:r>
      <w:r w:rsidR="002C542E">
        <w:t xml:space="preserve">.  </w:t>
      </w:r>
      <w:r w:rsidR="00954B41">
        <w:t xml:space="preserve">Elles font ainsi partie du 1% de français et françaises qui à Dijon décidèrent de résister à l’occupant nazi. </w:t>
      </w:r>
      <w:r w:rsidR="00A702FB">
        <w:t xml:space="preserve">D’après l’historien français d’origine dijonnaise Pierre </w:t>
      </w:r>
      <w:proofErr w:type="spellStart"/>
      <w:r w:rsidR="00A702FB">
        <w:t>Gounand</w:t>
      </w:r>
      <w:proofErr w:type="spellEnd"/>
      <w:r w:rsidR="00A702FB">
        <w:t xml:space="preserve">, Marcelle </w:t>
      </w:r>
      <w:proofErr w:type="spellStart"/>
      <w:r w:rsidR="00A702FB">
        <w:t>Pardé</w:t>
      </w:r>
      <w:proofErr w:type="spellEnd"/>
      <w:r w:rsidR="00A702FB">
        <w:t xml:space="preserve"> et sa secrétaire Simone Plessis </w:t>
      </w:r>
      <w:r w:rsidR="006832AE">
        <w:t xml:space="preserve">se </w:t>
      </w:r>
      <w:r w:rsidR="00A702FB">
        <w:t>seraient engagées au service du renseignement allié dès juillet 1942</w:t>
      </w:r>
      <w:r w:rsidR="00A702FB">
        <w:rPr>
          <w:rStyle w:val="FootnoteReference"/>
        </w:rPr>
        <w:footnoteReference w:id="203"/>
      </w:r>
      <w:r w:rsidR="00A702FB">
        <w:t xml:space="preserve">.  </w:t>
      </w:r>
      <w:r w:rsidR="006832AE">
        <w:t>Selon</w:t>
      </w:r>
      <w:r w:rsidR="00F03BD1">
        <w:t xml:space="preserve"> Pauline Jones, c’est à partir de mai 1943 que Marcelle parvient à prendre un rôle </w:t>
      </w:r>
      <w:r w:rsidR="00900D43">
        <w:t>formel</w:t>
      </w:r>
      <w:r w:rsidR="00F03BD1">
        <w:t xml:space="preserve"> dans la résistance</w:t>
      </w:r>
      <w:r w:rsidR="006804AD">
        <w:t xml:space="preserve"> et une source écrite </w:t>
      </w:r>
      <w:r w:rsidR="006832AE">
        <w:t>obtenue de</w:t>
      </w:r>
      <w:r w:rsidR="006804AD">
        <w:t xml:space="preserve"> Jean </w:t>
      </w:r>
      <w:proofErr w:type="spellStart"/>
      <w:r w:rsidR="006804AD">
        <w:t>Pardé</w:t>
      </w:r>
      <w:proofErr w:type="spellEnd"/>
      <w:r w:rsidR="006804AD">
        <w:t xml:space="preserve"> indique que c’est par l’intermédiaire de Germaine Robert, agent des PTT et sœur du colonel Robert, qu</w:t>
      </w:r>
      <w:r w:rsidR="00E27969">
        <w:t>e Marcelle aurait eu son premier contact</w:t>
      </w:r>
      <w:r w:rsidR="00B04E82">
        <w:t xml:space="preserve"> avec les FFC</w:t>
      </w:r>
      <w:r w:rsidR="00E27969">
        <w:t xml:space="preserve">. </w:t>
      </w:r>
      <w:r w:rsidR="0097544C">
        <w:t xml:space="preserve">Lorsque son père meurt peu </w:t>
      </w:r>
      <w:r w:rsidR="00321029">
        <w:t xml:space="preserve">de </w:t>
      </w:r>
      <w:r w:rsidR="0097544C">
        <w:t xml:space="preserve">temps après sa mère </w:t>
      </w:r>
      <w:r w:rsidR="00321029">
        <w:t>le 14</w:t>
      </w:r>
      <w:r w:rsidR="0097544C">
        <w:t xml:space="preserve"> juillet</w:t>
      </w:r>
      <w:r w:rsidR="005F2702">
        <w:t xml:space="preserve"> 194</w:t>
      </w:r>
      <w:r w:rsidR="0097544C">
        <w:t>3</w:t>
      </w:r>
      <w:r w:rsidR="00D40FA1">
        <w:rPr>
          <w:rStyle w:val="FootnoteReference"/>
        </w:rPr>
        <w:footnoteReference w:id="204"/>
      </w:r>
      <w:r w:rsidR="005F2702">
        <w:t xml:space="preserve">, </w:t>
      </w:r>
      <w:r w:rsidR="002C542E">
        <w:t>la famille réussit à obtenir les laiss</w:t>
      </w:r>
      <w:r w:rsidR="00B071B3">
        <w:t>ez</w:t>
      </w:r>
      <w:r w:rsidR="002C542E">
        <w:t>-passer</w:t>
      </w:r>
      <w:r w:rsidR="004112FF">
        <w:t xml:space="preserve"> nécessaire</w:t>
      </w:r>
      <w:r w:rsidR="00B071B3">
        <w:t>s</w:t>
      </w:r>
      <w:r w:rsidR="004112FF">
        <w:t xml:space="preserve"> pour s</w:t>
      </w:r>
      <w:r w:rsidR="002C542E">
        <w:t xml:space="preserve">e réunir à Chaumont-le-Bois. </w:t>
      </w:r>
      <w:r w:rsidR="00D803A3">
        <w:t>L</w:t>
      </w:r>
      <w:r w:rsidR="007F40C6">
        <w:t xml:space="preserve">’utilisation des voitures </w:t>
      </w:r>
      <w:r w:rsidR="00DC20A5">
        <w:t xml:space="preserve">est </w:t>
      </w:r>
      <w:r w:rsidR="007F40C6">
        <w:t>très limitée</w:t>
      </w:r>
      <w:r w:rsidR="00DC20A5">
        <w:t>.</w:t>
      </w:r>
      <w:r w:rsidR="007F40C6">
        <w:t xml:space="preserve"> </w:t>
      </w:r>
      <w:r w:rsidR="00DC20A5">
        <w:t xml:space="preserve">Il en roule moins de 200 à Dijon et </w:t>
      </w:r>
      <w:r w:rsidR="00AA7D51">
        <w:t>le silence règne sur la ville. L</w:t>
      </w:r>
      <w:r w:rsidR="00DC20A5">
        <w:t xml:space="preserve">es cars au gazogène qui relient </w:t>
      </w:r>
      <w:r w:rsidR="00AA7D51">
        <w:t>Dijon</w:t>
      </w:r>
      <w:r w:rsidR="00DC20A5">
        <w:t xml:space="preserve"> à la campagne sont pris d’assaut</w:t>
      </w:r>
      <w:r w:rsidR="0054186A">
        <w:t xml:space="preserve"> et les dijonnais se rabattent sur le </w:t>
      </w:r>
      <w:r w:rsidR="00717CCC">
        <w:t xml:space="preserve">train, le </w:t>
      </w:r>
      <w:r w:rsidR="0054186A">
        <w:t>tramway et le vélo</w:t>
      </w:r>
      <w:r w:rsidR="00717CCC">
        <w:t xml:space="preserve"> pour se déplacer</w:t>
      </w:r>
      <w:r w:rsidR="00DC20A5">
        <w:rPr>
          <w:rStyle w:val="FootnoteReference"/>
        </w:rPr>
        <w:footnoteReference w:id="205"/>
      </w:r>
      <w:r w:rsidR="00DC20A5">
        <w:t xml:space="preserve">. </w:t>
      </w:r>
      <w:r w:rsidR="007F40C6">
        <w:t>Marcelle conserve grâce à son poste important l’accès à un véhicule de fonction</w:t>
      </w:r>
      <w:r w:rsidR="00C15FD4">
        <w:t>, mais elle doit</w:t>
      </w:r>
      <w:r w:rsidR="007F40C6">
        <w:t xml:space="preserve"> </w:t>
      </w:r>
      <w:r w:rsidR="00C15FD4">
        <w:t xml:space="preserve">régulièrement utiliser </w:t>
      </w:r>
      <w:r w:rsidR="007F40C6">
        <w:t>le train comme en atteste un Ausweis (ou laissez-passer) qu’elle obtient de la</w:t>
      </w:r>
      <w:r w:rsidR="007F40C6" w:rsidRPr="00DC5426">
        <w:t xml:space="preserve"> Kommandantur de Dijon pour se rendre à Chaumont-le-Bois</w:t>
      </w:r>
      <w:r w:rsidR="007F40C6">
        <w:t xml:space="preserve"> au début de l’occupation.  </w:t>
      </w:r>
    </w:p>
    <w:p w14:paraId="461581E0" w14:textId="77777777" w:rsidR="00AD5424" w:rsidRDefault="00AD5424" w:rsidP="000A226A">
      <w:pPr>
        <w:spacing w:after="0" w:line="240" w:lineRule="auto"/>
        <w:jc w:val="both"/>
      </w:pPr>
    </w:p>
    <w:p w14:paraId="422441EC" w14:textId="77777777" w:rsidR="00B071B3" w:rsidRDefault="00FF3369" w:rsidP="000A226A">
      <w:pPr>
        <w:spacing w:after="0" w:line="240" w:lineRule="auto"/>
        <w:jc w:val="both"/>
      </w:pPr>
      <w:r>
        <w:t>En juillet 1943, elle</w:t>
      </w:r>
      <w:r w:rsidR="002C542E">
        <w:t xml:space="preserve"> </w:t>
      </w:r>
      <w:r w:rsidR="00082FDB">
        <w:t xml:space="preserve">est </w:t>
      </w:r>
      <w:r w:rsidR="00512ECB">
        <w:t xml:space="preserve">immatriculée </w:t>
      </w:r>
      <w:r w:rsidR="004A5419">
        <w:t xml:space="preserve">comme </w:t>
      </w:r>
      <w:r w:rsidR="00082FDB">
        <w:t>l</w:t>
      </w:r>
      <w:r w:rsidR="004A5419">
        <w:t xml:space="preserve">ieutenant </w:t>
      </w:r>
      <w:r w:rsidR="00512ECB">
        <w:t>aux</w:t>
      </w:r>
      <w:r w:rsidR="00C473D2">
        <w:t xml:space="preserve"> Forces Françaises Combattantes</w:t>
      </w:r>
      <w:r w:rsidR="00512ECB">
        <w:t>, agissant</w:t>
      </w:r>
      <w:r w:rsidR="00E34CF2">
        <w:t xml:space="preserve"> </w:t>
      </w:r>
      <w:r w:rsidR="00C473D2">
        <w:t>en liaison directe avec Londres</w:t>
      </w:r>
      <w:r w:rsidR="00FA4FF4">
        <w:t xml:space="preserve"> au sein du réseau Brutus (groupe Vidal</w:t>
      </w:r>
      <w:r w:rsidR="00E82568">
        <w:rPr>
          <w:rStyle w:val="FootnoteReference"/>
        </w:rPr>
        <w:footnoteReference w:id="206"/>
      </w:r>
      <w:r w:rsidR="00FA4FF4">
        <w:t>)</w:t>
      </w:r>
      <w:r w:rsidR="00C473D2">
        <w:t xml:space="preserve">. </w:t>
      </w:r>
      <w:r w:rsidR="00725855">
        <w:t xml:space="preserve">Sous le nom de guerre de ``B.M.`` </w:t>
      </w:r>
      <w:r w:rsidR="007913E7">
        <w:t xml:space="preserve">(B.M. pour </w:t>
      </w:r>
      <w:proofErr w:type="spellStart"/>
      <w:r w:rsidR="00725855">
        <w:t>Bryn</w:t>
      </w:r>
      <w:proofErr w:type="spellEnd"/>
      <w:r w:rsidR="00725855">
        <w:t xml:space="preserve"> </w:t>
      </w:r>
      <w:proofErr w:type="spellStart"/>
      <w:r w:rsidR="00725855">
        <w:t>Mawr</w:t>
      </w:r>
      <w:proofErr w:type="spellEnd"/>
      <w:r w:rsidR="00725855">
        <w:t>)</w:t>
      </w:r>
      <w:r w:rsidR="00671682">
        <w:rPr>
          <w:rStyle w:val="FootnoteReference"/>
        </w:rPr>
        <w:footnoteReference w:id="207"/>
      </w:r>
      <w:r w:rsidR="00725855">
        <w:t>, Marcelle</w:t>
      </w:r>
      <w:r w:rsidR="00C473D2">
        <w:t xml:space="preserve"> est </w:t>
      </w:r>
      <w:r w:rsidR="00937157">
        <w:t xml:space="preserve">Chef du secteur de Bourgogne, </w:t>
      </w:r>
      <w:r w:rsidR="00926FF6">
        <w:t>dirigea</w:t>
      </w:r>
      <w:r w:rsidR="00C473D2">
        <w:t xml:space="preserve">nt la collecte de renseignements militaires </w:t>
      </w:r>
      <w:r w:rsidR="00937157">
        <w:t>dans cette région</w:t>
      </w:r>
      <w:r w:rsidR="00926FF6">
        <w:t xml:space="preserve"> </w:t>
      </w:r>
      <w:r w:rsidR="00C473D2">
        <w:t xml:space="preserve">et coordonnant avec d'autres unités résistantes. </w:t>
      </w:r>
      <w:r w:rsidR="008679FF">
        <w:t xml:space="preserve"> </w:t>
      </w:r>
      <w:r w:rsidR="00512ECB">
        <w:t xml:space="preserve">Marcelle </w:t>
      </w:r>
      <w:r w:rsidR="00937157">
        <w:t>profite</w:t>
      </w:r>
      <w:r w:rsidR="00512ECB">
        <w:t xml:space="preserve"> de la couverture idéale que lui offre son poste de Direct</w:t>
      </w:r>
      <w:r w:rsidR="00C166A1">
        <w:t>rice d’un</w:t>
      </w:r>
      <w:r w:rsidR="00512ECB">
        <w:t xml:space="preserve"> lycée, celui-ci </w:t>
      </w:r>
      <w:r w:rsidR="00C166A1">
        <w:t>é</w:t>
      </w:r>
      <w:r w:rsidR="00512ECB">
        <w:t xml:space="preserve">tant </w:t>
      </w:r>
      <w:r w:rsidR="00077148">
        <w:t xml:space="preserve">toujours bouillant d’activités et </w:t>
      </w:r>
      <w:r w:rsidR="00226FBE">
        <w:t xml:space="preserve">Marcelle pouvant plus facilement justifier certains déplacements.  </w:t>
      </w:r>
      <w:r w:rsidR="00AD5424">
        <w:t xml:space="preserve">Son ancien lycée de la rue Condorcet </w:t>
      </w:r>
      <w:r w:rsidR="00E50106">
        <w:t>est s</w:t>
      </w:r>
      <w:r w:rsidR="00512ECB">
        <w:t>itué en plein centre des activités allemandes de Dijon</w:t>
      </w:r>
      <w:r w:rsidR="00226FBE">
        <w:t xml:space="preserve">, </w:t>
      </w:r>
      <w:r w:rsidR="00077148">
        <w:t xml:space="preserve">à un </w:t>
      </w:r>
      <w:r w:rsidR="00082FDB">
        <w:t>bloc</w:t>
      </w:r>
      <w:r w:rsidR="00077148">
        <w:t xml:space="preserve"> </w:t>
      </w:r>
      <w:r w:rsidR="00022FA7">
        <w:t>de la gare</w:t>
      </w:r>
      <w:r w:rsidR="00077148">
        <w:t xml:space="preserve"> et à </w:t>
      </w:r>
      <w:r w:rsidR="007D5585">
        <w:t>quelques centaines de mètres</w:t>
      </w:r>
      <w:r w:rsidR="00077148">
        <w:t xml:space="preserve"> </w:t>
      </w:r>
      <w:r w:rsidR="007D5585">
        <w:t xml:space="preserve">des bureaux de la Gestapo ou </w:t>
      </w:r>
      <w:r w:rsidR="00077148">
        <w:t xml:space="preserve">de l’Hôtel de la Cloche, le quartier général de </w:t>
      </w:r>
      <w:r w:rsidR="007D5585">
        <w:t>l’armée allemande</w:t>
      </w:r>
      <w:r w:rsidR="00512ECB">
        <w:t>.</w:t>
      </w:r>
      <w:r w:rsidR="00F15C1E">
        <w:t xml:space="preserve">  </w:t>
      </w:r>
      <w:r w:rsidR="00E50813">
        <w:t xml:space="preserve">Malgré la présence </w:t>
      </w:r>
      <w:r w:rsidR="00F5327A">
        <w:t xml:space="preserve">d’au moins une collaboratrice dans son entourage et de celle </w:t>
      </w:r>
      <w:r w:rsidR="00E50813">
        <w:t>d’officier</w:t>
      </w:r>
      <w:r w:rsidR="00AD5424">
        <w:t>s et de soldats</w:t>
      </w:r>
      <w:r w:rsidR="00E50813">
        <w:t xml:space="preserve"> allemand</w:t>
      </w:r>
      <w:r w:rsidR="00AD5424">
        <w:t>s</w:t>
      </w:r>
      <w:r w:rsidR="00E50813">
        <w:t xml:space="preserve"> logeant au lycée </w:t>
      </w:r>
      <w:r w:rsidR="00717CCC">
        <w:t>Carnot</w:t>
      </w:r>
      <w:r w:rsidR="00417D1D">
        <w:t xml:space="preserve"> où elle a dû déménager ses classes</w:t>
      </w:r>
      <w:r w:rsidR="00717CCC">
        <w:t>,</w:t>
      </w:r>
      <w:r w:rsidR="00E50813">
        <w:t xml:space="preserve"> Marcelle</w:t>
      </w:r>
      <w:r w:rsidR="00F5327A">
        <w:t>,</w:t>
      </w:r>
      <w:r w:rsidR="00E50813">
        <w:t xml:space="preserve"> qui circule dans les locaux à toute heure du jour ou de la nuit n’éveillera jamais les soupçons.</w:t>
      </w:r>
      <w:r w:rsidR="00E50813">
        <w:rPr>
          <w:rStyle w:val="FootnoteReference"/>
        </w:rPr>
        <w:footnoteReference w:id="208"/>
      </w:r>
    </w:p>
    <w:p w14:paraId="0401C285" w14:textId="77777777" w:rsidR="00D171CE" w:rsidRDefault="00D171CE" w:rsidP="00C83806">
      <w:pPr>
        <w:spacing w:after="0" w:line="240" w:lineRule="auto"/>
        <w:jc w:val="center"/>
      </w:pPr>
    </w:p>
    <w:p w14:paraId="52901C3E" w14:textId="77777777" w:rsidR="00D171CE" w:rsidRDefault="00D171CE" w:rsidP="00C83806">
      <w:pPr>
        <w:spacing w:after="0" w:line="240" w:lineRule="auto"/>
        <w:jc w:val="center"/>
      </w:pPr>
      <w:r>
        <w:rPr>
          <w:noProof/>
        </w:rPr>
        <w:lastRenderedPageBreak/>
        <w:drawing>
          <wp:inline distT="0" distB="0" distL="0" distR="0" wp14:anchorId="5DF8581F" wp14:editId="1B598018">
            <wp:extent cx="4499630" cy="2636802"/>
            <wp:effectExtent l="0" t="0" r="0" b="0"/>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4524332" cy="2651278"/>
                    </a:xfrm>
                    <a:prstGeom prst="rect">
                      <a:avLst/>
                    </a:prstGeom>
                  </pic:spPr>
                </pic:pic>
              </a:graphicData>
            </a:graphic>
          </wp:inline>
        </w:drawing>
      </w:r>
    </w:p>
    <w:p w14:paraId="7D984BA3" w14:textId="77777777" w:rsidR="00D171CE" w:rsidRPr="00D171CE" w:rsidRDefault="00E411CB" w:rsidP="00E411CB">
      <w:pPr>
        <w:spacing w:after="0" w:line="240" w:lineRule="auto"/>
        <w:jc w:val="center"/>
        <w:rPr>
          <w:b/>
          <w:bCs/>
        </w:rPr>
      </w:pPr>
      <w:r>
        <w:rPr>
          <w:b/>
          <w:bCs/>
        </w:rPr>
        <w:t>L’H</w:t>
      </w:r>
      <w:r w:rsidR="00D171CE" w:rsidRPr="00D171CE">
        <w:rPr>
          <w:b/>
          <w:bCs/>
        </w:rPr>
        <w:t xml:space="preserve">ôtel de la Cloche </w:t>
      </w:r>
      <w:r>
        <w:rPr>
          <w:b/>
          <w:bCs/>
        </w:rPr>
        <w:t xml:space="preserve">est </w:t>
      </w:r>
      <w:r w:rsidR="00D171CE" w:rsidRPr="00D171CE">
        <w:rPr>
          <w:b/>
          <w:bCs/>
        </w:rPr>
        <w:t xml:space="preserve">occupé par l’État-Major de l’Armée </w:t>
      </w:r>
      <w:r w:rsidR="00D171CE">
        <w:rPr>
          <w:b/>
          <w:bCs/>
        </w:rPr>
        <w:t xml:space="preserve">Allemande pour le Nord-Est de la </w:t>
      </w:r>
      <w:r>
        <w:rPr>
          <w:b/>
          <w:bCs/>
        </w:rPr>
        <w:t>France; un officier général (gauche) et un lieutenant-colonel (droite) de la Wehrmacht</w:t>
      </w:r>
      <w:r w:rsidR="00D52865">
        <w:rPr>
          <w:b/>
          <w:bCs/>
        </w:rPr>
        <w:t xml:space="preserve"> posent devant l’hôtel</w:t>
      </w:r>
    </w:p>
    <w:p w14:paraId="569AB99A" w14:textId="11E7DA97" w:rsidR="00D171CE" w:rsidRPr="00D171CE" w:rsidRDefault="00D171CE" w:rsidP="00C83806">
      <w:pPr>
        <w:spacing w:after="0" w:line="240" w:lineRule="auto"/>
        <w:jc w:val="center"/>
        <w:rPr>
          <w:bCs/>
        </w:rPr>
      </w:pPr>
      <w:r>
        <w:t xml:space="preserve">Source : </w:t>
      </w:r>
      <w:r>
        <w:rPr>
          <w:b/>
        </w:rPr>
        <w:t>``</w:t>
      </w:r>
      <w:r w:rsidRPr="00D171CE">
        <w:t xml:space="preserve">Dijon pendant l'occupation </w:t>
      </w:r>
      <w:r w:rsidR="00454033">
        <w:t>a</w:t>
      </w:r>
      <w:r w:rsidRPr="00D171CE">
        <w:t>llemande</w:t>
      </w:r>
      <w:r w:rsidRPr="00D171CE">
        <w:rPr>
          <w:bCs/>
        </w:rPr>
        <w:t xml:space="preserve">``, </w:t>
      </w:r>
      <w:proofErr w:type="spellStart"/>
      <w:r w:rsidRPr="00D171CE">
        <w:rPr>
          <w:bCs/>
        </w:rPr>
        <w:t>Youtube</w:t>
      </w:r>
      <w:proofErr w:type="spellEnd"/>
      <w:r w:rsidRPr="00D171CE">
        <w:rPr>
          <w:bCs/>
        </w:rPr>
        <w:t>, 23 avril 2013, F</w:t>
      </w:r>
      <w:r>
        <w:rPr>
          <w:bCs/>
        </w:rPr>
        <w:t>rançois Garnier</w:t>
      </w:r>
    </w:p>
    <w:p w14:paraId="08CF3FDC" w14:textId="77777777" w:rsidR="002D7555" w:rsidRDefault="002D7555" w:rsidP="00CE4570">
      <w:pPr>
        <w:spacing w:after="0" w:line="240" w:lineRule="auto"/>
      </w:pPr>
    </w:p>
    <w:p w14:paraId="11D19884" w14:textId="77777777" w:rsidR="002446A8" w:rsidRDefault="00B071B3" w:rsidP="00B071B3">
      <w:pPr>
        <w:spacing w:after="0" w:line="240" w:lineRule="auto"/>
        <w:jc w:val="center"/>
      </w:pPr>
      <w:r>
        <w:rPr>
          <w:noProof/>
          <w:lang w:val="en-CA" w:eastAsia="en-CA"/>
        </w:rPr>
        <w:drawing>
          <wp:inline distT="0" distB="0" distL="0" distR="0" wp14:anchorId="5393E299" wp14:editId="6B68E52A">
            <wp:extent cx="4677350" cy="3036283"/>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extLst>
                        <a:ext uri="{BEBA8EAE-BF5A-486C-A8C5-ECC9F3942E4B}">
                          <a14:imgProps xmlns:a14="http://schemas.microsoft.com/office/drawing/2010/main">
                            <a14:imgLayer r:embed="rId111">
                              <a14:imgEffect>
                                <a14:backgroundRemoval t="0" b="100000" l="0" r="100000">
                                  <a14:foregroundMark x1="9532" y1="6962" x2="9532" y2="6962"/>
                                  <a14:foregroundMark x1="10929" y1="15316" x2="10929" y2="15316"/>
                                  <a14:foregroundMark x1="10435" y1="20127" x2="10435" y2="21266"/>
                                  <a14:foregroundMark x1="11093" y1="44937" x2="11257" y2="46582"/>
                                  <a14:foregroundMark x1="11997" y1="61392" x2="11997" y2="61392"/>
                                  <a14:foregroundMark x1="12408" y1="62278" x2="13640" y2="63038"/>
                                  <a14:foregroundMark x1="15530" y1="63165" x2="15530" y2="63165"/>
                                  <a14:foregroundMark x1="24240" y1="60127" x2="25472" y2="58354"/>
                                  <a14:foregroundMark x1="37469" y1="48734" x2="44125" y2="48228"/>
                                  <a14:foregroundMark x1="54314" y1="48228" x2="56286" y2="48228"/>
                                  <a14:foregroundMark x1="60805" y1="48228" x2="62366" y2="47848"/>
                                  <a14:foregroundMark x1="82580" y1="29367" x2="82580" y2="29367"/>
                                  <a14:foregroundMark x1="78061" y1="19494" x2="78061" y2="19494"/>
                                  <a14:foregroundMark x1="75185" y1="30127" x2="75185" y2="30127"/>
                                  <a14:foregroundMark x1="70912" y1="34177" x2="70912" y2="34177"/>
                                  <a14:foregroundMark x1="47576" y1="21899" x2="47576" y2="21899"/>
                                  <a14:foregroundMark x1="47412" y1="21772" x2="46754" y2="21519"/>
                                  <a14:foregroundMark x1="41988" y1="21266" x2="38784" y2="21266"/>
                                  <a14:foregroundMark x1="36647" y1="21266" x2="35168" y2="21266"/>
                                  <a14:foregroundMark x1="28513" y1="21899" x2="28513" y2="21899"/>
                                  <a14:foregroundMark x1="23254" y1="20000" x2="20789" y2="17595"/>
                                  <a14:foregroundMark x1="15941" y1="14304" x2="15530" y2="13165"/>
                                  <a14:foregroundMark x1="14708" y1="12785" x2="14708" y2="12785"/>
                                  <a14:foregroundMark x1="8299" y1="12911" x2="8299" y2="12911"/>
                                  <a14:foregroundMark x1="12079" y1="66962" x2="12079" y2="66962"/>
                                  <a14:foregroundMark x1="12079" y1="66962" x2="12079" y2="66962"/>
                                  <a14:foregroundMark x1="12079" y1="66962" x2="13969" y2="70633"/>
                                  <a14:foregroundMark x1="14955" y1="72658" x2="16105" y2="73924"/>
                                  <a14:foregroundMark x1="17913" y1="75063" x2="18652" y2="75316"/>
                                  <a14:foregroundMark x1="19228" y1="75696" x2="18652" y2="75949"/>
                                  <a14:foregroundMark x1="15941" y1="76835" x2="15119" y2="78101"/>
                                  <a14:foregroundMark x1="14133" y1="78354" x2="12572" y2="78608"/>
                                  <a14:foregroundMark x1="11422" y1="78734" x2="11422" y2="78734"/>
                                  <a14:foregroundMark x1="10929" y1="78734" x2="10682" y2="77848"/>
                                  <a14:foregroundMark x1="10682" y1="76582" x2="11422" y2="75949"/>
                                  <a14:foregroundMark x1="13640" y1="74810" x2="16516" y2="74557"/>
                                  <a14:foregroundMark x1="18817" y1="74557" x2="19556" y2="74557"/>
                                  <a14:foregroundMark x1="20214" y1="74557" x2="20214" y2="74557"/>
                                  <a14:foregroundMark x1="20624" y1="74430" x2="20624" y2="74430"/>
                                  <a14:foregroundMark x1="7724" y1="31646" x2="7724" y2="31646"/>
                                  <a14:foregroundMark x1="7724" y1="31646" x2="7724" y2="31646"/>
                                  <a14:foregroundMark x1="7724" y1="31646" x2="7724" y2="31646"/>
                                  <a14:foregroundMark x1="7724" y1="31646" x2="7724" y2="31646"/>
                                  <a14:foregroundMark x1="76664" y1="37342" x2="76664" y2="37342"/>
                                  <a14:foregroundMark x1="77814" y1="38228" x2="84881" y2="40000"/>
                                  <a14:foregroundMark x1="88168" y1="40000" x2="88168" y2="40000"/>
                                  <a14:foregroundMark x1="88332" y1="40000" x2="89482" y2="39747"/>
                                  <a14:foregroundMark x1="90633" y1="38608" x2="91290" y2="36456"/>
                                  <a14:foregroundMark x1="92030" y1="33544" x2="92030" y2="30759"/>
                                  <a14:foregroundMark x1="91865" y1="27595" x2="91865" y2="25063"/>
                                  <a14:foregroundMark x1="91454" y1="21899" x2="91044" y2="17089"/>
                                  <a14:foregroundMark x1="90058" y1="12532" x2="89482" y2="11899"/>
                                  <a14:foregroundMark x1="87757" y1="10127" x2="82580" y2="9873"/>
                                  <a14:foregroundMark x1="70090" y1="10127" x2="65489" y2="11392"/>
                                  <a14:foregroundMark x1="62531" y1="11392" x2="59573" y2="11013"/>
                                  <a14:foregroundMark x1="53164" y1="10127" x2="49548" y2="9873"/>
                                  <a14:foregroundMark x1="42728" y1="8608" x2="39606" y2="8608"/>
                                  <a14:foregroundMark x1="33607" y1="7848" x2="30896" y2="7848"/>
                                  <a14:foregroundMark x1="24322" y1="6962" x2="22104" y2="6962"/>
                                  <a14:foregroundMark x1="17420" y1="6582" x2="13065" y2="6582"/>
                                  <a14:foregroundMark x1="10271" y1="6582" x2="10271" y2="6582"/>
                                  <a14:foregroundMark x1="14380" y1="18608" x2="19556" y2="23671"/>
                                  <a14:foregroundMark x1="32868" y1="27215" x2="34593" y2="28987"/>
                                  <a14:foregroundMark x1="36072" y1="29620" x2="38291" y2="29620"/>
                                  <a14:foregroundMark x1="42153" y1="28734" x2="42153" y2="28734"/>
                                  <a14:foregroundMark x1="3451" y1="4177" x2="3451" y2="4177"/>
                                  <a14:foregroundMark x1="93180" y1="4430" x2="93180" y2="4430"/>
                                  <a14:foregroundMark x1="90633" y1="8354" x2="90633" y2="8354"/>
                                  <a14:foregroundMark x1="65242" y1="2405" x2="65242" y2="2405"/>
                                </a14:backgroundRemoval>
                              </a14:imgEffect>
                            </a14:imgLayer>
                          </a14:imgProps>
                        </a:ext>
                      </a:extLst>
                    </a:blip>
                    <a:stretch>
                      <a:fillRect/>
                    </a:stretch>
                  </pic:blipFill>
                  <pic:spPr>
                    <a:xfrm>
                      <a:off x="0" y="0"/>
                      <a:ext cx="4742304" cy="3078448"/>
                    </a:xfrm>
                    <a:prstGeom prst="rect">
                      <a:avLst/>
                    </a:prstGeom>
                  </pic:spPr>
                </pic:pic>
              </a:graphicData>
            </a:graphic>
          </wp:inline>
        </w:drawing>
      </w:r>
    </w:p>
    <w:p w14:paraId="30D4BF45" w14:textId="77777777" w:rsidR="00B071B3" w:rsidRDefault="00B071B3" w:rsidP="00B071B3">
      <w:pPr>
        <w:spacing w:after="0" w:line="240" w:lineRule="auto"/>
        <w:ind w:left="-180" w:right="-180"/>
        <w:jc w:val="center"/>
        <w:rPr>
          <w:b/>
        </w:rPr>
      </w:pPr>
      <w:r w:rsidRPr="00F73BD9">
        <w:rPr>
          <w:b/>
        </w:rPr>
        <w:t>Laisse</w:t>
      </w:r>
      <w:r>
        <w:rPr>
          <w:b/>
        </w:rPr>
        <w:t>z-</w:t>
      </w:r>
      <w:r w:rsidRPr="00F73BD9">
        <w:rPr>
          <w:b/>
        </w:rPr>
        <w:t xml:space="preserve">passer </w:t>
      </w:r>
      <w:r w:rsidR="00F90C43">
        <w:rPr>
          <w:b/>
        </w:rPr>
        <w:t>(``A</w:t>
      </w:r>
      <w:r>
        <w:rPr>
          <w:b/>
        </w:rPr>
        <w:t xml:space="preserve">usweis``) </w:t>
      </w:r>
      <w:r w:rsidRPr="00F73BD9">
        <w:rPr>
          <w:b/>
        </w:rPr>
        <w:t>délivré à Marcel</w:t>
      </w:r>
      <w:r w:rsidR="00F90C43">
        <w:rPr>
          <w:b/>
        </w:rPr>
        <w:t>le</w:t>
      </w:r>
      <w:r w:rsidRPr="00F73BD9">
        <w:rPr>
          <w:b/>
        </w:rPr>
        <w:t xml:space="preserve"> par la </w:t>
      </w:r>
      <w:bookmarkStart w:id="20" w:name="_Hlk42776073"/>
      <w:r w:rsidRPr="00F73BD9">
        <w:rPr>
          <w:b/>
        </w:rPr>
        <w:t>Kommandantur de Dijon pour se rendre à Chaumont</w:t>
      </w:r>
      <w:r>
        <w:rPr>
          <w:b/>
        </w:rPr>
        <w:t xml:space="preserve">-le-Bois </w:t>
      </w:r>
      <w:bookmarkEnd w:id="20"/>
      <w:r>
        <w:rPr>
          <w:b/>
        </w:rPr>
        <w:t>et en revenir par le train afin d’y chercher du linge et régler ses affaires,</w:t>
      </w:r>
      <w:r w:rsidRPr="00F73BD9">
        <w:rPr>
          <w:b/>
        </w:rPr>
        <w:t xml:space="preserve"> 31 août 1940</w:t>
      </w:r>
      <w:r w:rsidR="00031A85">
        <w:rPr>
          <w:rStyle w:val="FootnoteReference"/>
          <w:b/>
        </w:rPr>
        <w:footnoteReference w:id="209"/>
      </w:r>
    </w:p>
    <w:p w14:paraId="6CBA8032" w14:textId="77777777" w:rsidR="007673B5" w:rsidRDefault="007673B5" w:rsidP="00B071B3">
      <w:pPr>
        <w:spacing w:after="0" w:line="240" w:lineRule="auto"/>
        <w:ind w:left="-180" w:right="-180"/>
        <w:jc w:val="center"/>
      </w:pPr>
      <w:r w:rsidRPr="007673B5">
        <w:t>Source</w:t>
      </w:r>
      <w:r w:rsidR="000C4FDE">
        <w:t> :</w:t>
      </w:r>
      <w:r w:rsidRPr="007673B5">
        <w:t xml:space="preserve"> </w:t>
      </w:r>
      <w:r w:rsidR="00477BD8">
        <w:t xml:space="preserve">collection </w:t>
      </w:r>
      <w:r w:rsidRPr="007673B5">
        <w:t>Denis Couillard</w:t>
      </w:r>
    </w:p>
    <w:p w14:paraId="49D4FEF7" w14:textId="77777777" w:rsidR="00BD1346" w:rsidRDefault="00BD1346" w:rsidP="00B071B3">
      <w:pPr>
        <w:spacing w:after="0" w:line="240" w:lineRule="auto"/>
        <w:ind w:left="-180" w:right="-180"/>
        <w:jc w:val="center"/>
      </w:pPr>
    </w:p>
    <w:p w14:paraId="0B462CDD" w14:textId="77777777" w:rsidR="002D7555" w:rsidRDefault="0038631E" w:rsidP="00753C03">
      <w:pPr>
        <w:spacing w:after="0" w:line="240" w:lineRule="auto"/>
        <w:jc w:val="both"/>
      </w:pPr>
      <w:r w:rsidRPr="0097544C">
        <w:t xml:space="preserve">Le réseau Brutus </w:t>
      </w:r>
      <w:r>
        <w:t>existe alors</w:t>
      </w:r>
      <w:r w:rsidRPr="0097544C">
        <w:t xml:space="preserve"> dans plusieurs grandes villes de France, en partic</w:t>
      </w:r>
      <w:r>
        <w:t xml:space="preserve">ulier à Paris et à Toulouse.  La cellule de Dijon est constituée de 4 membres, tous féminins dont Marcelle est le chef. Dès les débuts, </w:t>
      </w:r>
      <w:r>
        <w:lastRenderedPageBreak/>
        <w:t>sa jeune et dynamique secrétaire, Simone Plessis</w:t>
      </w:r>
      <w:r>
        <w:rPr>
          <w:rStyle w:val="FootnoteReference"/>
        </w:rPr>
        <w:footnoteReference w:id="210"/>
      </w:r>
      <w:r w:rsidR="00290D07">
        <w:t xml:space="preserve"> </w:t>
      </w:r>
      <w:r w:rsidRPr="00CB697D">
        <w:t xml:space="preserve">est </w:t>
      </w:r>
      <w:r>
        <w:t>à ses côtés, devenant sous-lieutenant des FFC</w:t>
      </w:r>
      <w:r w:rsidRPr="00CB697D">
        <w:t>.</w:t>
      </w:r>
      <w:r>
        <w:t xml:space="preserve"> Outre Simone, Marcelle commande à 2 autres sous-lieutenants : une Mlle Robert et </w:t>
      </w:r>
      <w:r w:rsidR="00EF2244">
        <w:t xml:space="preserve">une </w:t>
      </w:r>
      <w:r w:rsidR="00CE4570">
        <w:t>Mlle</w:t>
      </w:r>
      <w:r w:rsidR="00753C03">
        <w:t xml:space="preserve"> </w:t>
      </w:r>
      <w:r w:rsidR="00CE4570">
        <w:t>S</w:t>
      </w:r>
      <w:r w:rsidR="000C4FDE">
        <w:t>chneid</w:t>
      </w:r>
      <w:r w:rsidR="00CE4570">
        <w:t>er</w:t>
      </w:r>
      <w:r w:rsidR="00C166A1">
        <w:t xml:space="preserve"> qui sera recruté</w:t>
      </w:r>
      <w:r w:rsidR="00063433">
        <w:t>e</w:t>
      </w:r>
      <w:r w:rsidR="00C166A1">
        <w:t xml:space="preserve"> plus tard</w:t>
      </w:r>
      <w:r>
        <w:t xml:space="preserve">. </w:t>
      </w:r>
    </w:p>
    <w:p w14:paraId="1E33D9AD" w14:textId="77777777" w:rsidR="00CC7DEC" w:rsidRDefault="00CC7DEC" w:rsidP="000A226A">
      <w:pPr>
        <w:spacing w:after="0" w:line="240" w:lineRule="auto"/>
        <w:jc w:val="both"/>
      </w:pPr>
    </w:p>
    <w:p w14:paraId="46328EF3" w14:textId="77777777" w:rsidR="00CC7DEC" w:rsidRDefault="00CC7DEC" w:rsidP="00CC7DEC">
      <w:pPr>
        <w:spacing w:after="0" w:line="240" w:lineRule="auto"/>
        <w:jc w:val="center"/>
      </w:pPr>
      <w:r>
        <w:rPr>
          <w:noProof/>
          <w:lang w:val="en-CA" w:eastAsia="en-CA"/>
        </w:rPr>
        <w:drawing>
          <wp:inline distT="0" distB="0" distL="0" distR="0" wp14:anchorId="322C7771" wp14:editId="6EEEF534">
            <wp:extent cx="2394823" cy="1878971"/>
            <wp:effectExtent l="0" t="8890" r="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12" cstate="print">
                      <a:extLst>
                        <a:ext uri="{BEBA8EAE-BF5A-486C-A8C5-ECC9F3942E4B}">
                          <a14:imgProps xmlns:a14="http://schemas.microsoft.com/office/drawing/2010/main">
                            <a14:imgLayer r:embed="rId11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2395979" cy="1879878"/>
                    </a:xfrm>
                    <a:prstGeom prst="rect">
                      <a:avLst/>
                    </a:prstGeom>
                    <a:noFill/>
                    <a:ln>
                      <a:noFill/>
                    </a:ln>
                  </pic:spPr>
                </pic:pic>
              </a:graphicData>
            </a:graphic>
          </wp:inline>
        </w:drawing>
      </w:r>
    </w:p>
    <w:p w14:paraId="1CA2D699" w14:textId="77777777" w:rsidR="00CC7DEC" w:rsidRDefault="00CC7DEC" w:rsidP="00CC7DEC">
      <w:pPr>
        <w:spacing w:after="0" w:line="240" w:lineRule="auto"/>
        <w:jc w:val="center"/>
        <w:rPr>
          <w:b/>
        </w:rPr>
      </w:pPr>
      <w:r w:rsidRPr="00CC7DEC">
        <w:rPr>
          <w:b/>
        </w:rPr>
        <w:t>Simone Plessis en vêtements d’infirmière au début de la guerre</w:t>
      </w:r>
    </w:p>
    <w:p w14:paraId="2E0F68A6" w14:textId="77777777" w:rsidR="00CC7DEC" w:rsidRDefault="00CC7DEC" w:rsidP="00CC7DEC">
      <w:pPr>
        <w:spacing w:after="0" w:line="240" w:lineRule="auto"/>
        <w:jc w:val="center"/>
      </w:pPr>
      <w:r>
        <w:t xml:space="preserve">Source : </w:t>
      </w:r>
      <w:r w:rsidRPr="00CC7DEC">
        <w:t>``Marcelle-</w:t>
      </w:r>
      <w:proofErr w:type="spellStart"/>
      <w:r w:rsidRPr="00CC7DEC">
        <w:t>Pardé</w:t>
      </w:r>
      <w:proofErr w:type="spellEnd"/>
      <w:r w:rsidRPr="00CC7DEC">
        <w:t>, Collège Résistant``, Magazine Bourgogne, No 57, avril 2018</w:t>
      </w:r>
    </w:p>
    <w:p w14:paraId="202E8392" w14:textId="77777777" w:rsidR="00FC3396" w:rsidRPr="00CC7DEC" w:rsidRDefault="00FC3396" w:rsidP="00CC7DEC">
      <w:pPr>
        <w:spacing w:after="0" w:line="240" w:lineRule="auto"/>
        <w:jc w:val="center"/>
      </w:pPr>
    </w:p>
    <w:p w14:paraId="337A34A8" w14:textId="77777777" w:rsidR="002D7555" w:rsidRDefault="00E50813" w:rsidP="000A226A">
      <w:pPr>
        <w:spacing w:after="0" w:line="240" w:lineRule="auto"/>
        <w:jc w:val="both"/>
      </w:pPr>
      <w:r>
        <w:t xml:space="preserve">Comme l’avait fait remarquer Marcelle à Pauline Jones en 1937, </w:t>
      </w:r>
      <w:r w:rsidR="002D7555">
        <w:t>Dijon est un centre ferroviaire important, se trouvant alors sur la ligne Paris-Lyon-Marseille et desserv</w:t>
      </w:r>
      <w:r w:rsidR="00F90C43">
        <w:t>ant des destinations en Côte d’A</w:t>
      </w:r>
      <w:r w:rsidR="002D7555">
        <w:t>zur et en Italie.   Passaient aussi par Dijon des lignes allant en Suisse, à Strasbourg, à Nancy et de là vers la Belgique ou l’Allemagne.  Évidemment, les mouvements observés à Dijon sont d’une grande importance dans le contexte d’opérations en Grèce et aux Balkans et lorsque les alliées débarquent en Afrique du Nord en novembre 1942 puis en Sicile et en Italie en juillet 1943.</w:t>
      </w:r>
      <w:r w:rsidR="002D7555" w:rsidRPr="00022FA7">
        <w:rPr>
          <w:rStyle w:val="FootnoteReference"/>
        </w:rPr>
        <w:t xml:space="preserve"> </w:t>
      </w:r>
      <w:r w:rsidR="002D7555">
        <w:rPr>
          <w:rStyle w:val="FootnoteReference"/>
        </w:rPr>
        <w:footnoteReference w:id="211"/>
      </w:r>
      <w:r w:rsidR="002D7555">
        <w:t xml:space="preserve"> </w:t>
      </w:r>
    </w:p>
    <w:p w14:paraId="7242E8D8" w14:textId="77777777" w:rsidR="002D7555" w:rsidRDefault="002D7555" w:rsidP="000A226A">
      <w:pPr>
        <w:spacing w:after="0" w:line="240" w:lineRule="auto"/>
        <w:jc w:val="both"/>
      </w:pPr>
    </w:p>
    <w:p w14:paraId="0BEBA22E" w14:textId="77777777" w:rsidR="002446A8" w:rsidRDefault="0038631E" w:rsidP="000A226A">
      <w:pPr>
        <w:spacing w:after="0" w:line="240" w:lineRule="auto"/>
        <w:jc w:val="both"/>
      </w:pPr>
      <w:r w:rsidRPr="00371E1E">
        <w:rPr>
          <w:highlight w:val="cyan"/>
        </w:rPr>
        <w:t>Le groupe de Marcelle est chargé de surveiller les voies de communication allemandes (routes, trains, canaux) et d’assurer aussi le transport de documents en zone sud. Les renseignements recueillis incluent les mouvements des troupes allemandes, les passages de trains de soldats et de munition, les plans et la situation des dépôts militaires : casernes, carburants et armements.</w:t>
      </w:r>
      <w:r w:rsidR="00E34CF2" w:rsidRPr="00371E1E">
        <w:rPr>
          <w:highlight w:val="cyan"/>
        </w:rPr>
        <w:t xml:space="preserve"> </w:t>
      </w:r>
      <w:r w:rsidR="00E50813" w:rsidRPr="00371E1E">
        <w:rPr>
          <w:highlight w:val="cyan"/>
        </w:rPr>
        <w:t xml:space="preserve">Ces informations qui seront très utiles lors de préparatifs du débarquement de Normandie </w:t>
      </w:r>
      <w:r w:rsidR="002446A8" w:rsidRPr="00371E1E">
        <w:rPr>
          <w:highlight w:val="cyan"/>
        </w:rPr>
        <w:t xml:space="preserve">sont </w:t>
      </w:r>
      <w:r w:rsidR="00A93A01" w:rsidRPr="00371E1E">
        <w:rPr>
          <w:highlight w:val="cyan"/>
        </w:rPr>
        <w:t>précieuses</w:t>
      </w:r>
      <w:r w:rsidR="002446A8" w:rsidRPr="00371E1E">
        <w:rPr>
          <w:highlight w:val="cyan"/>
        </w:rPr>
        <w:t xml:space="preserve"> par leur valeur technique et leur précision comme pour les plans du terrain d’aviation de </w:t>
      </w:r>
      <w:r w:rsidR="00943776" w:rsidRPr="00371E1E">
        <w:rPr>
          <w:highlight w:val="cyan"/>
        </w:rPr>
        <w:t>Longvic</w:t>
      </w:r>
      <w:r w:rsidR="00C166A1" w:rsidRPr="00371E1E">
        <w:rPr>
          <w:rStyle w:val="FootnoteReference"/>
          <w:highlight w:val="cyan"/>
        </w:rPr>
        <w:footnoteReference w:id="212"/>
      </w:r>
      <w:r w:rsidR="002446A8" w:rsidRPr="00371E1E">
        <w:rPr>
          <w:highlight w:val="cyan"/>
        </w:rPr>
        <w:t xml:space="preserve"> et de la gare de Dijon – </w:t>
      </w:r>
      <w:proofErr w:type="spellStart"/>
      <w:r w:rsidR="002446A8" w:rsidRPr="00371E1E">
        <w:rPr>
          <w:highlight w:val="cyan"/>
        </w:rPr>
        <w:t>P</w:t>
      </w:r>
      <w:r w:rsidR="008407D9" w:rsidRPr="00371E1E">
        <w:rPr>
          <w:highlight w:val="cyan"/>
        </w:rPr>
        <w:t>e</w:t>
      </w:r>
      <w:r w:rsidR="002446A8" w:rsidRPr="00371E1E">
        <w:rPr>
          <w:highlight w:val="cyan"/>
        </w:rPr>
        <w:t>rrigny</w:t>
      </w:r>
      <w:proofErr w:type="spellEnd"/>
      <w:r w:rsidR="002446A8" w:rsidRPr="00371E1E">
        <w:rPr>
          <w:rStyle w:val="FootnoteReference"/>
          <w:highlight w:val="cyan"/>
        </w:rPr>
        <w:footnoteReference w:id="213"/>
      </w:r>
      <w:r w:rsidR="00B64B25" w:rsidRPr="00371E1E">
        <w:rPr>
          <w:highlight w:val="cyan"/>
        </w:rPr>
        <w:t xml:space="preserve"> qui seront tous deux bombardés</w:t>
      </w:r>
      <w:r w:rsidR="001370B3" w:rsidRPr="00371E1E">
        <w:rPr>
          <w:highlight w:val="cyan"/>
        </w:rPr>
        <w:t xml:space="preserve"> par l’aviation américaine</w:t>
      </w:r>
      <w:r w:rsidR="00003EF9" w:rsidRPr="00371E1E">
        <w:rPr>
          <w:highlight w:val="cyan"/>
        </w:rPr>
        <w:t xml:space="preserve"> à </w:t>
      </w:r>
      <w:r w:rsidR="00BD1346" w:rsidRPr="00371E1E">
        <w:rPr>
          <w:highlight w:val="cyan"/>
        </w:rPr>
        <w:t>plusieurs reprises</w:t>
      </w:r>
      <w:r w:rsidR="00003EF9" w:rsidRPr="00371E1E">
        <w:rPr>
          <w:highlight w:val="cyan"/>
        </w:rPr>
        <w:t xml:space="preserve"> à partir du 28 mars 1944</w:t>
      </w:r>
      <w:r w:rsidR="00B64B25" w:rsidRPr="00371E1E">
        <w:rPr>
          <w:highlight w:val="cyan"/>
        </w:rPr>
        <w:t>.</w:t>
      </w:r>
    </w:p>
    <w:p w14:paraId="69B96DFD" w14:textId="77777777" w:rsidR="00256456" w:rsidRDefault="00256456" w:rsidP="000A226A">
      <w:pPr>
        <w:spacing w:after="0" w:line="240" w:lineRule="auto"/>
        <w:jc w:val="both"/>
      </w:pPr>
    </w:p>
    <w:p w14:paraId="09BD745B" w14:textId="77777777" w:rsidR="002446A8" w:rsidRDefault="002C542E" w:rsidP="000A226A">
      <w:pPr>
        <w:spacing w:after="0" w:line="240" w:lineRule="auto"/>
        <w:jc w:val="both"/>
      </w:pPr>
      <w:r>
        <w:t xml:space="preserve">Marcelle </w:t>
      </w:r>
      <w:r w:rsidR="0038631E">
        <w:t>compile</w:t>
      </w:r>
      <w:r>
        <w:t xml:space="preserve"> les renseignements qui </w:t>
      </w:r>
      <w:r w:rsidR="0038631E">
        <w:t>so</w:t>
      </w:r>
      <w:r>
        <w:t xml:space="preserve">nt </w:t>
      </w:r>
      <w:r w:rsidR="00B133C8">
        <w:t>obtenus</w:t>
      </w:r>
      <w:r>
        <w:t xml:space="preserve"> par son équipe et décid</w:t>
      </w:r>
      <w:r w:rsidR="0038631E">
        <w:t>e</w:t>
      </w:r>
      <w:r>
        <w:t xml:space="preserve"> des envois à Londres.  Elle-même utilis</w:t>
      </w:r>
      <w:r w:rsidR="0038631E">
        <w:t>e</w:t>
      </w:r>
      <w:r>
        <w:t xml:space="preserve"> ses fréquents déplacements à Chaumont-le-Bois pour ramener des renseignements de la Haute-Marne.  Ces envois se f</w:t>
      </w:r>
      <w:r w:rsidR="0038631E">
        <w:t>o</w:t>
      </w:r>
      <w:r>
        <w:t xml:space="preserve">nt via Paris et via Toulouse avec Simone Plessis agissant </w:t>
      </w:r>
      <w:r w:rsidR="00880867">
        <w:t>régulièr</w:t>
      </w:r>
      <w:r>
        <w:t>ement comme courrier</w:t>
      </w:r>
      <w:r w:rsidR="0038631E">
        <w:t xml:space="preserve"> vers ces deux villes</w:t>
      </w:r>
      <w:r w:rsidR="002446A8">
        <w:t xml:space="preserve"> et en particulier vers Paris d’où elle ramène aussi des directives</w:t>
      </w:r>
      <w:r>
        <w:t xml:space="preserve">. </w:t>
      </w:r>
      <w:r w:rsidR="002446A8">
        <w:t>Simone s’applique à recruter des agents et à développer le service dans la région.</w:t>
      </w:r>
      <w:r w:rsidR="003B4BF3">
        <w:t xml:space="preserve"> D’après Pauline Jones</w:t>
      </w:r>
      <w:r w:rsidR="003B4BF3">
        <w:rPr>
          <w:rStyle w:val="FootnoteReference"/>
        </w:rPr>
        <w:footnoteReference w:id="214"/>
      </w:r>
      <w:r w:rsidR="003B4BF3">
        <w:t xml:space="preserve">, certaines étudiantes du lycée agirent aussi, consciemment ou non, comme courriers en transportant des messages de Marcelle ou destinés à celle-ci.  </w:t>
      </w:r>
    </w:p>
    <w:p w14:paraId="44257AAF" w14:textId="77777777" w:rsidR="002446A8" w:rsidRDefault="002446A8" w:rsidP="000A226A">
      <w:pPr>
        <w:spacing w:after="0" w:line="240" w:lineRule="auto"/>
        <w:jc w:val="both"/>
      </w:pPr>
    </w:p>
    <w:p w14:paraId="6CE06B2E" w14:textId="77777777" w:rsidR="00572243" w:rsidRDefault="002C542E" w:rsidP="000A226A">
      <w:pPr>
        <w:spacing w:after="0" w:line="240" w:lineRule="auto"/>
        <w:jc w:val="both"/>
      </w:pPr>
      <w:r>
        <w:t>Alternativement, Marcelle cach</w:t>
      </w:r>
      <w:r w:rsidR="0038631E">
        <w:t>e</w:t>
      </w:r>
      <w:r>
        <w:t xml:space="preserve"> de petits papiers portant des </w:t>
      </w:r>
      <w:r w:rsidR="004112FF">
        <w:t>renseignements</w:t>
      </w:r>
      <w:r>
        <w:t xml:space="preserve"> secrets dans des colis d</w:t>
      </w:r>
      <w:r w:rsidR="00F90C43">
        <w:t>e légumes envoyés à Paris (les P</w:t>
      </w:r>
      <w:r>
        <w:t>arisiens n’ayant alors rien à manger)</w:t>
      </w:r>
      <w:r w:rsidR="004112FF">
        <w:rPr>
          <w:rStyle w:val="FootnoteReference"/>
        </w:rPr>
        <w:footnoteReference w:id="215"/>
      </w:r>
      <w:r>
        <w:t>.</w:t>
      </w:r>
      <w:r w:rsidR="004112FF">
        <w:t xml:space="preserve"> </w:t>
      </w:r>
      <w:r w:rsidR="008679FF">
        <w:t xml:space="preserve">En juillet 1943, </w:t>
      </w:r>
      <w:r w:rsidR="00BA3B71">
        <w:t>s</w:t>
      </w:r>
      <w:r w:rsidR="008D5781" w:rsidRPr="008D5781">
        <w:t>’étant mise en congé sans traitement pendant les neuf premiers mois de 1943</w:t>
      </w:r>
      <w:r w:rsidR="008679FF">
        <w:t>, Marcelle effectue une mission de liaison importante avec les organismes de la résistance toulousaine</w:t>
      </w:r>
      <w:r w:rsidR="008679FF">
        <w:rPr>
          <w:rStyle w:val="FootnoteReference"/>
        </w:rPr>
        <w:footnoteReference w:id="216"/>
      </w:r>
      <w:r w:rsidR="008679FF">
        <w:t>.</w:t>
      </w:r>
      <w:r w:rsidR="00695661">
        <w:t xml:space="preserve">  </w:t>
      </w:r>
      <w:r w:rsidR="004F2437">
        <w:t xml:space="preserve">Évoquant ses souvenirs de résistance en 1975, </w:t>
      </w:r>
      <w:r w:rsidR="00CE4570">
        <w:t xml:space="preserve">Mlle </w:t>
      </w:r>
      <w:r w:rsidR="00EF2244">
        <w:t xml:space="preserve">Marcelle </w:t>
      </w:r>
      <w:r w:rsidR="00CE4570">
        <w:t>S</w:t>
      </w:r>
      <w:r w:rsidR="008523F5">
        <w:t>chneid</w:t>
      </w:r>
      <w:r w:rsidR="00CE4570">
        <w:t>er (devenu</w:t>
      </w:r>
      <w:r w:rsidR="00DE1733">
        <w:t>e</w:t>
      </w:r>
      <w:r w:rsidR="00CE4570">
        <w:t xml:space="preserve"> Mme </w:t>
      </w:r>
      <w:proofErr w:type="spellStart"/>
      <w:r w:rsidR="00CE4570">
        <w:t>Jorré</w:t>
      </w:r>
      <w:proofErr w:type="spellEnd"/>
      <w:r w:rsidR="00CE4570">
        <w:t xml:space="preserve">) </w:t>
      </w:r>
      <w:r w:rsidR="004F2437">
        <w:t>se rappellera que le nom de ``</w:t>
      </w:r>
      <w:proofErr w:type="spellStart"/>
      <w:r w:rsidR="004F2437">
        <w:t>Bryn</w:t>
      </w:r>
      <w:proofErr w:type="spellEnd"/>
      <w:r w:rsidR="004F2437">
        <w:t xml:space="preserve"> </w:t>
      </w:r>
      <w:proofErr w:type="spellStart"/>
      <w:r w:rsidR="004F2437">
        <w:t>Mawr</w:t>
      </w:r>
      <w:proofErr w:type="spellEnd"/>
      <w:r w:rsidR="004F2437">
        <w:t>`` était un des mot</w:t>
      </w:r>
      <w:r w:rsidR="00B43E81">
        <w:t>s</w:t>
      </w:r>
      <w:r w:rsidR="004F2437">
        <w:t xml:space="preserve"> de passe utilisé par le groupe de Marcelle.</w:t>
      </w:r>
    </w:p>
    <w:p w14:paraId="787CBB38" w14:textId="77777777" w:rsidR="00EF2244" w:rsidRDefault="00EF2244" w:rsidP="00CE4570">
      <w:pPr>
        <w:spacing w:after="0" w:line="240" w:lineRule="auto"/>
      </w:pPr>
    </w:p>
    <w:p w14:paraId="642748C1" w14:textId="77777777" w:rsidR="00EF2244" w:rsidRDefault="00EF2244" w:rsidP="00EF2244">
      <w:pPr>
        <w:spacing w:after="0" w:line="240" w:lineRule="auto"/>
        <w:jc w:val="center"/>
      </w:pPr>
      <w:r>
        <w:rPr>
          <w:noProof/>
          <w:lang w:val="en-CA" w:eastAsia="en-CA"/>
        </w:rPr>
        <w:drawing>
          <wp:inline distT="0" distB="0" distL="0" distR="0" wp14:anchorId="6041ACD9" wp14:editId="5290DC78">
            <wp:extent cx="2392572" cy="1733115"/>
            <wp:effectExtent l="0" t="0" r="8255" b="635"/>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2396444" cy="1735920"/>
                    </a:xfrm>
                    <a:prstGeom prst="rect">
                      <a:avLst/>
                    </a:prstGeom>
                  </pic:spPr>
                </pic:pic>
              </a:graphicData>
            </a:graphic>
          </wp:inline>
        </w:drawing>
      </w:r>
    </w:p>
    <w:p w14:paraId="521F063A" w14:textId="77777777" w:rsidR="00EF2244" w:rsidRPr="00EF2244" w:rsidRDefault="00EF2244" w:rsidP="00EF2244">
      <w:pPr>
        <w:spacing w:after="0" w:line="240" w:lineRule="auto"/>
        <w:jc w:val="center"/>
        <w:rPr>
          <w:b/>
        </w:rPr>
      </w:pPr>
      <w:r w:rsidRPr="00EF2244">
        <w:rPr>
          <w:b/>
        </w:rPr>
        <w:t xml:space="preserve">Marcelle Schneider et Marcel </w:t>
      </w:r>
      <w:proofErr w:type="spellStart"/>
      <w:r w:rsidRPr="00EF2244">
        <w:rPr>
          <w:b/>
        </w:rPr>
        <w:t>Jorré</w:t>
      </w:r>
      <w:proofErr w:type="spellEnd"/>
      <w:r w:rsidRPr="00EF2244">
        <w:rPr>
          <w:b/>
        </w:rPr>
        <w:t xml:space="preserve"> en 1946, juste après leur mariage</w:t>
      </w:r>
    </w:p>
    <w:p w14:paraId="0B3ED16A" w14:textId="77777777" w:rsidR="00EF2244" w:rsidRDefault="00EF2244" w:rsidP="00EF2244">
      <w:pPr>
        <w:spacing w:after="0" w:line="240" w:lineRule="auto"/>
        <w:jc w:val="center"/>
      </w:pPr>
      <w:r>
        <w:t>Photo Huguette Colas et famille Schneider-</w:t>
      </w:r>
      <w:proofErr w:type="spellStart"/>
      <w:r>
        <w:t>Jorré</w:t>
      </w:r>
      <w:proofErr w:type="spellEnd"/>
      <w:r>
        <w:t xml:space="preserve"> </w:t>
      </w:r>
      <w:r w:rsidR="00CC7DEC">
        <w:t>tirée de</w:t>
      </w:r>
      <w:r>
        <w:t xml:space="preserve"> </w:t>
      </w:r>
      <w:r w:rsidRPr="00EF2244">
        <w:t>``Quelques femmes célèbres de Bourgogne``</w:t>
      </w:r>
    </w:p>
    <w:p w14:paraId="03F48A08" w14:textId="77777777" w:rsidR="0038631E" w:rsidRDefault="0038631E" w:rsidP="00C473D2">
      <w:pPr>
        <w:spacing w:after="0" w:line="240" w:lineRule="auto"/>
      </w:pPr>
    </w:p>
    <w:p w14:paraId="57600310" w14:textId="77777777" w:rsidR="00C473D2" w:rsidRDefault="00926FF6" w:rsidP="000A226A">
      <w:pPr>
        <w:spacing w:after="0" w:line="240" w:lineRule="auto"/>
        <w:jc w:val="both"/>
      </w:pPr>
      <w:r>
        <w:t>Depuis</w:t>
      </w:r>
      <w:r w:rsidR="005D0B94">
        <w:t xml:space="preserve"> </w:t>
      </w:r>
      <w:r w:rsidR="00063433">
        <w:t xml:space="preserve">le mois de </w:t>
      </w:r>
      <w:r w:rsidR="005D0B94">
        <w:t>fév</w:t>
      </w:r>
      <w:r w:rsidR="00F15C1E">
        <w:t>r</w:t>
      </w:r>
      <w:r w:rsidR="005D0B94">
        <w:t>ier de c</w:t>
      </w:r>
      <w:r w:rsidR="00C473D2">
        <w:t xml:space="preserve">ette même année 1943, </w:t>
      </w:r>
      <w:r w:rsidR="0063321B">
        <w:t>l</w:t>
      </w:r>
      <w:r w:rsidR="00EF2244">
        <w:t>’</w:t>
      </w:r>
      <w:r w:rsidR="0063321B">
        <w:t>ami amér</w:t>
      </w:r>
      <w:r w:rsidR="00EF2244">
        <w:t>i</w:t>
      </w:r>
      <w:r w:rsidR="0063321B">
        <w:t xml:space="preserve">cain </w:t>
      </w:r>
      <w:r w:rsidR="00C473D2">
        <w:t xml:space="preserve">Mark Watson </w:t>
      </w:r>
      <w:r>
        <w:t>est de retour</w:t>
      </w:r>
      <w:r w:rsidR="00541727">
        <w:t xml:space="preserve"> en Europe.  Il</w:t>
      </w:r>
      <w:r w:rsidR="00D82BF5">
        <w:t xml:space="preserve"> travaille comme journaliste au Baltimore Sun</w:t>
      </w:r>
      <w:r w:rsidR="00541727">
        <w:t xml:space="preserve"> depuis les années 1920 et </w:t>
      </w:r>
      <w:r w:rsidR="00063433">
        <w:t>son journal</w:t>
      </w:r>
      <w:r w:rsidR="00541727">
        <w:t xml:space="preserve"> l’</w:t>
      </w:r>
      <w:r>
        <w:t>a envoyé</w:t>
      </w:r>
      <w:r w:rsidR="00541727">
        <w:t xml:space="preserve"> </w:t>
      </w:r>
      <w:r w:rsidR="00232D69">
        <w:t>à Londres pour couvrir la guerre de plus près</w:t>
      </w:r>
      <w:r w:rsidR="00C473D2">
        <w:t>.  En juillet</w:t>
      </w:r>
      <w:r w:rsidR="007821FD">
        <w:t xml:space="preserve"> 1943</w:t>
      </w:r>
      <w:r w:rsidR="00C473D2">
        <w:t>, il est déployé comme correspondant de guerre au QG de l’Armée Américaine en Afrique du nord</w:t>
      </w:r>
      <w:r w:rsidR="00541727">
        <w:t xml:space="preserve"> et </w:t>
      </w:r>
      <w:r w:rsidR="0063321B">
        <w:t xml:space="preserve">il </w:t>
      </w:r>
      <w:r w:rsidR="0013311E">
        <w:t>se retrouve rapidement en Sicile suite au débarquement du 10 juillet</w:t>
      </w:r>
      <w:r w:rsidR="003757A5">
        <w:rPr>
          <w:rStyle w:val="FootnoteReference"/>
        </w:rPr>
        <w:footnoteReference w:id="217"/>
      </w:r>
      <w:r w:rsidR="00C473D2">
        <w:t>.</w:t>
      </w:r>
      <w:r w:rsidR="0013311E">
        <w:t xml:space="preserve">  Il </w:t>
      </w:r>
      <w:r w:rsidR="0066244E">
        <w:t xml:space="preserve">accompagne les vagues d’assaut au débarquement de Salerne en septembre 1943 et </w:t>
      </w:r>
      <w:r w:rsidR="007821FD">
        <w:t>suivra</w:t>
      </w:r>
      <w:r w:rsidR="0013311E">
        <w:t xml:space="preserve"> la </w:t>
      </w:r>
      <w:r w:rsidR="007821FD">
        <w:t xml:space="preserve">difficile </w:t>
      </w:r>
      <w:r w:rsidR="0013311E">
        <w:t>campagne d’Italie</w:t>
      </w:r>
      <w:r w:rsidR="007821FD">
        <w:t xml:space="preserve"> avec les troupes américaines</w:t>
      </w:r>
      <w:r w:rsidR="0013311E">
        <w:t xml:space="preserve"> jusqu’au mois d’avril 1944</w:t>
      </w:r>
      <w:r w:rsidR="00FB7AF7">
        <w:rPr>
          <w:rStyle w:val="FootnoteReference"/>
        </w:rPr>
        <w:footnoteReference w:id="218"/>
      </w:r>
      <w:r w:rsidR="0013311E">
        <w:t>.</w:t>
      </w:r>
      <w:r w:rsidR="00C0433C">
        <w:t xml:space="preserve"> Le 22 décembre 1943, Mark Watson prendra encore le risque d’une traversé de l’Atlantique Nord, </w:t>
      </w:r>
      <w:r w:rsidR="00C0433C">
        <w:lastRenderedPageBreak/>
        <w:t xml:space="preserve">partant du port de </w:t>
      </w:r>
      <w:proofErr w:type="spellStart"/>
      <w:r w:rsidR="00C0433C" w:rsidRPr="00C0433C">
        <w:t>Gourock</w:t>
      </w:r>
      <w:proofErr w:type="spellEnd"/>
      <w:r w:rsidR="00C0433C" w:rsidRPr="00C0433C">
        <w:t xml:space="preserve"> </w:t>
      </w:r>
      <w:r w:rsidR="00C0433C">
        <w:t>en Écosse pour arriver à New-York le 30 et rejoindre sa femme et ses deux filles Ellen et Susan pour le jour de l’an 1944</w:t>
      </w:r>
      <w:r w:rsidR="00C0433C">
        <w:rPr>
          <w:rStyle w:val="FootnoteReference"/>
        </w:rPr>
        <w:footnoteReference w:id="219"/>
      </w:r>
      <w:r w:rsidR="00C0433C">
        <w:t xml:space="preserve">. </w:t>
      </w:r>
    </w:p>
    <w:p w14:paraId="19625275" w14:textId="77777777" w:rsidR="004C5AE0" w:rsidRDefault="004C5AE0" w:rsidP="00C473D2">
      <w:pPr>
        <w:spacing w:after="0" w:line="240" w:lineRule="auto"/>
      </w:pPr>
    </w:p>
    <w:p w14:paraId="6C021D94" w14:textId="77777777" w:rsidR="00B81011" w:rsidRDefault="00B81011" w:rsidP="00B81011">
      <w:pPr>
        <w:spacing w:after="0" w:line="240" w:lineRule="auto"/>
        <w:jc w:val="center"/>
      </w:pPr>
      <w:r>
        <w:rPr>
          <w:noProof/>
          <w:lang w:val="en-CA" w:eastAsia="en-CA"/>
        </w:rPr>
        <w:drawing>
          <wp:inline distT="0" distB="0" distL="0" distR="0" wp14:anchorId="1A66C70E" wp14:editId="73EF274B">
            <wp:extent cx="1484813" cy="1963973"/>
            <wp:effectExtent l="0" t="0" r="127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a:extLst>
                        <a:ext uri="{BEBA8EAE-BF5A-486C-A8C5-ECC9F3942E4B}">
                          <a14:imgProps xmlns:a14="http://schemas.microsoft.com/office/drawing/2010/main">
                            <a14:imgLayer r:embed="rId116">
                              <a14:imgEffect>
                                <a14:saturation sat="33000"/>
                              </a14:imgEffect>
                            </a14:imgLayer>
                          </a14:imgProps>
                        </a:ext>
                      </a:extLst>
                    </a:blip>
                    <a:stretch>
                      <a:fillRect/>
                    </a:stretch>
                  </pic:blipFill>
                  <pic:spPr>
                    <a:xfrm>
                      <a:off x="0" y="0"/>
                      <a:ext cx="1537242" cy="2033322"/>
                    </a:xfrm>
                    <a:prstGeom prst="rect">
                      <a:avLst/>
                    </a:prstGeom>
                  </pic:spPr>
                </pic:pic>
              </a:graphicData>
            </a:graphic>
          </wp:inline>
        </w:drawing>
      </w:r>
    </w:p>
    <w:p w14:paraId="2835B71F" w14:textId="77777777" w:rsidR="00B81011" w:rsidRDefault="00B81011" w:rsidP="00B81011">
      <w:pPr>
        <w:spacing w:after="0" w:line="240" w:lineRule="auto"/>
        <w:ind w:left="720" w:right="720"/>
        <w:jc w:val="center"/>
        <w:rPr>
          <w:b/>
        </w:rPr>
      </w:pPr>
      <w:r w:rsidRPr="00B81011">
        <w:rPr>
          <w:b/>
        </w:rPr>
        <w:t>Début 1943, Mark Watson reprend du service comme Correspondant de Guerre au sein des Forces Armées Américaine en Afrique du Nord puis en Europe</w:t>
      </w:r>
    </w:p>
    <w:p w14:paraId="2FBED995" w14:textId="77777777" w:rsidR="00B81011" w:rsidRPr="00147D57" w:rsidRDefault="00B81011" w:rsidP="00B81011">
      <w:pPr>
        <w:spacing w:after="0" w:line="240" w:lineRule="auto"/>
        <w:jc w:val="center"/>
        <w:rPr>
          <w:lang w:val="en-CA"/>
        </w:rPr>
      </w:pPr>
      <w:proofErr w:type="gramStart"/>
      <w:r w:rsidRPr="00147D57">
        <w:rPr>
          <w:lang w:val="en-CA"/>
        </w:rPr>
        <w:t>Source :</w:t>
      </w:r>
      <w:proofErr w:type="gramEnd"/>
      <w:r w:rsidRPr="00147D57">
        <w:rPr>
          <w:lang w:val="en-CA"/>
        </w:rPr>
        <w:t xml:space="preserve"> John W. Conroy, </w:t>
      </w:r>
      <w:proofErr w:type="spellStart"/>
      <w:r w:rsidR="00147D57" w:rsidRPr="00147D57">
        <w:rPr>
          <w:lang w:val="en-CA"/>
        </w:rPr>
        <w:t>Beekmantown</w:t>
      </w:r>
      <w:proofErr w:type="spellEnd"/>
      <w:r w:rsidR="00147D57" w:rsidRPr="00147D57">
        <w:rPr>
          <w:lang w:val="en-CA"/>
        </w:rPr>
        <w:t xml:space="preserve">, </w:t>
      </w:r>
      <w:r w:rsidRPr="00147D57">
        <w:rPr>
          <w:lang w:val="en-CA"/>
        </w:rPr>
        <w:t>N.Y.</w:t>
      </w:r>
    </w:p>
    <w:p w14:paraId="47AE013F" w14:textId="77777777" w:rsidR="00B81011" w:rsidRPr="00147D57" w:rsidRDefault="00B81011" w:rsidP="00B81011">
      <w:pPr>
        <w:spacing w:after="0" w:line="240" w:lineRule="auto"/>
        <w:ind w:left="720" w:right="720"/>
        <w:jc w:val="center"/>
        <w:rPr>
          <w:b/>
          <w:lang w:val="en-CA"/>
        </w:rPr>
      </w:pPr>
    </w:p>
    <w:p w14:paraId="797298BD" w14:textId="77777777" w:rsidR="004C5AE0" w:rsidRDefault="004C5AE0" w:rsidP="004C5AE0">
      <w:pPr>
        <w:spacing w:after="0" w:line="240" w:lineRule="auto"/>
        <w:jc w:val="center"/>
      </w:pPr>
      <w:r>
        <w:rPr>
          <w:noProof/>
          <w:lang w:val="en-CA" w:eastAsia="en-CA"/>
        </w:rPr>
        <w:drawing>
          <wp:inline distT="0" distB="0" distL="0" distR="0" wp14:anchorId="38C365D4" wp14:editId="3B2639FA">
            <wp:extent cx="2478101" cy="267163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stretch>
                      <a:fillRect/>
                    </a:stretch>
                  </pic:blipFill>
                  <pic:spPr>
                    <a:xfrm>
                      <a:off x="0" y="0"/>
                      <a:ext cx="2515206" cy="2711642"/>
                    </a:xfrm>
                    <a:prstGeom prst="rect">
                      <a:avLst/>
                    </a:prstGeom>
                  </pic:spPr>
                </pic:pic>
              </a:graphicData>
            </a:graphic>
          </wp:inline>
        </w:drawing>
      </w:r>
    </w:p>
    <w:p w14:paraId="3C5A761C" w14:textId="77777777" w:rsidR="004C5AE0" w:rsidRDefault="004C5AE0" w:rsidP="00B81011">
      <w:pPr>
        <w:spacing w:after="0" w:line="240" w:lineRule="auto"/>
        <w:ind w:left="720" w:right="720"/>
        <w:jc w:val="center"/>
        <w:rPr>
          <w:b/>
        </w:rPr>
      </w:pPr>
      <w:r w:rsidRPr="004C5AE0">
        <w:rPr>
          <w:b/>
        </w:rPr>
        <w:t xml:space="preserve">Mark Watson </w:t>
      </w:r>
      <w:r w:rsidR="00B81011">
        <w:rPr>
          <w:b/>
        </w:rPr>
        <w:t>en discussion</w:t>
      </w:r>
      <w:r w:rsidRPr="004C5AE0">
        <w:rPr>
          <w:b/>
        </w:rPr>
        <w:t xml:space="preserve"> avec le </w:t>
      </w:r>
      <w:proofErr w:type="spellStart"/>
      <w:r w:rsidRPr="004C5AE0">
        <w:rPr>
          <w:b/>
        </w:rPr>
        <w:t>LGén</w:t>
      </w:r>
      <w:proofErr w:type="spellEnd"/>
      <w:r w:rsidR="008407D9">
        <w:rPr>
          <w:b/>
        </w:rPr>
        <w:t>.</w:t>
      </w:r>
      <w:r w:rsidRPr="004C5AE0">
        <w:rPr>
          <w:b/>
        </w:rPr>
        <w:t xml:space="preserve"> Mark W. Clark, commandant de la 5</w:t>
      </w:r>
      <w:r w:rsidRPr="004C5AE0">
        <w:rPr>
          <w:b/>
          <w:vertAlign w:val="superscript"/>
        </w:rPr>
        <w:t>e</w:t>
      </w:r>
      <w:r w:rsidRPr="004C5AE0">
        <w:rPr>
          <w:b/>
        </w:rPr>
        <w:t xml:space="preserve"> Armée américaine en </w:t>
      </w:r>
      <w:r w:rsidR="00B81011">
        <w:rPr>
          <w:b/>
        </w:rPr>
        <w:t>Italie,</w:t>
      </w:r>
      <w:r w:rsidR="00B81011" w:rsidRPr="00B81011">
        <w:rPr>
          <w:b/>
        </w:rPr>
        <w:t xml:space="preserve"> </w:t>
      </w:r>
      <w:r w:rsidR="00B81011" w:rsidRPr="004C5AE0">
        <w:rPr>
          <w:b/>
        </w:rPr>
        <w:t>en octobre 1943</w:t>
      </w:r>
    </w:p>
    <w:p w14:paraId="7571D5ED" w14:textId="77777777" w:rsidR="004C5AE0" w:rsidRDefault="004C5AE0" w:rsidP="004C5AE0">
      <w:pPr>
        <w:spacing w:after="0" w:line="240" w:lineRule="auto"/>
        <w:jc w:val="center"/>
        <w:rPr>
          <w:lang w:val="en-CA"/>
        </w:rPr>
      </w:pPr>
      <w:proofErr w:type="gramStart"/>
      <w:r w:rsidRPr="00147D57">
        <w:rPr>
          <w:lang w:val="en-CA"/>
        </w:rPr>
        <w:t>Source :</w:t>
      </w:r>
      <w:proofErr w:type="gramEnd"/>
      <w:r w:rsidRPr="00147D57">
        <w:rPr>
          <w:lang w:val="en-CA"/>
        </w:rPr>
        <w:t xml:space="preserve"> John </w:t>
      </w:r>
      <w:r w:rsidR="00894DB6" w:rsidRPr="00147D57">
        <w:rPr>
          <w:lang w:val="en-CA"/>
        </w:rPr>
        <w:t xml:space="preserve">W. </w:t>
      </w:r>
      <w:r w:rsidRPr="00147D57">
        <w:rPr>
          <w:lang w:val="en-CA"/>
        </w:rPr>
        <w:t xml:space="preserve">Conroy, </w:t>
      </w:r>
      <w:proofErr w:type="spellStart"/>
      <w:r w:rsidR="00147D57" w:rsidRPr="00147D57">
        <w:rPr>
          <w:lang w:val="en-CA"/>
        </w:rPr>
        <w:t>Beekmantown</w:t>
      </w:r>
      <w:proofErr w:type="spellEnd"/>
      <w:r w:rsidR="00147D57" w:rsidRPr="00147D57">
        <w:rPr>
          <w:lang w:val="en-CA"/>
        </w:rPr>
        <w:t xml:space="preserve">, </w:t>
      </w:r>
      <w:r w:rsidRPr="00147D57">
        <w:rPr>
          <w:lang w:val="en-CA"/>
        </w:rPr>
        <w:t>N.Y.</w:t>
      </w:r>
    </w:p>
    <w:p w14:paraId="2B28E96C" w14:textId="77777777" w:rsidR="00DE4D7B" w:rsidRPr="00147D57" w:rsidRDefault="00DE4D7B" w:rsidP="004C5AE0">
      <w:pPr>
        <w:spacing w:after="0" w:line="240" w:lineRule="auto"/>
        <w:jc w:val="center"/>
        <w:rPr>
          <w:lang w:val="en-CA"/>
        </w:rPr>
      </w:pPr>
    </w:p>
    <w:p w14:paraId="5B8FA5AE" w14:textId="77777777" w:rsidR="0054351D" w:rsidRDefault="00541727" w:rsidP="001F3C20">
      <w:pPr>
        <w:spacing w:after="0" w:line="240" w:lineRule="auto"/>
        <w:jc w:val="both"/>
      </w:pPr>
      <w:r>
        <w:t xml:space="preserve">À cette même époque (entre l’automne 1942 et le printemps 1944), </w:t>
      </w:r>
      <w:r w:rsidR="002410D6">
        <w:t>Émile</w:t>
      </w:r>
      <w:r w:rsidR="007821FD">
        <w:t xml:space="preserve"> </w:t>
      </w:r>
      <w:proofErr w:type="spellStart"/>
      <w:r w:rsidR="007821FD">
        <w:t>Pardé</w:t>
      </w:r>
      <w:proofErr w:type="spellEnd"/>
      <w:r w:rsidR="002410D6">
        <w:t xml:space="preserve">, le second fils de Maurice </w:t>
      </w:r>
      <w:proofErr w:type="spellStart"/>
      <w:r w:rsidR="002410D6">
        <w:t>Pardé</w:t>
      </w:r>
      <w:proofErr w:type="spellEnd"/>
      <w:r w:rsidR="002410D6">
        <w:t xml:space="preserve"> frère de Marcelle,</w:t>
      </w:r>
      <w:r w:rsidR="00221C11">
        <w:t xml:space="preserve"> effectue deux ans d’études à l’École de Santé Navale</w:t>
      </w:r>
      <w:r w:rsidR="00221C11" w:rsidRPr="00221C11">
        <w:rPr>
          <w:vertAlign w:val="superscript"/>
        </w:rPr>
        <w:footnoteReference w:id="220"/>
      </w:r>
      <w:r w:rsidR="002410D6">
        <w:t xml:space="preserve">. </w:t>
      </w:r>
      <w:r w:rsidR="00221C11">
        <w:t>Les évènements militaires qui se précipitent font qu’on libère temporairement les élèves fin mai 1944.</w:t>
      </w:r>
      <w:r w:rsidR="002410D6">
        <w:t xml:space="preserve"> </w:t>
      </w:r>
      <w:r w:rsidR="00221C11">
        <w:t>Après une tentative avortée de passage en Espagne</w:t>
      </w:r>
      <w:r w:rsidR="00B71F9C">
        <w:t xml:space="preserve"> à partir de Toulouse</w:t>
      </w:r>
      <w:r w:rsidR="00221C11">
        <w:t xml:space="preserve">, Émile revient chez ses parents, à Grenoble, où il </w:t>
      </w:r>
      <w:r w:rsidR="00221C11">
        <w:lastRenderedPageBreak/>
        <w:t xml:space="preserve">arrive le 30 mai 1944. </w:t>
      </w:r>
      <w:r w:rsidR="0054351D">
        <w:t>Il découvre</w:t>
      </w:r>
      <w:r w:rsidR="00221C11">
        <w:t xml:space="preserve"> à son arrivée les activités de résistance de sa </w:t>
      </w:r>
      <w:r w:rsidR="003256D9">
        <w:t xml:space="preserve">jeune </w:t>
      </w:r>
      <w:r w:rsidR="00221C11">
        <w:t>sœur Madeleine</w:t>
      </w:r>
      <w:r w:rsidR="00F60EA8">
        <w:rPr>
          <w:rStyle w:val="FootnoteReference"/>
        </w:rPr>
        <w:footnoteReference w:id="221"/>
      </w:r>
      <w:r w:rsidR="0054351D">
        <w:t xml:space="preserve">.  Celle-ci </w:t>
      </w:r>
      <w:r w:rsidR="0054351D" w:rsidRPr="0054351D">
        <w:t xml:space="preserve">est entrée en résistance dès novembre 1942. Suite au débarquement américain en Afrique du Nord, l’Allemagne impose </w:t>
      </w:r>
      <w:r w:rsidR="0054351D">
        <w:t xml:space="preserve">à cette époque </w:t>
      </w:r>
      <w:r w:rsidR="0054351D" w:rsidRPr="0054351D">
        <w:t xml:space="preserve">les lois allemandes et l’occupation italienne à la zone libre.  Madeleine n’acceptera pas de voir M. </w:t>
      </w:r>
      <w:proofErr w:type="spellStart"/>
      <w:r w:rsidR="0054351D" w:rsidRPr="0054351D">
        <w:t>Alphen</w:t>
      </w:r>
      <w:proofErr w:type="spellEnd"/>
      <w:r w:rsidR="0054351D" w:rsidRPr="0054351D">
        <w:t xml:space="preserve"> son professeur d’histoire médiévale affublé d’une étoile jaune</w:t>
      </w:r>
      <w:r w:rsidR="00275DDF">
        <w:rPr>
          <w:rStyle w:val="FootnoteReference"/>
        </w:rPr>
        <w:footnoteReference w:id="222"/>
      </w:r>
      <w:r w:rsidR="0054351D" w:rsidRPr="0054351D">
        <w:t xml:space="preserve">.  Elle s’impliquera dès lors dans le réseau de l’École de Droit de Grenoble qui distribue </w:t>
      </w:r>
      <w:r w:rsidR="00DC6B59">
        <w:t xml:space="preserve">clandestinement </w:t>
      </w:r>
      <w:r w:rsidR="0054351D" w:rsidRPr="0054351D">
        <w:t>le journal Témoignage Chrétien</w:t>
      </w:r>
      <w:r w:rsidR="00DC6B59">
        <w:rPr>
          <w:rStyle w:val="FootnoteReference"/>
        </w:rPr>
        <w:footnoteReference w:id="223"/>
      </w:r>
      <w:r w:rsidR="0054351D">
        <w:t>.</w:t>
      </w:r>
    </w:p>
    <w:p w14:paraId="30D3EF0F" w14:textId="77777777" w:rsidR="0054351D" w:rsidRDefault="0054351D" w:rsidP="001F3C20">
      <w:pPr>
        <w:spacing w:after="0" w:line="240" w:lineRule="auto"/>
        <w:jc w:val="both"/>
      </w:pPr>
    </w:p>
    <w:p w14:paraId="4D86ED09" w14:textId="77777777" w:rsidR="00F055AC" w:rsidRDefault="0054351D" w:rsidP="001F3C20">
      <w:pPr>
        <w:spacing w:after="0" w:line="240" w:lineRule="auto"/>
        <w:jc w:val="both"/>
      </w:pPr>
      <w:r>
        <w:t>Émile</w:t>
      </w:r>
      <w:r w:rsidR="00221C11">
        <w:t xml:space="preserve"> dénonce </w:t>
      </w:r>
      <w:r>
        <w:t>Madeleine</w:t>
      </w:r>
      <w:r w:rsidR="00221C11">
        <w:t xml:space="preserve"> </w:t>
      </w:r>
      <w:r w:rsidR="002410D6">
        <w:t>sur le champ</w:t>
      </w:r>
      <w:r w:rsidR="00221C11">
        <w:t xml:space="preserve"> à ses parents qui décident de l’exiler à Chaumont-le-Bois pour l’éloigner </w:t>
      </w:r>
      <w:r w:rsidR="00E208B8">
        <w:t xml:space="preserve">des dangers </w:t>
      </w:r>
      <w:r w:rsidR="00221C11">
        <w:t>de la guerre</w:t>
      </w:r>
      <w:r w:rsidR="002410D6">
        <w:t xml:space="preserve"> et </w:t>
      </w:r>
      <w:r w:rsidR="000B1F71">
        <w:t xml:space="preserve">la couper </w:t>
      </w:r>
      <w:r w:rsidR="002410D6">
        <w:t>de son réseau</w:t>
      </w:r>
      <w:r w:rsidR="00221C11">
        <w:t xml:space="preserve">.  En contrepartie, Émile qui désire </w:t>
      </w:r>
      <w:r w:rsidR="00221C11" w:rsidRPr="00221C11">
        <w:t>reprendre le combat contre l’occupant</w:t>
      </w:r>
      <w:r w:rsidR="00221C11">
        <w:t xml:space="preserve"> s’engage </w:t>
      </w:r>
      <w:r w:rsidR="002410D6">
        <w:t xml:space="preserve">auprès de sa sœur </w:t>
      </w:r>
      <w:r w:rsidR="00221C11">
        <w:t>à prendre la place en entrant dans la résistance au moyen d</w:t>
      </w:r>
      <w:r w:rsidR="007316F8">
        <w:t>’un</w:t>
      </w:r>
      <w:r w:rsidR="00221C11">
        <w:t xml:space="preserve"> contact qu’il obtient d’elle </w:t>
      </w:r>
      <w:r w:rsidR="00944AB3">
        <w:t>(</w:t>
      </w:r>
      <w:r w:rsidR="00EF1621">
        <w:t xml:space="preserve">ce sera </w:t>
      </w:r>
      <w:r w:rsidR="00944AB3">
        <w:t xml:space="preserve">Émilien Roche) </w:t>
      </w:r>
      <w:r w:rsidR="00221C11">
        <w:t xml:space="preserve">et </w:t>
      </w:r>
      <w:r w:rsidR="007316F8">
        <w:t>d’un des a</w:t>
      </w:r>
      <w:r w:rsidR="007316F8" w:rsidRPr="007316F8">
        <w:t>nciens de Santé Navale</w:t>
      </w:r>
      <w:r w:rsidR="007316F8">
        <w:t>, l</w:t>
      </w:r>
      <w:r w:rsidR="007316F8" w:rsidRPr="007316F8">
        <w:t xml:space="preserve">e Médecin-Lieutenant </w:t>
      </w:r>
      <w:proofErr w:type="spellStart"/>
      <w:r w:rsidR="007316F8" w:rsidRPr="007316F8">
        <w:t>D</w:t>
      </w:r>
      <w:r w:rsidR="007316F8">
        <w:t>utour</w:t>
      </w:r>
      <w:proofErr w:type="spellEnd"/>
      <w:r w:rsidR="007316F8">
        <w:t xml:space="preserve"> qui est en charge du service de santé du </w:t>
      </w:r>
      <w:r w:rsidR="007316F8" w:rsidRPr="007316F8">
        <w:t>Secteur 1 FFI de l’Isère : Grenoble – Basse Romanche</w:t>
      </w:r>
      <w:r w:rsidR="007316F8">
        <w:t xml:space="preserve">.  </w:t>
      </w:r>
    </w:p>
    <w:p w14:paraId="4C406343" w14:textId="77777777" w:rsidR="00F055AC" w:rsidRDefault="00F055AC" w:rsidP="001F3C20">
      <w:pPr>
        <w:spacing w:after="0" w:line="240" w:lineRule="auto"/>
        <w:jc w:val="both"/>
      </w:pPr>
    </w:p>
    <w:p w14:paraId="5D2CD7E1" w14:textId="77777777" w:rsidR="00F055AC" w:rsidRDefault="00944AB3" w:rsidP="004267CC">
      <w:pPr>
        <w:spacing w:after="0" w:line="240" w:lineRule="auto"/>
        <w:jc w:val="center"/>
      </w:pPr>
      <w:r w:rsidRPr="00C346B8">
        <w:rPr>
          <w:noProof/>
          <w:lang w:eastAsia="en-CA"/>
        </w:rPr>
        <w:t xml:space="preserve"> </w:t>
      </w:r>
      <w:r w:rsidR="00F2461F" w:rsidRPr="00F2461F">
        <w:rPr>
          <w:noProof/>
        </w:rPr>
        <w:t xml:space="preserve"> </w:t>
      </w:r>
      <w:r w:rsidR="00F2461F" w:rsidRPr="00F2461F">
        <w:rPr>
          <w:noProof/>
        </w:rPr>
        <w:drawing>
          <wp:inline distT="0" distB="0" distL="0" distR="0" wp14:anchorId="448AFBFE" wp14:editId="22F226C0">
            <wp:extent cx="1918992" cy="2451028"/>
            <wp:effectExtent l="0" t="0" r="5080" b="6985"/>
            <wp:docPr id="1058" name="Pictur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grayscl/>
                      <a:extLst>
                        <a:ext uri="{BEBA8EAE-BF5A-486C-A8C5-ECC9F3942E4B}">
                          <a14:imgProps xmlns:a14="http://schemas.microsoft.com/office/drawing/2010/main">
                            <a14:imgLayer r:embed="rId119">
                              <a14:imgEffect>
                                <a14:brightnessContrast bright="20000" contrast="-20000"/>
                              </a14:imgEffect>
                            </a14:imgLayer>
                          </a14:imgProps>
                        </a:ext>
                      </a:extLst>
                    </a:blip>
                    <a:stretch>
                      <a:fillRect/>
                    </a:stretch>
                  </pic:blipFill>
                  <pic:spPr>
                    <a:xfrm>
                      <a:off x="0" y="0"/>
                      <a:ext cx="1949516" cy="2490015"/>
                    </a:xfrm>
                    <a:prstGeom prst="rect">
                      <a:avLst/>
                    </a:prstGeom>
                  </pic:spPr>
                </pic:pic>
              </a:graphicData>
            </a:graphic>
          </wp:inline>
        </w:drawing>
      </w:r>
    </w:p>
    <w:p w14:paraId="1C62CB13" w14:textId="77777777" w:rsidR="00F055AC" w:rsidRDefault="00F055AC" w:rsidP="004267CC">
      <w:pPr>
        <w:spacing w:after="0"/>
        <w:jc w:val="center"/>
        <w:rPr>
          <w:b/>
        </w:rPr>
      </w:pPr>
      <w:r w:rsidRPr="00F055AC">
        <w:rPr>
          <w:b/>
        </w:rPr>
        <w:t xml:space="preserve">Émile </w:t>
      </w:r>
      <w:proofErr w:type="spellStart"/>
      <w:r w:rsidRPr="00F055AC">
        <w:rPr>
          <w:b/>
        </w:rPr>
        <w:t>Pardé</w:t>
      </w:r>
      <w:proofErr w:type="spellEnd"/>
      <w:r w:rsidRPr="00F055AC">
        <w:rPr>
          <w:b/>
        </w:rPr>
        <w:t xml:space="preserve"> élève-officier à Santé Navale (1942-1944)</w:t>
      </w:r>
      <w:r w:rsidR="003256D9">
        <w:rPr>
          <w:b/>
        </w:rPr>
        <w:t>, Sous-Lieutenant au Maquis de l’Oisan</w:t>
      </w:r>
      <w:r w:rsidR="00DE1733">
        <w:rPr>
          <w:b/>
        </w:rPr>
        <w:t>s</w:t>
      </w:r>
    </w:p>
    <w:p w14:paraId="151566CE" w14:textId="77777777" w:rsidR="004267CC" w:rsidRPr="004267CC" w:rsidRDefault="004267CC" w:rsidP="004267CC">
      <w:pPr>
        <w:spacing w:after="0" w:line="240" w:lineRule="auto"/>
        <w:ind w:left="-180" w:right="-180"/>
        <w:jc w:val="center"/>
      </w:pPr>
      <w:r>
        <w:t>Photo</w:t>
      </w:r>
      <w:r w:rsidRPr="004267CC">
        <w:t xml:space="preserve"> </w:t>
      </w:r>
      <w:r w:rsidR="003256D9">
        <w:t xml:space="preserve">collection </w:t>
      </w:r>
      <w:r w:rsidR="00562870">
        <w:t>Denis Couillard</w:t>
      </w:r>
    </w:p>
    <w:p w14:paraId="7115AA93" w14:textId="77777777" w:rsidR="00156603" w:rsidRDefault="00156603" w:rsidP="005B5D35">
      <w:pPr>
        <w:pStyle w:val="Heading2"/>
      </w:pPr>
    </w:p>
    <w:p w14:paraId="673DBD04" w14:textId="77777777" w:rsidR="00C0703E" w:rsidRDefault="00C0703E" w:rsidP="00C0703E"/>
    <w:p w14:paraId="468926C8" w14:textId="77777777" w:rsidR="00C0703E" w:rsidRDefault="00C0703E" w:rsidP="00C0703E"/>
    <w:p w14:paraId="16A1A8D1" w14:textId="77777777" w:rsidR="005F1908" w:rsidRDefault="00DE4D7B" w:rsidP="005B5D35">
      <w:pPr>
        <w:pStyle w:val="Heading2"/>
      </w:pPr>
      <w:bookmarkStart w:id="21" w:name="_Toc63171371"/>
      <w:r>
        <w:lastRenderedPageBreak/>
        <w:t>J</w:t>
      </w:r>
      <w:r w:rsidR="005F1908">
        <w:t>uin 1944</w:t>
      </w:r>
      <w:bookmarkEnd w:id="21"/>
    </w:p>
    <w:p w14:paraId="52D60B74" w14:textId="77777777" w:rsidR="00071BE7" w:rsidRPr="00071BE7" w:rsidRDefault="00071BE7" w:rsidP="00071BE7"/>
    <w:p w14:paraId="78823D73" w14:textId="77777777" w:rsidR="00926FF6" w:rsidRDefault="0088566C" w:rsidP="001F3C20">
      <w:pPr>
        <w:spacing w:after="0" w:line="240" w:lineRule="auto"/>
        <w:jc w:val="both"/>
      </w:pPr>
      <w:r>
        <w:t xml:space="preserve">Dès le 18 juin 1944 Émile </w:t>
      </w:r>
      <w:proofErr w:type="spellStart"/>
      <w:r>
        <w:t>Pardé</w:t>
      </w:r>
      <w:proofErr w:type="spellEnd"/>
      <w:r>
        <w:t xml:space="preserve">, </w:t>
      </w:r>
      <w:r w:rsidR="00B71F9C">
        <w:t xml:space="preserve">qui prend </w:t>
      </w:r>
      <w:r w:rsidR="007316F8">
        <w:t>le grade de Médecin sous-lieutenant</w:t>
      </w:r>
      <w:r>
        <w:t>,</w:t>
      </w:r>
      <w:r w:rsidR="007316F8">
        <w:t xml:space="preserve"> est affecté au Poste de Secours avancé de </w:t>
      </w:r>
      <w:proofErr w:type="spellStart"/>
      <w:r w:rsidR="007316F8">
        <w:t>Séchilienne</w:t>
      </w:r>
      <w:proofErr w:type="spellEnd"/>
      <w:r w:rsidR="000B7B9C">
        <w:t xml:space="preserve"> près de Grenoble</w:t>
      </w:r>
      <w:r w:rsidR="007316F8">
        <w:t>, avec</w:t>
      </w:r>
      <w:r w:rsidR="00B71F9C">
        <w:t xml:space="preserve"> </w:t>
      </w:r>
      <w:r w:rsidR="007316F8">
        <w:t>mission de le mettre sur pied sans délai.</w:t>
      </w:r>
      <w:r w:rsidR="000B7B9C">
        <w:t xml:space="preserve"> Son nom de guerre sera ``André``</w:t>
      </w:r>
      <w:r w:rsidR="00D407E7">
        <w:rPr>
          <w:rStyle w:val="FootnoteReference"/>
        </w:rPr>
        <w:footnoteReference w:id="224"/>
      </w:r>
      <w:r w:rsidR="000B7B9C">
        <w:t>.</w:t>
      </w:r>
      <w:r w:rsidR="00CD73E2">
        <w:t xml:space="preserve">  </w:t>
      </w:r>
    </w:p>
    <w:p w14:paraId="377C5C97" w14:textId="77777777" w:rsidR="00926FF6" w:rsidRDefault="00926FF6" w:rsidP="001F3C20">
      <w:pPr>
        <w:spacing w:after="0" w:line="240" w:lineRule="auto"/>
        <w:jc w:val="both"/>
      </w:pPr>
    </w:p>
    <w:p w14:paraId="38F8D16A" w14:textId="77777777" w:rsidR="00480347" w:rsidRDefault="00CD73E2" w:rsidP="001F3C20">
      <w:pPr>
        <w:spacing w:after="0" w:line="240" w:lineRule="auto"/>
        <w:jc w:val="both"/>
      </w:pPr>
      <w:r>
        <w:t xml:space="preserve">Le 28 juin, Mark Watson est </w:t>
      </w:r>
      <w:r w:rsidR="00541727">
        <w:t xml:space="preserve">enfin </w:t>
      </w:r>
      <w:r w:rsidR="007821FD">
        <w:t xml:space="preserve">de retour en </w:t>
      </w:r>
      <w:r w:rsidR="00645CF5">
        <w:t>sol français</w:t>
      </w:r>
      <w:r w:rsidR="007821FD">
        <w:t xml:space="preserve">.  Il est </w:t>
      </w:r>
      <w:r>
        <w:t>à Cherbourg pour assister à la libération de</w:t>
      </w:r>
      <w:r w:rsidR="001F12EE">
        <w:t xml:space="preserve"> la ville par les A</w:t>
      </w:r>
      <w:r>
        <w:t xml:space="preserve">lliés débarqués </w:t>
      </w:r>
      <w:r w:rsidR="00547C34">
        <w:t xml:space="preserve">seulement </w:t>
      </w:r>
      <w:r>
        <w:t>3 semaines plu</w:t>
      </w:r>
      <w:r w:rsidR="00547C34">
        <w:t xml:space="preserve">s </w:t>
      </w:r>
      <w:r>
        <w:t>tôt</w:t>
      </w:r>
      <w:r w:rsidR="007821FD">
        <w:t xml:space="preserve"> sur les plages de Normandie</w:t>
      </w:r>
      <w:r>
        <w:t xml:space="preserve">.  </w:t>
      </w:r>
    </w:p>
    <w:p w14:paraId="3C86B111" w14:textId="77777777" w:rsidR="004D0B97" w:rsidRDefault="004D0B97" w:rsidP="001F3C20">
      <w:pPr>
        <w:spacing w:after="0" w:line="240" w:lineRule="auto"/>
        <w:jc w:val="both"/>
      </w:pPr>
    </w:p>
    <w:p w14:paraId="16439FB0" w14:textId="77777777" w:rsidR="004D0B97" w:rsidRDefault="004D0B97" w:rsidP="004D0B97">
      <w:pPr>
        <w:spacing w:after="0" w:line="240" w:lineRule="auto"/>
        <w:jc w:val="center"/>
      </w:pPr>
      <w:r w:rsidRPr="004D0B97">
        <w:rPr>
          <w:noProof/>
          <w:lang w:val="en-CA" w:eastAsia="en-CA"/>
        </w:rPr>
        <w:drawing>
          <wp:inline distT="0" distB="0" distL="0" distR="0" wp14:anchorId="3EC567AC" wp14:editId="3626F5BF">
            <wp:extent cx="3090834" cy="2320676"/>
            <wp:effectExtent l="4128" t="0" r="0" b="0"/>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20" cstate="print">
                      <a:extLst>
                        <a:ext uri="{BEBA8EAE-BF5A-486C-A8C5-ECC9F3942E4B}">
                          <a14:imgProps xmlns:a14="http://schemas.microsoft.com/office/drawing/2010/main">
                            <a14:imgLayer r:embed="rId12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3161214" cy="2373519"/>
                    </a:xfrm>
                    <a:prstGeom prst="rect">
                      <a:avLst/>
                    </a:prstGeom>
                    <a:noFill/>
                    <a:ln>
                      <a:noFill/>
                    </a:ln>
                  </pic:spPr>
                </pic:pic>
              </a:graphicData>
            </a:graphic>
          </wp:inline>
        </w:drawing>
      </w:r>
    </w:p>
    <w:p w14:paraId="3B51D37E" w14:textId="77777777" w:rsidR="004D0B97" w:rsidRDefault="004D0B97" w:rsidP="005F1908">
      <w:pPr>
        <w:spacing w:after="0" w:line="240" w:lineRule="auto"/>
        <w:ind w:left="360" w:right="360"/>
        <w:jc w:val="center"/>
        <w:rPr>
          <w:b/>
        </w:rPr>
      </w:pPr>
      <w:r w:rsidRPr="004D0B97">
        <w:rPr>
          <w:b/>
        </w:rPr>
        <w:t xml:space="preserve">La famille </w:t>
      </w:r>
      <w:r w:rsidR="005F1908">
        <w:rPr>
          <w:b/>
        </w:rPr>
        <w:t xml:space="preserve">de Maurice </w:t>
      </w:r>
      <w:proofErr w:type="spellStart"/>
      <w:r w:rsidRPr="004D0B97">
        <w:rPr>
          <w:b/>
        </w:rPr>
        <w:t>Pardé</w:t>
      </w:r>
      <w:proofErr w:type="spellEnd"/>
      <w:r w:rsidRPr="004D0B97">
        <w:rPr>
          <w:b/>
        </w:rPr>
        <w:t xml:space="preserve">, 6 rue Lesdiguières à Grenoble vers 1940; de gauche à droite Jeanne </w:t>
      </w:r>
      <w:proofErr w:type="spellStart"/>
      <w:r w:rsidRPr="004D0B97">
        <w:rPr>
          <w:b/>
        </w:rPr>
        <w:t>Alamelle-Pardé</w:t>
      </w:r>
      <w:proofErr w:type="spellEnd"/>
      <w:r w:rsidRPr="004D0B97">
        <w:rPr>
          <w:b/>
        </w:rPr>
        <w:t>, Maurice, Jacques le plus jeune, Jean, Hélène, Madeleine et Émile</w:t>
      </w:r>
    </w:p>
    <w:p w14:paraId="4D2B5739" w14:textId="77777777" w:rsidR="007D5585" w:rsidRPr="007D5585" w:rsidRDefault="007D5585" w:rsidP="005F1908">
      <w:pPr>
        <w:spacing w:after="0" w:line="240" w:lineRule="auto"/>
        <w:ind w:left="360" w:right="360"/>
        <w:jc w:val="center"/>
      </w:pPr>
      <w:r w:rsidRPr="007D5585">
        <w:t xml:space="preserve">Photo collection Hélène </w:t>
      </w:r>
      <w:proofErr w:type="spellStart"/>
      <w:r w:rsidRPr="007D5585">
        <w:t>Pardé</w:t>
      </w:r>
      <w:proofErr w:type="spellEnd"/>
      <w:r w:rsidRPr="007D5585">
        <w:t>-Couillard</w:t>
      </w:r>
    </w:p>
    <w:p w14:paraId="12BE065E" w14:textId="77777777" w:rsidR="00BA25C6" w:rsidRDefault="00BA25C6" w:rsidP="004D0B97">
      <w:pPr>
        <w:spacing w:after="0" w:line="240" w:lineRule="auto"/>
        <w:ind w:left="720" w:right="720"/>
        <w:jc w:val="center"/>
        <w:rPr>
          <w:b/>
        </w:rPr>
      </w:pPr>
    </w:p>
    <w:p w14:paraId="1F0703C4" w14:textId="77777777" w:rsidR="00BA25C6" w:rsidRDefault="00BA25C6" w:rsidP="004D0B97">
      <w:pPr>
        <w:spacing w:after="0" w:line="240" w:lineRule="auto"/>
        <w:ind w:left="720" w:right="720"/>
        <w:jc w:val="center"/>
        <w:rPr>
          <w:b/>
        </w:rPr>
      </w:pPr>
      <w:r>
        <w:rPr>
          <w:noProof/>
          <w:lang w:val="en-CA" w:eastAsia="en-CA"/>
        </w:rPr>
        <w:lastRenderedPageBreak/>
        <w:drawing>
          <wp:inline distT="0" distB="0" distL="0" distR="0" wp14:anchorId="0FAE6613" wp14:editId="308E9788">
            <wp:extent cx="2359887" cy="3306802"/>
            <wp:effectExtent l="0" t="0" r="254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stretch>
                      <a:fillRect/>
                    </a:stretch>
                  </pic:blipFill>
                  <pic:spPr>
                    <a:xfrm>
                      <a:off x="0" y="0"/>
                      <a:ext cx="2403327" cy="3367673"/>
                    </a:xfrm>
                    <a:prstGeom prst="rect">
                      <a:avLst/>
                    </a:prstGeom>
                  </pic:spPr>
                </pic:pic>
              </a:graphicData>
            </a:graphic>
          </wp:inline>
        </w:drawing>
      </w:r>
    </w:p>
    <w:p w14:paraId="6B2831D8" w14:textId="77777777" w:rsidR="00BA25C6" w:rsidRDefault="00BA25C6" w:rsidP="004D0B97">
      <w:pPr>
        <w:spacing w:after="0" w:line="240" w:lineRule="auto"/>
        <w:ind w:left="720" w:right="720"/>
        <w:jc w:val="center"/>
        <w:rPr>
          <w:b/>
        </w:rPr>
      </w:pPr>
      <w:r>
        <w:rPr>
          <w:b/>
        </w:rPr>
        <w:t xml:space="preserve">Hélène, Madeleine, Jacques et Émile </w:t>
      </w:r>
      <w:proofErr w:type="spellStart"/>
      <w:r>
        <w:rPr>
          <w:b/>
        </w:rPr>
        <w:t>Pardé</w:t>
      </w:r>
      <w:proofErr w:type="spellEnd"/>
      <w:r>
        <w:rPr>
          <w:b/>
        </w:rPr>
        <w:t xml:space="preserve"> en 1942</w:t>
      </w:r>
    </w:p>
    <w:p w14:paraId="000D1BCA" w14:textId="77777777" w:rsidR="008523F5" w:rsidRDefault="008523F5" w:rsidP="004D0B97">
      <w:pPr>
        <w:spacing w:after="0" w:line="240" w:lineRule="auto"/>
        <w:ind w:left="720" w:right="720"/>
        <w:jc w:val="center"/>
      </w:pPr>
      <w:r w:rsidRPr="008523F5">
        <w:t xml:space="preserve">Photo </w:t>
      </w:r>
      <w:r>
        <w:t xml:space="preserve">collection Hélène </w:t>
      </w:r>
      <w:proofErr w:type="spellStart"/>
      <w:r w:rsidRPr="008523F5">
        <w:t>Pardé</w:t>
      </w:r>
      <w:proofErr w:type="spellEnd"/>
    </w:p>
    <w:p w14:paraId="11EFD2A7" w14:textId="77777777" w:rsidR="00C0703E" w:rsidRDefault="00C0703E" w:rsidP="004D0B97">
      <w:pPr>
        <w:spacing w:after="0" w:line="240" w:lineRule="auto"/>
        <w:ind w:left="720" w:right="720"/>
        <w:jc w:val="center"/>
      </w:pPr>
    </w:p>
    <w:p w14:paraId="387101F9" w14:textId="77777777" w:rsidR="000B7B9C" w:rsidRDefault="00A77DCD" w:rsidP="001F3C20">
      <w:pPr>
        <w:spacing w:after="0"/>
        <w:jc w:val="both"/>
      </w:pPr>
      <w:r>
        <w:t>Deux jours après ses derniers examens</w:t>
      </w:r>
      <w:r w:rsidR="00B539EE">
        <w:t xml:space="preserve"> de juin</w:t>
      </w:r>
      <w:r>
        <w:t xml:space="preserve">, Madeleine quitte Grenoble. </w:t>
      </w:r>
      <w:r w:rsidR="009F7419">
        <w:t xml:space="preserve">En croyant </w:t>
      </w:r>
      <w:r w:rsidR="00EF1621">
        <w:t>la protéger</w:t>
      </w:r>
      <w:r w:rsidR="009F7419">
        <w:t xml:space="preserve"> </w:t>
      </w:r>
      <w:r w:rsidR="00EF1621">
        <w:t xml:space="preserve">en l’envoyant </w:t>
      </w:r>
      <w:r w:rsidR="009F7419">
        <w:t xml:space="preserve">à Chaumont, les parents de Madeleine vont en fait l’exposer à une suite de dangers dont elle </w:t>
      </w:r>
      <w:r w:rsidR="000B7B9C">
        <w:t xml:space="preserve">ne </w:t>
      </w:r>
      <w:r w:rsidR="009F7419">
        <w:t xml:space="preserve">se sortira </w:t>
      </w:r>
      <w:r w:rsidR="000B7B9C">
        <w:t xml:space="preserve">que </w:t>
      </w:r>
      <w:r w:rsidR="009F7419">
        <w:t>de justesse.</w:t>
      </w:r>
      <w:r>
        <w:t xml:space="preserve"> </w:t>
      </w:r>
      <w:r w:rsidR="00581B1F">
        <w:t>S</w:t>
      </w:r>
      <w:r w:rsidR="009F7419">
        <w:t>on voyage en train de Grenoble à Dijon où elle doit rejoindre sa tante</w:t>
      </w:r>
      <w:r w:rsidR="00522691">
        <w:t xml:space="preserve"> Marcelle alors Directrice au lycée de jeunes f</w:t>
      </w:r>
      <w:r w:rsidR="009F7419">
        <w:t xml:space="preserve">illes tourne </w:t>
      </w:r>
      <w:r w:rsidR="00F4340F">
        <w:t xml:space="preserve">très </w:t>
      </w:r>
      <w:r w:rsidR="009F7419">
        <w:t>mal lorsque le train e</w:t>
      </w:r>
      <w:r w:rsidR="00F0008A">
        <w:t>s</w:t>
      </w:r>
      <w:r w:rsidR="009F7419">
        <w:t xml:space="preserve">t mitraillé par </w:t>
      </w:r>
      <w:r w:rsidR="000B7B9C">
        <w:t xml:space="preserve">un </w:t>
      </w:r>
      <w:r w:rsidR="009F7419">
        <w:t xml:space="preserve">avion. </w:t>
      </w:r>
      <w:r w:rsidR="00F0008A">
        <w:t xml:space="preserve">Elle manque </w:t>
      </w:r>
      <w:r w:rsidR="000B7B9C">
        <w:t>d’</w:t>
      </w:r>
      <w:r w:rsidR="00F0008A">
        <w:t>être étouffée</w:t>
      </w:r>
      <w:r w:rsidR="005409AC">
        <w:t>,</w:t>
      </w:r>
      <w:r w:rsidR="00F0008A">
        <w:t xml:space="preserve"> </w:t>
      </w:r>
      <w:r w:rsidR="005409AC">
        <w:t xml:space="preserve">coincée entre le plancher du wagon et </w:t>
      </w:r>
      <w:r w:rsidR="00F0008A">
        <w:t xml:space="preserve">un homme corpulent qui </w:t>
      </w:r>
      <w:r w:rsidR="005409AC">
        <w:t xml:space="preserve">l’écrase pour se protéger des </w:t>
      </w:r>
      <w:r w:rsidR="000B7B9C">
        <w:t>impact</w:t>
      </w:r>
      <w:r w:rsidR="005409AC">
        <w:t>s</w:t>
      </w:r>
      <w:r w:rsidR="00F60EA8">
        <w:rPr>
          <w:rStyle w:val="FootnoteReference"/>
        </w:rPr>
        <w:footnoteReference w:id="225"/>
      </w:r>
      <w:r w:rsidR="005409AC">
        <w:t xml:space="preserve">.  </w:t>
      </w:r>
    </w:p>
    <w:p w14:paraId="62658285" w14:textId="77777777" w:rsidR="000B7B9C" w:rsidRDefault="000B7B9C" w:rsidP="001F3C20">
      <w:pPr>
        <w:spacing w:after="0"/>
        <w:jc w:val="both"/>
      </w:pPr>
    </w:p>
    <w:p w14:paraId="6B4D0081" w14:textId="77777777" w:rsidR="00EF66E6" w:rsidRDefault="000B7B9C" w:rsidP="001F3C20">
      <w:pPr>
        <w:spacing w:after="0"/>
        <w:jc w:val="both"/>
      </w:pPr>
      <w:r>
        <w:t>Arrivée</w:t>
      </w:r>
      <w:r w:rsidR="00DE7B91">
        <w:t xml:space="preserve"> secouée mais</w:t>
      </w:r>
      <w:r>
        <w:t xml:space="preserve"> indemne à</w:t>
      </w:r>
      <w:r w:rsidR="005409AC">
        <w:t xml:space="preserve"> Dijon, elle </w:t>
      </w:r>
      <w:r w:rsidR="00EF66E6">
        <w:t xml:space="preserve">reste quelques jours dans l’appartement de Marcelle avant de reprendre la route dès </w:t>
      </w:r>
      <w:r w:rsidR="007D5585">
        <w:t>que s</w:t>
      </w:r>
      <w:r w:rsidR="000D53B4">
        <w:t xml:space="preserve">ont complétées </w:t>
      </w:r>
      <w:r w:rsidR="00EF66E6">
        <w:t xml:space="preserve">la </w:t>
      </w:r>
      <w:r w:rsidR="000D53B4">
        <w:t>remise des prix et la fermeture</w:t>
      </w:r>
      <w:r w:rsidR="00EF66E6">
        <w:t xml:space="preserve"> des classes du lycée</w:t>
      </w:r>
      <w:r w:rsidR="000D53B4">
        <w:t>.</w:t>
      </w:r>
      <w:r w:rsidR="00EF66E6">
        <w:t xml:space="preserve"> </w:t>
      </w:r>
      <w:r w:rsidR="000D53B4">
        <w:t>Ces cérémonies</w:t>
      </w:r>
      <w:r w:rsidR="00EF66E6">
        <w:t xml:space="preserve"> </w:t>
      </w:r>
      <w:r w:rsidR="000D53B4">
        <w:t>sont</w:t>
      </w:r>
      <w:r w:rsidR="00EF66E6">
        <w:t xml:space="preserve"> devancée</w:t>
      </w:r>
      <w:r w:rsidR="000D53B4">
        <w:t>s</w:t>
      </w:r>
      <w:r w:rsidR="00EF66E6">
        <w:t xml:space="preserve"> au </w:t>
      </w:r>
      <w:r w:rsidR="002B46C8">
        <w:t xml:space="preserve">mercredi </w:t>
      </w:r>
      <w:r w:rsidR="00EF66E6">
        <w:t>14 juin</w:t>
      </w:r>
      <w:r w:rsidR="002B46C8">
        <w:rPr>
          <w:rStyle w:val="FootnoteReference"/>
        </w:rPr>
        <w:footnoteReference w:id="226"/>
      </w:r>
      <w:r w:rsidR="00EF66E6">
        <w:t xml:space="preserve"> à cause </w:t>
      </w:r>
      <w:r w:rsidR="000D53B4">
        <w:t>de la commotion produite par l</w:t>
      </w:r>
      <w:r w:rsidR="00EF66E6">
        <w:t xml:space="preserve">es bombardements de la ville et </w:t>
      </w:r>
      <w:r w:rsidR="000D53B4">
        <w:t>le</w:t>
      </w:r>
      <w:r w:rsidR="00EF66E6">
        <w:t xml:space="preserve"> débarquement de Normandie. </w:t>
      </w:r>
      <w:r w:rsidR="00CE3C91" w:rsidRPr="00CE3C91">
        <w:t>Marguerite</w:t>
      </w:r>
      <w:r w:rsidR="00CE3C91">
        <w:t xml:space="preserve"> Roig</w:t>
      </w:r>
      <w:r w:rsidR="00EF66E6">
        <w:t xml:space="preserve">, </w:t>
      </w:r>
      <w:r w:rsidR="000D53B4">
        <w:t xml:space="preserve">qui a alors 11 ans voit Marcelle debout dans </w:t>
      </w:r>
      <w:r w:rsidR="004B6108">
        <w:t>la cour</w:t>
      </w:r>
      <w:r w:rsidR="000D53B4">
        <w:t xml:space="preserve"> du </w:t>
      </w:r>
      <w:r w:rsidR="000D53B4" w:rsidRPr="000D53B4">
        <w:t>``</w:t>
      </w:r>
      <w:r w:rsidR="000D53B4">
        <w:t>Petit Carnot</w:t>
      </w:r>
      <w:r w:rsidR="000D53B4" w:rsidRPr="000D53B4">
        <w:t>``</w:t>
      </w:r>
      <w:r w:rsidR="000D53B4">
        <w:t xml:space="preserve"> devant la table qui contient les piles des livres qui seront remis aux élèves méritantes. Elle leur fait le discours d’adieu d’usage.</w:t>
      </w:r>
    </w:p>
    <w:p w14:paraId="04194D0D" w14:textId="77777777" w:rsidR="002D6BB2" w:rsidRDefault="002D6BB2" w:rsidP="001F3C20">
      <w:pPr>
        <w:spacing w:after="0"/>
        <w:jc w:val="both"/>
      </w:pPr>
    </w:p>
    <w:p w14:paraId="59ADACAF" w14:textId="77777777" w:rsidR="00AE6DE6" w:rsidRDefault="005409AC" w:rsidP="001F3C20">
      <w:pPr>
        <w:spacing w:after="0"/>
        <w:jc w:val="both"/>
      </w:pPr>
      <w:r w:rsidRPr="00371E1E">
        <w:rPr>
          <w:highlight w:val="cyan"/>
        </w:rPr>
        <w:lastRenderedPageBreak/>
        <w:t>Sous prétexte du mariage d’une cousine à Troyes</w:t>
      </w:r>
      <w:r w:rsidR="00F47E0D" w:rsidRPr="00371E1E">
        <w:rPr>
          <w:rStyle w:val="FootnoteReference"/>
          <w:highlight w:val="cyan"/>
        </w:rPr>
        <w:footnoteReference w:id="227"/>
      </w:r>
      <w:r w:rsidRPr="00371E1E">
        <w:rPr>
          <w:highlight w:val="cyan"/>
        </w:rPr>
        <w:t xml:space="preserve">, Marcelle (53 ans) et sa nièce Madeleine (20 ans) </w:t>
      </w:r>
      <w:r w:rsidR="002B46C8" w:rsidRPr="00371E1E">
        <w:rPr>
          <w:highlight w:val="cyan"/>
        </w:rPr>
        <w:t>quittent</w:t>
      </w:r>
      <w:r w:rsidRPr="00371E1E">
        <w:rPr>
          <w:highlight w:val="cyan"/>
        </w:rPr>
        <w:t xml:space="preserve"> </w:t>
      </w:r>
      <w:r w:rsidR="00A011C4" w:rsidRPr="00371E1E">
        <w:rPr>
          <w:highlight w:val="cyan"/>
        </w:rPr>
        <w:t xml:space="preserve">Dijon </w:t>
      </w:r>
      <w:r w:rsidR="002B46C8" w:rsidRPr="00371E1E">
        <w:rPr>
          <w:highlight w:val="cyan"/>
        </w:rPr>
        <w:t xml:space="preserve">peu de temps </w:t>
      </w:r>
      <w:r w:rsidR="007D5585" w:rsidRPr="00371E1E">
        <w:rPr>
          <w:highlight w:val="cyan"/>
        </w:rPr>
        <w:t xml:space="preserve">après </w:t>
      </w:r>
      <w:r w:rsidR="002B46C8" w:rsidRPr="00371E1E">
        <w:rPr>
          <w:highlight w:val="cyan"/>
        </w:rPr>
        <w:t>pour</w:t>
      </w:r>
      <w:r w:rsidRPr="00371E1E">
        <w:rPr>
          <w:highlight w:val="cyan"/>
        </w:rPr>
        <w:t xml:space="preserve"> Chaumont</w:t>
      </w:r>
      <w:r w:rsidR="002B46C8" w:rsidRPr="00371E1E">
        <w:rPr>
          <w:highlight w:val="cyan"/>
        </w:rPr>
        <w:t>, prenant place dans la voiture noire de fonction de Marcelle que conduit son chauffeur</w:t>
      </w:r>
      <w:r w:rsidR="00C61C4D" w:rsidRPr="00371E1E">
        <w:rPr>
          <w:rStyle w:val="FootnoteReference"/>
          <w:highlight w:val="cyan"/>
        </w:rPr>
        <w:footnoteReference w:id="228"/>
      </w:r>
      <w:r w:rsidRPr="00371E1E">
        <w:rPr>
          <w:highlight w:val="cyan"/>
        </w:rPr>
        <w:t xml:space="preserve">.  Au sortir de la ville, la voiture s’arrête </w:t>
      </w:r>
      <w:r w:rsidR="000B7B9C" w:rsidRPr="00371E1E">
        <w:rPr>
          <w:highlight w:val="cyan"/>
        </w:rPr>
        <w:t xml:space="preserve">en bordure de forêt </w:t>
      </w:r>
      <w:r w:rsidRPr="00371E1E">
        <w:rPr>
          <w:highlight w:val="cyan"/>
        </w:rPr>
        <w:t xml:space="preserve">pour prendre à bord </w:t>
      </w:r>
      <w:r w:rsidR="00B71F9C" w:rsidRPr="00371E1E">
        <w:rPr>
          <w:highlight w:val="cyan"/>
        </w:rPr>
        <w:t>un</w:t>
      </w:r>
      <w:r w:rsidRPr="00371E1E">
        <w:rPr>
          <w:highlight w:val="cyan"/>
        </w:rPr>
        <w:t xml:space="preserve"> jeune </w:t>
      </w:r>
      <w:r w:rsidR="00B71F9C" w:rsidRPr="00371E1E">
        <w:rPr>
          <w:highlight w:val="cyan"/>
        </w:rPr>
        <w:t>homme</w:t>
      </w:r>
      <w:r w:rsidRPr="00371E1E">
        <w:rPr>
          <w:highlight w:val="cyan"/>
        </w:rPr>
        <w:t xml:space="preserve"> et sa valise que Marcelle identifie comme un collègue de travail qui fera le reste du trajet avec eux. </w:t>
      </w:r>
      <w:r w:rsidR="003C581C" w:rsidRPr="00371E1E">
        <w:rPr>
          <w:highlight w:val="cyan"/>
        </w:rPr>
        <w:t>À un tournant de la route</w:t>
      </w:r>
      <w:r w:rsidR="000B7B9C" w:rsidRPr="00371E1E">
        <w:rPr>
          <w:highlight w:val="cyan"/>
        </w:rPr>
        <w:t xml:space="preserve"> non loin de Chaumont</w:t>
      </w:r>
      <w:r w:rsidR="003C581C" w:rsidRPr="00371E1E">
        <w:rPr>
          <w:highlight w:val="cyan"/>
        </w:rPr>
        <w:t>, la voiture tombe sur un barrage allemand.  Il est évidemment trop tard pour faire demi-tour.  Alors que la voiture ralenti</w:t>
      </w:r>
      <w:r w:rsidR="000B7B9C" w:rsidRPr="00371E1E">
        <w:rPr>
          <w:highlight w:val="cyan"/>
        </w:rPr>
        <w:t>t</w:t>
      </w:r>
      <w:r w:rsidR="003C581C" w:rsidRPr="00371E1E">
        <w:rPr>
          <w:highlight w:val="cyan"/>
        </w:rPr>
        <w:t xml:space="preserve">, Madeleine remarque que Marcelle et le jeune homme se regardent </w:t>
      </w:r>
      <w:r w:rsidR="000B7B9C" w:rsidRPr="00371E1E">
        <w:rPr>
          <w:highlight w:val="cyan"/>
        </w:rPr>
        <w:t>en prenant</w:t>
      </w:r>
      <w:r w:rsidR="003C581C" w:rsidRPr="00371E1E">
        <w:rPr>
          <w:highlight w:val="cyan"/>
        </w:rPr>
        <w:t xml:space="preserve"> chacun un air livide.  Marcelle très en contrôle demande à l’homme </w:t>
      </w:r>
      <w:r w:rsidR="00292791" w:rsidRPr="00371E1E">
        <w:rPr>
          <w:highlight w:val="cyan"/>
        </w:rPr>
        <w:t>s’il</w:t>
      </w:r>
      <w:r w:rsidR="003C581C" w:rsidRPr="00371E1E">
        <w:rPr>
          <w:highlight w:val="cyan"/>
        </w:rPr>
        <w:t xml:space="preserve"> possède quoique ce soit de compromettant </w:t>
      </w:r>
      <w:r w:rsidR="00A77DCD" w:rsidRPr="00371E1E">
        <w:rPr>
          <w:highlight w:val="cyan"/>
        </w:rPr>
        <w:t>avec</w:t>
      </w:r>
      <w:r w:rsidR="003C581C" w:rsidRPr="00371E1E">
        <w:rPr>
          <w:highlight w:val="cyan"/>
        </w:rPr>
        <w:t xml:space="preserve"> lui.  </w:t>
      </w:r>
      <w:r w:rsidR="001F12EE" w:rsidRPr="00371E1E">
        <w:rPr>
          <w:highlight w:val="cyan"/>
        </w:rPr>
        <w:t>Il répond par l’affirmative</w:t>
      </w:r>
      <w:r w:rsidR="00AE6DE6" w:rsidRPr="00371E1E">
        <w:rPr>
          <w:highlight w:val="cyan"/>
        </w:rPr>
        <w:t xml:space="preserve">.  Se tournant vers Madeleine juste avant l’arrêt du véhicule, Marcelle </w:t>
      </w:r>
      <w:r w:rsidR="00EF7428" w:rsidRPr="00371E1E">
        <w:rPr>
          <w:highlight w:val="cyan"/>
        </w:rPr>
        <w:t>lui dit que les A</w:t>
      </w:r>
      <w:r w:rsidR="00AE6DE6" w:rsidRPr="00371E1E">
        <w:rPr>
          <w:highlight w:val="cyan"/>
        </w:rPr>
        <w:t>llemands ne doivent en aucun cas ouvrir ``la valise rouge``.</w:t>
      </w:r>
    </w:p>
    <w:p w14:paraId="76C6A1EB" w14:textId="77777777" w:rsidR="00AE6DE6" w:rsidRDefault="00AE6DE6" w:rsidP="001F3C20">
      <w:pPr>
        <w:spacing w:after="0"/>
        <w:jc w:val="both"/>
      </w:pPr>
    </w:p>
    <w:p w14:paraId="3D3EA73D" w14:textId="77777777" w:rsidR="007316F8" w:rsidRDefault="00FB6F87" w:rsidP="001F3C20">
      <w:pPr>
        <w:spacing w:after="0"/>
        <w:jc w:val="both"/>
      </w:pPr>
      <w:r>
        <w:t>C’est un barrage de la</w:t>
      </w:r>
      <w:r w:rsidR="00AE6DE6">
        <w:t xml:space="preserve"> </w:t>
      </w:r>
      <w:r w:rsidR="00AE6DE6" w:rsidRPr="00AE6DE6">
        <w:t xml:space="preserve">Wehrmacht </w:t>
      </w:r>
      <w:r w:rsidR="00AE6DE6">
        <w:t>contrôlé par un jeune lieutenant et sa section.</w:t>
      </w:r>
      <w:r w:rsidR="003C581C">
        <w:t xml:space="preserve"> </w:t>
      </w:r>
      <w:r w:rsidR="00AE6DE6">
        <w:t xml:space="preserve">Les passagers sortent et celui-ci se dirige vers la valise rouge qui est sur le toit. Avec une grande présence d’esprit, Madeleine qui parle </w:t>
      </w:r>
      <w:r>
        <w:t>assez bien</w:t>
      </w:r>
      <w:r w:rsidR="00AE6DE6">
        <w:t xml:space="preserve"> l’allemand s’adresse alors avec enthousiasme au lieutenant </w:t>
      </w:r>
      <w:r w:rsidR="00AC4C1D">
        <w:t xml:space="preserve">en lui parlant du mariage de sa cousine à Troyes et détournant </w:t>
      </w:r>
      <w:r w:rsidR="006B7DC5">
        <w:t>rapidement</w:t>
      </w:r>
      <w:r w:rsidR="000B7B9C">
        <w:t xml:space="preserve"> </w:t>
      </w:r>
      <w:r w:rsidR="00AC4C1D">
        <w:t>son attention</w:t>
      </w:r>
      <w:r w:rsidR="00EF7428">
        <w:t xml:space="preserve"> de la valise rouge.  La jeune F</w:t>
      </w:r>
      <w:r w:rsidR="00AC4C1D">
        <w:t>rançaise de 20 ans lui propose de lui montrer la belle robe de t</w:t>
      </w:r>
      <w:r>
        <w:t>ulle</w:t>
      </w:r>
      <w:r w:rsidR="00AC4C1D">
        <w:t xml:space="preserve"> rose</w:t>
      </w:r>
      <w:r w:rsidR="00B539EE">
        <w:rPr>
          <w:rStyle w:val="FootnoteReference"/>
        </w:rPr>
        <w:footnoteReference w:id="229"/>
      </w:r>
      <w:r w:rsidR="00AC4C1D">
        <w:t xml:space="preserve"> qu’elle vient d’acheter pour la cérémonie</w:t>
      </w:r>
      <w:r w:rsidR="000B7B9C">
        <w:t xml:space="preserve"> en</w:t>
      </w:r>
      <w:r w:rsidR="00AC4C1D">
        <w:t xml:space="preserve"> dirigeant son attention vers le coffre d’où elle sort sa valise et sa belle robe qu’elle exhibe devant les soldats ravis.  Le lieutenant qui </w:t>
      </w:r>
      <w:r w:rsidR="000B7B9C">
        <w:t xml:space="preserve">est sympa et </w:t>
      </w:r>
      <w:r w:rsidR="00AC4C1D">
        <w:t xml:space="preserve">n’en demandait pas tant les laisse partir.   Le voyage vers Chaumont se termina sans qu’un seul mot ne soit échangé dans l’auto.  Madeleine </w:t>
      </w:r>
      <w:r w:rsidR="0088566C">
        <w:t>a bien compris</w:t>
      </w:r>
      <w:r w:rsidR="00C61C4D">
        <w:t xml:space="preserve"> </w:t>
      </w:r>
      <w:r w:rsidR="00AC4C1D">
        <w:t xml:space="preserve">que sa tante </w:t>
      </w:r>
      <w:r w:rsidR="00C61C4D">
        <w:t xml:space="preserve">et son </w:t>
      </w:r>
      <w:r w:rsidR="002D6BB2" w:rsidRPr="002D6BB2">
        <w:t>"</w:t>
      </w:r>
      <w:r w:rsidR="00C61C4D">
        <w:t>collègue</w:t>
      </w:r>
      <w:r w:rsidR="002D6BB2" w:rsidRPr="002D6BB2">
        <w:t>"</w:t>
      </w:r>
      <w:r w:rsidR="00C61C4D">
        <w:t xml:space="preserve"> sont activement engagés</w:t>
      </w:r>
      <w:r w:rsidR="00AC4C1D">
        <w:t xml:space="preserve"> dans la résistance.</w:t>
      </w:r>
    </w:p>
    <w:p w14:paraId="27A2942C" w14:textId="77777777" w:rsidR="00A00693" w:rsidRDefault="00A00693" w:rsidP="001F3C20">
      <w:pPr>
        <w:spacing w:after="0"/>
        <w:jc w:val="both"/>
      </w:pPr>
    </w:p>
    <w:p w14:paraId="231B1AA0" w14:textId="77777777" w:rsidR="00A00693" w:rsidRDefault="00A00693" w:rsidP="00A00693">
      <w:pPr>
        <w:spacing w:after="0"/>
        <w:jc w:val="center"/>
      </w:pPr>
      <w:r>
        <w:rPr>
          <w:noProof/>
        </w:rPr>
        <w:lastRenderedPageBreak/>
        <w:drawing>
          <wp:inline distT="0" distB="0" distL="0" distR="0" wp14:anchorId="695811D3" wp14:editId="72B0A830">
            <wp:extent cx="2443119" cy="3253839"/>
            <wp:effectExtent l="0" t="0" r="0" b="3810"/>
            <wp:docPr id="1069" name="Picture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2453601" cy="3267800"/>
                    </a:xfrm>
                    <a:prstGeom prst="rect">
                      <a:avLst/>
                    </a:prstGeom>
                  </pic:spPr>
                </pic:pic>
              </a:graphicData>
            </a:graphic>
          </wp:inline>
        </w:drawing>
      </w:r>
    </w:p>
    <w:p w14:paraId="61D94045" w14:textId="77777777" w:rsidR="00A00693" w:rsidRDefault="00A00693" w:rsidP="00A00693">
      <w:pPr>
        <w:spacing w:after="0"/>
        <w:jc w:val="center"/>
        <w:rPr>
          <w:b/>
          <w:bCs/>
        </w:rPr>
      </w:pPr>
      <w:r w:rsidRPr="00A00693">
        <w:rPr>
          <w:b/>
          <w:bCs/>
        </w:rPr>
        <w:t xml:space="preserve">Madeleine </w:t>
      </w:r>
      <w:proofErr w:type="spellStart"/>
      <w:r w:rsidRPr="00A00693">
        <w:rPr>
          <w:b/>
          <w:bCs/>
        </w:rPr>
        <w:t>Pardé</w:t>
      </w:r>
      <w:proofErr w:type="spellEnd"/>
      <w:r w:rsidRPr="00A00693">
        <w:rPr>
          <w:b/>
          <w:bCs/>
        </w:rPr>
        <w:t xml:space="preserve"> en 1941</w:t>
      </w:r>
    </w:p>
    <w:p w14:paraId="6683703B" w14:textId="77777777" w:rsidR="00A00693" w:rsidRPr="00A00693" w:rsidRDefault="00A00693" w:rsidP="00A00693">
      <w:pPr>
        <w:spacing w:after="0"/>
        <w:jc w:val="center"/>
      </w:pPr>
      <w:r>
        <w:t>Photo c</w:t>
      </w:r>
      <w:r w:rsidRPr="00A00693">
        <w:t>ollection Denis Couillard</w:t>
      </w:r>
    </w:p>
    <w:p w14:paraId="5B75671E" w14:textId="77777777" w:rsidR="00AC4C1D" w:rsidRDefault="00AC4C1D" w:rsidP="00AC4C1D">
      <w:pPr>
        <w:spacing w:after="0"/>
      </w:pPr>
    </w:p>
    <w:p w14:paraId="4201C204" w14:textId="77777777" w:rsidR="00DC6B59" w:rsidRDefault="00AC4C1D" w:rsidP="001F3C20">
      <w:pPr>
        <w:spacing w:after="0"/>
        <w:jc w:val="both"/>
      </w:pPr>
      <w:r>
        <w:t>Arrivée à Chaumont, Marcelle emmène le jeune homme à la c</w:t>
      </w:r>
      <w:r w:rsidR="000B7B9C">
        <w:t>ui</w:t>
      </w:r>
      <w:r>
        <w:t xml:space="preserve">sine pour le </w:t>
      </w:r>
      <w:r w:rsidR="00DE7B91">
        <w:t>sermonner sé</w:t>
      </w:r>
      <w:r w:rsidR="00926FF6">
        <w:t>vère</w:t>
      </w:r>
      <w:r w:rsidR="00DE7B91">
        <w:t>ment</w:t>
      </w:r>
      <w:r w:rsidR="001F12EE">
        <w:t xml:space="preserve"> : </w:t>
      </w:r>
      <w:r w:rsidR="001F12EE" w:rsidRPr="001F12EE">
        <w:rPr>
          <w:i/>
        </w:rPr>
        <w:t>"je parie que tu avais ton pétard!"</w:t>
      </w:r>
      <w:r w:rsidR="001F12EE">
        <w:t xml:space="preserve">. C’est le cas et Marcelle lui dit qu’il </w:t>
      </w:r>
      <w:r w:rsidR="001F12EE" w:rsidRPr="001F12EE">
        <w:t xml:space="preserve">était complètement irresponsable de sa </w:t>
      </w:r>
      <w:r w:rsidR="00902E42" w:rsidRPr="001F12EE">
        <w:t xml:space="preserve">part </w:t>
      </w:r>
      <w:r w:rsidR="00902E42">
        <w:t>d’avoir</w:t>
      </w:r>
      <w:r w:rsidR="001F12EE">
        <w:t xml:space="preserve"> ainsi </w:t>
      </w:r>
      <w:r w:rsidR="000B7B9C">
        <w:t xml:space="preserve">risqué sa vie </w:t>
      </w:r>
      <w:r w:rsidR="000B7B9C" w:rsidRPr="00983E4E">
        <w:t>et celle de trois autres personnes</w:t>
      </w:r>
      <w:r>
        <w:t xml:space="preserve">.  </w:t>
      </w:r>
      <w:r w:rsidR="001F12EE">
        <w:t>Cet homme</w:t>
      </w:r>
      <w:r>
        <w:t xml:space="preserve"> quittera très tôt le </w:t>
      </w:r>
      <w:r w:rsidR="00C61C4D">
        <w:t xml:space="preserve">lendemain </w:t>
      </w:r>
      <w:r>
        <w:t xml:space="preserve">matin après avoir passé </w:t>
      </w:r>
      <w:r w:rsidR="00DE7B91">
        <w:t>une</w:t>
      </w:r>
      <w:r w:rsidR="00926FF6">
        <w:t xml:space="preserve"> courte</w:t>
      </w:r>
      <w:r>
        <w:t xml:space="preserve"> nuit </w:t>
      </w:r>
      <w:r w:rsidR="00DE7B91">
        <w:t>à</w:t>
      </w:r>
      <w:r>
        <w:t xml:space="preserve"> Ch</w:t>
      </w:r>
      <w:r w:rsidR="000B7B9C">
        <w:t>aumont-le-Bois</w:t>
      </w:r>
      <w:r>
        <w:t>.</w:t>
      </w:r>
      <w:r w:rsidR="002D625F">
        <w:t xml:space="preserve">  Madeleine et Marcelle se retrouveront plus tard seule</w:t>
      </w:r>
      <w:r w:rsidR="006349EA">
        <w:t>s</w:t>
      </w:r>
      <w:r w:rsidR="002D625F">
        <w:t xml:space="preserve"> dans</w:t>
      </w:r>
      <w:r w:rsidR="006349EA">
        <w:t xml:space="preserve"> le </w:t>
      </w:r>
      <w:r w:rsidR="0054351D">
        <w:t>fum</w:t>
      </w:r>
      <w:r w:rsidR="00B93851">
        <w:t xml:space="preserve">oir.  Marcelle félicite Madeleine de son </w:t>
      </w:r>
      <w:r w:rsidR="006349EA">
        <w:t>engagement dans la résistance</w:t>
      </w:r>
      <w:r w:rsidR="00B93851">
        <w:t xml:space="preserve"> </w:t>
      </w:r>
      <w:r w:rsidR="00EF7428">
        <w:t xml:space="preserve">qu’elle découvre </w:t>
      </w:r>
      <w:r w:rsidR="00B93851">
        <w:t>mais évite de lui en dire trop sur ses propres activités</w:t>
      </w:r>
      <w:r w:rsidR="006349EA">
        <w:t>.  Marcelle est active depuis plusieurs années</w:t>
      </w:r>
      <w:r w:rsidR="006249A8">
        <w:t xml:space="preserve">, travaillant </w:t>
      </w:r>
      <w:r w:rsidR="004E0C59">
        <w:t xml:space="preserve">alors </w:t>
      </w:r>
      <w:r w:rsidR="006249A8">
        <w:t xml:space="preserve">comme officier </w:t>
      </w:r>
      <w:r w:rsidR="006349EA">
        <w:t xml:space="preserve">pour le compte de l’OSS américain. </w:t>
      </w:r>
      <w:r w:rsidR="006B7DC5">
        <w:t xml:space="preserve">Madeleine </w:t>
      </w:r>
      <w:r w:rsidR="00F60EA8">
        <w:t xml:space="preserve">distribue des journaux, </w:t>
      </w:r>
      <w:r w:rsidR="006B7DC5">
        <w:t>passe des messages et transporte des valises pour le réseau de la faculté de Droit de Grenoble</w:t>
      </w:r>
      <w:r w:rsidR="00094E13">
        <w:rPr>
          <w:rStyle w:val="FootnoteReference"/>
        </w:rPr>
        <w:footnoteReference w:id="230"/>
      </w:r>
      <w:r w:rsidR="006B7DC5">
        <w:t>.</w:t>
      </w:r>
      <w:r w:rsidR="00F60EA8">
        <w:t xml:space="preserve">  Toutes deux sont entrées en résistance à une époque où les volontaires étaient </w:t>
      </w:r>
      <w:r w:rsidR="00265CC5">
        <w:t xml:space="preserve">encore </w:t>
      </w:r>
      <w:r w:rsidR="00F60EA8">
        <w:t>peu nombreux.</w:t>
      </w:r>
      <w:r w:rsidR="00265CC5">
        <w:t xml:space="preserve"> </w:t>
      </w:r>
    </w:p>
    <w:p w14:paraId="587CDE4E" w14:textId="77777777" w:rsidR="00226D2E" w:rsidRDefault="00265CC5" w:rsidP="001F3C20">
      <w:pPr>
        <w:spacing w:after="0"/>
        <w:jc w:val="both"/>
      </w:pPr>
      <w:r>
        <w:t xml:space="preserve"> </w:t>
      </w:r>
    </w:p>
    <w:p w14:paraId="496941C8" w14:textId="77777777" w:rsidR="005F1908" w:rsidRDefault="005F1908" w:rsidP="005B5D35">
      <w:pPr>
        <w:pStyle w:val="Heading2"/>
      </w:pPr>
      <w:bookmarkStart w:id="22" w:name="_Toc63171372"/>
      <w:r>
        <w:t>Juillet 1944</w:t>
      </w:r>
      <w:bookmarkEnd w:id="22"/>
    </w:p>
    <w:p w14:paraId="660D81A0" w14:textId="77777777" w:rsidR="005F1908" w:rsidRDefault="005F1908" w:rsidP="00AC4C1D">
      <w:pPr>
        <w:spacing w:after="0"/>
      </w:pPr>
    </w:p>
    <w:p w14:paraId="2F32CD83" w14:textId="77777777" w:rsidR="001E26D8" w:rsidRDefault="001E26D8" w:rsidP="001F3C20">
      <w:pPr>
        <w:spacing w:after="0"/>
        <w:jc w:val="both"/>
      </w:pPr>
      <w:r>
        <w:t xml:space="preserve">Marcelle est probablement à Chaumont le lundi 3 juillet 1944 quand elle prend la peine d’écrire une lettre à la jeune Jacqueline </w:t>
      </w:r>
      <w:proofErr w:type="spellStart"/>
      <w:r>
        <w:t>Ragenard</w:t>
      </w:r>
      <w:proofErr w:type="spellEnd"/>
      <w:r>
        <w:t xml:space="preserve"> pour la féliciter d’avoir obtenu son baccalauréat</w:t>
      </w:r>
      <w:r>
        <w:rPr>
          <w:rStyle w:val="FootnoteReference"/>
        </w:rPr>
        <w:footnoteReference w:id="231"/>
      </w:r>
      <w:r>
        <w:t>.  Malgré la guerre et ses activités clandestines, elle n’oublie pas ses élèves.</w:t>
      </w:r>
    </w:p>
    <w:p w14:paraId="4B02F421" w14:textId="77777777" w:rsidR="001E26D8" w:rsidRDefault="001E26D8" w:rsidP="001F3C20">
      <w:pPr>
        <w:spacing w:after="0"/>
        <w:jc w:val="both"/>
      </w:pPr>
    </w:p>
    <w:p w14:paraId="4B5C7226" w14:textId="77777777" w:rsidR="00180EC4" w:rsidRDefault="00012CC3" w:rsidP="001F3C20">
      <w:pPr>
        <w:spacing w:after="0"/>
        <w:jc w:val="both"/>
      </w:pPr>
      <w:r>
        <w:lastRenderedPageBreak/>
        <w:t xml:space="preserve">Le </w:t>
      </w:r>
      <w:r w:rsidR="002C08E0">
        <w:t>4 juillet se déroul</w:t>
      </w:r>
      <w:r w:rsidR="00030871">
        <w:t>e</w:t>
      </w:r>
      <w:r w:rsidR="0048049E">
        <w:t xml:space="preserve"> à Paris et à l’insu de Marcelle un événement qui aura de lourdes conséquences.  L</w:t>
      </w:r>
      <w:r w:rsidR="00063433">
        <w:t>a Gestapo arrête la tête du réseau Brutus</w:t>
      </w:r>
      <w:r w:rsidR="0048049E">
        <w:t xml:space="preserve"> </w:t>
      </w:r>
      <w:r w:rsidR="00063433">
        <w:t xml:space="preserve">découvre </w:t>
      </w:r>
      <w:r w:rsidR="00954FC7">
        <w:t>d</w:t>
      </w:r>
      <w:r w:rsidR="00063433">
        <w:t xml:space="preserve">es listes </w:t>
      </w:r>
      <w:r w:rsidR="00954FC7">
        <w:t xml:space="preserve">de noms et des codes </w:t>
      </w:r>
      <w:r w:rsidR="00063433">
        <w:t xml:space="preserve">qui permettent de remonter </w:t>
      </w:r>
      <w:r w:rsidR="00954FC7">
        <w:t>systématiquement</w:t>
      </w:r>
      <w:r w:rsidR="00063433">
        <w:t xml:space="preserve"> vers </w:t>
      </w:r>
      <w:r w:rsidR="00180EC4">
        <w:t xml:space="preserve">le groupe de </w:t>
      </w:r>
      <w:r w:rsidR="00063433">
        <w:t>Dijon.</w:t>
      </w:r>
      <w:r w:rsidR="00954FC7">
        <w:t xml:space="preserve"> Par chance, l’</w:t>
      </w:r>
      <w:r w:rsidR="00954FC7" w:rsidRPr="00954FC7">
        <w:t>adresse de Mlle S</w:t>
      </w:r>
      <w:r w:rsidR="008523F5">
        <w:t>chneid</w:t>
      </w:r>
      <w:r w:rsidR="00954FC7" w:rsidRPr="00954FC7">
        <w:t>er n’apparait pas devant son nom et lors des retranscriptions des personnes à arrêter, son nom sera omis par inadvertance.</w:t>
      </w:r>
      <w:r w:rsidR="00954FC7" w:rsidRPr="00B64B25">
        <w:t xml:space="preserve"> </w:t>
      </w:r>
    </w:p>
    <w:p w14:paraId="349405AE" w14:textId="77777777" w:rsidR="00180EC4" w:rsidRDefault="00180EC4" w:rsidP="001F3C20">
      <w:pPr>
        <w:spacing w:after="0"/>
        <w:jc w:val="both"/>
      </w:pPr>
    </w:p>
    <w:p w14:paraId="2DAAB0F0" w14:textId="77777777" w:rsidR="00690003" w:rsidRDefault="00B64B25" w:rsidP="001F3C20">
      <w:pPr>
        <w:spacing w:after="0"/>
        <w:jc w:val="both"/>
      </w:pPr>
      <w:r w:rsidRPr="00B64B25">
        <w:t xml:space="preserve">Le 6 juillet alors que la bataille de Normandie fait rage, la gare de Dijon – </w:t>
      </w:r>
      <w:proofErr w:type="spellStart"/>
      <w:r w:rsidRPr="00B64B25">
        <w:t>Pérrigny</w:t>
      </w:r>
      <w:proofErr w:type="spellEnd"/>
      <w:r w:rsidRPr="00B64B25">
        <w:t xml:space="preserve">, une gare de triage qui se situe à quelques kilomètres au sud de Dijon </w:t>
      </w:r>
      <w:r w:rsidR="00C60B0A">
        <w:t xml:space="preserve">et </w:t>
      </w:r>
      <w:r w:rsidRPr="00B64B25">
        <w:t>que le réseau de Marcelle avait repéré</w:t>
      </w:r>
      <w:r w:rsidR="001344A1">
        <w:t>e</w:t>
      </w:r>
      <w:r w:rsidRPr="00B64B25">
        <w:t xml:space="preserve"> pour Brutus</w:t>
      </w:r>
      <w:r w:rsidR="001344A1">
        <w:t>,</w:t>
      </w:r>
      <w:r w:rsidRPr="00B64B25">
        <w:t xml:space="preserve"> est soumise à un bombardement de nuit américain qui fera malheureusement de nombreuses victimes civiles.</w:t>
      </w:r>
      <w:r w:rsidR="002C08E0">
        <w:t xml:space="preserve">  </w:t>
      </w:r>
    </w:p>
    <w:p w14:paraId="0852C108" w14:textId="77777777" w:rsidR="004634ED" w:rsidRDefault="004634ED" w:rsidP="001F3C20">
      <w:pPr>
        <w:spacing w:after="0"/>
        <w:jc w:val="both"/>
      </w:pPr>
    </w:p>
    <w:p w14:paraId="69C3FB36" w14:textId="77777777" w:rsidR="004634ED" w:rsidRDefault="004634ED" w:rsidP="004634ED">
      <w:pPr>
        <w:spacing w:after="0" w:line="240" w:lineRule="auto"/>
        <w:jc w:val="center"/>
      </w:pPr>
      <w:r>
        <w:rPr>
          <w:noProof/>
        </w:rPr>
        <w:drawing>
          <wp:inline distT="0" distB="0" distL="0" distR="0" wp14:anchorId="7E311FC9" wp14:editId="3D9D6705">
            <wp:extent cx="3656214" cy="2091388"/>
            <wp:effectExtent l="0" t="0" r="1905"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3726219" cy="2131431"/>
                    </a:xfrm>
                    <a:prstGeom prst="rect">
                      <a:avLst/>
                    </a:prstGeom>
                  </pic:spPr>
                </pic:pic>
              </a:graphicData>
            </a:graphic>
          </wp:inline>
        </w:drawing>
      </w:r>
    </w:p>
    <w:p w14:paraId="1E89465F" w14:textId="77777777" w:rsidR="004634ED" w:rsidRPr="00F26C8A" w:rsidRDefault="004634ED" w:rsidP="004634ED">
      <w:pPr>
        <w:spacing w:after="0" w:line="240" w:lineRule="auto"/>
        <w:jc w:val="center"/>
        <w:rPr>
          <w:b/>
          <w:bCs/>
        </w:rPr>
      </w:pPr>
      <w:r w:rsidRPr="00F26C8A">
        <w:rPr>
          <w:b/>
          <w:bCs/>
        </w:rPr>
        <w:t xml:space="preserve">La Gare de </w:t>
      </w:r>
      <w:proofErr w:type="spellStart"/>
      <w:r w:rsidRPr="00F26C8A">
        <w:rPr>
          <w:b/>
          <w:bCs/>
        </w:rPr>
        <w:t>Perrigny</w:t>
      </w:r>
      <w:proofErr w:type="spellEnd"/>
      <w:r w:rsidRPr="00F26C8A">
        <w:rPr>
          <w:b/>
          <w:bCs/>
        </w:rPr>
        <w:t xml:space="preserve"> bombardée par les B-17 américains le 6 juillet 1944</w:t>
      </w:r>
    </w:p>
    <w:p w14:paraId="135D78BD" w14:textId="77777777" w:rsidR="004634ED" w:rsidRDefault="004634ED" w:rsidP="004634ED">
      <w:pPr>
        <w:spacing w:after="0" w:line="240" w:lineRule="auto"/>
        <w:jc w:val="center"/>
      </w:pPr>
      <w:r>
        <w:t>Source : Archives de la ville de Dijon</w:t>
      </w:r>
    </w:p>
    <w:p w14:paraId="03EDB66B" w14:textId="77777777" w:rsidR="001E26D8" w:rsidRDefault="001E26D8" w:rsidP="001F3C20">
      <w:pPr>
        <w:spacing w:after="0"/>
        <w:jc w:val="both"/>
      </w:pPr>
    </w:p>
    <w:p w14:paraId="517BCC7C" w14:textId="77777777" w:rsidR="00FF4E46" w:rsidRDefault="001E26D8" w:rsidP="001F3C20">
      <w:pPr>
        <w:spacing w:after="0"/>
        <w:jc w:val="both"/>
      </w:pPr>
      <w:r>
        <w:t>Le mariage de Troyes passé, Marcelle annonce son départ pour Dijon.  Madeleine et la famille lui suggèrent de rester à Chaumont en attendant que les Allemands</w:t>
      </w:r>
      <w:r w:rsidR="00FF4E46">
        <w:t>, visiblement éprouvés,</w:t>
      </w:r>
      <w:r>
        <w:t xml:space="preserve"> battent en retraite, ce qui ne saurait tarder.  Les </w:t>
      </w:r>
      <w:r w:rsidR="00FF4E46">
        <w:t>A</w:t>
      </w:r>
      <w:r>
        <w:t xml:space="preserve">lliées </w:t>
      </w:r>
      <w:r w:rsidR="00B82A4E">
        <w:t>ont réussi</w:t>
      </w:r>
      <w:r>
        <w:t xml:space="preserve"> leur débarquement en Normandie</w:t>
      </w:r>
      <w:r w:rsidR="00542989">
        <w:t xml:space="preserve"> et d</w:t>
      </w:r>
      <w:r>
        <w:t>ès le 13 juin, les</w:t>
      </w:r>
      <w:r w:rsidRPr="000809AD">
        <w:t xml:space="preserve"> plages </w:t>
      </w:r>
      <w:r w:rsidR="00542989">
        <w:t>étaie</w:t>
      </w:r>
      <w:r>
        <w:t xml:space="preserve">nt reliées </w:t>
      </w:r>
      <w:r w:rsidRPr="000809AD">
        <w:t>entre elles</w:t>
      </w:r>
      <w:r>
        <w:t xml:space="preserve">. Les </w:t>
      </w:r>
      <w:r w:rsidR="00A011C4">
        <w:t>A</w:t>
      </w:r>
      <w:r>
        <w:t>mér</w:t>
      </w:r>
      <w:r w:rsidR="003B301E">
        <w:t>icains lançaient</w:t>
      </w:r>
      <w:r>
        <w:t xml:space="preserve"> l’assaut de la ville et du port de Cherbourg le 22 juin et </w:t>
      </w:r>
      <w:r w:rsidR="00542989">
        <w:t xml:space="preserve">ils </w:t>
      </w:r>
      <w:r>
        <w:t xml:space="preserve">progressent </w:t>
      </w:r>
      <w:r w:rsidR="003B301E">
        <w:t xml:space="preserve">maintenant </w:t>
      </w:r>
      <w:r>
        <w:t xml:space="preserve">vers </w:t>
      </w:r>
      <w:r w:rsidRPr="001E26D8">
        <w:t>Saint-Lô</w:t>
      </w:r>
      <w:r>
        <w:t xml:space="preserve">.  </w:t>
      </w:r>
      <w:r w:rsidR="003B301E">
        <w:t>E</w:t>
      </w:r>
      <w:r w:rsidR="003B301E" w:rsidRPr="00226D2E">
        <w:t>ntre le 7 juin et le 1er juillet</w:t>
      </w:r>
      <w:r w:rsidR="003B301E">
        <w:t xml:space="preserve">, </w:t>
      </w:r>
      <w:r>
        <w:t>Montgomery</w:t>
      </w:r>
      <w:r w:rsidRPr="00226D2E">
        <w:t xml:space="preserve"> </w:t>
      </w:r>
      <w:r w:rsidR="003B301E">
        <w:t>a mené</w:t>
      </w:r>
      <w:r w:rsidRPr="00226D2E">
        <w:t xml:space="preserve"> trois </w:t>
      </w:r>
      <w:r>
        <w:t>attaques contre Caen</w:t>
      </w:r>
      <w:r w:rsidRPr="00226D2E">
        <w:t xml:space="preserve"> </w:t>
      </w:r>
      <w:r w:rsidR="003B301E">
        <w:t>et</w:t>
      </w:r>
      <w:r>
        <w:t xml:space="preserve">, sous les yeux de Mark Watson le journaliste, les Canadiens </w:t>
      </w:r>
      <w:r w:rsidR="00CF6E46">
        <w:t>finissent par</w:t>
      </w:r>
      <w:r w:rsidR="003B301E">
        <w:t xml:space="preserve"> </w:t>
      </w:r>
      <w:r>
        <w:t>captur</w:t>
      </w:r>
      <w:r w:rsidR="003B301E">
        <w:t>er</w:t>
      </w:r>
      <w:r>
        <w:t xml:space="preserve"> la ville</w:t>
      </w:r>
      <w:r w:rsidR="003B301E">
        <w:t xml:space="preserve"> le </w:t>
      </w:r>
      <w:r w:rsidR="00B9711D">
        <w:t>19</w:t>
      </w:r>
      <w:r w:rsidR="003B301E">
        <w:t xml:space="preserve"> juillet</w:t>
      </w:r>
      <w:r>
        <w:t xml:space="preserve">. </w:t>
      </w:r>
    </w:p>
    <w:p w14:paraId="156091EF" w14:textId="77777777" w:rsidR="00FF4E46" w:rsidRDefault="00FF4E46" w:rsidP="001F3C20">
      <w:pPr>
        <w:spacing w:after="0"/>
        <w:jc w:val="both"/>
      </w:pPr>
    </w:p>
    <w:p w14:paraId="34CB2BFB" w14:textId="77777777" w:rsidR="001E26D8" w:rsidRDefault="00FF4E46" w:rsidP="001F3C20">
      <w:pPr>
        <w:spacing w:after="0"/>
        <w:jc w:val="both"/>
      </w:pPr>
      <w:r>
        <w:t xml:space="preserve">Dijon est devenue dangereuse. </w:t>
      </w:r>
      <w:r w:rsidR="002D6BB2">
        <w:t xml:space="preserve">Avant même le débarquement, les organisations résistantes de Dijon </w:t>
      </w:r>
      <w:r w:rsidR="007564ED">
        <w:t>avaient été</w:t>
      </w:r>
      <w:r w:rsidR="002D6BB2">
        <w:t xml:space="preserve"> décimées par une répression aussi brutale qu’efficace. </w:t>
      </w:r>
      <w:r w:rsidR="00292791">
        <w:t xml:space="preserve">Le 30 juin, le </w:t>
      </w:r>
      <w:r w:rsidR="00292791" w:rsidRPr="00292791">
        <w:t xml:space="preserve">maquis </w:t>
      </w:r>
      <w:r w:rsidR="00292791">
        <w:t xml:space="preserve">de Voisines </w:t>
      </w:r>
      <w:r w:rsidR="00FF7068">
        <w:t xml:space="preserve">au sud de Chaumont en allant vers Dijon est </w:t>
      </w:r>
      <w:r w:rsidR="00FF7068" w:rsidRPr="003B301E">
        <w:t>``</w:t>
      </w:r>
      <w:r w:rsidR="00FF7068" w:rsidRPr="00FF7068">
        <w:rPr>
          <w:i/>
          <w:iCs/>
        </w:rPr>
        <w:t>trahi, cerné et massacré</w:t>
      </w:r>
      <w:r w:rsidR="00FF7068" w:rsidRPr="003B301E">
        <w:t>``</w:t>
      </w:r>
      <w:r w:rsidR="00FF7068">
        <w:rPr>
          <w:rStyle w:val="FootnoteReference"/>
        </w:rPr>
        <w:footnoteReference w:id="232"/>
      </w:r>
      <w:r w:rsidR="00FF7068">
        <w:t>.</w:t>
      </w:r>
      <w:r w:rsidR="00292791">
        <w:t xml:space="preserve"> </w:t>
      </w:r>
      <w:r w:rsidR="00BB3C98">
        <w:t>Soucieux de leur sécurité</w:t>
      </w:r>
      <w:r w:rsidR="00003EF9">
        <w:t xml:space="preserve"> depuis </w:t>
      </w:r>
      <w:r>
        <w:t>mai 1944 et en particulier depuis le 6 juin</w:t>
      </w:r>
      <w:r w:rsidR="00BB3C98">
        <w:t xml:space="preserve">, les allemands ont </w:t>
      </w:r>
      <w:r w:rsidR="007564ED">
        <w:t xml:space="preserve">maintenant </w:t>
      </w:r>
      <w:r w:rsidR="00BB3C98">
        <w:t xml:space="preserve">la </w:t>
      </w:r>
      <w:r w:rsidR="00BB3C98" w:rsidRPr="00BB3C98">
        <w:rPr>
          <w:iCs/>
        </w:rPr>
        <w:t>"</w:t>
      </w:r>
      <w:r w:rsidR="00BB3C98">
        <w:t>gâchette facile</w:t>
      </w:r>
      <w:r w:rsidR="00BB3C98" w:rsidRPr="00BB3C98">
        <w:rPr>
          <w:iCs/>
        </w:rPr>
        <w:t>"</w:t>
      </w:r>
      <w:r w:rsidR="00BB3C98">
        <w:rPr>
          <w:rStyle w:val="FootnoteReference"/>
          <w:iCs/>
        </w:rPr>
        <w:footnoteReference w:id="233"/>
      </w:r>
      <w:r>
        <w:rPr>
          <w:i/>
        </w:rPr>
        <w:t xml:space="preserve">.  </w:t>
      </w:r>
      <w:r>
        <w:rPr>
          <w:iCs/>
        </w:rPr>
        <w:t xml:space="preserve">Continuellement renforcés depuis l’automne 1943, </w:t>
      </w:r>
      <w:r w:rsidR="00BB3C98">
        <w:t>leurs services de police sont plus actifs que jamais</w:t>
      </w:r>
      <w:r w:rsidR="00292791">
        <w:t xml:space="preserve"> et</w:t>
      </w:r>
      <w:r>
        <w:t xml:space="preserve"> </w:t>
      </w:r>
      <w:r>
        <w:lastRenderedPageBreak/>
        <w:t>multipli</w:t>
      </w:r>
      <w:r w:rsidR="00292791">
        <w:t>e</w:t>
      </w:r>
      <w:r>
        <w:t>nt les arrestations</w:t>
      </w:r>
      <w:r>
        <w:rPr>
          <w:rStyle w:val="FootnoteReference"/>
        </w:rPr>
        <w:footnoteReference w:id="234"/>
      </w:r>
      <w:r w:rsidR="00BB3C98">
        <w:t xml:space="preserve">. </w:t>
      </w:r>
      <w:r w:rsidR="001E26D8">
        <w:t xml:space="preserve">Inflexible, Marcelle souhaite retourner rapidement à ses devoirs militaires et confira à Madeleine ces quelques mots prophétiques: </w:t>
      </w:r>
      <w:r w:rsidR="003B301E" w:rsidRPr="003B301E">
        <w:t>``</w:t>
      </w:r>
      <w:r w:rsidR="001E26D8" w:rsidRPr="00012CC3">
        <w:rPr>
          <w:i/>
        </w:rPr>
        <w:t>Quand on a cinquante ans, pas d'enfant, que peut-on faire de mieux que de mourir pour son pays?</w:t>
      </w:r>
      <w:r w:rsidR="003B301E" w:rsidRPr="003B301E">
        <w:t xml:space="preserve"> </w:t>
      </w:r>
      <w:r w:rsidR="003B301E" w:rsidRPr="003B301E">
        <w:rPr>
          <w:i/>
        </w:rPr>
        <w:t>``</w:t>
      </w:r>
      <w:r w:rsidR="001E26D8">
        <w:t xml:space="preserve">.  </w:t>
      </w:r>
    </w:p>
    <w:p w14:paraId="716311D3" w14:textId="77777777" w:rsidR="00003EF9" w:rsidRDefault="00003EF9" w:rsidP="001F3C20">
      <w:pPr>
        <w:spacing w:after="0"/>
        <w:jc w:val="both"/>
      </w:pPr>
    </w:p>
    <w:p w14:paraId="00AFBD19" w14:textId="77777777" w:rsidR="00AC4C1D" w:rsidRDefault="00542989" w:rsidP="001F3C20">
      <w:pPr>
        <w:spacing w:after="0"/>
        <w:jc w:val="both"/>
      </w:pPr>
      <w:r>
        <w:t>À près de 500km de là, l</w:t>
      </w:r>
      <w:r w:rsidR="00EA58FF">
        <w:t xml:space="preserve">e 24 juillet, Mark Watson se recueille à un des cimetières américains </w:t>
      </w:r>
      <w:r w:rsidR="00D93200">
        <w:t xml:space="preserve">qui commencent </w:t>
      </w:r>
      <w:r w:rsidR="00E32DAC">
        <w:t xml:space="preserve">déjà </w:t>
      </w:r>
      <w:r w:rsidR="00D93200">
        <w:t>à parsemer</w:t>
      </w:r>
      <w:r w:rsidR="00EA58FF">
        <w:t xml:space="preserve"> </w:t>
      </w:r>
      <w:r w:rsidR="00746CCF">
        <w:t xml:space="preserve">la </w:t>
      </w:r>
      <w:r w:rsidR="00EA58FF">
        <w:t>Normandie</w:t>
      </w:r>
      <w:r w:rsidR="00D93200">
        <w:t xml:space="preserve">.  Il est </w:t>
      </w:r>
      <w:r w:rsidR="00EA58FF">
        <w:t>à</w:t>
      </w:r>
      <w:r w:rsidR="00EA58FF" w:rsidRPr="00EA58FF">
        <w:t xml:space="preserve"> La Cambe </w:t>
      </w:r>
      <w:r w:rsidR="00463162">
        <w:t xml:space="preserve">au sud-ouest de </w:t>
      </w:r>
      <w:proofErr w:type="spellStart"/>
      <w:r w:rsidR="00EA58FF">
        <w:t>Vierville</w:t>
      </w:r>
      <w:proofErr w:type="spellEnd"/>
      <w:r w:rsidR="00EA58FF">
        <w:t>-sur-Mer</w:t>
      </w:r>
      <w:r w:rsidR="00463162">
        <w:rPr>
          <w:rStyle w:val="FootnoteReference"/>
        </w:rPr>
        <w:footnoteReference w:id="235"/>
      </w:r>
      <w:r w:rsidR="00463162">
        <w:t>.</w:t>
      </w:r>
      <w:r w:rsidR="00EA58FF">
        <w:t xml:space="preserve"> </w:t>
      </w:r>
      <w:r w:rsidR="00D10B6E">
        <w:t>Saint-Lô</w:t>
      </w:r>
      <w:r w:rsidR="00CF59F6">
        <w:t>,</w:t>
      </w:r>
      <w:r w:rsidR="00D10B6E">
        <w:t xml:space="preserve"> </w:t>
      </w:r>
      <w:r w:rsidR="00CF59F6">
        <w:t xml:space="preserve">à 30 km </w:t>
      </w:r>
      <w:r w:rsidR="00D10B6E">
        <w:t>plus au sud</w:t>
      </w:r>
      <w:r w:rsidR="00CF59F6">
        <w:t>,</w:t>
      </w:r>
      <w:r w:rsidR="00D10B6E">
        <w:t xml:space="preserve"> a été libérée le 19 juillet après 2 semaines de combats difficiles au travers des haies et des bocages normands. Cette avancée permet </w:t>
      </w:r>
      <w:r w:rsidR="00CF59F6">
        <w:t xml:space="preserve">maintenant </w:t>
      </w:r>
      <w:r w:rsidR="00D10B6E">
        <w:t xml:space="preserve">le déclenchement de l’opération </w:t>
      </w:r>
      <w:r w:rsidR="00D10B6E" w:rsidRPr="003B301E">
        <w:t>``</w:t>
      </w:r>
      <w:r w:rsidR="00D10B6E">
        <w:t>Cobra</w:t>
      </w:r>
      <w:r w:rsidR="00D10B6E" w:rsidRPr="003B301E">
        <w:rPr>
          <w:i/>
        </w:rPr>
        <w:t>``</w:t>
      </w:r>
      <w:r w:rsidR="00CF59F6">
        <w:rPr>
          <w:i/>
        </w:rPr>
        <w:t xml:space="preserve"> </w:t>
      </w:r>
      <w:r w:rsidR="00CF59F6">
        <w:rPr>
          <w:iCs/>
        </w:rPr>
        <w:t>(25 juillet)</w:t>
      </w:r>
      <w:r w:rsidR="00D10B6E">
        <w:rPr>
          <w:i/>
        </w:rPr>
        <w:t>,</w:t>
      </w:r>
      <w:r w:rsidR="00D10B6E">
        <w:t xml:space="preserve"> prélude à la grande percée des forces américaines en Bretagne</w:t>
      </w:r>
      <w:r w:rsidR="00A561A3">
        <w:t xml:space="preserve"> et </w:t>
      </w:r>
      <w:r w:rsidR="00804DE7">
        <w:t>vers le sud</w:t>
      </w:r>
      <w:r w:rsidR="00D10B6E">
        <w:t xml:space="preserve">. </w:t>
      </w:r>
    </w:p>
    <w:p w14:paraId="70F61BDB" w14:textId="77777777" w:rsidR="00D10B6E" w:rsidRDefault="00D10B6E" w:rsidP="001F3C20">
      <w:pPr>
        <w:spacing w:after="0"/>
        <w:jc w:val="both"/>
      </w:pPr>
    </w:p>
    <w:p w14:paraId="2C978E1B" w14:textId="77777777" w:rsidR="005F1908" w:rsidRDefault="005F1908" w:rsidP="005B5D35">
      <w:pPr>
        <w:pStyle w:val="Heading2"/>
      </w:pPr>
      <w:bookmarkStart w:id="23" w:name="_Toc63171373"/>
      <w:r>
        <w:t>Août-septembre 1944</w:t>
      </w:r>
      <w:bookmarkEnd w:id="23"/>
    </w:p>
    <w:p w14:paraId="4D337641" w14:textId="77777777" w:rsidR="005F1908" w:rsidRDefault="005F1908" w:rsidP="001F3C20">
      <w:pPr>
        <w:spacing w:after="0"/>
        <w:jc w:val="both"/>
      </w:pPr>
    </w:p>
    <w:p w14:paraId="4A4C6A4A" w14:textId="77777777" w:rsidR="00CD7925" w:rsidRDefault="009E7DA7" w:rsidP="00CD7925">
      <w:pPr>
        <w:spacing w:after="0"/>
        <w:jc w:val="both"/>
      </w:pPr>
      <w:r w:rsidRPr="00371E1E">
        <w:rPr>
          <w:highlight w:val="cyan"/>
        </w:rPr>
        <w:t xml:space="preserve">Début </w:t>
      </w:r>
      <w:r w:rsidR="00AA3C38" w:rsidRPr="00371E1E">
        <w:rPr>
          <w:highlight w:val="cyan"/>
        </w:rPr>
        <w:t>août</w:t>
      </w:r>
      <w:r w:rsidRPr="00371E1E">
        <w:rPr>
          <w:highlight w:val="cyan"/>
        </w:rPr>
        <w:t>,</w:t>
      </w:r>
      <w:r w:rsidR="00AA3C38" w:rsidRPr="00371E1E">
        <w:rPr>
          <w:highlight w:val="cyan"/>
        </w:rPr>
        <w:t xml:space="preserve"> </w:t>
      </w:r>
      <w:r w:rsidRPr="00371E1E">
        <w:rPr>
          <w:highlight w:val="cyan"/>
        </w:rPr>
        <w:t xml:space="preserve">au moment même où les Alliés sortent de Normandie et foncent </w:t>
      </w:r>
      <w:r w:rsidR="00726139" w:rsidRPr="00371E1E">
        <w:rPr>
          <w:highlight w:val="cyan"/>
        </w:rPr>
        <w:t xml:space="preserve">maintenant </w:t>
      </w:r>
      <w:r w:rsidRPr="00371E1E">
        <w:rPr>
          <w:highlight w:val="cyan"/>
        </w:rPr>
        <w:t xml:space="preserve">vers l’Est, </w:t>
      </w:r>
      <w:r w:rsidR="00CF494C" w:rsidRPr="00371E1E">
        <w:rPr>
          <w:highlight w:val="cyan"/>
        </w:rPr>
        <w:t>la famille apprend la</w:t>
      </w:r>
      <w:r w:rsidR="00AA3C38" w:rsidRPr="00371E1E">
        <w:rPr>
          <w:highlight w:val="cyan"/>
        </w:rPr>
        <w:t xml:space="preserve"> nouvelle de la disparition de Marcelle</w:t>
      </w:r>
      <w:r w:rsidRPr="00371E1E">
        <w:rPr>
          <w:highlight w:val="cyan"/>
        </w:rPr>
        <w:t>. À la grande surprise des Dijonnais, elle</w:t>
      </w:r>
      <w:r w:rsidR="00AA3C38" w:rsidRPr="00371E1E">
        <w:rPr>
          <w:highlight w:val="cyan"/>
        </w:rPr>
        <w:t xml:space="preserve"> </w:t>
      </w:r>
      <w:r w:rsidR="003256D9" w:rsidRPr="00371E1E">
        <w:rPr>
          <w:highlight w:val="cyan"/>
        </w:rPr>
        <w:t>a</w:t>
      </w:r>
      <w:r w:rsidR="00AA3C38" w:rsidRPr="00371E1E">
        <w:rPr>
          <w:highlight w:val="cyan"/>
        </w:rPr>
        <w:t xml:space="preserve"> été enlevé</w:t>
      </w:r>
      <w:r w:rsidR="00D93200" w:rsidRPr="00371E1E">
        <w:rPr>
          <w:highlight w:val="cyan"/>
        </w:rPr>
        <w:t>e</w:t>
      </w:r>
      <w:r w:rsidR="00AA3C38" w:rsidRPr="00371E1E">
        <w:rPr>
          <w:highlight w:val="cyan"/>
        </w:rPr>
        <w:t xml:space="preserve"> </w:t>
      </w:r>
      <w:r w:rsidR="00E32DAC" w:rsidRPr="00371E1E">
        <w:rPr>
          <w:highlight w:val="cyan"/>
        </w:rPr>
        <w:t xml:space="preserve">avec sa secrétaire </w:t>
      </w:r>
      <w:r w:rsidR="00AA3C38" w:rsidRPr="00371E1E">
        <w:rPr>
          <w:highlight w:val="cyan"/>
        </w:rPr>
        <w:t>par la Gestapo</w:t>
      </w:r>
      <w:r w:rsidR="00E32DAC" w:rsidRPr="00371E1E">
        <w:rPr>
          <w:highlight w:val="cyan"/>
        </w:rPr>
        <w:t xml:space="preserve"> le 3</w:t>
      </w:r>
      <w:r w:rsidR="001344A1" w:rsidRPr="00371E1E">
        <w:rPr>
          <w:highlight w:val="cyan"/>
        </w:rPr>
        <w:t xml:space="preserve"> août</w:t>
      </w:r>
      <w:r w:rsidR="00690003" w:rsidRPr="00371E1E">
        <w:rPr>
          <w:rStyle w:val="FootnoteReference"/>
          <w:highlight w:val="cyan"/>
        </w:rPr>
        <w:footnoteReference w:id="236"/>
      </w:r>
      <w:r w:rsidR="00CF494C" w:rsidRPr="00371E1E">
        <w:rPr>
          <w:highlight w:val="cyan"/>
        </w:rPr>
        <w:t>.</w:t>
      </w:r>
      <w:r w:rsidR="00CF494C">
        <w:t xml:space="preserve"> </w:t>
      </w:r>
      <w:r w:rsidR="00AA3C38">
        <w:t xml:space="preserve"> </w:t>
      </w:r>
      <w:r w:rsidR="00CD7925">
        <w:t>La veille encore, Marcelle soupait à l’Hôtel du Globe</w:t>
      </w:r>
      <w:r w:rsidR="00CD7925">
        <w:rPr>
          <w:rStyle w:val="FootnoteReference"/>
        </w:rPr>
        <w:footnoteReference w:id="237"/>
      </w:r>
      <w:r w:rsidR="00CD7925">
        <w:t xml:space="preserve">, avec son ami Louis </w:t>
      </w:r>
      <w:proofErr w:type="spellStart"/>
      <w:r w:rsidR="00CD7925">
        <w:t>Dillemann</w:t>
      </w:r>
      <w:proofErr w:type="spellEnd"/>
      <w:r w:rsidR="00CD7925">
        <w:t xml:space="preserve"> qu’elle avait eu la joie de retrouver </w:t>
      </w:r>
      <w:r w:rsidR="007D5585">
        <w:t xml:space="preserve">à Dijon </w:t>
      </w:r>
      <w:r w:rsidR="00CD7925">
        <w:t>deux ans plus tôt.  Revenu de la campagne de Syrie</w:t>
      </w:r>
      <w:r w:rsidR="00CD7925">
        <w:rPr>
          <w:rStyle w:val="FootnoteReference"/>
        </w:rPr>
        <w:footnoteReference w:id="238"/>
      </w:r>
      <w:r w:rsidR="00CD7925">
        <w:t xml:space="preserve"> en août 1941, Louis avait été posté à Vichy à l’</w:t>
      </w:r>
      <w:r w:rsidR="00822E61">
        <w:t>é</w:t>
      </w:r>
      <w:r w:rsidR="00CD7925">
        <w:t>tat-</w:t>
      </w:r>
      <w:r w:rsidR="00822E61">
        <w:t>m</w:t>
      </w:r>
      <w:r w:rsidR="00CD7925" w:rsidRPr="008D197E">
        <w:t>ajor</w:t>
      </w:r>
      <w:r w:rsidR="00CD7925">
        <w:t xml:space="preserve"> de l’Armée où il s’occupait</w:t>
      </w:r>
      <w:r w:rsidR="00CD7925" w:rsidRPr="008D197E">
        <w:t xml:space="preserve"> des écoles militaires</w:t>
      </w:r>
      <w:r w:rsidR="00CD7925">
        <w:t>.  Lorsque l’A</w:t>
      </w:r>
      <w:r w:rsidR="00CD7925" w:rsidRPr="008D197E">
        <w:t xml:space="preserve">rmée </w:t>
      </w:r>
      <w:r w:rsidR="00CD7925">
        <w:t xml:space="preserve">de Vichy est </w:t>
      </w:r>
      <w:r w:rsidR="00762D99">
        <w:t>dissou</w:t>
      </w:r>
      <w:r w:rsidR="00DE1733">
        <w:t>te</w:t>
      </w:r>
      <w:r w:rsidR="00CD7925">
        <w:t xml:space="preserve"> e</w:t>
      </w:r>
      <w:r w:rsidR="00CD7925" w:rsidRPr="008D197E">
        <w:t>n novembre 1942</w:t>
      </w:r>
      <w:r w:rsidR="00CD7925">
        <w:t xml:space="preserve">, il emmène sa famille à </w:t>
      </w:r>
      <w:proofErr w:type="spellStart"/>
      <w:r w:rsidR="00CD7925">
        <w:t>Andelot</w:t>
      </w:r>
      <w:proofErr w:type="spellEnd"/>
      <w:r w:rsidR="00CD7925">
        <w:t xml:space="preserve"> via Paris et se</w:t>
      </w:r>
      <w:r w:rsidR="00CD7925" w:rsidRPr="008D197E">
        <w:t xml:space="preserve"> trouve un travail à Dijon dans les carburants de remplacement</w:t>
      </w:r>
      <w:r w:rsidR="00CD7925">
        <w:t xml:space="preserve">.  </w:t>
      </w:r>
    </w:p>
    <w:p w14:paraId="70966814" w14:textId="77777777" w:rsidR="00220661" w:rsidRDefault="00220661" w:rsidP="00CD7925">
      <w:pPr>
        <w:spacing w:after="0"/>
        <w:jc w:val="both"/>
      </w:pPr>
    </w:p>
    <w:p w14:paraId="5523C73E" w14:textId="77777777" w:rsidR="00220661" w:rsidRDefault="00220661" w:rsidP="00220661">
      <w:pPr>
        <w:spacing w:after="0"/>
        <w:jc w:val="center"/>
      </w:pPr>
      <w:r>
        <w:rPr>
          <w:noProof/>
          <w:lang w:val="en-CA" w:eastAsia="en-CA"/>
        </w:rPr>
        <w:lastRenderedPageBreak/>
        <w:drawing>
          <wp:inline distT="0" distB="0" distL="0" distR="0" wp14:anchorId="5A85EE2D" wp14:editId="5F0F1980">
            <wp:extent cx="1501978" cy="2317707"/>
            <wp:effectExtent l="0" t="0" r="3175" b="698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a:extLst>
                        <a:ext uri="{BEBA8EAE-BF5A-486C-A8C5-ECC9F3942E4B}">
                          <a14:imgProps xmlns:a14="http://schemas.microsoft.com/office/drawing/2010/main">
                            <a14:imgLayer r:embed="rId126">
                              <a14:imgEffect>
                                <a14:brightnessContrast bright="20000"/>
                              </a14:imgEffect>
                            </a14:imgLayer>
                          </a14:imgProps>
                        </a:ext>
                      </a:extLst>
                    </a:blip>
                    <a:stretch>
                      <a:fillRect/>
                    </a:stretch>
                  </pic:blipFill>
                  <pic:spPr>
                    <a:xfrm>
                      <a:off x="0" y="0"/>
                      <a:ext cx="1578763" cy="2436194"/>
                    </a:xfrm>
                    <a:prstGeom prst="rect">
                      <a:avLst/>
                    </a:prstGeom>
                  </pic:spPr>
                </pic:pic>
              </a:graphicData>
            </a:graphic>
          </wp:inline>
        </w:drawing>
      </w:r>
    </w:p>
    <w:p w14:paraId="589F78A7" w14:textId="77777777" w:rsidR="00220661" w:rsidRDefault="00220661" w:rsidP="00220661">
      <w:pPr>
        <w:spacing w:after="0"/>
        <w:jc w:val="center"/>
        <w:rPr>
          <w:b/>
        </w:rPr>
      </w:pPr>
      <w:r w:rsidRPr="00281B3D">
        <w:rPr>
          <w:b/>
        </w:rPr>
        <w:t xml:space="preserve">L’Hôtel du Globe </w:t>
      </w:r>
      <w:r>
        <w:rPr>
          <w:b/>
        </w:rPr>
        <w:t>au</w:t>
      </w:r>
      <w:r w:rsidRPr="00281B3D">
        <w:rPr>
          <w:b/>
        </w:rPr>
        <w:t xml:space="preserve"> 67</w:t>
      </w:r>
      <w:r>
        <w:rPr>
          <w:b/>
        </w:rPr>
        <w:t>,</w:t>
      </w:r>
      <w:r w:rsidRPr="00281B3D">
        <w:rPr>
          <w:b/>
        </w:rPr>
        <w:t xml:space="preserve"> rue de Jeannin</w:t>
      </w:r>
      <w:r>
        <w:rPr>
          <w:b/>
        </w:rPr>
        <w:t xml:space="preserve"> à Dijon. </w:t>
      </w:r>
      <w:r w:rsidRPr="00281B3D">
        <w:rPr>
          <w:b/>
        </w:rPr>
        <w:t xml:space="preserve">Marcelle </w:t>
      </w:r>
      <w:r>
        <w:rPr>
          <w:b/>
        </w:rPr>
        <w:t xml:space="preserve">y </w:t>
      </w:r>
      <w:r w:rsidRPr="00281B3D">
        <w:rPr>
          <w:b/>
        </w:rPr>
        <w:t>soupa la veille de son arrestation</w:t>
      </w:r>
    </w:p>
    <w:p w14:paraId="78E4846B" w14:textId="77777777" w:rsidR="00220661" w:rsidRDefault="00220661" w:rsidP="00220661">
      <w:pPr>
        <w:spacing w:after="0"/>
        <w:jc w:val="center"/>
      </w:pPr>
      <w:r>
        <w:t>Source : www.delcampe.net</w:t>
      </w:r>
    </w:p>
    <w:p w14:paraId="71B8F055" w14:textId="77777777" w:rsidR="00CD7925" w:rsidRDefault="00CD7925" w:rsidP="008D197E">
      <w:pPr>
        <w:spacing w:after="0"/>
        <w:jc w:val="both"/>
      </w:pPr>
    </w:p>
    <w:p w14:paraId="5EE8E9A2" w14:textId="77777777" w:rsidR="00747B29" w:rsidRDefault="008D197E" w:rsidP="001F3C20">
      <w:pPr>
        <w:spacing w:after="0"/>
        <w:jc w:val="both"/>
      </w:pPr>
      <w:r>
        <w:t>Dès qu’elle a été mise au courant des arrestations,</w:t>
      </w:r>
      <w:r w:rsidRPr="001C0542">
        <w:t xml:space="preserve"> Mlle S</w:t>
      </w:r>
      <w:r>
        <w:t>chneide</w:t>
      </w:r>
      <w:r w:rsidRPr="001C0542">
        <w:t>r</w:t>
      </w:r>
      <w:r>
        <w:t xml:space="preserve"> a précipitamment quittée la ville à vélo partant se cacher à la campagne. La Gestapo la recherche mais, ne la trouvant pas, ne peut l’arrêter.</w:t>
      </w:r>
      <w:r>
        <w:rPr>
          <w:rStyle w:val="FootnoteReference"/>
        </w:rPr>
        <w:footnoteReference w:id="239"/>
      </w:r>
      <w:r w:rsidR="00CD7925">
        <w:t xml:space="preserve"> </w:t>
      </w:r>
      <w:r w:rsidR="00AA3C38">
        <w:t xml:space="preserve">Isabelle </w:t>
      </w:r>
      <w:proofErr w:type="spellStart"/>
      <w:r w:rsidR="00690003">
        <w:t>Pardé</w:t>
      </w:r>
      <w:proofErr w:type="spellEnd"/>
      <w:r w:rsidR="00690003">
        <w:t xml:space="preserve"> </w:t>
      </w:r>
      <w:r w:rsidR="00AA3C38">
        <w:t>quitte Chaumont</w:t>
      </w:r>
      <w:r w:rsidR="00690003">
        <w:t xml:space="preserve">-le-Bois </w:t>
      </w:r>
      <w:r w:rsidR="00AA3C38">
        <w:t>pour Dijon</w:t>
      </w:r>
      <w:r w:rsidR="003666EC">
        <w:t>,</w:t>
      </w:r>
      <w:r w:rsidR="00AA3C38">
        <w:t xml:space="preserve"> à la recherche de sa sœur</w:t>
      </w:r>
      <w:r w:rsidR="006E0AC9">
        <w:t xml:space="preserve">.  </w:t>
      </w:r>
      <w:r w:rsidR="00FC6977">
        <w:t xml:space="preserve">Elle est d’autant plus inquiète </w:t>
      </w:r>
      <w:r w:rsidR="005E418C">
        <w:t xml:space="preserve">pour celle-ci </w:t>
      </w:r>
      <w:r w:rsidR="00FC6977">
        <w:t>que Marcelle est malade des séquelles de sa crise de malaria de 1931 et d’une maladie du foie</w:t>
      </w:r>
      <w:r w:rsidR="005E418C">
        <w:rPr>
          <w:rStyle w:val="FootnoteReference"/>
        </w:rPr>
        <w:footnoteReference w:id="240"/>
      </w:r>
      <w:r w:rsidR="005E418C">
        <w:t>.</w:t>
      </w:r>
      <w:r w:rsidR="00FC6977">
        <w:t xml:space="preserve"> </w:t>
      </w:r>
      <w:r w:rsidR="006E0AC9">
        <w:t>E</w:t>
      </w:r>
      <w:r w:rsidR="00FE2A93">
        <w:t xml:space="preserve">lle ne </w:t>
      </w:r>
      <w:r w:rsidR="006E0AC9">
        <w:t xml:space="preserve">la </w:t>
      </w:r>
      <w:r w:rsidR="00FE2A93">
        <w:t>reverra jamais</w:t>
      </w:r>
      <w:r w:rsidR="00AA3C38">
        <w:t>.</w:t>
      </w:r>
      <w:r w:rsidR="00C072CB">
        <w:t xml:space="preserve"> </w:t>
      </w:r>
    </w:p>
    <w:p w14:paraId="2857D654" w14:textId="77777777" w:rsidR="004634ED" w:rsidRDefault="004634ED" w:rsidP="001F3C20">
      <w:pPr>
        <w:spacing w:after="0"/>
        <w:jc w:val="both"/>
      </w:pPr>
    </w:p>
    <w:p w14:paraId="4CC60C43" w14:textId="77777777" w:rsidR="009F3DB8" w:rsidRDefault="009F3DB8" w:rsidP="009F3DB8">
      <w:pPr>
        <w:spacing w:after="0"/>
        <w:jc w:val="center"/>
      </w:pPr>
      <w:r>
        <w:rPr>
          <w:noProof/>
          <w:lang w:val="en-CA" w:eastAsia="en-CA"/>
        </w:rPr>
        <w:drawing>
          <wp:inline distT="0" distB="0" distL="0" distR="0" wp14:anchorId="61522594" wp14:editId="2778960E">
            <wp:extent cx="3588160" cy="2065493"/>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stretch>
                      <a:fillRect/>
                    </a:stretch>
                  </pic:blipFill>
                  <pic:spPr>
                    <a:xfrm>
                      <a:off x="0" y="0"/>
                      <a:ext cx="3601503" cy="2073174"/>
                    </a:xfrm>
                    <a:prstGeom prst="rect">
                      <a:avLst/>
                    </a:prstGeom>
                  </pic:spPr>
                </pic:pic>
              </a:graphicData>
            </a:graphic>
          </wp:inline>
        </w:drawing>
      </w:r>
    </w:p>
    <w:p w14:paraId="64D14592" w14:textId="77777777" w:rsidR="009F3DB8" w:rsidRDefault="009F3DB8" w:rsidP="009F3DB8">
      <w:pPr>
        <w:spacing w:after="0"/>
        <w:jc w:val="center"/>
        <w:rPr>
          <w:b/>
        </w:rPr>
      </w:pPr>
      <w:r w:rsidRPr="00FE2A93">
        <w:rPr>
          <w:b/>
        </w:rPr>
        <w:t xml:space="preserve">Plaque </w:t>
      </w:r>
      <w:r>
        <w:rPr>
          <w:b/>
        </w:rPr>
        <w:t xml:space="preserve">posée </w:t>
      </w:r>
      <w:r w:rsidRPr="00FE2A93">
        <w:rPr>
          <w:b/>
        </w:rPr>
        <w:t>au 3 rue Georges Clémenceau</w:t>
      </w:r>
      <w:r>
        <w:rPr>
          <w:b/>
        </w:rPr>
        <w:t xml:space="preserve"> où</w:t>
      </w:r>
      <w:r w:rsidRPr="00FE2A93">
        <w:rPr>
          <w:b/>
        </w:rPr>
        <w:t xml:space="preserve"> habitait Marcelle </w:t>
      </w:r>
      <w:proofErr w:type="spellStart"/>
      <w:r w:rsidRPr="00FE2A93">
        <w:rPr>
          <w:b/>
        </w:rPr>
        <w:t>Pardé</w:t>
      </w:r>
      <w:proofErr w:type="spellEnd"/>
      <w:r w:rsidRPr="00FE2A93">
        <w:rPr>
          <w:b/>
        </w:rPr>
        <w:t xml:space="preserve"> en août 1944</w:t>
      </w:r>
    </w:p>
    <w:p w14:paraId="4B66ED12" w14:textId="77777777" w:rsidR="009F3DB8" w:rsidRPr="00AA0535" w:rsidRDefault="009F3DB8" w:rsidP="009F3DB8">
      <w:pPr>
        <w:spacing w:after="0"/>
        <w:jc w:val="center"/>
      </w:pPr>
      <w:r w:rsidRPr="00AA0535">
        <w:t xml:space="preserve">Source : </w:t>
      </w:r>
      <w:r>
        <w:t>Denis Couillard</w:t>
      </w:r>
    </w:p>
    <w:p w14:paraId="1735131D" w14:textId="77777777" w:rsidR="00454033" w:rsidRDefault="00454033" w:rsidP="00E74377">
      <w:pPr>
        <w:spacing w:after="0"/>
        <w:jc w:val="both"/>
      </w:pPr>
    </w:p>
    <w:p w14:paraId="43C7FB19" w14:textId="06B98BCE" w:rsidR="00036B96" w:rsidRDefault="00D15FCA" w:rsidP="00E74377">
      <w:pPr>
        <w:spacing w:after="0"/>
        <w:jc w:val="both"/>
      </w:pPr>
      <w:r>
        <w:lastRenderedPageBreak/>
        <w:t>D</w:t>
      </w:r>
      <w:r w:rsidR="00B502EB">
        <w:t xml:space="preserve">es amis de Marcelle, possiblement grâce aux contacts militaires ou gouvernementaux de </w:t>
      </w:r>
      <w:r w:rsidR="00C072CB">
        <w:t xml:space="preserve">Louis </w:t>
      </w:r>
      <w:proofErr w:type="spellStart"/>
      <w:r w:rsidR="00C072CB">
        <w:t>Dillemann</w:t>
      </w:r>
      <w:proofErr w:type="spellEnd"/>
      <w:r w:rsidR="00B502EB">
        <w:t>,</w:t>
      </w:r>
      <w:r w:rsidR="00C072CB">
        <w:t xml:space="preserve"> </w:t>
      </w:r>
      <w:r w:rsidR="00B502EB">
        <w:t xml:space="preserve">apprennent </w:t>
      </w:r>
      <w:r>
        <w:t xml:space="preserve">finalement </w:t>
      </w:r>
      <w:r w:rsidR="00CA24A4">
        <w:t>son</w:t>
      </w:r>
      <w:r w:rsidR="00C072CB">
        <w:t xml:space="preserve"> départ </w:t>
      </w:r>
      <w:r w:rsidR="00B502EB">
        <w:t xml:space="preserve">par train </w:t>
      </w:r>
      <w:r w:rsidR="005657B4">
        <w:t xml:space="preserve">de </w:t>
      </w:r>
      <w:r w:rsidR="00CA24A4">
        <w:t>Dijon</w:t>
      </w:r>
      <w:r w:rsidR="005657B4">
        <w:t xml:space="preserve"> </w:t>
      </w:r>
      <w:r w:rsidR="00B502EB">
        <w:t xml:space="preserve">le </w:t>
      </w:r>
      <w:r w:rsidR="00902E42">
        <w:t>4</w:t>
      </w:r>
      <w:r w:rsidR="00B502EB">
        <w:t xml:space="preserve"> août</w:t>
      </w:r>
      <w:r w:rsidR="00E2427A">
        <w:rPr>
          <w:rStyle w:val="FootnoteReference"/>
        </w:rPr>
        <w:footnoteReference w:id="241"/>
      </w:r>
      <w:r w:rsidR="00B502EB">
        <w:t xml:space="preserve"> </w:t>
      </w:r>
      <w:r w:rsidR="00902E42">
        <w:t>(</w:t>
      </w:r>
      <w:r w:rsidR="00B502EB">
        <w:t xml:space="preserve">pour la prison de </w:t>
      </w:r>
      <w:proofErr w:type="spellStart"/>
      <w:r w:rsidR="00B502EB">
        <w:t>Fresne</w:t>
      </w:r>
      <w:proofErr w:type="spellEnd"/>
      <w:r w:rsidR="00B502EB">
        <w:t xml:space="preserve"> à Paris</w:t>
      </w:r>
      <w:r w:rsidR="00902E42">
        <w:t>)</w:t>
      </w:r>
      <w:r w:rsidR="00B502EB">
        <w:t xml:space="preserve">. </w:t>
      </w:r>
      <w:r w:rsidR="00E74377">
        <w:t xml:space="preserve"> </w:t>
      </w:r>
      <w:r w:rsidR="00B502EB">
        <w:t xml:space="preserve">Louis </w:t>
      </w:r>
      <w:proofErr w:type="spellStart"/>
      <w:r w:rsidR="00B502EB">
        <w:t>Dillemann</w:t>
      </w:r>
      <w:proofErr w:type="spellEnd"/>
      <w:r w:rsidR="00B502EB">
        <w:t xml:space="preserve"> et </w:t>
      </w:r>
      <w:r w:rsidR="00E74377">
        <w:t xml:space="preserve">Henriette Connes </w:t>
      </w:r>
      <w:r w:rsidR="00140E06">
        <w:t xml:space="preserve">trouvent son wagon et </w:t>
      </w:r>
      <w:r w:rsidR="00E74377">
        <w:t>parviennent jusqu’à elle avec des couvertures</w:t>
      </w:r>
      <w:r w:rsidR="00CA24A4">
        <w:t>,</w:t>
      </w:r>
      <w:r w:rsidR="00E74377">
        <w:t xml:space="preserve"> </w:t>
      </w:r>
      <w:r w:rsidR="00036B96">
        <w:t>que transporte Louis</w:t>
      </w:r>
      <w:r w:rsidR="00CA24A4">
        <w:t>,</w:t>
      </w:r>
      <w:r w:rsidR="00036B96">
        <w:t xml:space="preserve"> </w:t>
      </w:r>
      <w:r w:rsidR="00E74377">
        <w:t>et des sous-vêtements chauds.  Lors de son arrestation en effet, Marcelle n’a rien pu emmener avec elle</w:t>
      </w:r>
      <w:r w:rsidR="00DA1DBA">
        <w:t>.</w:t>
      </w:r>
      <w:r w:rsidR="00036B96">
        <w:rPr>
          <w:rStyle w:val="FootnoteReference"/>
        </w:rPr>
        <w:footnoteReference w:id="242"/>
      </w:r>
      <w:r w:rsidR="00E74377">
        <w:t xml:space="preserve"> </w:t>
      </w:r>
    </w:p>
    <w:p w14:paraId="69F8C8D1" w14:textId="77777777" w:rsidR="00036B96" w:rsidRDefault="00036B96" w:rsidP="00E74377">
      <w:pPr>
        <w:spacing w:after="0"/>
        <w:jc w:val="both"/>
      </w:pPr>
    </w:p>
    <w:p w14:paraId="083CF8DC" w14:textId="77777777" w:rsidR="00E74377" w:rsidRDefault="00036B96" w:rsidP="00E74377">
      <w:pPr>
        <w:spacing w:after="0"/>
        <w:jc w:val="both"/>
      </w:pPr>
      <w:r>
        <w:t xml:space="preserve">D’après le témoignage de Mme Connes, </w:t>
      </w:r>
      <w:r w:rsidR="00121010">
        <w:t xml:space="preserve">le Chef de </w:t>
      </w:r>
      <w:r w:rsidR="00D15FCA">
        <w:t xml:space="preserve">la </w:t>
      </w:r>
      <w:r w:rsidR="00121010">
        <w:t xml:space="preserve">gare </w:t>
      </w:r>
      <w:r w:rsidR="00D15FCA">
        <w:t xml:space="preserve">de Dijon </w:t>
      </w:r>
      <w:r w:rsidR="00121010">
        <w:t xml:space="preserve">tenta de retarder le départ du train qui emmenait aussi d’autres prisonniers. </w:t>
      </w:r>
      <w:r w:rsidR="00DA1DBA">
        <w:t>Il espérait qu’un sabotage ou un bombardement causerait l’annulation éventuelle du départ.  Il eut recours à toutes sortes de stratagèmes</w:t>
      </w:r>
      <w:r w:rsidR="00140E06">
        <w:t xml:space="preserve">, </w:t>
      </w:r>
      <w:r w:rsidR="00DA1DBA">
        <w:t xml:space="preserve">plaçant d’autre trains devant celui-ci, laissant courir la rumeur d’une destruction des rails en aval de la gare et faisant placer </w:t>
      </w:r>
      <w:r w:rsidR="00140E06">
        <w:t>plusieurs</w:t>
      </w:r>
      <w:r w:rsidR="00DA1DBA">
        <w:t xml:space="preserve"> wagons sur les voies parallèle, espérant favoriser les fuites.  Sans doute avec l’aide de plusieurs cheminots, il réussit ainsi à créer un délai de plusieurs heures mais aussi une certaine confusion sur les voies et dans la station même. </w:t>
      </w:r>
      <w:r w:rsidR="00E74377">
        <w:t>Mme Connes suppli</w:t>
      </w:r>
      <w:r w:rsidR="000A0EB7">
        <w:t xml:space="preserve">a </w:t>
      </w:r>
      <w:r w:rsidR="00140E06">
        <w:t xml:space="preserve">alors </w:t>
      </w:r>
      <w:r w:rsidR="000A0EB7">
        <w:t>Marcelle</w:t>
      </w:r>
      <w:r w:rsidR="00E74377">
        <w:t xml:space="preserve"> de fuir en profitant </w:t>
      </w:r>
      <w:r w:rsidR="000A0EB7">
        <w:t>de</w:t>
      </w:r>
      <w:r w:rsidR="00A727BF">
        <w:t xml:space="preserve"> ces</w:t>
      </w:r>
      <w:r w:rsidR="000A0EB7">
        <w:t xml:space="preserve"> délais et de la grande confusion</w:t>
      </w:r>
      <w:r w:rsidR="00E74377">
        <w:t>. Marcelle refus</w:t>
      </w:r>
      <w:r w:rsidR="000A0EB7">
        <w:t>a</w:t>
      </w:r>
      <w:r w:rsidR="00E74377">
        <w:t xml:space="preserve"> d’abandonner Simone Plessis, sa jeune secrétaire, qui </w:t>
      </w:r>
      <w:r w:rsidR="00A727BF">
        <w:t>était</w:t>
      </w:r>
      <w:r w:rsidR="00E74377">
        <w:t xml:space="preserve"> comme elle destinée à </w:t>
      </w:r>
      <w:r w:rsidR="00A727BF">
        <w:t>un sort inconnu</w:t>
      </w:r>
      <w:r w:rsidR="00E74377">
        <w:t xml:space="preserve">.  Elle </w:t>
      </w:r>
      <w:r w:rsidR="000A0EB7">
        <w:t>répondit</w:t>
      </w:r>
      <w:r w:rsidR="00E74377">
        <w:t xml:space="preserve"> que si une personne p</w:t>
      </w:r>
      <w:r w:rsidR="000A0EB7">
        <w:t>ouvait</w:t>
      </w:r>
      <w:r w:rsidR="00E74377">
        <w:t xml:space="preserve"> réussir à s’éclipser, deux essayant en même temps ne pourraient que se faire prendre. Marcelle souhaita </w:t>
      </w:r>
      <w:r w:rsidR="000A0EB7">
        <w:t xml:space="preserve">alors </w:t>
      </w:r>
      <w:r w:rsidR="00E74377">
        <w:t xml:space="preserve">que Simone tente l’évasion mais celle-ci refusa à son tour d’abandonner sa camarade. Aucune des deux ne profita donc de l’opportunité qui se présenta.  Mme Connes resta par la suite convaincue qu’une ou même les deux auraient pu réussir. </w:t>
      </w:r>
      <w:r w:rsidR="00E74377">
        <w:rPr>
          <w:rStyle w:val="FootnoteReference"/>
        </w:rPr>
        <w:footnoteReference w:id="243"/>
      </w:r>
    </w:p>
    <w:p w14:paraId="2623B7DC" w14:textId="77777777" w:rsidR="004B6108" w:rsidRDefault="004B6108" w:rsidP="00E74377">
      <w:pPr>
        <w:spacing w:after="0"/>
        <w:jc w:val="both"/>
      </w:pPr>
    </w:p>
    <w:p w14:paraId="435145A5" w14:textId="77777777" w:rsidR="00F061ED" w:rsidRDefault="00F528EE" w:rsidP="001F3C20">
      <w:pPr>
        <w:spacing w:after="0"/>
        <w:jc w:val="both"/>
      </w:pPr>
      <w:r>
        <w:t>Restée seul</w:t>
      </w:r>
      <w:r w:rsidR="00D601D2">
        <w:t>e</w:t>
      </w:r>
      <w:r>
        <w:t xml:space="preserve"> à Chaumont</w:t>
      </w:r>
      <w:r w:rsidR="00D601D2">
        <w:t>-le-</w:t>
      </w:r>
      <w:r w:rsidR="009F3DB8">
        <w:t>Bois (</w:t>
      </w:r>
      <w:r w:rsidR="006B7DC5">
        <w:t>son grand père Léon et s</w:t>
      </w:r>
      <w:r w:rsidR="00D601D2">
        <w:t xml:space="preserve">a grand-mère Jeanne de Chaumont </w:t>
      </w:r>
      <w:r w:rsidR="006829C2">
        <w:t>ét</w:t>
      </w:r>
      <w:r w:rsidR="00D601D2">
        <w:t xml:space="preserve">ant tous deux décédés en 1943), Madeleine voit bientôt le front allemand refluer vers Chaumont devant les avancées </w:t>
      </w:r>
      <w:r w:rsidR="006829C2">
        <w:t xml:space="preserve">rapides </w:t>
      </w:r>
      <w:r w:rsidR="009E7DA7">
        <w:t xml:space="preserve">de </w:t>
      </w:r>
      <w:r w:rsidR="007F092D">
        <w:t>Patton et de s</w:t>
      </w:r>
      <w:r w:rsidR="009E7DA7">
        <w:t>a 3</w:t>
      </w:r>
      <w:r w:rsidR="00690003">
        <w:t>e A</w:t>
      </w:r>
      <w:r w:rsidR="00D601D2">
        <w:t xml:space="preserve">rmée américaine.  </w:t>
      </w:r>
      <w:r w:rsidR="00F061ED">
        <w:t xml:space="preserve">Dans cette période de chaos, elle se retrouvera coincée contre un arbre dans la forêt de Chaumont-le-Bois </w:t>
      </w:r>
      <w:r w:rsidR="00A011C4">
        <w:t>par</w:t>
      </w:r>
      <w:r w:rsidR="00F061ED">
        <w:t xml:space="preserve"> un Allemand </w:t>
      </w:r>
      <w:r w:rsidR="006315A9">
        <w:t xml:space="preserve">éméché </w:t>
      </w:r>
      <w:r w:rsidR="00F061ED">
        <w:t xml:space="preserve">ayant décidé de profiter de cette jeune française. </w:t>
      </w:r>
      <w:r w:rsidR="006315A9">
        <w:t>S</w:t>
      </w:r>
      <w:r w:rsidR="00F061ED">
        <w:t xml:space="preserve">a connaissance de l’Allemand </w:t>
      </w:r>
      <w:r w:rsidR="006315A9">
        <w:t>et sa rapidité d’esprit permettent à</w:t>
      </w:r>
      <w:r w:rsidR="00F061ED">
        <w:t xml:space="preserve"> Madeleine </w:t>
      </w:r>
      <w:r w:rsidR="006315A9">
        <w:t>de s</w:t>
      </w:r>
      <w:r w:rsidR="00F061ED">
        <w:t xml:space="preserve">e sortir in-extremis de cette mauvaise rencontre. Elle regarde dans les yeux </w:t>
      </w:r>
      <w:r w:rsidR="00793F3C">
        <w:t xml:space="preserve">le soldat qui a sorti son pistolet </w:t>
      </w:r>
      <w:r w:rsidR="00F061ED">
        <w:t xml:space="preserve">et lui dit dans sa langue: </w:t>
      </w:r>
      <w:r w:rsidR="00F061ED" w:rsidRPr="009570FC">
        <w:rPr>
          <w:i/>
        </w:rPr>
        <w:t>"Vous êtes un homme, je suis une femme. Vous êtes armé, je ne le suis pas. Eh bien il n'y a vraiment pas de quoi être fier!"</w:t>
      </w:r>
      <w:r w:rsidR="00F061ED">
        <w:t xml:space="preserve">.  L’Allemand, dégrisé, la laisse </w:t>
      </w:r>
      <w:r w:rsidR="00F061ED" w:rsidRPr="009570FC">
        <w:t>repartir en s'excusant</w:t>
      </w:r>
      <w:r w:rsidR="00F061ED">
        <w:t xml:space="preserve">.  Isabelle revient </w:t>
      </w:r>
      <w:r w:rsidR="006315A9">
        <w:t xml:space="preserve">enfin </w:t>
      </w:r>
      <w:r w:rsidR="00F061ED">
        <w:t xml:space="preserve">de Dijon </w:t>
      </w:r>
      <w:r w:rsidR="006315A9">
        <w:t xml:space="preserve">mais </w:t>
      </w:r>
      <w:r w:rsidR="00F061ED">
        <w:t>sans avoir pu obtenir de nouvelle</w:t>
      </w:r>
      <w:r w:rsidR="00DE1733">
        <w:t>s</w:t>
      </w:r>
      <w:r w:rsidR="00F061ED">
        <w:t xml:space="preserve"> de sa sœur.</w:t>
      </w:r>
    </w:p>
    <w:p w14:paraId="1FE992CD" w14:textId="77777777" w:rsidR="00182D36" w:rsidRDefault="00182D36" w:rsidP="009C3580">
      <w:pPr>
        <w:spacing w:after="0"/>
      </w:pPr>
    </w:p>
    <w:p w14:paraId="5EB17D5D" w14:textId="77777777" w:rsidR="00182D36" w:rsidRDefault="008F77BD" w:rsidP="00182D36">
      <w:pPr>
        <w:spacing w:after="0"/>
        <w:jc w:val="center"/>
      </w:pPr>
      <w:r>
        <w:rPr>
          <w:noProof/>
          <w:lang w:val="en-CA" w:eastAsia="en-CA"/>
        </w:rPr>
        <w:lastRenderedPageBreak/>
        <w:drawing>
          <wp:inline distT="0" distB="0" distL="0" distR="0" wp14:anchorId="58215127" wp14:editId="11333C9B">
            <wp:extent cx="3134766" cy="3218382"/>
            <wp:effectExtent l="0" t="0" r="8890" b="1270"/>
            <wp:docPr id="11"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28"/>
                    <a:stretch>
                      <a:fillRect/>
                    </a:stretch>
                  </pic:blipFill>
                  <pic:spPr>
                    <a:xfrm rot="10800000">
                      <a:off x="0" y="0"/>
                      <a:ext cx="3186924" cy="3271931"/>
                    </a:xfrm>
                    <a:prstGeom prst="rect">
                      <a:avLst/>
                    </a:prstGeom>
                  </pic:spPr>
                </pic:pic>
              </a:graphicData>
            </a:graphic>
          </wp:inline>
        </w:drawing>
      </w:r>
    </w:p>
    <w:p w14:paraId="5A235025" w14:textId="77777777" w:rsidR="005D0B94" w:rsidRDefault="000A14A1" w:rsidP="00182D36">
      <w:pPr>
        <w:spacing w:after="0"/>
        <w:jc w:val="center"/>
      </w:pPr>
      <w:r w:rsidRPr="000A14A1">
        <w:rPr>
          <w:b/>
        </w:rPr>
        <w:t>Photo</w:t>
      </w:r>
      <w:r w:rsidR="00DD40EF">
        <w:rPr>
          <w:b/>
        </w:rPr>
        <w:t xml:space="preserve"> </w:t>
      </w:r>
      <w:r w:rsidR="00213F4F">
        <w:rPr>
          <w:b/>
        </w:rPr>
        <w:t>exceptionnelle</w:t>
      </w:r>
      <w:r w:rsidRPr="000A14A1">
        <w:rPr>
          <w:b/>
        </w:rPr>
        <w:t xml:space="preserve"> de Chaumont-le-Bois prise le 1</w:t>
      </w:r>
      <w:r w:rsidRPr="000A14A1">
        <w:rPr>
          <w:b/>
          <w:vertAlign w:val="superscript"/>
        </w:rPr>
        <w:t>er</w:t>
      </w:r>
      <w:r w:rsidR="00B62320">
        <w:rPr>
          <w:b/>
        </w:rPr>
        <w:t xml:space="preserve"> août 1944 </w:t>
      </w:r>
      <w:r w:rsidRPr="000A14A1">
        <w:rPr>
          <w:b/>
        </w:rPr>
        <w:t xml:space="preserve">par un avion </w:t>
      </w:r>
      <w:r w:rsidR="00B62320">
        <w:rPr>
          <w:b/>
        </w:rPr>
        <w:t>allié</w:t>
      </w:r>
      <w:r w:rsidR="00CE7F6D">
        <w:rPr>
          <w:b/>
        </w:rPr>
        <w:t xml:space="preserve">; Les allemands occupent toujours Chaumont et Madeleine est à Chaumont-le-Bois où logent </w:t>
      </w:r>
      <w:r w:rsidR="00DD40EF">
        <w:rPr>
          <w:b/>
        </w:rPr>
        <w:t xml:space="preserve">bientôt </w:t>
      </w:r>
      <w:r w:rsidR="00012CC3">
        <w:rPr>
          <w:b/>
        </w:rPr>
        <w:t>4</w:t>
      </w:r>
      <w:r w:rsidR="00DD40EF">
        <w:rPr>
          <w:b/>
        </w:rPr>
        <w:t xml:space="preserve"> ou </w:t>
      </w:r>
      <w:r w:rsidR="00012CC3">
        <w:rPr>
          <w:b/>
        </w:rPr>
        <w:t>5</w:t>
      </w:r>
      <w:r w:rsidR="00CE7F6D">
        <w:rPr>
          <w:b/>
        </w:rPr>
        <w:t xml:space="preserve"> officiers</w:t>
      </w:r>
      <w:r w:rsidR="00B62320">
        <w:rPr>
          <w:b/>
        </w:rPr>
        <w:t xml:space="preserve">. </w:t>
      </w:r>
      <w:r w:rsidR="005D0B94" w:rsidRPr="002A6106">
        <w:t>Source : IGN</w:t>
      </w:r>
    </w:p>
    <w:p w14:paraId="17C682D8" w14:textId="77777777" w:rsidR="00177C88" w:rsidRPr="002A6106" w:rsidRDefault="00177C88" w:rsidP="00182D36">
      <w:pPr>
        <w:spacing w:after="0"/>
        <w:jc w:val="center"/>
      </w:pPr>
    </w:p>
    <w:p w14:paraId="3596656C" w14:textId="77777777" w:rsidR="00D131E1" w:rsidRDefault="009E12E8" w:rsidP="001F3C20">
      <w:pPr>
        <w:spacing w:after="0"/>
        <w:jc w:val="both"/>
      </w:pPr>
      <w:r>
        <w:t>Les forces a</w:t>
      </w:r>
      <w:r w:rsidR="00436172">
        <w:t>lliées ayant percé les poches de Normandie</w:t>
      </w:r>
      <w:r w:rsidR="00C7083F">
        <w:t xml:space="preserve"> vers le 13 août</w:t>
      </w:r>
      <w:r w:rsidR="00EB6C1A">
        <w:t xml:space="preserve">, </w:t>
      </w:r>
      <w:r w:rsidR="00436172">
        <w:t>le front bouge rapidement vers l’Est</w:t>
      </w:r>
      <w:r w:rsidR="00C7083F">
        <w:t>, les forces américaines atteignant Paris et les abords de Troyes à 100km de Chaumont dès le 25</w:t>
      </w:r>
      <w:r w:rsidR="002D51AE">
        <w:rPr>
          <w:rStyle w:val="FootnoteReference"/>
        </w:rPr>
        <w:footnoteReference w:id="244"/>
      </w:r>
      <w:r w:rsidR="00C7083F">
        <w:t xml:space="preserve">.  </w:t>
      </w:r>
      <w:r w:rsidR="00D131E1" w:rsidRPr="00D131E1">
        <w:t>Le 31 août, à 16 :30, les Allemands font sauter le grand viaduc routier et ferroviaire de Chaumont avec 6</w:t>
      </w:r>
      <w:r w:rsidR="00C7083F">
        <w:t>,</w:t>
      </w:r>
      <w:r w:rsidR="00D131E1" w:rsidRPr="00D131E1">
        <w:t xml:space="preserve">400 </w:t>
      </w:r>
      <w:r w:rsidR="00627762" w:rsidRPr="00D131E1">
        <w:t>kilos</w:t>
      </w:r>
      <w:r w:rsidR="00D131E1" w:rsidRPr="00D131E1">
        <w:t xml:space="preserve"> </w:t>
      </w:r>
      <w:r w:rsidR="00C7083F" w:rsidRPr="00D131E1">
        <w:t>d’explosif</w:t>
      </w:r>
      <w:r w:rsidR="00FD1CD9">
        <w:rPr>
          <w:rStyle w:val="FootnoteReference"/>
        </w:rPr>
        <w:footnoteReference w:id="245"/>
      </w:r>
      <w:r w:rsidR="00C7083F" w:rsidRPr="00D131E1">
        <w:t>.</w:t>
      </w:r>
      <w:r w:rsidR="00D131E1" w:rsidRPr="00D131E1">
        <w:t xml:space="preserve">  </w:t>
      </w:r>
      <w:r w:rsidR="0046740F">
        <w:t>Avec seulement 9 bataillons d’infanterie, 2 batteries d’artillerie et</w:t>
      </w:r>
      <w:r w:rsidR="00D131E1" w:rsidRPr="00D131E1">
        <w:t xml:space="preserve"> 10 chars, les </w:t>
      </w:r>
      <w:r w:rsidR="0046740F">
        <w:t>Allemands ne peuvent espérer défendre la Lorraine et leurs troupes</w:t>
      </w:r>
      <w:r w:rsidR="00D131E1" w:rsidRPr="00D131E1">
        <w:t xml:space="preserve"> sont aux aguets. </w:t>
      </w:r>
      <w:r w:rsidR="0046740F">
        <w:t>Mais a</w:t>
      </w:r>
      <w:r w:rsidR="00D131E1" w:rsidRPr="00D131E1">
        <w:t>lors que la route de la Lorraine lui est grande ouverte, qu’il vient de capturer Verdun et de franchir la Meuse, Patton doit s’arrêter</w:t>
      </w:r>
      <w:r w:rsidR="00C7083F">
        <w:t xml:space="preserve"> </w:t>
      </w:r>
      <w:r w:rsidR="0046740F">
        <w:t>le</w:t>
      </w:r>
      <w:r w:rsidR="00C7083F">
        <w:t xml:space="preserve"> 31 août 1944</w:t>
      </w:r>
      <w:r w:rsidR="00D131E1" w:rsidRPr="00D131E1">
        <w:t>, faute d’essence</w:t>
      </w:r>
      <w:r w:rsidR="008F3E13">
        <w:rPr>
          <w:rStyle w:val="FootnoteReference"/>
        </w:rPr>
        <w:footnoteReference w:id="246"/>
      </w:r>
      <w:r w:rsidR="00D131E1" w:rsidRPr="00D131E1">
        <w:t>.</w:t>
      </w:r>
    </w:p>
    <w:p w14:paraId="65BDA89D" w14:textId="77777777" w:rsidR="005A64E3" w:rsidRDefault="005A64E3" w:rsidP="001F3C20">
      <w:pPr>
        <w:spacing w:after="0"/>
        <w:jc w:val="both"/>
      </w:pPr>
    </w:p>
    <w:p w14:paraId="37FA7AB5" w14:textId="77777777" w:rsidR="00C7083F" w:rsidRPr="00EB6C1A" w:rsidRDefault="00C7083F" w:rsidP="001F3C20">
      <w:pPr>
        <w:spacing w:after="0"/>
        <w:jc w:val="both"/>
        <w:rPr>
          <w:i/>
        </w:rPr>
      </w:pPr>
      <w:r>
        <w:t xml:space="preserve">Ce répit coutera cher aux </w:t>
      </w:r>
      <w:r w:rsidR="00762376">
        <w:t>A</w:t>
      </w:r>
      <w:r>
        <w:t>méricains car il permet aux Allemands d’effectuer une concentration de forces blindées entre Chaumont et Nancy à partir du 3 septembre.  En effet, Hitler lui-même ordonne une contre-offensive vers Reims qu’il fixe au 12 septembre afin de briser les reins de la 3</w:t>
      </w:r>
      <w:r w:rsidRPr="00C7083F">
        <w:rPr>
          <w:vertAlign w:val="superscript"/>
        </w:rPr>
        <w:t>e</w:t>
      </w:r>
      <w:r>
        <w:t xml:space="preserve"> Armée U.S.</w:t>
      </w:r>
      <w:r w:rsidR="005A64E3">
        <w:rPr>
          <w:rStyle w:val="FootnoteReference"/>
        </w:rPr>
        <w:footnoteReference w:id="247"/>
      </w:r>
      <w:r>
        <w:t xml:space="preserve"> C’est probablement durant cette période que des colonnes de véhicules et de blindés allemands viennent se réfugier le jour sous les arbres des grandes allées de Chaumont-le-Bois.  </w:t>
      </w:r>
      <w:r w:rsidR="00426976">
        <w:t xml:space="preserve">Il s’agit </w:t>
      </w:r>
      <w:r w:rsidR="00517E18">
        <w:t>sans doute</w:t>
      </w:r>
      <w:r w:rsidR="00426976">
        <w:t xml:space="preserve"> d’éléments de </w:t>
      </w:r>
      <w:r w:rsidR="00426976" w:rsidRPr="004B6108">
        <w:lastRenderedPageBreak/>
        <w:t>la 22</w:t>
      </w:r>
      <w:r w:rsidR="00426976" w:rsidRPr="004B6108">
        <w:rPr>
          <w:vertAlign w:val="superscript"/>
        </w:rPr>
        <w:t>e</w:t>
      </w:r>
      <w:r w:rsidR="00426976" w:rsidRPr="004B6108">
        <w:t xml:space="preserve"> Division Panzer</w:t>
      </w:r>
      <w:r w:rsidR="00426976">
        <w:t xml:space="preserve"> ou de la 112</w:t>
      </w:r>
      <w:r w:rsidR="00426976" w:rsidRPr="00426976">
        <w:rPr>
          <w:vertAlign w:val="superscript"/>
        </w:rPr>
        <w:t>e</w:t>
      </w:r>
      <w:r w:rsidR="00426976">
        <w:t xml:space="preserve"> Brigade Panzer</w:t>
      </w:r>
      <w:r w:rsidR="00426976">
        <w:rPr>
          <w:rStyle w:val="FootnoteReference"/>
        </w:rPr>
        <w:footnoteReference w:id="248"/>
      </w:r>
      <w:r w:rsidR="00426976">
        <w:t xml:space="preserve">. </w:t>
      </w:r>
      <w:r>
        <w:t xml:space="preserve">Les tankistes allemands devant parfois </w:t>
      </w:r>
      <w:r w:rsidR="005B0131">
        <w:t xml:space="preserve">faire </w:t>
      </w:r>
      <w:r>
        <w:t xml:space="preserve">passer le vélo de Madeleine à bout de bras d’un blindé à l’autre pour lui permettre de rentrer chez elle après son service à l’hôpital où elle sert comme bénévole.  </w:t>
      </w:r>
      <w:r w:rsidR="004E0C59">
        <w:t>L</w:t>
      </w:r>
      <w:r w:rsidR="004E0C59" w:rsidRPr="004E0C59">
        <w:t xml:space="preserve">’hôpital de Chaumont soigne </w:t>
      </w:r>
      <w:r w:rsidR="004E0C59">
        <w:t xml:space="preserve">alors </w:t>
      </w:r>
      <w:r w:rsidR="004E0C59" w:rsidRPr="004E0C59">
        <w:t xml:space="preserve">les blessés civils et allemands.  </w:t>
      </w:r>
      <w:r w:rsidR="004E0C59">
        <w:t>Madeleine</w:t>
      </w:r>
      <w:r w:rsidR="004E0C59" w:rsidRPr="004E0C59">
        <w:t xml:space="preserve"> est au chevet d’un soldat adolescent des Jeunesses Hitlériennes sérieusement blessé quand celui-ci se relève soudain en position assise, lève </w:t>
      </w:r>
      <w:r w:rsidR="004E0C59" w:rsidRPr="005B0131">
        <w:t>le bras en l’air en criant ``</w:t>
      </w:r>
      <w:proofErr w:type="spellStart"/>
      <w:r w:rsidR="004E0C59" w:rsidRPr="00FF64D5">
        <w:rPr>
          <w:i/>
        </w:rPr>
        <w:t>Heil</w:t>
      </w:r>
      <w:proofErr w:type="spellEnd"/>
      <w:r w:rsidR="004E0C59" w:rsidRPr="00FF64D5">
        <w:rPr>
          <w:i/>
        </w:rPr>
        <w:t xml:space="preserve"> </w:t>
      </w:r>
      <w:proofErr w:type="gramStart"/>
      <w:r w:rsidR="004E0C59" w:rsidRPr="00FF64D5">
        <w:rPr>
          <w:i/>
        </w:rPr>
        <w:t>Hitler!</w:t>
      </w:r>
      <w:r w:rsidR="004E0C59" w:rsidRPr="005B0131">
        <w:t>`</w:t>
      </w:r>
      <w:proofErr w:type="gramEnd"/>
      <w:r w:rsidR="004E0C59" w:rsidRPr="005B0131">
        <w:t>` avant de mourir dans ses bras.</w:t>
      </w:r>
      <w:r w:rsidR="004E0C59" w:rsidRPr="005B0131">
        <w:rPr>
          <w:i/>
        </w:rPr>
        <w:t xml:space="preserve"> ``Ce sont des choses qui ne s’oublient pas</w:t>
      </w:r>
      <w:r w:rsidR="004E0C59">
        <w:t xml:space="preserve">`` dira-t-elle </w:t>
      </w:r>
      <w:r w:rsidR="004E0C59" w:rsidRPr="004E0C59">
        <w:t>70 ans plus tard.</w:t>
      </w:r>
    </w:p>
    <w:p w14:paraId="1F424C45" w14:textId="77777777" w:rsidR="00C7083F" w:rsidRDefault="00C7083F" w:rsidP="001F3C20">
      <w:pPr>
        <w:spacing w:after="0"/>
        <w:jc w:val="both"/>
      </w:pPr>
    </w:p>
    <w:p w14:paraId="4D74B6BA" w14:textId="77777777" w:rsidR="00C7083F" w:rsidRDefault="00C7083F" w:rsidP="001F3C20">
      <w:pPr>
        <w:spacing w:after="0"/>
        <w:jc w:val="both"/>
      </w:pPr>
      <w:r>
        <w:t xml:space="preserve">Isabelle et Madeleine recevront </w:t>
      </w:r>
      <w:r w:rsidR="00793F3C">
        <w:t>durant</w:t>
      </w:r>
      <w:r w:rsidR="002A21E7">
        <w:t xml:space="preserve"> cette époque </w:t>
      </w:r>
      <w:r w:rsidR="00793F3C">
        <w:t xml:space="preserve">tumultueuse </w:t>
      </w:r>
      <w:r>
        <w:t>la visite d’amis de la famille leur conseillant fortement et à répétition de ``</w:t>
      </w:r>
      <w:r w:rsidRPr="00FF64D5">
        <w:rPr>
          <w:i/>
        </w:rPr>
        <w:t>partir faire un pic-</w:t>
      </w:r>
      <w:proofErr w:type="spellStart"/>
      <w:r w:rsidRPr="00FF64D5">
        <w:rPr>
          <w:i/>
        </w:rPr>
        <w:t>nic</w:t>
      </w:r>
      <w:proofErr w:type="spellEnd"/>
      <w:r w:rsidRPr="00FF64D5">
        <w:rPr>
          <w:i/>
        </w:rPr>
        <w:t xml:space="preserve"> à l’extérieur le week-end prochain</w:t>
      </w:r>
      <w:r>
        <w:t>``, ce qu’elles feront d’ailleurs.  Ce n’est que plusieurs jours plus tard que l’on apprendra qu’une propriété très semblable à Chaumont-le-Bois fut bombardée par les Alliées.  Ceux-ci auraient été informés par la résistance locale de la présence d’une unité blindée et de réserves d’essence à Chaumont-le-Bois et avaient manqué leur cible en bombardant par erreur une propriété voisine.</w:t>
      </w:r>
      <w:r w:rsidR="00426976" w:rsidRPr="00426976">
        <w:rPr>
          <w:noProof/>
        </w:rPr>
        <w:t xml:space="preserve"> </w:t>
      </w:r>
    </w:p>
    <w:p w14:paraId="1192D83D" w14:textId="77777777" w:rsidR="00C7083F" w:rsidRDefault="00C7083F" w:rsidP="001F3C20">
      <w:pPr>
        <w:spacing w:after="0"/>
        <w:jc w:val="both"/>
      </w:pPr>
    </w:p>
    <w:p w14:paraId="497E4765" w14:textId="77777777" w:rsidR="00EB6C1A" w:rsidRDefault="00C7083F" w:rsidP="001F3C20">
      <w:pPr>
        <w:spacing w:after="0"/>
        <w:jc w:val="both"/>
      </w:pPr>
      <w:r>
        <w:t>Le front s’étant rapproché de la Haute-Marne</w:t>
      </w:r>
      <w:r w:rsidR="000A2067">
        <w:t xml:space="preserve"> depuis le mois d’</w:t>
      </w:r>
      <w:r w:rsidR="002A21E7">
        <w:t>août</w:t>
      </w:r>
      <w:r>
        <w:t xml:space="preserve">, </w:t>
      </w:r>
      <w:r w:rsidR="00EB6C1A">
        <w:t xml:space="preserve">des officiers supérieurs allemands </w:t>
      </w:r>
      <w:r>
        <w:t>logent alors</w:t>
      </w:r>
      <w:r w:rsidR="00EB6C1A">
        <w:t xml:space="preserve"> à Chaumont-le-Bois même.  75 ans plus tard, Madeleine s’en souvient :</w:t>
      </w:r>
    </w:p>
    <w:p w14:paraId="0C85C01E" w14:textId="77777777" w:rsidR="00EB6C1A" w:rsidRDefault="00EB6C1A" w:rsidP="001F3C20">
      <w:pPr>
        <w:spacing w:after="0"/>
        <w:jc w:val="both"/>
      </w:pPr>
    </w:p>
    <w:p w14:paraId="0227EAE3" w14:textId="77777777" w:rsidR="00EB6C1A" w:rsidRPr="00EB6C1A" w:rsidRDefault="00EB6C1A" w:rsidP="002A21E7">
      <w:pPr>
        <w:ind w:left="567" w:right="571"/>
        <w:jc w:val="both"/>
        <w:rPr>
          <w:i/>
        </w:rPr>
      </w:pPr>
      <w:r>
        <w:rPr>
          <w:i/>
        </w:rPr>
        <w:t>``</w:t>
      </w:r>
      <w:r w:rsidRPr="00EB6C1A">
        <w:rPr>
          <w:i/>
        </w:rPr>
        <w:t>Ils occupaient les 4 chambres du premier dont une a 2 lits...très bien élevés et genre noblesse</w:t>
      </w:r>
      <w:r>
        <w:rPr>
          <w:rStyle w:val="FootnoteReference"/>
          <w:i/>
        </w:rPr>
        <w:footnoteReference w:id="249"/>
      </w:r>
      <w:r w:rsidRPr="00EB6C1A">
        <w:rPr>
          <w:i/>
        </w:rPr>
        <w:t xml:space="preserve"> et plus que capitaines avec ordonnances...nous au grenier dans la grande chambre moche...On a bien ri un jour quand ils ont jailli </w:t>
      </w:r>
      <w:r w:rsidR="004B6108">
        <w:rPr>
          <w:i/>
        </w:rPr>
        <w:t>terrifiés, avec</w:t>
      </w:r>
      <w:r w:rsidRPr="00EB6C1A">
        <w:rPr>
          <w:i/>
        </w:rPr>
        <w:t xml:space="preserve"> leurs pistolets en main</w:t>
      </w:r>
      <w:r>
        <w:rPr>
          <w:i/>
        </w:rPr>
        <w:t xml:space="preserve">, </w:t>
      </w:r>
      <w:r w:rsidRPr="00EB6C1A">
        <w:rPr>
          <w:i/>
        </w:rPr>
        <w:t>par le g</w:t>
      </w:r>
      <w:r>
        <w:rPr>
          <w:i/>
        </w:rPr>
        <w:t xml:space="preserve">ros bruit du gros Coucou </w:t>
      </w:r>
      <w:r w:rsidR="00627762">
        <w:rPr>
          <w:i/>
        </w:rPr>
        <w:t>remonté par</w:t>
      </w:r>
      <w:r w:rsidR="00012CC3">
        <w:rPr>
          <w:i/>
        </w:rPr>
        <w:t xml:space="preserve"> </w:t>
      </w:r>
      <w:r w:rsidR="0041536A">
        <w:rPr>
          <w:i/>
        </w:rPr>
        <w:t>tante Isabelle</w:t>
      </w:r>
      <w:r w:rsidRPr="00EB6C1A">
        <w:rPr>
          <w:i/>
        </w:rPr>
        <w:t xml:space="preserve"> </w:t>
      </w:r>
      <w:r>
        <w:rPr>
          <w:i/>
        </w:rPr>
        <w:t>à</w:t>
      </w:r>
      <w:r w:rsidRPr="00EB6C1A">
        <w:rPr>
          <w:i/>
        </w:rPr>
        <w:t xml:space="preserve"> 22 heures ...qui en a fait jaillir 2 avec leurs pistolets en </w:t>
      </w:r>
      <w:proofErr w:type="gramStart"/>
      <w:r w:rsidRPr="00EB6C1A">
        <w:rPr>
          <w:i/>
        </w:rPr>
        <w:t>main.</w:t>
      </w:r>
      <w:r>
        <w:rPr>
          <w:i/>
        </w:rPr>
        <w:t>...</w:t>
      </w:r>
      <w:proofErr w:type="gramEnd"/>
      <w:r>
        <w:rPr>
          <w:i/>
        </w:rPr>
        <w:t xml:space="preserve">et leurs excuses gênées ! </w:t>
      </w:r>
      <w:r w:rsidRPr="00EB6C1A">
        <w:rPr>
          <w:i/>
        </w:rPr>
        <w:t>C'est un de ceux-là</w:t>
      </w:r>
      <w:r>
        <w:rPr>
          <w:i/>
        </w:rPr>
        <w:t xml:space="preserve"> qui m'a évacuée un soir à</w:t>
      </w:r>
      <w:r w:rsidRPr="00EB6C1A">
        <w:rPr>
          <w:i/>
        </w:rPr>
        <w:t xml:space="preserve"> l'arrivée des camions de troupes (5 ou 6</w:t>
      </w:r>
      <w:r w:rsidR="00436172">
        <w:rPr>
          <w:i/>
        </w:rPr>
        <w:t>)</w:t>
      </w:r>
      <w:r w:rsidRPr="00EB6C1A">
        <w:rPr>
          <w:i/>
        </w:rPr>
        <w:t xml:space="preserve"> partis en déroute après qu</w:t>
      </w:r>
      <w:r w:rsidR="00436172">
        <w:rPr>
          <w:i/>
        </w:rPr>
        <w:t>elques jours...ils chantaient à</w:t>
      </w:r>
      <w:r w:rsidRPr="00EB6C1A">
        <w:rPr>
          <w:i/>
        </w:rPr>
        <w:t xml:space="preserve"> plusieurs voi</w:t>
      </w:r>
      <w:r w:rsidR="00436172">
        <w:rPr>
          <w:i/>
        </w:rPr>
        <w:t>x très bien et très impressionné</w:t>
      </w:r>
      <w:r w:rsidRPr="00EB6C1A">
        <w:rPr>
          <w:i/>
        </w:rPr>
        <w:t>s par nos officiers supérieurs,</w:t>
      </w:r>
      <w:r>
        <w:rPr>
          <w:i/>
        </w:rPr>
        <w:t xml:space="preserve"> </w:t>
      </w:r>
      <w:r w:rsidRPr="00EB6C1A">
        <w:rPr>
          <w:i/>
        </w:rPr>
        <w:t>nos protecteurs ! Partis aussi sans nous saluer !</w:t>
      </w:r>
    </w:p>
    <w:p w14:paraId="506AAB7B" w14:textId="77777777" w:rsidR="00EB6C1A" w:rsidRPr="00EB6C1A" w:rsidRDefault="00EB6C1A" w:rsidP="002A21E7">
      <w:pPr>
        <w:ind w:left="567" w:right="571"/>
        <w:jc w:val="both"/>
        <w:rPr>
          <w:i/>
        </w:rPr>
      </w:pPr>
      <w:r w:rsidRPr="00EB6C1A">
        <w:rPr>
          <w:i/>
        </w:rPr>
        <w:t>Donc sages... Nos derniers chleus partis en vitesse quelques jours plus tard...On a eu de la chance avec leur protection</w:t>
      </w:r>
      <w:proofErr w:type="gramStart"/>
      <w:r w:rsidRPr="00EB6C1A">
        <w:rPr>
          <w:i/>
        </w:rPr>
        <w:t xml:space="preserve"> !</w:t>
      </w:r>
      <w:r>
        <w:rPr>
          <w:i/>
        </w:rPr>
        <w:t>`</w:t>
      </w:r>
      <w:proofErr w:type="gramEnd"/>
      <w:r>
        <w:rPr>
          <w:i/>
        </w:rPr>
        <w:t>`</w:t>
      </w:r>
      <w:r w:rsidR="00436172">
        <w:rPr>
          <w:rStyle w:val="FootnoteReference"/>
          <w:i/>
        </w:rPr>
        <w:footnoteReference w:id="250"/>
      </w:r>
    </w:p>
    <w:p w14:paraId="27415D30" w14:textId="77777777" w:rsidR="00AA3C38" w:rsidRDefault="00C7083F" w:rsidP="001F3C20">
      <w:pPr>
        <w:spacing w:after="0"/>
        <w:jc w:val="both"/>
      </w:pPr>
      <w:r>
        <w:t>Début septembre</w:t>
      </w:r>
      <w:r w:rsidR="000A2067">
        <w:t xml:space="preserve"> en effet</w:t>
      </w:r>
      <w:r w:rsidR="00AA3C38">
        <w:t xml:space="preserve">, un </w:t>
      </w:r>
      <w:r w:rsidR="00C57529">
        <w:t xml:space="preserve">des </w:t>
      </w:r>
      <w:r w:rsidR="00AA3C38">
        <w:t>officier</w:t>
      </w:r>
      <w:r w:rsidR="00C57529">
        <w:t>s</w:t>
      </w:r>
      <w:r w:rsidR="00AA3C38">
        <w:t xml:space="preserve"> allemand</w:t>
      </w:r>
      <w:r w:rsidR="00C57529">
        <w:t>s</w:t>
      </w:r>
      <w:r w:rsidR="00AA3C38">
        <w:t xml:space="preserve"> </w:t>
      </w:r>
      <w:r w:rsidR="00436172">
        <w:t>logeant</w:t>
      </w:r>
      <w:r w:rsidR="009C3580">
        <w:t xml:space="preserve"> </w:t>
      </w:r>
      <w:r w:rsidR="008826C5">
        <w:t>à Chaumont-le-Bois</w:t>
      </w:r>
      <w:r w:rsidR="00A07B45">
        <w:rPr>
          <w:rStyle w:val="FootnoteReference"/>
        </w:rPr>
        <w:footnoteReference w:id="251"/>
      </w:r>
      <w:r w:rsidR="008826C5">
        <w:t xml:space="preserve"> </w:t>
      </w:r>
      <w:r w:rsidR="00AA3C38">
        <w:t xml:space="preserve">apparait un soir </w:t>
      </w:r>
      <w:r w:rsidR="008826C5">
        <w:t>à</w:t>
      </w:r>
      <w:r w:rsidR="00AA3C38">
        <w:t xml:space="preserve"> la maison</w:t>
      </w:r>
      <w:r w:rsidR="005D0B94">
        <w:t>, tout agité</w:t>
      </w:r>
      <w:r w:rsidR="00023959">
        <w:t>.  Cet A</w:t>
      </w:r>
      <w:r w:rsidR="009C3580">
        <w:t>llemand qui a lui-même une fille de l’âge de Madeleine exhorte</w:t>
      </w:r>
      <w:r w:rsidR="00AA3C38">
        <w:t xml:space="preserve"> Isabelle à faire filer sa jeune nièce précipitamment par la porte d’en arrière pour éviter </w:t>
      </w:r>
      <w:r w:rsidR="008826C5">
        <w:t>qu’elle se retrouve</w:t>
      </w:r>
      <w:r w:rsidR="00AA3C38">
        <w:t xml:space="preserve"> </w:t>
      </w:r>
      <w:r w:rsidR="008826C5">
        <w:t xml:space="preserve">coincée avec </w:t>
      </w:r>
      <w:r w:rsidR="00AA3C38">
        <w:t xml:space="preserve">un groupe </w:t>
      </w:r>
      <w:r w:rsidR="008826C5">
        <w:t xml:space="preserve">d’hommes d’une unité </w:t>
      </w:r>
      <w:r w:rsidR="00AA3C38">
        <w:t xml:space="preserve">blindé SS </w:t>
      </w:r>
      <w:r w:rsidR="00705399">
        <w:t xml:space="preserve">de </w:t>
      </w:r>
      <w:r w:rsidR="009C3580">
        <w:t xml:space="preserve">très </w:t>
      </w:r>
      <w:r w:rsidR="00705399">
        <w:t>mauvaise réputation</w:t>
      </w:r>
      <w:r w:rsidR="000A2067">
        <w:rPr>
          <w:rStyle w:val="FootnoteReference"/>
        </w:rPr>
        <w:footnoteReference w:id="252"/>
      </w:r>
      <w:r w:rsidR="00705399">
        <w:t xml:space="preserve"> </w:t>
      </w:r>
      <w:r w:rsidR="00AA3C38">
        <w:t xml:space="preserve">qui </w:t>
      </w:r>
      <w:r w:rsidR="00AA0535">
        <w:t>arrive</w:t>
      </w:r>
      <w:r w:rsidR="00187FF8">
        <w:t xml:space="preserve"> pour </w:t>
      </w:r>
      <w:r w:rsidR="006829C2">
        <w:t>s’</w:t>
      </w:r>
      <w:r w:rsidR="00AA3C38">
        <w:t xml:space="preserve">établir </w:t>
      </w:r>
      <w:r w:rsidR="008826C5">
        <w:t>à même</w:t>
      </w:r>
      <w:r w:rsidR="00AA3C38">
        <w:t xml:space="preserve"> </w:t>
      </w:r>
      <w:r w:rsidR="00AA3C38">
        <w:lastRenderedPageBreak/>
        <w:t>la propriété.</w:t>
      </w:r>
      <w:r w:rsidR="008826C5">
        <w:t xml:space="preserve">  Madeleine traverse le champ et la forêt en pleine </w:t>
      </w:r>
      <w:r w:rsidR="00705399">
        <w:t>nuit</w:t>
      </w:r>
      <w:r w:rsidR="00DD40EF">
        <w:t xml:space="preserve"> pour quitter d’urgence la propriété par la porte de la Marne.  Elle</w:t>
      </w:r>
      <w:r w:rsidR="008826C5">
        <w:t xml:space="preserve"> arrive en pleur</w:t>
      </w:r>
      <w:r w:rsidR="00705399">
        <w:t xml:space="preserve"> mais </w:t>
      </w:r>
      <w:r w:rsidR="00DD40EF">
        <w:t xml:space="preserve">saine et </w:t>
      </w:r>
      <w:r w:rsidR="00705399">
        <w:t>sauve</w:t>
      </w:r>
      <w:r w:rsidR="008826C5">
        <w:t xml:space="preserve"> </w:t>
      </w:r>
      <w:r w:rsidR="00BA7FAB">
        <w:t>au moulin de la famille Michaux</w:t>
      </w:r>
      <w:r w:rsidR="00DD40EF">
        <w:t xml:space="preserve"> qui habite dans le petit quartier </w:t>
      </w:r>
      <w:r w:rsidR="00BA7FAB">
        <w:t xml:space="preserve">du </w:t>
      </w:r>
      <w:r w:rsidR="006C22EE">
        <w:rPr>
          <w:i/>
        </w:rPr>
        <w:t>``</w:t>
      </w:r>
      <w:r w:rsidR="00BA7FAB">
        <w:t>Moulin Neuf</w:t>
      </w:r>
      <w:r w:rsidR="006C22EE">
        <w:rPr>
          <w:i/>
        </w:rPr>
        <w:t>``</w:t>
      </w:r>
      <w:r w:rsidR="00BA7FAB">
        <w:t xml:space="preserve"> </w:t>
      </w:r>
      <w:r w:rsidR="00DD40EF">
        <w:t>qui s’est développé près de la Marne à l’Est de Chaumont-le-Bois</w:t>
      </w:r>
      <w:r w:rsidR="0075695E">
        <w:rPr>
          <w:rStyle w:val="FootnoteReference"/>
        </w:rPr>
        <w:footnoteReference w:id="253"/>
      </w:r>
      <w:r w:rsidR="008826C5">
        <w:t>.</w:t>
      </w:r>
      <w:r>
        <w:t xml:space="preserve">  </w:t>
      </w:r>
    </w:p>
    <w:p w14:paraId="11A0BA34" w14:textId="77777777" w:rsidR="00FE6F60" w:rsidRDefault="00FE6F60" w:rsidP="00AC4C1D">
      <w:pPr>
        <w:spacing w:after="0"/>
      </w:pPr>
    </w:p>
    <w:p w14:paraId="5E142678" w14:textId="77777777" w:rsidR="005B46B0" w:rsidRDefault="006A4993" w:rsidP="005B46B0">
      <w:pPr>
        <w:spacing w:after="0"/>
        <w:jc w:val="center"/>
      </w:pPr>
      <w:r>
        <w:rPr>
          <w:noProof/>
          <w:lang w:val="en-CA" w:eastAsia="en-CA"/>
        </w:rPr>
        <w:drawing>
          <wp:inline distT="0" distB="0" distL="0" distR="0" wp14:anchorId="75A8CE50" wp14:editId="67FFC241">
            <wp:extent cx="4726254" cy="2189932"/>
            <wp:effectExtent l="0" t="0" r="0" b="127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stretch>
                      <a:fillRect/>
                    </a:stretch>
                  </pic:blipFill>
                  <pic:spPr>
                    <a:xfrm>
                      <a:off x="0" y="0"/>
                      <a:ext cx="4795317" cy="2221933"/>
                    </a:xfrm>
                    <a:prstGeom prst="rect">
                      <a:avLst/>
                    </a:prstGeom>
                  </pic:spPr>
                </pic:pic>
              </a:graphicData>
            </a:graphic>
          </wp:inline>
        </w:drawing>
      </w:r>
    </w:p>
    <w:p w14:paraId="4614B1AB" w14:textId="77777777" w:rsidR="005B46B0" w:rsidRDefault="005B46B0" w:rsidP="00552646">
      <w:pPr>
        <w:spacing w:after="0"/>
        <w:jc w:val="center"/>
        <w:rPr>
          <w:b/>
        </w:rPr>
      </w:pPr>
      <w:r w:rsidRPr="005B46B0">
        <w:rPr>
          <w:b/>
        </w:rPr>
        <w:t xml:space="preserve">Septembre 1944 : Madeleine doit </w:t>
      </w:r>
      <w:r w:rsidR="00F330C8">
        <w:rPr>
          <w:b/>
        </w:rPr>
        <w:t xml:space="preserve">sortir par l’arrière de la maison et </w:t>
      </w:r>
      <w:r w:rsidRPr="005B46B0">
        <w:rPr>
          <w:b/>
        </w:rPr>
        <w:t xml:space="preserve">traverser de nuit le bois à l’arrière du </w:t>
      </w:r>
      <w:r w:rsidR="00F330C8">
        <w:rPr>
          <w:b/>
        </w:rPr>
        <w:t>c</w:t>
      </w:r>
      <w:r w:rsidRPr="005B46B0">
        <w:rPr>
          <w:b/>
        </w:rPr>
        <w:t>hâteau pour fuir l’arrivée imminente d’une unité SS</w:t>
      </w:r>
      <w:r w:rsidR="00392093">
        <w:rPr>
          <w:b/>
        </w:rPr>
        <w:t xml:space="preserve"> à Chaumont-le-Bois</w:t>
      </w:r>
      <w:r w:rsidR="00552646">
        <w:rPr>
          <w:b/>
        </w:rPr>
        <w:t xml:space="preserve"> </w:t>
      </w:r>
      <w:r w:rsidR="00552646" w:rsidRPr="002A6106">
        <w:t xml:space="preserve">(photos </w:t>
      </w:r>
      <w:proofErr w:type="spellStart"/>
      <w:r w:rsidR="00F03BD1">
        <w:t>Fravil</w:t>
      </w:r>
      <w:proofErr w:type="spellEnd"/>
      <w:r w:rsidR="00552646" w:rsidRPr="002A6106">
        <w:t>)</w:t>
      </w:r>
    </w:p>
    <w:p w14:paraId="22F0D26D" w14:textId="77777777" w:rsidR="00460796" w:rsidRDefault="00460796" w:rsidP="00460796">
      <w:pPr>
        <w:spacing w:after="0"/>
        <w:ind w:left="360" w:right="360"/>
        <w:jc w:val="center"/>
        <w:rPr>
          <w:b/>
        </w:rPr>
      </w:pPr>
      <w:r>
        <w:rPr>
          <w:noProof/>
          <w:lang w:val="en-CA" w:eastAsia="en-CA"/>
        </w:rPr>
        <w:lastRenderedPageBreak/>
        <w:drawing>
          <wp:inline distT="0" distB="0" distL="0" distR="0" wp14:anchorId="59CC26BB" wp14:editId="07F6BC16">
            <wp:extent cx="3666226" cy="3866771"/>
            <wp:effectExtent l="0" t="0" r="0" b="635"/>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stretch>
                      <a:fillRect/>
                    </a:stretch>
                  </pic:blipFill>
                  <pic:spPr>
                    <a:xfrm>
                      <a:off x="0" y="0"/>
                      <a:ext cx="3670894" cy="3871695"/>
                    </a:xfrm>
                    <a:prstGeom prst="rect">
                      <a:avLst/>
                    </a:prstGeom>
                  </pic:spPr>
                </pic:pic>
              </a:graphicData>
            </a:graphic>
          </wp:inline>
        </w:drawing>
      </w:r>
    </w:p>
    <w:p w14:paraId="0BC56941" w14:textId="77777777" w:rsidR="00460796" w:rsidRPr="002A6106" w:rsidRDefault="00460796" w:rsidP="00460796">
      <w:pPr>
        <w:spacing w:after="0"/>
        <w:ind w:right="4"/>
        <w:jc w:val="center"/>
      </w:pPr>
      <w:r>
        <w:rPr>
          <w:b/>
        </w:rPr>
        <w:t xml:space="preserve">En jaune, itinéraire présumé de Madeleine vers le Faubourg du Moulin Neuf lorsqu’elle doit fuir de nuit l’arrivée des SS à Chaumont-le-Bois </w:t>
      </w:r>
      <w:r w:rsidRPr="002A6106">
        <w:t>(Source photo : IGN)</w:t>
      </w:r>
    </w:p>
    <w:p w14:paraId="2F63AB4C" w14:textId="77777777" w:rsidR="00460796" w:rsidRDefault="00460796" w:rsidP="00FF03B6">
      <w:pPr>
        <w:spacing w:after="0"/>
        <w:jc w:val="both"/>
      </w:pPr>
    </w:p>
    <w:p w14:paraId="1DAF3D6E" w14:textId="77777777" w:rsidR="00B550C4" w:rsidRDefault="00E701E7" w:rsidP="00FF03B6">
      <w:pPr>
        <w:spacing w:after="0"/>
        <w:jc w:val="both"/>
      </w:pPr>
      <w:r>
        <w:t>Pris de court par Patton qui reprend finalement son avance vers la Moselle</w:t>
      </w:r>
      <w:r w:rsidR="002D51AE">
        <w:t xml:space="preserve"> </w:t>
      </w:r>
      <w:r>
        <w:t xml:space="preserve">le 5 septembre après une semaine d’arrêt, les Allemands </w:t>
      </w:r>
      <w:r w:rsidR="003413DF">
        <w:t xml:space="preserve">contre-attaquent </w:t>
      </w:r>
      <w:r w:rsidR="00C14D01">
        <w:t xml:space="preserve">le 12 septembre </w:t>
      </w:r>
      <w:r w:rsidR="007D2EC0">
        <w:t>vers</w:t>
      </w:r>
      <w:r w:rsidR="00D07C82">
        <w:t xml:space="preserve"> Vittel </w:t>
      </w:r>
      <w:r w:rsidR="00460796">
        <w:t xml:space="preserve">à l’Est de Chaumont </w:t>
      </w:r>
      <w:r w:rsidR="007D2EC0">
        <w:t>(111</w:t>
      </w:r>
      <w:r w:rsidR="007D2EC0" w:rsidRPr="007D2EC0">
        <w:rPr>
          <w:vertAlign w:val="superscript"/>
        </w:rPr>
        <w:t>e</w:t>
      </w:r>
      <w:r w:rsidR="007D2EC0">
        <w:t xml:space="preserve"> et 112</w:t>
      </w:r>
      <w:r w:rsidR="007D2EC0" w:rsidRPr="007D2EC0">
        <w:rPr>
          <w:vertAlign w:val="superscript"/>
        </w:rPr>
        <w:t>e</w:t>
      </w:r>
      <w:r w:rsidR="007D2EC0">
        <w:t xml:space="preserve"> Panzer de la 21</w:t>
      </w:r>
      <w:r w:rsidR="007D2EC0" w:rsidRPr="007D2EC0">
        <w:rPr>
          <w:vertAlign w:val="superscript"/>
        </w:rPr>
        <w:t>e</w:t>
      </w:r>
      <w:r w:rsidR="007D2EC0">
        <w:t xml:space="preserve"> Division à </w:t>
      </w:r>
      <w:proofErr w:type="spellStart"/>
      <w:r w:rsidR="007D2EC0">
        <w:t>Dompaire</w:t>
      </w:r>
      <w:proofErr w:type="spellEnd"/>
      <w:r w:rsidR="007D2EC0">
        <w:t xml:space="preserve">) </w:t>
      </w:r>
      <w:r w:rsidR="00D07C82">
        <w:t xml:space="preserve">et </w:t>
      </w:r>
      <w:r w:rsidR="007D2EC0">
        <w:t>au sud de</w:t>
      </w:r>
      <w:r w:rsidR="003413DF">
        <w:t xml:space="preserve"> Metz </w:t>
      </w:r>
      <w:r w:rsidR="007D2EC0">
        <w:t>(3</w:t>
      </w:r>
      <w:r w:rsidR="007D2EC0" w:rsidRPr="007D2EC0">
        <w:rPr>
          <w:vertAlign w:val="superscript"/>
        </w:rPr>
        <w:t>e</w:t>
      </w:r>
      <w:r w:rsidR="007D2EC0">
        <w:t xml:space="preserve"> Division blindée et 17</w:t>
      </w:r>
      <w:r w:rsidR="007D2EC0" w:rsidRPr="007D2EC0">
        <w:rPr>
          <w:vertAlign w:val="superscript"/>
        </w:rPr>
        <w:t>e</w:t>
      </w:r>
      <w:r w:rsidR="007D2EC0">
        <w:t xml:space="preserve"> Division blindée SS) </w:t>
      </w:r>
      <w:r w:rsidR="003413DF">
        <w:t xml:space="preserve">mais </w:t>
      </w:r>
      <w:r>
        <w:t xml:space="preserve">abandonnent </w:t>
      </w:r>
      <w:r w:rsidR="00C3242E">
        <w:t>le grand mouvement prévu</w:t>
      </w:r>
      <w:r w:rsidR="00581B1F">
        <w:t xml:space="preserve"> vers R</w:t>
      </w:r>
      <w:r w:rsidR="00493CBE">
        <w:t xml:space="preserve">eims.  </w:t>
      </w:r>
    </w:p>
    <w:p w14:paraId="66D46EFD" w14:textId="77777777" w:rsidR="004E0C59" w:rsidRDefault="004E0C59" w:rsidP="00FF03B6">
      <w:pPr>
        <w:spacing w:after="0"/>
        <w:jc w:val="both"/>
      </w:pPr>
    </w:p>
    <w:p w14:paraId="7EB2CB6E" w14:textId="77777777" w:rsidR="00E701E7" w:rsidRDefault="00493CBE" w:rsidP="00FF03B6">
      <w:pPr>
        <w:spacing w:after="0"/>
        <w:jc w:val="both"/>
      </w:pPr>
      <w:r>
        <w:t xml:space="preserve">Menacés au nord et </w:t>
      </w:r>
      <w:r w:rsidR="00460796">
        <w:t>à l’</w:t>
      </w:r>
      <w:r>
        <w:t xml:space="preserve">ouest, </w:t>
      </w:r>
      <w:r w:rsidR="002A21E7">
        <w:t>ils</w:t>
      </w:r>
      <w:r>
        <w:t xml:space="preserve"> évacuent </w:t>
      </w:r>
      <w:r w:rsidR="0000772D">
        <w:t xml:space="preserve">le saillant de </w:t>
      </w:r>
      <w:r>
        <w:t xml:space="preserve">Chaumont dans la nuit du 12 au 13 septembre et </w:t>
      </w:r>
      <w:r w:rsidR="00581B1F">
        <w:t>refluent vers la Lorraine où leurs troupes se concentrent maintenant rapidement</w:t>
      </w:r>
      <w:r>
        <w:t>,</w:t>
      </w:r>
      <w:r w:rsidR="00581B1F">
        <w:t xml:space="preserve"> affluant des secteurs nord du front, du sud de la France ainsi que d’Italie</w:t>
      </w:r>
      <w:r w:rsidR="00581B1F">
        <w:rPr>
          <w:rStyle w:val="FootnoteReference"/>
        </w:rPr>
        <w:footnoteReference w:id="254"/>
      </w:r>
      <w:r w:rsidR="00581B1F">
        <w:t xml:space="preserve">. </w:t>
      </w:r>
      <w:r w:rsidR="00E701E7">
        <w:t xml:space="preserve"> </w:t>
      </w:r>
      <w:r w:rsidR="00A844B8">
        <w:t xml:space="preserve">Le 12 septembre, la </w:t>
      </w:r>
      <w:r w:rsidR="00A844B8" w:rsidRPr="00A844B8">
        <w:t xml:space="preserve">2e Division Blindée française </w:t>
      </w:r>
      <w:r w:rsidR="00595774">
        <w:t xml:space="preserve">rencontre </w:t>
      </w:r>
      <w:r w:rsidR="0000772D">
        <w:t>à l’</w:t>
      </w:r>
      <w:r w:rsidR="00595774">
        <w:t>ouest de Chaumont</w:t>
      </w:r>
      <w:r w:rsidR="00595774">
        <w:rPr>
          <w:rStyle w:val="FootnoteReference"/>
        </w:rPr>
        <w:footnoteReference w:id="255"/>
      </w:r>
      <w:r w:rsidR="00595774">
        <w:t xml:space="preserve"> </w:t>
      </w:r>
      <w:r w:rsidR="00A844B8">
        <w:t xml:space="preserve">des éléments de reconnaissance </w:t>
      </w:r>
      <w:proofErr w:type="gramStart"/>
      <w:r w:rsidR="00A844B8">
        <w:t>de la 1</w:t>
      </w:r>
      <w:r w:rsidR="00A844B8" w:rsidRPr="00A844B8">
        <w:rPr>
          <w:vertAlign w:val="superscript"/>
        </w:rPr>
        <w:t>er</w:t>
      </w:r>
      <w:r w:rsidR="00A844B8">
        <w:t xml:space="preserve"> armée</w:t>
      </w:r>
      <w:proofErr w:type="gramEnd"/>
      <w:r w:rsidR="00A844B8">
        <w:t xml:space="preserve"> française qui arrive</w:t>
      </w:r>
      <w:r w:rsidR="00595774">
        <w:t>nt</w:t>
      </w:r>
      <w:r w:rsidR="00A844B8">
        <w:t xml:space="preserve"> de Provence</w:t>
      </w:r>
      <w:r w:rsidR="00595774">
        <w:t xml:space="preserve">, réalisant ainsi la jonction historique des forces de l’opération </w:t>
      </w:r>
      <w:r w:rsidR="00595774" w:rsidRPr="00A10CD1">
        <w:t>“</w:t>
      </w:r>
      <w:proofErr w:type="spellStart"/>
      <w:r w:rsidR="00595774">
        <w:t>Overlord</w:t>
      </w:r>
      <w:proofErr w:type="spellEnd"/>
      <w:r w:rsidR="00460796" w:rsidRPr="00AE6154">
        <w:t>”</w:t>
      </w:r>
      <w:r w:rsidR="00595774">
        <w:t xml:space="preserve"> arrivant de Normandie avec celles de l’opération </w:t>
      </w:r>
      <w:r w:rsidR="00595774" w:rsidRPr="00A10CD1">
        <w:t>“</w:t>
      </w:r>
      <w:proofErr w:type="spellStart"/>
      <w:r w:rsidR="00595774">
        <w:t>Dragoon</w:t>
      </w:r>
      <w:proofErr w:type="spellEnd"/>
      <w:r w:rsidR="00460796" w:rsidRPr="00AE6154">
        <w:t>”</w:t>
      </w:r>
      <w:r w:rsidR="00A844B8">
        <w:t xml:space="preserve">. </w:t>
      </w:r>
      <w:r w:rsidR="00595774">
        <w:t xml:space="preserve"> </w:t>
      </w:r>
      <w:r w:rsidR="001C7821">
        <w:t xml:space="preserve">Les Allemands font </w:t>
      </w:r>
      <w:r w:rsidR="00460796">
        <w:t>maintenant</w:t>
      </w:r>
      <w:r w:rsidR="001C7821">
        <w:t xml:space="preserve"> face à un front continu allant de la Mer du Nord à la Méditerranée. </w:t>
      </w:r>
      <w:r w:rsidR="00E701E7">
        <w:t>Le 13 septembre, Chaumont est libérée par la</w:t>
      </w:r>
      <w:r w:rsidR="00E701E7" w:rsidRPr="00FE6F60">
        <w:t xml:space="preserve"> </w:t>
      </w:r>
      <w:r w:rsidR="00A844B8">
        <w:t>2</w:t>
      </w:r>
      <w:r w:rsidR="00A844B8" w:rsidRPr="00A844B8">
        <w:rPr>
          <w:vertAlign w:val="superscript"/>
        </w:rPr>
        <w:t>e</w:t>
      </w:r>
      <w:r w:rsidR="00A844B8">
        <w:t xml:space="preserve"> BD </w:t>
      </w:r>
      <w:r w:rsidR="00E701E7" w:rsidRPr="00FE6F60">
        <w:t xml:space="preserve">qui </w:t>
      </w:r>
      <w:r w:rsidR="0000772D">
        <w:t xml:space="preserve">a pris </w:t>
      </w:r>
      <w:proofErr w:type="spellStart"/>
      <w:r w:rsidR="0000772D">
        <w:t>Andelot</w:t>
      </w:r>
      <w:proofErr w:type="spellEnd"/>
      <w:r w:rsidR="0000772D">
        <w:t xml:space="preserve"> la veille.  La 2</w:t>
      </w:r>
      <w:r w:rsidR="0000772D" w:rsidRPr="0000772D">
        <w:rPr>
          <w:vertAlign w:val="superscript"/>
        </w:rPr>
        <w:t>e</w:t>
      </w:r>
      <w:r w:rsidR="0000772D">
        <w:t xml:space="preserve"> BD </w:t>
      </w:r>
      <w:r w:rsidR="00E701E7">
        <w:t>est attachée à</w:t>
      </w:r>
      <w:r w:rsidR="00E701E7" w:rsidRPr="00FE6F60">
        <w:t xml:space="preserve"> la 6e Division blindée </w:t>
      </w:r>
      <w:r w:rsidR="00E701E7">
        <w:t>de la 3</w:t>
      </w:r>
      <w:r w:rsidR="00E701E7" w:rsidRPr="00FE6F60">
        <w:rPr>
          <w:vertAlign w:val="superscript"/>
        </w:rPr>
        <w:t>e</w:t>
      </w:r>
      <w:r w:rsidR="00E701E7">
        <w:t xml:space="preserve"> Armée U.S. qui cherche alors à </w:t>
      </w:r>
      <w:r w:rsidR="00E701E7" w:rsidRPr="00FE6F60">
        <w:t xml:space="preserve">assurer </w:t>
      </w:r>
      <w:r w:rsidR="00E701E7">
        <w:t xml:space="preserve">son </w:t>
      </w:r>
      <w:r w:rsidR="00E701E7" w:rsidRPr="00FE6F60">
        <w:t xml:space="preserve">flanc sud </w:t>
      </w:r>
      <w:r w:rsidR="00E701E7">
        <w:t>ainsi que s</w:t>
      </w:r>
      <w:r w:rsidR="00E701E7" w:rsidRPr="00FE6F60">
        <w:t>a liaison avec la 7e Armée</w:t>
      </w:r>
      <w:r w:rsidR="0000772D">
        <w:t xml:space="preserve"> qui arrive du sud de la France</w:t>
      </w:r>
      <w:r w:rsidR="00E701E7">
        <w:t>.</w:t>
      </w:r>
    </w:p>
    <w:p w14:paraId="2C332DE7" w14:textId="77777777" w:rsidR="005B46B0" w:rsidRDefault="005B46B0" w:rsidP="005B46B0">
      <w:pPr>
        <w:spacing w:after="0"/>
        <w:jc w:val="center"/>
      </w:pPr>
    </w:p>
    <w:p w14:paraId="4274C2F8" w14:textId="77777777" w:rsidR="00983E4E" w:rsidRDefault="00983E4E" w:rsidP="00155BFC">
      <w:pPr>
        <w:spacing w:after="0"/>
        <w:jc w:val="center"/>
      </w:pPr>
      <w:r>
        <w:rPr>
          <w:noProof/>
          <w:lang w:val="en-CA" w:eastAsia="en-CA"/>
        </w:rPr>
        <w:drawing>
          <wp:inline distT="0" distB="0" distL="0" distR="0" wp14:anchorId="1F9A5DE7" wp14:editId="00112C75">
            <wp:extent cx="5949634" cy="25050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extLst>
                        <a:ext uri="{BEBA8EAE-BF5A-486C-A8C5-ECC9F3942E4B}">
                          <a14:imgProps xmlns:a14="http://schemas.microsoft.com/office/drawing/2010/main">
                            <a14:imgLayer r:embed="rId132">
                              <a14:imgEffect>
                                <a14:saturation sat="0"/>
                              </a14:imgEffect>
                            </a14:imgLayer>
                          </a14:imgProps>
                        </a:ext>
                      </a:extLst>
                    </a:blip>
                    <a:stretch>
                      <a:fillRect/>
                    </a:stretch>
                  </pic:blipFill>
                  <pic:spPr>
                    <a:xfrm>
                      <a:off x="0" y="0"/>
                      <a:ext cx="5949634" cy="2505075"/>
                    </a:xfrm>
                    <a:prstGeom prst="rect">
                      <a:avLst/>
                    </a:prstGeom>
                  </pic:spPr>
                </pic:pic>
              </a:graphicData>
            </a:graphic>
          </wp:inline>
        </w:drawing>
      </w:r>
    </w:p>
    <w:p w14:paraId="14688BF3" w14:textId="77777777" w:rsidR="00983E4E" w:rsidRPr="00983E4E" w:rsidRDefault="00983E4E" w:rsidP="00983E4E">
      <w:pPr>
        <w:spacing w:after="0"/>
        <w:jc w:val="center"/>
        <w:rPr>
          <w:b/>
        </w:rPr>
      </w:pPr>
      <w:r w:rsidRPr="00983E4E">
        <w:rPr>
          <w:b/>
        </w:rPr>
        <w:t xml:space="preserve">Libération de Vignory (22km au nord de Chaumont) le 11 puis de </w:t>
      </w:r>
      <w:proofErr w:type="spellStart"/>
      <w:r w:rsidRPr="00983E4E">
        <w:rPr>
          <w:b/>
        </w:rPr>
        <w:t>Heuilley</w:t>
      </w:r>
      <w:proofErr w:type="spellEnd"/>
      <w:r w:rsidRPr="00983E4E">
        <w:rPr>
          <w:b/>
        </w:rPr>
        <w:t>-Cotton (50km au sud de Chaumont) le 13 septembre 1944 par la 2e Division Blindée française</w:t>
      </w:r>
      <w:r>
        <w:rPr>
          <w:rStyle w:val="FootnoteReference"/>
          <w:b/>
        </w:rPr>
        <w:footnoteReference w:id="256"/>
      </w:r>
    </w:p>
    <w:p w14:paraId="09CD9351" w14:textId="77777777" w:rsidR="00983E4E" w:rsidRDefault="00983E4E" w:rsidP="00AC4C1D">
      <w:pPr>
        <w:spacing w:after="0"/>
      </w:pPr>
    </w:p>
    <w:p w14:paraId="2E993A15" w14:textId="77777777" w:rsidR="005D052F" w:rsidRDefault="005D052F" w:rsidP="00EC446E">
      <w:pPr>
        <w:spacing w:after="0"/>
        <w:jc w:val="center"/>
      </w:pPr>
      <w:r>
        <w:rPr>
          <w:noProof/>
          <w:lang w:val="en-CA" w:eastAsia="en-CA"/>
        </w:rPr>
        <w:drawing>
          <wp:inline distT="0" distB="0" distL="0" distR="0" wp14:anchorId="2DE32732" wp14:editId="7E6386D3">
            <wp:extent cx="3771900" cy="243360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a:stretch>
                      <a:fillRect/>
                    </a:stretch>
                  </pic:blipFill>
                  <pic:spPr>
                    <a:xfrm>
                      <a:off x="0" y="0"/>
                      <a:ext cx="3772860" cy="2434219"/>
                    </a:xfrm>
                    <a:prstGeom prst="rect">
                      <a:avLst/>
                    </a:prstGeom>
                  </pic:spPr>
                </pic:pic>
              </a:graphicData>
            </a:graphic>
          </wp:inline>
        </w:drawing>
      </w:r>
    </w:p>
    <w:p w14:paraId="4755FF2F" w14:textId="77777777" w:rsidR="005D052F" w:rsidRPr="005D052F" w:rsidRDefault="005D052F" w:rsidP="005D052F">
      <w:pPr>
        <w:spacing w:after="0"/>
        <w:jc w:val="center"/>
        <w:rPr>
          <w:b/>
        </w:rPr>
      </w:pPr>
      <w:r w:rsidRPr="005D052F">
        <w:rPr>
          <w:b/>
        </w:rPr>
        <w:t xml:space="preserve">Panzer V 'Panther' </w:t>
      </w:r>
      <w:proofErr w:type="spellStart"/>
      <w:r w:rsidRPr="005D052F">
        <w:rPr>
          <w:b/>
        </w:rPr>
        <w:t>Ausf</w:t>
      </w:r>
      <w:proofErr w:type="spellEnd"/>
      <w:r w:rsidRPr="005D052F">
        <w:rPr>
          <w:b/>
        </w:rPr>
        <w:t xml:space="preserve"> G de la Panzer </w:t>
      </w:r>
      <w:r w:rsidR="00B27211" w:rsidRPr="005D052F">
        <w:rPr>
          <w:b/>
        </w:rPr>
        <w:t xml:space="preserve">Brigade </w:t>
      </w:r>
      <w:r w:rsidRPr="005D052F">
        <w:rPr>
          <w:b/>
        </w:rPr>
        <w:t>111 à Bures</w:t>
      </w:r>
      <w:r w:rsidR="00B27211">
        <w:rPr>
          <w:b/>
        </w:rPr>
        <w:t xml:space="preserve"> (</w:t>
      </w:r>
      <w:r w:rsidRPr="005D052F">
        <w:rPr>
          <w:b/>
        </w:rPr>
        <w:t>Meurthe-et-</w:t>
      </w:r>
      <w:r w:rsidR="007A2A19" w:rsidRPr="005D052F">
        <w:rPr>
          <w:b/>
        </w:rPr>
        <w:t>Moselle</w:t>
      </w:r>
      <w:r w:rsidR="007A2A19">
        <w:rPr>
          <w:b/>
        </w:rPr>
        <w:t>)</w:t>
      </w:r>
      <w:r w:rsidR="007A2A19" w:rsidRPr="005D052F">
        <w:rPr>
          <w:b/>
        </w:rPr>
        <w:t xml:space="preserve"> se</w:t>
      </w:r>
      <w:r w:rsidRPr="005D052F">
        <w:rPr>
          <w:b/>
        </w:rPr>
        <w:t xml:space="preserve"> dirigeant vers </w:t>
      </w:r>
      <w:proofErr w:type="spellStart"/>
      <w:r w:rsidRPr="005D052F">
        <w:rPr>
          <w:b/>
        </w:rPr>
        <w:t>Arracourt</w:t>
      </w:r>
      <w:proofErr w:type="spellEnd"/>
      <w:r w:rsidRPr="005D052F">
        <w:rPr>
          <w:b/>
        </w:rPr>
        <w:t xml:space="preserve"> (est de Nancy à 150km de Chaumont), le 20 septembre 1944</w:t>
      </w:r>
      <w:r w:rsidR="002C5082">
        <w:rPr>
          <w:rStyle w:val="FootnoteReference"/>
          <w:b/>
        </w:rPr>
        <w:footnoteReference w:id="257"/>
      </w:r>
    </w:p>
    <w:p w14:paraId="492B99D2" w14:textId="77777777" w:rsidR="00916EDF" w:rsidRDefault="00916EDF">
      <w:r>
        <w:br w:type="page"/>
      </w:r>
    </w:p>
    <w:p w14:paraId="28B8EEC6" w14:textId="77777777" w:rsidR="0075418F" w:rsidRDefault="0075418F" w:rsidP="005B5D35">
      <w:pPr>
        <w:pStyle w:val="Heading2"/>
      </w:pPr>
      <w:bookmarkStart w:id="24" w:name="_Toc63171374"/>
      <w:r>
        <w:lastRenderedPageBreak/>
        <w:t xml:space="preserve">Le retour de Mark </w:t>
      </w:r>
      <w:r w:rsidR="00B550C4">
        <w:t xml:space="preserve">Watson </w:t>
      </w:r>
      <w:r>
        <w:t>et la disparition de Marcelle</w:t>
      </w:r>
      <w:bookmarkEnd w:id="24"/>
    </w:p>
    <w:p w14:paraId="59ACE178" w14:textId="77777777" w:rsidR="0075418F" w:rsidRPr="005D052F" w:rsidRDefault="0075418F" w:rsidP="00AC4C1D">
      <w:pPr>
        <w:spacing w:after="0"/>
      </w:pPr>
    </w:p>
    <w:p w14:paraId="585293A1" w14:textId="77777777" w:rsidR="008E6242" w:rsidRDefault="00916EDF" w:rsidP="00FF03B6">
      <w:pPr>
        <w:spacing w:after="0"/>
        <w:jc w:val="both"/>
      </w:pPr>
      <w:r>
        <w:t xml:space="preserve">Fin </w:t>
      </w:r>
      <w:r w:rsidR="00FE6F60">
        <w:t xml:space="preserve">septembre, </w:t>
      </w:r>
      <w:r w:rsidR="002D22E6">
        <w:t xml:space="preserve">Mark S. Watson, </w:t>
      </w:r>
      <w:r w:rsidR="00FE6F60">
        <w:t>doyen des correspondant</w:t>
      </w:r>
      <w:r w:rsidR="002D22E6">
        <w:t>s</w:t>
      </w:r>
      <w:r w:rsidR="00FE6F60">
        <w:t xml:space="preserve"> du </w:t>
      </w:r>
      <w:r w:rsidR="00FE6F60" w:rsidRPr="00E53D3B">
        <w:t>Baltimore Sun</w:t>
      </w:r>
      <w:r w:rsidR="00F31315" w:rsidRPr="00E53D3B">
        <w:t xml:space="preserve"> </w:t>
      </w:r>
      <w:r w:rsidR="00F31315" w:rsidRPr="00F31315">
        <w:t xml:space="preserve">et </w:t>
      </w:r>
      <w:r w:rsidR="00516336">
        <w:t>l’</w:t>
      </w:r>
      <w:r w:rsidR="00F31315" w:rsidRPr="00F31315">
        <w:t>un des premiers journaliste</w:t>
      </w:r>
      <w:r w:rsidR="00F31315">
        <w:t xml:space="preserve">s à entrer dans Paris </w:t>
      </w:r>
      <w:r w:rsidR="00744FAA">
        <w:t xml:space="preserve">libéré </w:t>
      </w:r>
      <w:r w:rsidR="00F31315">
        <w:t>(25 août)</w:t>
      </w:r>
      <w:r w:rsidR="00516336">
        <w:t>,</w:t>
      </w:r>
      <w:r w:rsidR="002D22E6">
        <w:t xml:space="preserve"> </w:t>
      </w:r>
      <w:r w:rsidR="007A2A19">
        <w:t>débarque à</w:t>
      </w:r>
      <w:r w:rsidR="002D22E6">
        <w:t xml:space="preserve"> Chaumont avec la 6</w:t>
      </w:r>
      <w:r w:rsidR="002D22E6" w:rsidRPr="002D22E6">
        <w:rPr>
          <w:vertAlign w:val="superscript"/>
        </w:rPr>
        <w:t>e</w:t>
      </w:r>
      <w:r w:rsidR="002D22E6">
        <w:t xml:space="preserve"> Division</w:t>
      </w:r>
      <w:r w:rsidR="00705399">
        <w:t xml:space="preserve"> </w:t>
      </w:r>
      <w:r w:rsidR="00744FAA">
        <w:t>américaine</w:t>
      </w:r>
      <w:r w:rsidR="002D22E6">
        <w:t>.  Après une rapide visite pour constater les dégâts aux locaux de 109</w:t>
      </w:r>
      <w:r w:rsidR="002D22E6" w:rsidRPr="002D22E6">
        <w:rPr>
          <w:vertAlign w:val="superscript"/>
        </w:rPr>
        <w:t>e</w:t>
      </w:r>
      <w:r w:rsidR="002D22E6">
        <w:t xml:space="preserve"> RI où Pershing, Watson et le reste de l’</w:t>
      </w:r>
      <w:r w:rsidR="00822E61">
        <w:t>état-m</w:t>
      </w:r>
      <w:r w:rsidR="002D22E6">
        <w:t xml:space="preserve">ajor </w:t>
      </w:r>
      <w:r w:rsidR="00705399">
        <w:t>américain</w:t>
      </w:r>
      <w:r w:rsidR="002D22E6">
        <w:t xml:space="preserve"> avai</w:t>
      </w:r>
      <w:r w:rsidR="0074707B">
        <w:t>en</w:t>
      </w:r>
      <w:r w:rsidR="002D22E6">
        <w:t xml:space="preserve">t </w:t>
      </w:r>
      <w:r w:rsidR="0074707B">
        <w:t>aménagé</w:t>
      </w:r>
      <w:r w:rsidR="002D22E6">
        <w:t xml:space="preserve"> leurs bureaux</w:t>
      </w:r>
      <w:r w:rsidR="00705399">
        <w:t xml:space="preserve"> en 1917</w:t>
      </w:r>
      <w:r w:rsidR="00744FAA">
        <w:rPr>
          <w:rStyle w:val="FootnoteReference"/>
        </w:rPr>
        <w:footnoteReference w:id="258"/>
      </w:r>
      <w:r w:rsidR="002D22E6">
        <w:t>, Watson se dirige au Château de Chaumont-le-Bois dont il</w:t>
      </w:r>
      <w:r w:rsidR="008020F1">
        <w:t xml:space="preserve"> n’avait pas </w:t>
      </w:r>
      <w:r w:rsidR="00187FF8">
        <w:t>re</w:t>
      </w:r>
      <w:r w:rsidR="008020F1">
        <w:t>fr</w:t>
      </w:r>
      <w:r w:rsidR="002D22E6">
        <w:t xml:space="preserve">anchi les grilles </w:t>
      </w:r>
      <w:r w:rsidR="008020F1">
        <w:t xml:space="preserve">depuis 25 ans. </w:t>
      </w:r>
      <w:r w:rsidR="004B462A">
        <w:t xml:space="preserve"> Lisons la description qu’il fait dans un article du 30 septembre 1944 de sa re</w:t>
      </w:r>
      <w:r w:rsidR="004B462A" w:rsidRPr="004B462A">
        <w:t>découverte</w:t>
      </w:r>
      <w:r w:rsidR="004B462A">
        <w:t xml:space="preserve"> de Chaumont-le-Bois</w:t>
      </w:r>
      <w:r w:rsidR="004B462A" w:rsidRPr="004B462A">
        <w:t xml:space="preserve">.  </w:t>
      </w:r>
    </w:p>
    <w:p w14:paraId="72F67BED" w14:textId="77777777" w:rsidR="008E6242" w:rsidRDefault="008E6242" w:rsidP="00FF03B6">
      <w:pPr>
        <w:spacing w:after="0"/>
        <w:jc w:val="both"/>
      </w:pPr>
    </w:p>
    <w:p w14:paraId="74FD1746" w14:textId="77777777" w:rsidR="008E6242" w:rsidRDefault="004B462A" w:rsidP="00AB4775">
      <w:pPr>
        <w:spacing w:after="0"/>
        <w:ind w:left="567" w:right="571"/>
        <w:jc w:val="both"/>
        <w:rPr>
          <w:i/>
        </w:rPr>
      </w:pPr>
      <w:r w:rsidRPr="004B462A">
        <w:rPr>
          <w:i/>
        </w:rPr>
        <w:t>``</w:t>
      </w:r>
      <w:r>
        <w:rPr>
          <w:i/>
        </w:rPr>
        <w:t>Il ne me restait à voir qu’un seul autre endroit d’intérêt, le château dans lequel j’</w:t>
      </w:r>
      <w:r w:rsidR="00426505">
        <w:rPr>
          <w:i/>
        </w:rPr>
        <w:t>av</w:t>
      </w:r>
      <w:r>
        <w:rPr>
          <w:i/>
        </w:rPr>
        <w:t xml:space="preserve">ais </w:t>
      </w:r>
      <w:r w:rsidR="00426505">
        <w:rPr>
          <w:i/>
        </w:rPr>
        <w:t xml:space="preserve">été </w:t>
      </w:r>
      <w:r>
        <w:rPr>
          <w:i/>
        </w:rPr>
        <w:t xml:space="preserve">confortablement logé lors de mon séjour à Chaumont. J’avais échangé avec cette hospitalière famille des lettres occasionnelles jusqu’à ce que 1940 mette fin à toute correspondance avec la France. </w:t>
      </w:r>
    </w:p>
    <w:p w14:paraId="2C72D317" w14:textId="77777777" w:rsidR="001806FD" w:rsidRDefault="001806FD" w:rsidP="00AB4775">
      <w:pPr>
        <w:spacing w:after="0"/>
        <w:ind w:left="567" w:right="571"/>
        <w:jc w:val="both"/>
        <w:rPr>
          <w:i/>
        </w:rPr>
      </w:pPr>
    </w:p>
    <w:p w14:paraId="4C18DA2B" w14:textId="77777777" w:rsidR="00DA5143" w:rsidRDefault="00DA5143" w:rsidP="00AB4775">
      <w:pPr>
        <w:spacing w:after="0"/>
        <w:ind w:left="567" w:right="571"/>
        <w:jc w:val="both"/>
        <w:rPr>
          <w:i/>
        </w:rPr>
      </w:pPr>
      <w:r>
        <w:rPr>
          <w:i/>
        </w:rPr>
        <w:t xml:space="preserve">Des doutes m’assaillirent dès que je passais le grand portail de pierre, Chaumont-le-Bois ayant été à une autre époque un endroit d’une singulière beauté. La propriété était aujourd’hui négligée et le long de ses allées sinueuses </w:t>
      </w:r>
      <w:r w:rsidR="00BD06E7">
        <w:rPr>
          <w:i/>
        </w:rPr>
        <w:t>l’on voyait c</w:t>
      </w:r>
      <w:r>
        <w:rPr>
          <w:i/>
        </w:rPr>
        <w:t>es trous d’homme désordonnés que les soldats allemands avaient creusé en prévision de bombardements américains qui ne vinrent jamais.</w:t>
      </w:r>
    </w:p>
    <w:p w14:paraId="70768207" w14:textId="77777777" w:rsidR="001806FD" w:rsidRDefault="001806FD" w:rsidP="00AB4775">
      <w:pPr>
        <w:spacing w:after="0"/>
        <w:ind w:left="567" w:right="571"/>
        <w:rPr>
          <w:i/>
        </w:rPr>
      </w:pPr>
    </w:p>
    <w:p w14:paraId="0D6741A7" w14:textId="77777777" w:rsidR="00BD06E7" w:rsidRDefault="00184DF0" w:rsidP="00AB4775">
      <w:pPr>
        <w:spacing w:after="0"/>
        <w:ind w:left="567" w:right="571"/>
        <w:jc w:val="both"/>
        <w:rPr>
          <w:i/>
        </w:rPr>
      </w:pPr>
      <w:r>
        <w:rPr>
          <w:i/>
        </w:rPr>
        <w:t xml:space="preserve">Ce qui avait jadis été un terrain de tennis était envahi par la végétation. </w:t>
      </w:r>
      <w:r w:rsidR="00BD06E7">
        <w:rPr>
          <w:i/>
        </w:rPr>
        <w:t>Alors que je prenais l’allée menant au château, je remarquais l</w:t>
      </w:r>
      <w:r>
        <w:rPr>
          <w:i/>
        </w:rPr>
        <w:t xml:space="preserve">e grand bassin était vide et </w:t>
      </w:r>
      <w:r w:rsidR="00BD06E7">
        <w:rPr>
          <w:i/>
        </w:rPr>
        <w:t>l’absence du</w:t>
      </w:r>
      <w:r>
        <w:rPr>
          <w:i/>
        </w:rPr>
        <w:t xml:space="preserve"> cri des paons </w:t>
      </w:r>
      <w:r w:rsidR="00BD06E7">
        <w:rPr>
          <w:i/>
        </w:rPr>
        <w:t>disparus</w:t>
      </w:r>
      <w:r w:rsidR="00C5528F">
        <w:rPr>
          <w:rStyle w:val="FootnoteReference"/>
        </w:rPr>
        <w:footnoteReference w:id="259"/>
      </w:r>
      <w:r>
        <w:rPr>
          <w:i/>
        </w:rPr>
        <w:t>.</w:t>
      </w:r>
      <w:r w:rsidR="00BD06E7">
        <w:rPr>
          <w:i/>
        </w:rPr>
        <w:t xml:space="preserve"> Les habitants du château n’y étaient plus et seule la vieille cuisinière</w:t>
      </w:r>
      <w:r w:rsidR="00851D44">
        <w:rPr>
          <w:rStyle w:val="FootnoteReference"/>
          <w:i/>
        </w:rPr>
        <w:footnoteReference w:id="260"/>
      </w:r>
      <w:r w:rsidR="00BD06E7">
        <w:rPr>
          <w:i/>
        </w:rPr>
        <w:t xml:space="preserve"> put me donner quelques nouvelles.</w:t>
      </w:r>
      <w:r w:rsidR="006961C7">
        <w:rPr>
          <w:i/>
        </w:rPr>
        <w:t xml:space="preserve"> </w:t>
      </w:r>
      <w:r w:rsidR="00BD06E7">
        <w:rPr>
          <w:i/>
        </w:rPr>
        <w:t>La vieille grand-mère</w:t>
      </w:r>
      <w:r w:rsidR="000F4671">
        <w:rPr>
          <w:rStyle w:val="FootnoteReference"/>
          <w:i/>
        </w:rPr>
        <w:footnoteReference w:id="261"/>
      </w:r>
      <w:r w:rsidR="00BD06E7">
        <w:rPr>
          <w:i/>
        </w:rPr>
        <w:t xml:space="preserve"> </w:t>
      </w:r>
      <w:r w:rsidR="00A9732C">
        <w:rPr>
          <w:i/>
        </w:rPr>
        <w:t>que j’aimais bien était morte il y a longtemps déjà. Même chose pour sa fille et pour le mari de celle-ci</w:t>
      </w:r>
      <w:r w:rsidR="000F4671">
        <w:rPr>
          <w:rStyle w:val="FootnoteReference"/>
          <w:i/>
        </w:rPr>
        <w:footnoteReference w:id="262"/>
      </w:r>
      <w:r w:rsidR="00A9732C">
        <w:rPr>
          <w:i/>
        </w:rPr>
        <w:t>, un officier à la retraite.</w:t>
      </w:r>
    </w:p>
    <w:p w14:paraId="4D4E67ED" w14:textId="77777777" w:rsidR="00A9732C" w:rsidRDefault="00A9732C" w:rsidP="00AB4775">
      <w:pPr>
        <w:spacing w:after="0"/>
        <w:ind w:left="567" w:right="571"/>
        <w:jc w:val="both"/>
        <w:rPr>
          <w:i/>
        </w:rPr>
      </w:pPr>
    </w:p>
    <w:p w14:paraId="53F5DB25" w14:textId="77777777" w:rsidR="001806FD" w:rsidRDefault="00A9732C" w:rsidP="00AB4775">
      <w:pPr>
        <w:spacing w:after="0"/>
        <w:ind w:left="567" w:right="571"/>
        <w:jc w:val="both"/>
        <w:rPr>
          <w:i/>
        </w:rPr>
      </w:pPr>
      <w:r>
        <w:rPr>
          <w:i/>
        </w:rPr>
        <w:t xml:space="preserve">Ce qui me consterna toutefois, fut la nouvelle </w:t>
      </w:r>
      <w:r w:rsidR="007232BF">
        <w:rPr>
          <w:i/>
        </w:rPr>
        <w:t xml:space="preserve">de la disparition de la petite-fille, </w:t>
      </w:r>
      <w:r>
        <w:rPr>
          <w:i/>
        </w:rPr>
        <w:t>portée manquante depuis 8 semaines.</w:t>
      </w:r>
      <w:r w:rsidR="001806FD">
        <w:rPr>
          <w:i/>
        </w:rPr>
        <w:t xml:space="preserve"> Elle était Mlle Marcelle </w:t>
      </w:r>
      <w:proofErr w:type="spellStart"/>
      <w:r w:rsidR="001806FD">
        <w:rPr>
          <w:i/>
        </w:rPr>
        <w:t>Pardé</w:t>
      </w:r>
      <w:proofErr w:type="spellEnd"/>
      <w:r w:rsidR="001806FD">
        <w:rPr>
          <w:i/>
        </w:rPr>
        <w:t xml:space="preserve">, dont les élèves d’il y a 20 ans </w:t>
      </w:r>
      <w:r w:rsidR="007232BF">
        <w:rPr>
          <w:i/>
        </w:rPr>
        <w:t>à</w:t>
      </w:r>
      <w:r w:rsidR="001806FD">
        <w:rPr>
          <w:i/>
        </w:rPr>
        <w:t xml:space="preserve"> </w:t>
      </w:r>
      <w:proofErr w:type="spellStart"/>
      <w:r w:rsidR="001806FD">
        <w:rPr>
          <w:i/>
        </w:rPr>
        <w:t>Bryn</w:t>
      </w:r>
      <w:proofErr w:type="spellEnd"/>
      <w:r w:rsidR="001806FD">
        <w:rPr>
          <w:i/>
        </w:rPr>
        <w:t xml:space="preserve"> </w:t>
      </w:r>
      <w:proofErr w:type="spellStart"/>
      <w:r w:rsidR="001806FD">
        <w:rPr>
          <w:i/>
        </w:rPr>
        <w:t>Mawr</w:t>
      </w:r>
      <w:proofErr w:type="spellEnd"/>
      <w:r w:rsidR="001806FD">
        <w:rPr>
          <w:i/>
        </w:rPr>
        <w:t xml:space="preserve"> </w:t>
      </w:r>
      <w:proofErr w:type="spellStart"/>
      <w:r w:rsidR="001806FD">
        <w:rPr>
          <w:i/>
        </w:rPr>
        <w:t>College</w:t>
      </w:r>
      <w:proofErr w:type="spellEnd"/>
      <w:r w:rsidR="001806FD">
        <w:rPr>
          <w:i/>
        </w:rPr>
        <w:t xml:space="preserve"> se </w:t>
      </w:r>
      <w:r w:rsidR="007232BF">
        <w:rPr>
          <w:i/>
        </w:rPr>
        <w:t>souviend</w:t>
      </w:r>
      <w:r w:rsidR="001806FD">
        <w:rPr>
          <w:i/>
        </w:rPr>
        <w:t>ront puisqu’elle y fut professeur de français dans le cadre d’un programme d’échange.</w:t>
      </w:r>
      <w:r w:rsidR="002878C6">
        <w:rPr>
          <w:i/>
        </w:rPr>
        <w:t xml:space="preserve"> </w:t>
      </w:r>
      <w:r w:rsidR="001806FD">
        <w:rPr>
          <w:i/>
        </w:rPr>
        <w:t xml:space="preserve">Elle avait été professeur au </w:t>
      </w:r>
      <w:r w:rsidR="00ED5C6F">
        <w:rPr>
          <w:i/>
        </w:rPr>
        <w:t>l</w:t>
      </w:r>
      <w:r w:rsidR="001806FD">
        <w:rPr>
          <w:i/>
        </w:rPr>
        <w:t xml:space="preserve">ycée de Chaumont lors de la dernière guerre et durant ses temps libres, </w:t>
      </w:r>
      <w:r w:rsidR="007232BF">
        <w:rPr>
          <w:i/>
        </w:rPr>
        <w:t>servait</w:t>
      </w:r>
      <w:r w:rsidR="001806FD">
        <w:rPr>
          <w:i/>
        </w:rPr>
        <w:t xml:space="preserve"> comme infirmière à l’hôpital français local.</w:t>
      </w:r>
      <w:r w:rsidR="002878C6">
        <w:rPr>
          <w:i/>
        </w:rPr>
        <w:t xml:space="preserve"> </w:t>
      </w:r>
      <w:r w:rsidR="001806FD">
        <w:rPr>
          <w:i/>
        </w:rPr>
        <w:t>Par la suite, elle avait été choisie par son gouvernement parmi les professeurs français les plus prometteurs pour un poste d’échange dans un collège américain.</w:t>
      </w:r>
      <w:r w:rsidR="00F61ADF">
        <w:rPr>
          <w:i/>
        </w:rPr>
        <w:t xml:space="preserve"> Elle retourna plus tard en France et devint Directrice d’un grand </w:t>
      </w:r>
      <w:r w:rsidR="00ED5C6F">
        <w:rPr>
          <w:i/>
        </w:rPr>
        <w:t>l</w:t>
      </w:r>
      <w:r w:rsidR="00F61ADF">
        <w:rPr>
          <w:i/>
        </w:rPr>
        <w:t xml:space="preserve">ycée à Dijon. Elle continua sont travail là-bas sans </w:t>
      </w:r>
      <w:r w:rsidR="00F61ADF">
        <w:rPr>
          <w:i/>
        </w:rPr>
        <w:lastRenderedPageBreak/>
        <w:t>interruption jusqu’au 4 août dernier. Ce jour-là, elle fut arrêtée pour des raisons inconnues par la Gestapo allemande et l’on est depuis ce temps sans nouvelle d’elle.</w:t>
      </w:r>
    </w:p>
    <w:p w14:paraId="19E4F170" w14:textId="77777777" w:rsidR="00F61ADF" w:rsidRDefault="00F61ADF" w:rsidP="00AB4775">
      <w:pPr>
        <w:spacing w:after="0"/>
        <w:ind w:left="567" w:right="571"/>
        <w:jc w:val="both"/>
        <w:rPr>
          <w:i/>
        </w:rPr>
      </w:pPr>
    </w:p>
    <w:p w14:paraId="7F0F04BD" w14:textId="77777777" w:rsidR="00BF20F8" w:rsidRDefault="00F61ADF" w:rsidP="00AB4775">
      <w:pPr>
        <w:spacing w:after="0"/>
        <w:ind w:left="567" w:right="571"/>
        <w:jc w:val="both"/>
        <w:rPr>
          <w:i/>
        </w:rPr>
      </w:pPr>
      <w:r>
        <w:rPr>
          <w:i/>
        </w:rPr>
        <w:t>Elle était d’</w:t>
      </w:r>
      <w:r w:rsidRPr="00F61ADF">
        <w:rPr>
          <w:i/>
        </w:rPr>
        <w:t xml:space="preserve">une éducation supérieure, </w:t>
      </w:r>
      <w:r>
        <w:rPr>
          <w:i/>
        </w:rPr>
        <w:t>d’</w:t>
      </w:r>
      <w:r w:rsidRPr="00F61ADF">
        <w:rPr>
          <w:i/>
        </w:rPr>
        <w:t xml:space="preserve">une intelligence inhabituelle </w:t>
      </w:r>
      <w:r>
        <w:rPr>
          <w:i/>
        </w:rPr>
        <w:t>avec un intérêt marqué pour</w:t>
      </w:r>
      <w:r w:rsidRPr="00F61ADF">
        <w:rPr>
          <w:i/>
        </w:rPr>
        <w:t xml:space="preserve"> la littérature</w:t>
      </w:r>
      <w:r>
        <w:rPr>
          <w:i/>
        </w:rPr>
        <w:t xml:space="preserve">. Derrière sa timidité se cachait une patriote dévouée qui semble avoir refusé de mener son école </w:t>
      </w:r>
      <w:r w:rsidR="00BF20F8">
        <w:rPr>
          <w:i/>
        </w:rPr>
        <w:t>autrement que comme une femme française se devait de le faire.</w:t>
      </w:r>
      <w:r w:rsidR="002878C6">
        <w:rPr>
          <w:i/>
        </w:rPr>
        <w:t xml:space="preserve"> </w:t>
      </w:r>
      <w:r w:rsidR="00BF20F8">
        <w:rPr>
          <w:i/>
        </w:rPr>
        <w:t xml:space="preserve">Sa vie a été utile à toute une génération </w:t>
      </w:r>
      <w:r w:rsidR="00D16B4B">
        <w:rPr>
          <w:i/>
        </w:rPr>
        <w:t>de ses étudiants et à la France et aurait pu être encore utile pour bien des années.</w:t>
      </w:r>
      <w:r w:rsidR="00D16B4B" w:rsidRPr="00D16B4B">
        <w:t xml:space="preserve"> </w:t>
      </w:r>
    </w:p>
    <w:p w14:paraId="7E35C98E" w14:textId="77777777" w:rsidR="00D16B4B" w:rsidRDefault="00D16B4B" w:rsidP="00AB4775">
      <w:pPr>
        <w:spacing w:after="0"/>
        <w:ind w:left="567" w:right="571"/>
        <w:jc w:val="both"/>
        <w:rPr>
          <w:i/>
        </w:rPr>
      </w:pPr>
    </w:p>
    <w:p w14:paraId="70825960" w14:textId="77777777" w:rsidR="00D16B4B" w:rsidRDefault="00D16B4B" w:rsidP="00AB4775">
      <w:pPr>
        <w:spacing w:after="0"/>
        <w:ind w:left="567" w:right="571"/>
        <w:jc w:val="both"/>
        <w:rPr>
          <w:i/>
        </w:rPr>
      </w:pPr>
      <w:r>
        <w:rPr>
          <w:i/>
        </w:rPr>
        <w:t>On ne saurait douter</w:t>
      </w:r>
      <w:r w:rsidRPr="00D16B4B">
        <w:rPr>
          <w:i/>
        </w:rPr>
        <w:t xml:space="preserve"> </w:t>
      </w:r>
      <w:r w:rsidR="0069009C">
        <w:rPr>
          <w:i/>
        </w:rPr>
        <w:t xml:space="preserve">qu’elle eut donné sa vie pour la France </w:t>
      </w:r>
      <w:r w:rsidRPr="00D16B4B">
        <w:rPr>
          <w:i/>
        </w:rPr>
        <w:t>si ce sacrifice eut été demandé</w:t>
      </w:r>
      <w:r w:rsidR="0069009C">
        <w:rPr>
          <w:i/>
        </w:rPr>
        <w:t xml:space="preserve">. </w:t>
      </w:r>
      <w:r w:rsidR="00C5528F">
        <w:rPr>
          <w:i/>
        </w:rPr>
        <w:t>Il est probable que personne en dehors de la Gestapo n’aurait pu imaginer demander un</w:t>
      </w:r>
      <w:r w:rsidR="003A07B1">
        <w:rPr>
          <w:i/>
        </w:rPr>
        <w:t>e</w:t>
      </w:r>
      <w:r w:rsidR="00C5528F">
        <w:rPr>
          <w:i/>
        </w:rPr>
        <w:t xml:space="preserve"> </w:t>
      </w:r>
      <w:r w:rsidR="007232BF">
        <w:rPr>
          <w:i/>
        </w:rPr>
        <w:t>telle chose</w:t>
      </w:r>
      <w:r w:rsidR="00C5528F">
        <w:rPr>
          <w:i/>
        </w:rPr>
        <w:t>, si telle est la triste raison de ces 8 semaines</w:t>
      </w:r>
      <w:r w:rsidR="00C5528F" w:rsidRPr="00C5528F">
        <w:rPr>
          <w:i/>
        </w:rPr>
        <w:t xml:space="preserve"> </w:t>
      </w:r>
      <w:r w:rsidR="00C5528F">
        <w:rPr>
          <w:i/>
        </w:rPr>
        <w:t>de silence``</w:t>
      </w:r>
      <w:r w:rsidR="00C5528F">
        <w:rPr>
          <w:rStyle w:val="FootnoteReference"/>
        </w:rPr>
        <w:footnoteReference w:id="263"/>
      </w:r>
      <w:r w:rsidR="00C5528F">
        <w:rPr>
          <w:i/>
        </w:rPr>
        <w:t>.</w:t>
      </w:r>
    </w:p>
    <w:p w14:paraId="53AB9D67" w14:textId="77777777" w:rsidR="0006524F" w:rsidRDefault="0006524F" w:rsidP="00FF03B6">
      <w:pPr>
        <w:spacing w:after="0"/>
        <w:jc w:val="both"/>
        <w:rPr>
          <w:i/>
        </w:rPr>
      </w:pPr>
    </w:p>
    <w:p w14:paraId="79C2570D" w14:textId="77777777" w:rsidR="001806FD" w:rsidRDefault="0006524F" w:rsidP="0006524F">
      <w:pPr>
        <w:spacing w:after="0" w:line="240" w:lineRule="auto"/>
        <w:jc w:val="center"/>
      </w:pPr>
      <w:r>
        <w:rPr>
          <w:noProof/>
          <w:lang w:val="en-CA" w:eastAsia="en-CA"/>
        </w:rPr>
        <w:drawing>
          <wp:inline distT="0" distB="0" distL="0" distR="0" wp14:anchorId="4B383613" wp14:editId="467F669F">
            <wp:extent cx="5467297" cy="4794401"/>
            <wp:effectExtent l="0" t="0" r="635" b="6350"/>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a:stretch>
                      <a:fillRect/>
                    </a:stretch>
                  </pic:blipFill>
                  <pic:spPr>
                    <a:xfrm>
                      <a:off x="0" y="0"/>
                      <a:ext cx="5505303" cy="4827729"/>
                    </a:xfrm>
                    <a:prstGeom prst="rect">
                      <a:avLst/>
                    </a:prstGeom>
                  </pic:spPr>
                </pic:pic>
              </a:graphicData>
            </a:graphic>
          </wp:inline>
        </w:drawing>
      </w:r>
    </w:p>
    <w:p w14:paraId="2F92775F" w14:textId="77777777" w:rsidR="002878C6" w:rsidRPr="002A6106" w:rsidRDefault="003A07B1" w:rsidP="0006524F">
      <w:pPr>
        <w:spacing w:after="0" w:line="240" w:lineRule="auto"/>
        <w:ind w:left="540" w:right="540"/>
        <w:jc w:val="center"/>
      </w:pPr>
      <w:r>
        <w:rPr>
          <w:b/>
        </w:rPr>
        <w:t xml:space="preserve">État de </w:t>
      </w:r>
      <w:r w:rsidR="00822E61">
        <w:rPr>
          <w:b/>
        </w:rPr>
        <w:t>la propriété et des chemins</w:t>
      </w:r>
      <w:r w:rsidR="002878C6" w:rsidRPr="002878C6">
        <w:rPr>
          <w:b/>
        </w:rPr>
        <w:t xml:space="preserve"> lorsque Mark Watson franchit le portail de Chaumont-le-Bois le 30 septembre </w:t>
      </w:r>
      <w:r w:rsidR="002878C6">
        <w:rPr>
          <w:b/>
        </w:rPr>
        <w:t xml:space="preserve">1944 </w:t>
      </w:r>
      <w:r w:rsidR="002878C6" w:rsidRPr="002A6106">
        <w:t>(Source : IGN</w:t>
      </w:r>
      <w:r w:rsidRPr="002A6106">
        <w:t>, photo prise le 1</w:t>
      </w:r>
      <w:r w:rsidRPr="002A6106">
        <w:rPr>
          <w:vertAlign w:val="superscript"/>
        </w:rPr>
        <w:t>er</w:t>
      </w:r>
      <w:r w:rsidRPr="002A6106">
        <w:t xml:space="preserve"> août 1944</w:t>
      </w:r>
      <w:r w:rsidR="002878C6" w:rsidRPr="002A6106">
        <w:t>)</w:t>
      </w:r>
    </w:p>
    <w:p w14:paraId="20FA55D9" w14:textId="77777777" w:rsidR="00FE6F60" w:rsidRDefault="003151BA" w:rsidP="00FF03B6">
      <w:pPr>
        <w:spacing w:after="0"/>
        <w:jc w:val="both"/>
      </w:pPr>
      <w:r>
        <w:lastRenderedPageBreak/>
        <w:t xml:space="preserve">Watson quitte la ville peu après </w:t>
      </w:r>
      <w:r w:rsidR="00705399">
        <w:t>avec la 6</w:t>
      </w:r>
      <w:r w:rsidR="00705399" w:rsidRPr="003151BA">
        <w:rPr>
          <w:vertAlign w:val="superscript"/>
        </w:rPr>
        <w:t>e</w:t>
      </w:r>
      <w:r w:rsidR="00705399">
        <w:t xml:space="preserve"> Division</w:t>
      </w:r>
      <w:r w:rsidR="00833DA3">
        <w:t xml:space="preserve"> qui continue son avance</w:t>
      </w:r>
      <w:r w:rsidR="00705399">
        <w:t xml:space="preserve">, </w:t>
      </w:r>
      <w:r>
        <w:t xml:space="preserve">n’ayant pu recueillir </w:t>
      </w:r>
      <w:r w:rsidR="00187FF8">
        <w:t>d’avantage</w:t>
      </w:r>
      <w:r>
        <w:t xml:space="preserve"> d’information </w:t>
      </w:r>
      <w:r w:rsidR="00C936A4">
        <w:t>sur le</w:t>
      </w:r>
      <w:r>
        <w:t xml:space="preserve"> sort de Marcelle.  </w:t>
      </w:r>
      <w:r w:rsidR="00384ECB">
        <w:t xml:space="preserve">Mark Watson gagnera quelques mois plus tard </w:t>
      </w:r>
      <w:r w:rsidR="00705399">
        <w:t>l</w:t>
      </w:r>
      <w:r w:rsidR="00384ECB">
        <w:t xml:space="preserve">e prestigieux prix Pulitzer </w:t>
      </w:r>
      <w:r w:rsidR="002B2465">
        <w:t>pour ses reportages de guerre en Sicile, Italie et France en 1944</w:t>
      </w:r>
      <w:r w:rsidR="002B2465">
        <w:rPr>
          <w:rStyle w:val="FootnoteReference"/>
        </w:rPr>
        <w:footnoteReference w:id="264"/>
      </w:r>
      <w:r w:rsidR="002B2465">
        <w:t>.</w:t>
      </w:r>
    </w:p>
    <w:p w14:paraId="3EBC339C" w14:textId="77777777" w:rsidR="000E71BC" w:rsidRDefault="000E71BC" w:rsidP="00FF03B6">
      <w:pPr>
        <w:spacing w:after="0"/>
        <w:jc w:val="both"/>
      </w:pPr>
    </w:p>
    <w:p w14:paraId="5514AFFA" w14:textId="77777777" w:rsidR="004D0B97" w:rsidRDefault="000A73CC" w:rsidP="004417E6">
      <w:pPr>
        <w:spacing w:after="0"/>
        <w:jc w:val="center"/>
      </w:pPr>
      <w:r>
        <w:rPr>
          <w:noProof/>
          <w:lang w:val="en-CA" w:eastAsia="en-CA"/>
        </w:rPr>
        <w:drawing>
          <wp:inline distT="0" distB="0" distL="0" distR="0" wp14:anchorId="2090B4EF" wp14:editId="6A7A0020">
            <wp:extent cx="4725198" cy="3223840"/>
            <wp:effectExtent l="0" t="0" r="0" b="0"/>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a:stretch>
                      <a:fillRect/>
                    </a:stretch>
                  </pic:blipFill>
                  <pic:spPr>
                    <a:xfrm>
                      <a:off x="0" y="0"/>
                      <a:ext cx="4776677" cy="3258962"/>
                    </a:xfrm>
                    <a:prstGeom prst="rect">
                      <a:avLst/>
                    </a:prstGeom>
                  </pic:spPr>
                </pic:pic>
              </a:graphicData>
            </a:graphic>
          </wp:inline>
        </w:drawing>
      </w:r>
    </w:p>
    <w:p w14:paraId="15AFEE87" w14:textId="77777777" w:rsidR="00CD3B3F" w:rsidRDefault="00CD3B3F" w:rsidP="000A73CC">
      <w:pPr>
        <w:spacing w:after="0"/>
        <w:ind w:left="851" w:right="855"/>
        <w:jc w:val="center"/>
        <w:rPr>
          <w:b/>
        </w:rPr>
      </w:pPr>
      <w:r w:rsidRPr="001E2658">
        <w:rPr>
          <w:b/>
        </w:rPr>
        <w:t xml:space="preserve">Marcelle avant la guerre </w:t>
      </w:r>
      <w:r w:rsidR="000A73CC">
        <w:rPr>
          <w:b/>
        </w:rPr>
        <w:t xml:space="preserve">(fin 1936 ou début 1937) </w:t>
      </w:r>
      <w:r w:rsidRPr="001E2658">
        <w:rPr>
          <w:b/>
        </w:rPr>
        <w:t>et Mark S. Watson</w:t>
      </w:r>
      <w:r w:rsidR="00477BD8">
        <w:rPr>
          <w:b/>
        </w:rPr>
        <w:t xml:space="preserve"> </w:t>
      </w:r>
      <w:r w:rsidRPr="001E2658">
        <w:rPr>
          <w:b/>
        </w:rPr>
        <w:t>en uniforme de correspondant de guerre</w:t>
      </w:r>
      <w:r w:rsidR="001E2658" w:rsidRPr="001E2658">
        <w:rPr>
          <w:b/>
        </w:rPr>
        <w:t xml:space="preserve"> (probablement </w:t>
      </w:r>
      <w:r w:rsidR="00187FF8">
        <w:rPr>
          <w:b/>
        </w:rPr>
        <w:t xml:space="preserve">en </w:t>
      </w:r>
      <w:r w:rsidR="001E2658" w:rsidRPr="001E2658">
        <w:rPr>
          <w:b/>
        </w:rPr>
        <w:t>194</w:t>
      </w:r>
      <w:r w:rsidR="00965E00">
        <w:rPr>
          <w:b/>
        </w:rPr>
        <w:t>3</w:t>
      </w:r>
      <w:r w:rsidR="001E2658" w:rsidRPr="001E2658">
        <w:rPr>
          <w:b/>
        </w:rPr>
        <w:t>)</w:t>
      </w:r>
    </w:p>
    <w:p w14:paraId="195E6951" w14:textId="77777777" w:rsidR="00477BD8" w:rsidRPr="00477BD8" w:rsidRDefault="00477BD8" w:rsidP="001E2658">
      <w:pPr>
        <w:spacing w:after="0"/>
        <w:ind w:left="540" w:right="540"/>
        <w:jc w:val="center"/>
      </w:pPr>
      <w:r w:rsidRPr="00477BD8">
        <w:t xml:space="preserve">Sources : Denis Couillard et John W. </w:t>
      </w:r>
      <w:proofErr w:type="spellStart"/>
      <w:r w:rsidRPr="00477BD8">
        <w:t>Conroy</w:t>
      </w:r>
      <w:proofErr w:type="spellEnd"/>
      <w:r>
        <w:rPr>
          <w:rStyle w:val="FootnoteReference"/>
          <w:b/>
        </w:rPr>
        <w:footnoteReference w:id="265"/>
      </w:r>
    </w:p>
    <w:p w14:paraId="55FB0BB6" w14:textId="77777777" w:rsidR="002B2465" w:rsidRDefault="002B2465" w:rsidP="00AC4C1D">
      <w:pPr>
        <w:spacing w:after="0"/>
      </w:pPr>
    </w:p>
    <w:p w14:paraId="1AFD234E" w14:textId="77777777" w:rsidR="00761BF0" w:rsidRDefault="002B2465" w:rsidP="00FF03B6">
      <w:pPr>
        <w:spacing w:after="0"/>
        <w:jc w:val="both"/>
      </w:pPr>
      <w:r>
        <w:t>Où est Madeleine en ce 30 septembre 1944?</w:t>
      </w:r>
      <w:r w:rsidR="00761BF0">
        <w:t xml:space="preserve">  Peu après la libération de la ville à la mi-septembre, elle quitte Chaumont pour rejoindre sa famille et </w:t>
      </w:r>
      <w:r w:rsidR="001C2DFA">
        <w:t xml:space="preserve">retourner à </w:t>
      </w:r>
      <w:r w:rsidR="00761BF0">
        <w:t xml:space="preserve">ses études de droit </w:t>
      </w:r>
      <w:r w:rsidR="006B30E0">
        <w:t xml:space="preserve">et d’histoire </w:t>
      </w:r>
      <w:r w:rsidR="00761BF0">
        <w:t xml:space="preserve">à Grenoble.  Isabelle qui </w:t>
      </w:r>
      <w:r w:rsidR="001C2DFA">
        <w:t>tente</w:t>
      </w:r>
      <w:r w:rsidR="00761BF0">
        <w:t xml:space="preserve"> toujours de retrouver les traces de Marcelle à Dijon lui </w:t>
      </w:r>
      <w:r w:rsidR="0007068E">
        <w:t>déniche</w:t>
      </w:r>
      <w:r w:rsidR="00761BF0">
        <w:t xml:space="preserve"> après bien des difficultés une place dans une camionnette qui part vers Grenoble.  Durant le voyage plutôt long et inconfortable, Madeleine ne peut s’empêcher d’entendre la conversation des deux jeunes hommes qui occupent le siège devant elle.  </w:t>
      </w:r>
      <w:r w:rsidR="00DF2564">
        <w:t xml:space="preserve">Ils viennent du Jura.  </w:t>
      </w:r>
      <w:r w:rsidR="00761BF0">
        <w:t>L’un des hommes s’étonne encore de la chance qu’ils ont eu d’avo</w:t>
      </w:r>
      <w:r w:rsidR="00C04E43">
        <w:t>ir pu s’échapper des mains des A</w:t>
      </w:r>
      <w:r w:rsidR="00761BF0">
        <w:t>llemands grâce à l’heureuse intervention d’un jeune officier forestier</w:t>
      </w:r>
      <w:r w:rsidR="00DF2564">
        <w:t xml:space="preserve"> qui a ouvert la porte qui les tenait enfermés.  Ils se rappellent alors que ce forestier venait tout juste d’apprendre la mort de son jeune frère tué </w:t>
      </w:r>
      <w:r w:rsidR="004604B2">
        <w:t xml:space="preserve">en août </w:t>
      </w:r>
      <w:r w:rsidR="00DF2564">
        <w:t>par les allemands dans le maquis de L’Oisans</w:t>
      </w:r>
      <w:r w:rsidR="001C2DFA">
        <w:t xml:space="preserve"> au </w:t>
      </w:r>
      <w:proofErr w:type="spellStart"/>
      <w:r w:rsidR="001C2DFA">
        <w:lastRenderedPageBreak/>
        <w:t>Taillefer</w:t>
      </w:r>
      <w:proofErr w:type="spellEnd"/>
      <w:r w:rsidR="002A2119">
        <w:rPr>
          <w:rStyle w:val="FootnoteReference"/>
        </w:rPr>
        <w:footnoteReference w:id="266"/>
      </w:r>
      <w:r w:rsidR="00DF2564">
        <w:t xml:space="preserve">.  À ces mots, Madeleine </w:t>
      </w:r>
      <w:r w:rsidR="004604B2">
        <w:t>ne peu</w:t>
      </w:r>
      <w:r w:rsidR="00596F17">
        <w:t>t</w:t>
      </w:r>
      <w:r w:rsidR="004604B2">
        <w:t xml:space="preserve"> s’empêcher d’intervenir et s’excusant, leur demande si ce forestier </w:t>
      </w:r>
      <w:r w:rsidR="00CE6DFB">
        <w:t>ne s’appelait</w:t>
      </w:r>
      <w:r w:rsidR="004604B2">
        <w:t xml:space="preserve"> </w:t>
      </w:r>
      <w:r w:rsidR="001C2DFA">
        <w:t xml:space="preserve">pas </w:t>
      </w:r>
      <w:r w:rsidR="00CE6DFB">
        <w:t xml:space="preserve">Jean </w:t>
      </w:r>
      <w:proofErr w:type="spellStart"/>
      <w:r w:rsidR="00CE6DFB">
        <w:t>Pardé</w:t>
      </w:r>
      <w:proofErr w:type="spellEnd"/>
      <w:r w:rsidR="00CE6DFB">
        <w:t xml:space="preserve"> (</w:t>
      </w:r>
      <w:r w:rsidR="004604B2">
        <w:t>son frère</w:t>
      </w:r>
      <w:r w:rsidR="00187FF8">
        <w:t xml:space="preserve"> aîné</w:t>
      </w:r>
      <w:r w:rsidR="00CE6DFB">
        <w:t>)</w:t>
      </w:r>
      <w:r w:rsidR="004604B2">
        <w:t xml:space="preserve">.  À la tête </w:t>
      </w:r>
      <w:r w:rsidR="00833DA3">
        <w:t>que fait</w:t>
      </w:r>
      <w:r w:rsidR="004604B2">
        <w:t xml:space="preserve"> Madeleine, les deux hommes consternés comprennent le choc qu’ils viennent </w:t>
      </w:r>
      <w:r w:rsidR="001C2DFA">
        <w:t xml:space="preserve">bien involontairement </w:t>
      </w:r>
      <w:r w:rsidR="004604B2">
        <w:t>de lui causer.  Ils essayent de minimiser la nouvelle en marmonnant que la mort de ce frère maquisard est loin d’être confirmé</w:t>
      </w:r>
      <w:r w:rsidR="00E36061">
        <w:t>e</w:t>
      </w:r>
      <w:r w:rsidR="004604B2">
        <w:t>, mais l</w:t>
      </w:r>
      <w:r w:rsidR="001C2DFA">
        <w:t>e</w:t>
      </w:r>
      <w:r w:rsidR="004604B2">
        <w:t xml:space="preserve"> mal est fait.</w:t>
      </w:r>
    </w:p>
    <w:p w14:paraId="7C40272C" w14:textId="77777777" w:rsidR="0006524F" w:rsidRDefault="0006524F" w:rsidP="00FF03B6">
      <w:pPr>
        <w:spacing w:after="0"/>
        <w:jc w:val="both"/>
      </w:pPr>
    </w:p>
    <w:p w14:paraId="442BB9E5" w14:textId="77777777" w:rsidR="00DA3626" w:rsidRDefault="00E8643C" w:rsidP="00DA3626">
      <w:pPr>
        <w:spacing w:after="0"/>
        <w:jc w:val="center"/>
      </w:pPr>
      <w:r>
        <w:rPr>
          <w:noProof/>
          <w:lang w:val="en-CA" w:eastAsia="en-CA"/>
        </w:rPr>
        <w:drawing>
          <wp:inline distT="0" distB="0" distL="0" distR="0" wp14:anchorId="6563BA84" wp14:editId="3DF75390">
            <wp:extent cx="3778248" cy="2409546"/>
            <wp:effectExtent l="0" t="0" r="0" b="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
                      <a:extLst>
                        <a:ext uri="{BEBA8EAE-BF5A-486C-A8C5-ECC9F3942E4B}">
                          <a14:imgProps xmlns:a14="http://schemas.microsoft.com/office/drawing/2010/main">
                            <a14:imgLayer r:embed="rId137">
                              <a14:imgEffect>
                                <a14:saturation sat="0"/>
                              </a14:imgEffect>
                            </a14:imgLayer>
                          </a14:imgProps>
                        </a:ext>
                      </a:extLst>
                    </a:blip>
                    <a:stretch>
                      <a:fillRect/>
                    </a:stretch>
                  </pic:blipFill>
                  <pic:spPr>
                    <a:xfrm>
                      <a:off x="0" y="0"/>
                      <a:ext cx="3793920" cy="2419540"/>
                    </a:xfrm>
                    <a:prstGeom prst="rect">
                      <a:avLst/>
                    </a:prstGeom>
                  </pic:spPr>
                </pic:pic>
              </a:graphicData>
            </a:graphic>
          </wp:inline>
        </w:drawing>
      </w:r>
    </w:p>
    <w:p w14:paraId="5C876A38" w14:textId="77777777" w:rsidR="00DA3626" w:rsidRDefault="00DA3626" w:rsidP="00E7315B">
      <w:pPr>
        <w:spacing w:after="0"/>
        <w:jc w:val="center"/>
        <w:rPr>
          <w:b/>
        </w:rPr>
      </w:pPr>
      <w:r>
        <w:rPr>
          <w:b/>
        </w:rPr>
        <w:t xml:space="preserve">Jean </w:t>
      </w:r>
      <w:proofErr w:type="spellStart"/>
      <w:r>
        <w:rPr>
          <w:b/>
        </w:rPr>
        <w:t>Pardé</w:t>
      </w:r>
      <w:proofErr w:type="spellEnd"/>
      <w:r>
        <w:rPr>
          <w:rStyle w:val="FootnoteReference"/>
          <w:b/>
        </w:rPr>
        <w:footnoteReference w:id="267"/>
      </w:r>
      <w:r>
        <w:rPr>
          <w:b/>
        </w:rPr>
        <w:t xml:space="preserve"> en uniforme </w:t>
      </w:r>
      <w:r w:rsidR="00E7315B">
        <w:rPr>
          <w:b/>
        </w:rPr>
        <w:t>d’I</w:t>
      </w:r>
      <w:r w:rsidR="00E7315B" w:rsidRPr="00E7315B">
        <w:rPr>
          <w:b/>
        </w:rPr>
        <w:t>ngénieur des Travaux des Eaux</w:t>
      </w:r>
      <w:r w:rsidR="00E7315B">
        <w:rPr>
          <w:b/>
        </w:rPr>
        <w:t xml:space="preserve"> </w:t>
      </w:r>
      <w:r w:rsidR="00E7315B" w:rsidRPr="00E7315B">
        <w:rPr>
          <w:b/>
        </w:rPr>
        <w:t>et Forêts</w:t>
      </w:r>
      <w:r w:rsidR="00E7315B">
        <w:rPr>
          <w:b/>
        </w:rPr>
        <w:t xml:space="preserve"> </w:t>
      </w:r>
      <w:r>
        <w:rPr>
          <w:b/>
        </w:rPr>
        <w:t>en 1945</w:t>
      </w:r>
    </w:p>
    <w:p w14:paraId="5202D2FD" w14:textId="77777777" w:rsidR="007420FB" w:rsidRPr="007420FB" w:rsidRDefault="007420FB" w:rsidP="00E7315B">
      <w:pPr>
        <w:spacing w:after="0"/>
        <w:jc w:val="center"/>
      </w:pPr>
      <w:r w:rsidRPr="007420FB">
        <w:t xml:space="preserve">Photo </w:t>
      </w:r>
      <w:r w:rsidR="00477BD8">
        <w:t xml:space="preserve">collection </w:t>
      </w:r>
      <w:r w:rsidRPr="007420FB">
        <w:t xml:space="preserve">Thierry </w:t>
      </w:r>
      <w:proofErr w:type="spellStart"/>
      <w:r w:rsidRPr="007420FB">
        <w:t>Pardé</w:t>
      </w:r>
      <w:proofErr w:type="spellEnd"/>
    </w:p>
    <w:p w14:paraId="51651C49" w14:textId="77777777" w:rsidR="004604B2" w:rsidRDefault="004604B2" w:rsidP="00AC4C1D">
      <w:pPr>
        <w:spacing w:after="0"/>
      </w:pPr>
    </w:p>
    <w:p w14:paraId="2EFAF756" w14:textId="77777777" w:rsidR="002F35F5" w:rsidRDefault="006258AB" w:rsidP="00FF03B6">
      <w:pPr>
        <w:spacing w:after="0"/>
        <w:jc w:val="both"/>
      </w:pPr>
      <w:r w:rsidRPr="00371E1E">
        <w:rPr>
          <w:highlight w:val="cyan"/>
        </w:rPr>
        <w:t xml:space="preserve">Le 15 août 1944, deux jours après la mort d’Émile </w:t>
      </w:r>
      <w:proofErr w:type="spellStart"/>
      <w:r w:rsidRPr="00371E1E">
        <w:rPr>
          <w:highlight w:val="cyan"/>
        </w:rPr>
        <w:t>Pardé</w:t>
      </w:r>
      <w:proofErr w:type="spellEnd"/>
      <w:r w:rsidRPr="00371E1E">
        <w:rPr>
          <w:highlight w:val="cyan"/>
        </w:rPr>
        <w:t xml:space="preserve"> aux mains de l’ennemi,</w:t>
      </w:r>
      <w:r w:rsidR="00C936A4" w:rsidRPr="00371E1E">
        <w:rPr>
          <w:highlight w:val="cyan"/>
        </w:rPr>
        <w:t xml:space="preserve"> les </w:t>
      </w:r>
      <w:r w:rsidR="008041C9" w:rsidRPr="00371E1E">
        <w:rPr>
          <w:highlight w:val="cyan"/>
        </w:rPr>
        <w:t>A</w:t>
      </w:r>
      <w:r w:rsidR="00C936A4" w:rsidRPr="00371E1E">
        <w:rPr>
          <w:highlight w:val="cyan"/>
        </w:rPr>
        <w:t xml:space="preserve">méricains </w:t>
      </w:r>
      <w:r w:rsidR="0058722C" w:rsidRPr="00371E1E">
        <w:rPr>
          <w:highlight w:val="cyan"/>
        </w:rPr>
        <w:t>et la 1</w:t>
      </w:r>
      <w:r w:rsidR="0058722C" w:rsidRPr="00371E1E">
        <w:rPr>
          <w:highlight w:val="cyan"/>
          <w:vertAlign w:val="superscript"/>
        </w:rPr>
        <w:t>er</w:t>
      </w:r>
      <w:r w:rsidR="0058722C" w:rsidRPr="00371E1E">
        <w:rPr>
          <w:highlight w:val="cyan"/>
        </w:rPr>
        <w:t xml:space="preserve"> Armée française </w:t>
      </w:r>
      <w:r w:rsidR="00C936A4" w:rsidRPr="00371E1E">
        <w:rPr>
          <w:highlight w:val="cyan"/>
        </w:rPr>
        <w:t>débarquent en Provence</w:t>
      </w:r>
      <w:r w:rsidRPr="00371E1E">
        <w:rPr>
          <w:highlight w:val="cyan"/>
        </w:rPr>
        <w:t>.  Le même jour,</w:t>
      </w:r>
      <w:r w:rsidR="004604B2" w:rsidRPr="00371E1E">
        <w:rPr>
          <w:highlight w:val="cyan"/>
        </w:rPr>
        <w:t xml:space="preserve"> Marcelle </w:t>
      </w:r>
      <w:proofErr w:type="spellStart"/>
      <w:r w:rsidR="004604B2" w:rsidRPr="00371E1E">
        <w:rPr>
          <w:highlight w:val="cyan"/>
        </w:rPr>
        <w:t>Pardé</w:t>
      </w:r>
      <w:proofErr w:type="spellEnd"/>
      <w:r w:rsidR="004604B2" w:rsidRPr="00371E1E">
        <w:rPr>
          <w:highlight w:val="cyan"/>
        </w:rPr>
        <w:t xml:space="preserve"> et sa secrétaire Simone Plessis </w:t>
      </w:r>
      <w:r w:rsidR="00284FCE" w:rsidRPr="00371E1E">
        <w:rPr>
          <w:highlight w:val="cyan"/>
        </w:rPr>
        <w:t xml:space="preserve">qui étaient à la sinistre prison de Fresnes depuis </w:t>
      </w:r>
      <w:r w:rsidR="00191F5F" w:rsidRPr="00371E1E">
        <w:rPr>
          <w:highlight w:val="cyan"/>
        </w:rPr>
        <w:t>début</w:t>
      </w:r>
      <w:r w:rsidR="00284FCE" w:rsidRPr="00371E1E">
        <w:rPr>
          <w:highlight w:val="cyan"/>
        </w:rPr>
        <w:t xml:space="preserve"> août</w:t>
      </w:r>
      <w:r w:rsidR="00191F5F" w:rsidRPr="00371E1E">
        <w:rPr>
          <w:highlight w:val="cyan"/>
        </w:rPr>
        <w:t>,</w:t>
      </w:r>
      <w:r w:rsidR="00284FCE" w:rsidRPr="00371E1E">
        <w:rPr>
          <w:highlight w:val="cyan"/>
        </w:rPr>
        <w:t xml:space="preserve"> </w:t>
      </w:r>
      <w:r w:rsidR="00C936A4" w:rsidRPr="00371E1E">
        <w:rPr>
          <w:highlight w:val="cyan"/>
        </w:rPr>
        <w:t>son</w:t>
      </w:r>
      <w:r w:rsidR="004604B2" w:rsidRPr="00371E1E">
        <w:rPr>
          <w:highlight w:val="cyan"/>
        </w:rPr>
        <w:t xml:space="preserve">t </w:t>
      </w:r>
      <w:r w:rsidR="009F0118" w:rsidRPr="00371E1E">
        <w:rPr>
          <w:highlight w:val="cyan"/>
        </w:rPr>
        <w:t>déportées</w:t>
      </w:r>
      <w:r w:rsidR="004604B2" w:rsidRPr="00371E1E">
        <w:rPr>
          <w:highlight w:val="cyan"/>
        </w:rPr>
        <w:t xml:space="preserve"> à Ravensbrück par </w:t>
      </w:r>
      <w:r w:rsidR="00284FCE" w:rsidRPr="00371E1E">
        <w:rPr>
          <w:highlight w:val="cyan"/>
        </w:rPr>
        <w:t>le dernier train</w:t>
      </w:r>
      <w:r w:rsidR="004604B2" w:rsidRPr="00371E1E">
        <w:rPr>
          <w:highlight w:val="cyan"/>
        </w:rPr>
        <w:t xml:space="preserve"> qui quitta </w:t>
      </w:r>
      <w:r w:rsidR="00284FCE" w:rsidRPr="00371E1E">
        <w:rPr>
          <w:highlight w:val="cyan"/>
        </w:rPr>
        <w:t>Paris</w:t>
      </w:r>
      <w:r w:rsidR="004604B2" w:rsidRPr="00371E1E">
        <w:rPr>
          <w:highlight w:val="cyan"/>
        </w:rPr>
        <w:t xml:space="preserve"> pour les camps d’extermination</w:t>
      </w:r>
      <w:r w:rsidR="00ED5226" w:rsidRPr="00371E1E">
        <w:rPr>
          <w:rStyle w:val="FootnoteReference"/>
          <w:highlight w:val="cyan"/>
        </w:rPr>
        <w:footnoteReference w:id="268"/>
      </w:r>
      <w:r w:rsidR="004604B2" w:rsidRPr="00371E1E">
        <w:rPr>
          <w:highlight w:val="cyan"/>
        </w:rPr>
        <w:t>.</w:t>
      </w:r>
      <w:r w:rsidR="004604B2">
        <w:t xml:space="preserve">  </w:t>
      </w:r>
      <w:r w:rsidR="00EE3F1B" w:rsidRPr="00EE3F1B">
        <w:t xml:space="preserve">Le 10 août les cheminots parisiens entament une </w:t>
      </w:r>
      <w:r w:rsidR="00EE3F1B" w:rsidRPr="00EE3F1B">
        <w:lastRenderedPageBreak/>
        <w:t xml:space="preserve">grève insurrectionnelle ce qui retarde le convoi qui était </w:t>
      </w:r>
      <w:r w:rsidR="00EE3F1B">
        <w:t xml:space="preserve">originalement </w:t>
      </w:r>
      <w:r w:rsidR="00EE3F1B" w:rsidRPr="00EE3F1B">
        <w:t>prévu pour le 12. Dans la nuit du 12 au 13, la Résistance détruit les installa</w:t>
      </w:r>
      <w:r w:rsidR="008041C9">
        <w:t>tions de la gare de l'Est. Les A</w:t>
      </w:r>
      <w:r w:rsidR="00EE3F1B" w:rsidRPr="00EE3F1B">
        <w:t>llemands décident alors de former le convoi en gare de Pantin.</w:t>
      </w:r>
      <w:r w:rsidR="00EE3F1B">
        <w:t xml:space="preserve"> </w:t>
      </w:r>
      <w:r w:rsidR="00EE3F1B" w:rsidRPr="00EE3F1B">
        <w:t>Le matin du 15 août, les hommes arrivent, l'après-midi c'est le tour des femmes</w:t>
      </w:r>
      <w:r w:rsidR="00EE3F1B">
        <w:t xml:space="preserve">.  </w:t>
      </w:r>
      <w:r w:rsidR="00FF3F6E">
        <w:t>Durant quelques heures, une certaine confusion prévaut et l’attention des g</w:t>
      </w:r>
      <w:r w:rsidR="00905EB0">
        <w:t>ar</w:t>
      </w:r>
      <w:r w:rsidR="00FF3F6E">
        <w:t xml:space="preserve">des allemands est distraite de temps à autre, permettant à un petit nombre de prisonniers de s’échapper durant un moment d’inattention, en se mêlant dans la foule de la gare.  Quelques autres </w:t>
      </w:r>
      <w:r w:rsidR="00905EB0">
        <w:t>réussiront à se déplacer</w:t>
      </w:r>
      <w:r w:rsidR="00FF3F6E">
        <w:t xml:space="preserve"> avec circonspection entre les trains et les voies, jusqu’à parvenir à une distance suffisante pour descendre du talus et s’éloigner des voies.  </w:t>
      </w:r>
    </w:p>
    <w:p w14:paraId="6CEF5769" w14:textId="77777777" w:rsidR="002F35F5" w:rsidRDefault="002F35F5" w:rsidP="00FF03B6">
      <w:pPr>
        <w:spacing w:after="0"/>
        <w:jc w:val="both"/>
      </w:pPr>
    </w:p>
    <w:p w14:paraId="34F947B0" w14:textId="77777777" w:rsidR="00EE3F1B" w:rsidRDefault="00216BDD" w:rsidP="00FF03B6">
      <w:pPr>
        <w:spacing w:after="0"/>
        <w:jc w:val="both"/>
      </w:pPr>
      <w:r>
        <w:t>Le train, dans lequel se trouve aussi le fondateur du réseau Brutus-Vidal, Gaston Vedel</w:t>
      </w:r>
      <w:r>
        <w:rPr>
          <w:rStyle w:val="FootnoteReference"/>
        </w:rPr>
        <w:footnoteReference w:id="269"/>
      </w:r>
      <w:r>
        <w:t xml:space="preserve">, </w:t>
      </w:r>
      <w:r w:rsidR="00EE3F1B" w:rsidRPr="00EE3F1B">
        <w:t xml:space="preserve">part </w:t>
      </w:r>
      <w:r w:rsidR="0007068E">
        <w:t>vers 16 :00 le</w:t>
      </w:r>
      <w:r w:rsidR="00EE3F1B" w:rsidRPr="00EE3F1B">
        <w:t xml:space="preserve"> 15 août.</w:t>
      </w:r>
      <w:r w:rsidR="00EE3F1B">
        <w:t xml:space="preserve"> Le pont sur la Marne à hauteur de Nanteuil-</w:t>
      </w:r>
      <w:proofErr w:type="spellStart"/>
      <w:r w:rsidR="00EE3F1B">
        <w:t>Saacy</w:t>
      </w:r>
      <w:proofErr w:type="spellEnd"/>
      <w:r w:rsidR="00EE3F1B">
        <w:t xml:space="preserve"> a été détruit par un bombardement le 8 août 1944. Le train s'arrête le 16 et les déportés </w:t>
      </w:r>
      <w:r w:rsidR="00905EB0">
        <w:t xml:space="preserve">marchent 5 km </w:t>
      </w:r>
      <w:r w:rsidR="00EE3F1B">
        <w:t xml:space="preserve">à pied </w:t>
      </w:r>
      <w:r w:rsidR="00905EB0">
        <w:t xml:space="preserve">pour rejoindre </w:t>
      </w:r>
      <w:r w:rsidR="00EE3F1B">
        <w:t>la gare de Nanteuil-</w:t>
      </w:r>
      <w:proofErr w:type="spellStart"/>
      <w:r w:rsidR="00EE3F1B">
        <w:t>Saacy</w:t>
      </w:r>
      <w:proofErr w:type="spellEnd"/>
      <w:r w:rsidR="00EE3F1B">
        <w:t xml:space="preserve"> où un autre train les attend. Lors de ce changement les SS exécutent des déportés qui tentent de s'évader. Le 17 août 194</w:t>
      </w:r>
      <w:r w:rsidR="0007068E">
        <w:t xml:space="preserve">4 </w:t>
      </w:r>
      <w:r w:rsidR="00EE3F1B">
        <w:t>à Dormans</w:t>
      </w:r>
      <w:r w:rsidR="0007068E">
        <w:t>,</w:t>
      </w:r>
      <w:r w:rsidR="00EE3F1B">
        <w:t xml:space="preserve"> la Résistance essaie</w:t>
      </w:r>
      <w:r w:rsidR="00905EB0">
        <w:t xml:space="preserve"> encore</w:t>
      </w:r>
      <w:r w:rsidR="00EE3F1B">
        <w:t>, sans y parvenir, de stopper le convoi.</w:t>
      </w:r>
      <w:r w:rsidR="00EE3F1B">
        <w:rPr>
          <w:rStyle w:val="FootnoteReference"/>
        </w:rPr>
        <w:footnoteReference w:id="270"/>
      </w:r>
      <w:r w:rsidR="00EE3F1B">
        <w:t>.</w:t>
      </w:r>
    </w:p>
    <w:p w14:paraId="5A3FFE2E" w14:textId="77777777" w:rsidR="00EE3F1B" w:rsidRDefault="00EE3F1B" w:rsidP="00363AB9">
      <w:pPr>
        <w:spacing w:after="0"/>
      </w:pPr>
    </w:p>
    <w:p w14:paraId="64072358" w14:textId="77777777" w:rsidR="005F2702" w:rsidRDefault="005F2702" w:rsidP="005F2702">
      <w:pPr>
        <w:spacing w:after="0"/>
        <w:jc w:val="center"/>
      </w:pPr>
      <w:r>
        <w:rPr>
          <w:rFonts w:ascii="Arial" w:hAnsi="Arial" w:cs="Arial"/>
          <w:noProof/>
          <w:color w:val="FFFFFF"/>
          <w:sz w:val="18"/>
          <w:szCs w:val="18"/>
          <w:lang w:val="en-CA" w:eastAsia="en-CA"/>
        </w:rPr>
        <w:drawing>
          <wp:inline distT="0" distB="0" distL="0" distR="0" wp14:anchorId="544D8D95" wp14:editId="3E3D77E7">
            <wp:extent cx="2825279" cy="1594714"/>
            <wp:effectExtent l="0" t="0" r="0" b="5715"/>
            <wp:docPr id="17" name="Picture 2" descr="LOUIS EUGENE LE GOÏC, COUSIN RESCAPE DE BUCHENW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UIS EUGENE LE GOÏC, COUSIN RESCAPE DE BUCHENWALD."/>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849007" cy="1608107"/>
                    </a:xfrm>
                    <a:prstGeom prst="rect">
                      <a:avLst/>
                    </a:prstGeom>
                    <a:noFill/>
                    <a:ln>
                      <a:noFill/>
                    </a:ln>
                  </pic:spPr>
                </pic:pic>
              </a:graphicData>
            </a:graphic>
          </wp:inline>
        </w:drawing>
      </w:r>
    </w:p>
    <w:p w14:paraId="00E3D1BF" w14:textId="77777777" w:rsidR="005F2702" w:rsidRPr="005F2702" w:rsidRDefault="005F2702" w:rsidP="005F2702">
      <w:pPr>
        <w:spacing w:after="0"/>
        <w:jc w:val="center"/>
        <w:rPr>
          <w:b/>
        </w:rPr>
      </w:pPr>
      <w:r w:rsidRPr="005F2702">
        <w:rPr>
          <w:b/>
        </w:rPr>
        <w:t xml:space="preserve">Plaque à la gare de Pantin </w:t>
      </w:r>
      <w:r>
        <w:rPr>
          <w:b/>
        </w:rPr>
        <w:t>au nord-est de</w:t>
      </w:r>
      <w:r w:rsidRPr="005F2702">
        <w:rPr>
          <w:b/>
        </w:rPr>
        <w:t xml:space="preserve"> Paris</w:t>
      </w:r>
      <w:r>
        <w:rPr>
          <w:rStyle w:val="FootnoteReference"/>
          <w:b/>
        </w:rPr>
        <w:footnoteReference w:id="271"/>
      </w:r>
    </w:p>
    <w:p w14:paraId="3EF239A5" w14:textId="77777777" w:rsidR="005F2702" w:rsidRDefault="005F2702" w:rsidP="00363AB9">
      <w:pPr>
        <w:spacing w:after="0"/>
      </w:pPr>
    </w:p>
    <w:p w14:paraId="6D9A3DB1" w14:textId="77777777" w:rsidR="0075418F" w:rsidRDefault="0075418F" w:rsidP="005B5D35">
      <w:pPr>
        <w:pStyle w:val="Heading2"/>
      </w:pPr>
      <w:bookmarkStart w:id="25" w:name="_Toc63171375"/>
      <w:r>
        <w:t>Les camps de la mort</w:t>
      </w:r>
      <w:bookmarkEnd w:id="25"/>
    </w:p>
    <w:p w14:paraId="513D90EE" w14:textId="77777777" w:rsidR="0075418F" w:rsidRDefault="0075418F" w:rsidP="00363AB9">
      <w:pPr>
        <w:spacing w:after="0"/>
      </w:pPr>
    </w:p>
    <w:p w14:paraId="41EDEE60" w14:textId="77777777" w:rsidR="00233D8A" w:rsidRDefault="00D0134B" w:rsidP="00FF03B6">
      <w:pPr>
        <w:spacing w:after="0"/>
        <w:jc w:val="both"/>
      </w:pPr>
      <w:r>
        <w:t xml:space="preserve">Marcelle </w:t>
      </w:r>
      <w:proofErr w:type="spellStart"/>
      <w:r>
        <w:t>Pardé</w:t>
      </w:r>
      <w:proofErr w:type="spellEnd"/>
      <w:r>
        <w:t xml:space="preserve"> et Simone Plessis</w:t>
      </w:r>
      <w:r w:rsidR="0058722C">
        <w:t xml:space="preserve"> arrivent </w:t>
      </w:r>
      <w:r w:rsidR="00BF56AE">
        <w:t xml:space="preserve">à destination </w:t>
      </w:r>
      <w:r w:rsidR="00A13C15">
        <w:t xml:space="preserve">le 21 août </w:t>
      </w:r>
      <w:r w:rsidR="0058722C">
        <w:t>après un voyage épuisant de 6 jours</w:t>
      </w:r>
      <w:r w:rsidR="008C01B2">
        <w:t xml:space="preserve"> durant lequel </w:t>
      </w:r>
      <w:r w:rsidR="00005B09">
        <w:t xml:space="preserve">on </w:t>
      </w:r>
      <w:r w:rsidR="00A13C15">
        <w:t xml:space="preserve">remarqua </w:t>
      </w:r>
      <w:r w:rsidR="005E4282">
        <w:t xml:space="preserve">Marcelle </w:t>
      </w:r>
      <w:r w:rsidR="00012CC3">
        <w:t>en</w:t>
      </w:r>
      <w:r w:rsidR="005E4282">
        <w:t xml:space="preserve"> </w:t>
      </w:r>
      <w:r w:rsidR="00012CC3">
        <w:t>train d’</w:t>
      </w:r>
      <w:r w:rsidR="00A13C15">
        <w:t>aider</w:t>
      </w:r>
      <w:r w:rsidR="008C01B2">
        <w:t xml:space="preserve"> une femme enceinte</w:t>
      </w:r>
      <w:r w:rsidR="008C01B2">
        <w:rPr>
          <w:rStyle w:val="FootnoteReference"/>
        </w:rPr>
        <w:footnoteReference w:id="272"/>
      </w:r>
      <w:r w:rsidR="008C01B2">
        <w:t>.  T</w:t>
      </w:r>
      <w:r w:rsidR="00091C92">
        <w:t xml:space="preserve">ous les hommes </w:t>
      </w:r>
      <w:r w:rsidR="008C01B2">
        <w:t xml:space="preserve">avaient </w:t>
      </w:r>
      <w:r w:rsidR="008C01B2">
        <w:lastRenderedPageBreak/>
        <w:t xml:space="preserve">été préalablement débarqués </w:t>
      </w:r>
      <w:r w:rsidR="00091C92">
        <w:t>en gare de Weimar</w:t>
      </w:r>
      <w:r w:rsidR="00216BDD">
        <w:t xml:space="preserve">, </w:t>
      </w:r>
      <w:r w:rsidR="005C4556">
        <w:t>la station désignée</w:t>
      </w:r>
      <w:r w:rsidR="00216BDD">
        <w:t xml:space="preserve"> du camp de Buchenwald</w:t>
      </w:r>
      <w:r w:rsidR="00091C92">
        <w:rPr>
          <w:rStyle w:val="FootnoteReference"/>
        </w:rPr>
        <w:footnoteReference w:id="273"/>
      </w:r>
      <w:r w:rsidR="00363AB9">
        <w:t xml:space="preserve">. </w:t>
      </w:r>
      <w:r w:rsidR="0058722C">
        <w:t xml:space="preserve"> </w:t>
      </w:r>
      <w:r w:rsidR="00012CC3">
        <w:t xml:space="preserve">Quand finalement </w:t>
      </w:r>
      <w:r w:rsidR="00091C92">
        <w:t>le train</w:t>
      </w:r>
      <w:r w:rsidR="00A13C15">
        <w:t xml:space="preserve"> s’arrête</w:t>
      </w:r>
      <w:r w:rsidR="00005B09">
        <w:t xml:space="preserve"> dans le </w:t>
      </w:r>
      <w:r w:rsidR="00411E92">
        <w:t>n</w:t>
      </w:r>
      <w:r w:rsidR="00005B09">
        <w:t>ord de l’Allemagne au camp de concentration de Ravensbrück</w:t>
      </w:r>
      <w:r w:rsidR="00B42BFE">
        <w:rPr>
          <w:rStyle w:val="FootnoteReference"/>
        </w:rPr>
        <w:footnoteReference w:id="274"/>
      </w:r>
      <w:r w:rsidR="00091C92">
        <w:t>, plusieurs femmes sont devenues folles ou</w:t>
      </w:r>
      <w:r w:rsidR="006442E2">
        <w:t xml:space="preserve"> </w:t>
      </w:r>
      <w:r w:rsidR="006E1998">
        <w:t>on</w:t>
      </w:r>
      <w:r w:rsidR="005052FA">
        <w:t>t</w:t>
      </w:r>
      <w:r w:rsidR="006E1998">
        <w:t xml:space="preserve"> été</w:t>
      </w:r>
      <w:r w:rsidR="00091C92">
        <w:t xml:space="preserve"> terrassées par la fièvre typhoïde. </w:t>
      </w:r>
      <w:r w:rsidR="00363AB9">
        <w:t>Elles sont déshabillées et laissées nues dans une cour</w:t>
      </w:r>
      <w:r w:rsidR="00E0571C">
        <w:rPr>
          <w:rStyle w:val="FootnoteReference"/>
        </w:rPr>
        <w:footnoteReference w:id="275"/>
      </w:r>
      <w:r w:rsidR="00363AB9">
        <w:t>.  Un SS leur ordonne d’ouvrir la bouche, probablement à la recherche de dents en or ou autre métal précieux, et d’écarter les doigts, afin de repérer si elles ont la gale. Suit le passage sous la douche et l’</w:t>
      </w:r>
      <w:proofErr w:type="spellStart"/>
      <w:r w:rsidR="00363AB9">
        <w:t>épouillement</w:t>
      </w:r>
      <w:proofErr w:type="spellEnd"/>
      <w:r w:rsidR="00363AB9">
        <w:t>. Les gardiens leur remette</w:t>
      </w:r>
      <w:r w:rsidR="001A1DD9">
        <w:t>nt</w:t>
      </w:r>
      <w:r w:rsidR="00363AB9">
        <w:t xml:space="preserve"> des robes rayées ayant été portées auparavant par des détenues maintenant décédées. Sur cette robe, un triangle rouge</w:t>
      </w:r>
      <w:r w:rsidR="006F125E">
        <w:t xml:space="preserve"> inversé</w:t>
      </w:r>
      <w:r w:rsidR="00363AB9">
        <w:t>, la marque des individus politiquement opposés au 3e Reich : communistes, résistants, objecteurs de</w:t>
      </w:r>
      <w:r w:rsidR="00E0571C">
        <w:t xml:space="preserve"> </w:t>
      </w:r>
      <w:r w:rsidR="00363AB9">
        <w:t xml:space="preserve">conscience, </w:t>
      </w:r>
      <w:proofErr w:type="spellStart"/>
      <w:r w:rsidR="00363AB9">
        <w:t>etc</w:t>
      </w:r>
      <w:proofErr w:type="spellEnd"/>
      <w:r w:rsidR="00363AB9">
        <w:rPr>
          <w:rStyle w:val="FootnoteReference"/>
        </w:rPr>
        <w:footnoteReference w:id="276"/>
      </w:r>
      <w:r w:rsidR="00363AB9">
        <w:t>.  Les gardes enlèvent montres, bagues, colliers et regroupe</w:t>
      </w:r>
      <w:r w:rsidR="005E4282">
        <w:t>nt</w:t>
      </w:r>
      <w:r w:rsidR="00363AB9">
        <w:t xml:space="preserve"> les détenues par nationalité. Les numéros matricules sont attribués: 57624 pour Marcelle et 57637 pour Simone.</w:t>
      </w:r>
      <w:r w:rsidR="00233D8A">
        <w:t xml:space="preserve"> </w:t>
      </w:r>
      <w:r w:rsidR="00E0571C">
        <w:t xml:space="preserve">La dernière étape </w:t>
      </w:r>
      <w:r w:rsidR="00005B09">
        <w:t>es</w:t>
      </w:r>
      <w:r w:rsidR="00E0571C">
        <w:t xml:space="preserve">t le rasage des têtes.  Il est dit dans la tradition familiale des </w:t>
      </w:r>
      <w:proofErr w:type="spellStart"/>
      <w:r w:rsidR="00E0571C">
        <w:t>Pardé</w:t>
      </w:r>
      <w:proofErr w:type="spellEnd"/>
      <w:r w:rsidR="00E0571C">
        <w:t xml:space="preserve"> qu’en considération du respect que la dignité de Marcelle imposait à ses codétenues (dont </w:t>
      </w:r>
      <w:r w:rsidR="009A05B3">
        <w:t>celles qui coupaient les</w:t>
      </w:r>
      <w:r w:rsidR="00E0571C">
        <w:t xml:space="preserve"> cheveux), </w:t>
      </w:r>
      <w:r w:rsidR="006E1998">
        <w:t>elle évita les rasages réguliers</w:t>
      </w:r>
      <w:r w:rsidR="00E0571C">
        <w:t xml:space="preserve"> et que sa longue chevelure blanche était connu</w:t>
      </w:r>
      <w:r w:rsidR="001A1DD9">
        <w:t>e</w:t>
      </w:r>
      <w:r w:rsidR="00E0571C">
        <w:t xml:space="preserve"> à travers le camp</w:t>
      </w:r>
      <w:r w:rsidR="008041C9">
        <w:rPr>
          <w:rStyle w:val="FootnoteReference"/>
        </w:rPr>
        <w:footnoteReference w:id="277"/>
      </w:r>
      <w:r w:rsidR="00E0571C">
        <w:t xml:space="preserve">. </w:t>
      </w:r>
    </w:p>
    <w:p w14:paraId="5FDEB2A3" w14:textId="77777777" w:rsidR="00233D8A" w:rsidRDefault="00233D8A" w:rsidP="00FF03B6">
      <w:pPr>
        <w:spacing w:after="0"/>
        <w:jc w:val="both"/>
      </w:pPr>
    </w:p>
    <w:p w14:paraId="7D780847" w14:textId="77777777" w:rsidR="00363AB9" w:rsidRDefault="00216BDD" w:rsidP="00FF03B6">
      <w:pPr>
        <w:spacing w:after="0"/>
        <w:jc w:val="both"/>
      </w:pPr>
      <w:r>
        <w:t xml:space="preserve">Il y a environ </w:t>
      </w:r>
      <w:r w:rsidR="00233D8A">
        <w:t>35</w:t>
      </w:r>
      <w:r w:rsidR="00772581">
        <w:t xml:space="preserve"> </w:t>
      </w:r>
      <w:r w:rsidR="00233D8A">
        <w:t xml:space="preserve">000 femmes de tous âges, de toutes nationalités et de toutes langues </w:t>
      </w:r>
      <w:r>
        <w:t xml:space="preserve">qui </w:t>
      </w:r>
      <w:r w:rsidR="00233D8A">
        <w:t>sont réparties dans les blocs du camp.</w:t>
      </w:r>
      <w:r w:rsidR="00233D8A" w:rsidRPr="00233D8A">
        <w:t xml:space="preserve"> </w:t>
      </w:r>
      <w:r w:rsidR="00233D8A" w:rsidRPr="00D10205">
        <w:rPr>
          <w:i/>
        </w:rPr>
        <w:t>``Le camp était un ``ensemble mouvant, toujours renouvelé; nous ne gardions jamais les mêmes camarades``.</w:t>
      </w:r>
      <w:r w:rsidR="00233D8A">
        <w:rPr>
          <w:rStyle w:val="FootnoteReference"/>
        </w:rPr>
        <w:footnoteReference w:id="278"/>
      </w:r>
      <w:r w:rsidR="00D10205">
        <w:t xml:space="preserve"> Le régime consiste à un quart de faux café le matin, un demi-litre d’une soupe misérable plus tard dans la journée et un bout de pain le soir au retour du travail : </w:t>
      </w:r>
      <w:r w:rsidR="00D10205" w:rsidRPr="00D10205">
        <w:rPr>
          <w:i/>
        </w:rPr>
        <w:t>``250</w:t>
      </w:r>
      <w:r w:rsidR="004877EE">
        <w:rPr>
          <w:i/>
        </w:rPr>
        <w:t xml:space="preserve"> </w:t>
      </w:r>
      <w:r w:rsidR="00D10205" w:rsidRPr="00D10205">
        <w:rPr>
          <w:i/>
        </w:rPr>
        <w:t>g</w:t>
      </w:r>
      <w:r w:rsidR="00D10205">
        <w:rPr>
          <w:i/>
        </w:rPr>
        <w:t>r</w:t>
      </w:r>
      <w:r w:rsidR="00D10205" w:rsidRPr="00D10205">
        <w:rPr>
          <w:i/>
        </w:rPr>
        <w:t>. en août, 200 gr. en décembre, 100 gr. en avril, et quelque fois un peu de café</w:t>
      </w:r>
      <w:r w:rsidR="00D10205">
        <w:rPr>
          <w:i/>
        </w:rPr>
        <w:t>. Le dimanche nous valait 15</w:t>
      </w:r>
      <w:r w:rsidR="004877EE">
        <w:rPr>
          <w:i/>
        </w:rPr>
        <w:t xml:space="preserve"> </w:t>
      </w:r>
      <w:r w:rsidR="00D10205">
        <w:rPr>
          <w:i/>
        </w:rPr>
        <w:t xml:space="preserve">gr. de margarine! </w:t>
      </w:r>
      <w:r w:rsidR="00D10205" w:rsidRPr="00D10205">
        <w:rPr>
          <w:i/>
        </w:rPr>
        <w:t>``</w:t>
      </w:r>
      <w:r w:rsidR="00D10205">
        <w:t xml:space="preserve">.  Les femmes se battent pour conserver </w:t>
      </w:r>
      <w:r w:rsidR="00C44FDE">
        <w:t>leurs gamelles</w:t>
      </w:r>
      <w:r w:rsidR="00D10205">
        <w:t xml:space="preserve"> car il n’y en pas assez. Conserver une gamelle est une question de survie.</w:t>
      </w:r>
      <w:r w:rsidR="00A76F62">
        <w:t xml:space="preserve">  Elles dorment quatre par lit, sur des paillasses pleine</w:t>
      </w:r>
      <w:r w:rsidR="005E4282">
        <w:t>s</w:t>
      </w:r>
      <w:r w:rsidR="00A76F62">
        <w:t xml:space="preserve"> de poux, superposées sur trois étages.  L’appel du matin dure de 04 :00 à 07 :00 au garde-à-vous, quel que soit le temps.  On redresse celles qui flanchent à coup de lanières ou on leur lâche les chiens.  Les chambres à gaz du camp tournent à plein régime et un rien su</w:t>
      </w:r>
      <w:r w:rsidR="008041C9">
        <w:t>ffit pour y passer.  Quand les A</w:t>
      </w:r>
      <w:r w:rsidR="00A76F62">
        <w:t xml:space="preserve">llemands ont besoin de </w:t>
      </w:r>
      <w:r w:rsidR="00A76F62">
        <w:lastRenderedPageBreak/>
        <w:t>main d’œuvre</w:t>
      </w:r>
      <w:r w:rsidR="00DD215D">
        <w:t xml:space="preserve"> ou même de cobayes pour leurs expériences médicales (il y en avait à Ravensbrück),</w:t>
      </w:r>
      <w:r w:rsidR="00A76F62">
        <w:t xml:space="preserve"> ils puisent dans les camps.</w:t>
      </w:r>
      <w:r w:rsidR="00DD215D">
        <w:rPr>
          <w:rStyle w:val="FootnoteReference"/>
        </w:rPr>
        <w:footnoteReference w:id="279"/>
      </w:r>
    </w:p>
    <w:p w14:paraId="00E28FAC" w14:textId="77777777" w:rsidR="004551FA" w:rsidRDefault="004551FA" w:rsidP="00AC4C1D">
      <w:pPr>
        <w:spacing w:after="0"/>
      </w:pPr>
      <w:r>
        <w:rPr>
          <w:noProof/>
          <w:lang w:val="en-CA" w:eastAsia="en-CA"/>
        </w:rPr>
        <w:drawing>
          <wp:inline distT="0" distB="0" distL="0" distR="0" wp14:anchorId="572DAC89" wp14:editId="0E40F8E3">
            <wp:extent cx="5943600" cy="1978025"/>
            <wp:effectExtent l="0" t="0" r="0" b="317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a:stretch>
                      <a:fillRect/>
                    </a:stretch>
                  </pic:blipFill>
                  <pic:spPr>
                    <a:xfrm>
                      <a:off x="0" y="0"/>
                      <a:ext cx="5943600" cy="1978025"/>
                    </a:xfrm>
                    <a:prstGeom prst="rect">
                      <a:avLst/>
                    </a:prstGeom>
                  </pic:spPr>
                </pic:pic>
              </a:graphicData>
            </a:graphic>
          </wp:inline>
        </w:drawing>
      </w:r>
    </w:p>
    <w:p w14:paraId="0EAE60FA" w14:textId="77777777" w:rsidR="004551FA" w:rsidRPr="004551FA" w:rsidRDefault="004551FA" w:rsidP="004551FA">
      <w:pPr>
        <w:spacing w:after="0"/>
        <w:jc w:val="center"/>
        <w:rPr>
          <w:b/>
        </w:rPr>
      </w:pPr>
      <w:r w:rsidRPr="004551FA">
        <w:rPr>
          <w:b/>
        </w:rPr>
        <w:t xml:space="preserve">Le camp de Ravensbrück </w:t>
      </w:r>
      <w:r w:rsidR="000E6CBE">
        <w:rPr>
          <w:b/>
        </w:rPr>
        <w:t xml:space="preserve">en 1940 </w:t>
      </w:r>
      <w:r w:rsidRPr="004551FA">
        <w:rPr>
          <w:b/>
        </w:rPr>
        <w:t>et l’Appel en novembre 1944 (Jeanne Letourneau 1895-1979)</w:t>
      </w:r>
    </w:p>
    <w:p w14:paraId="52CAFFBB" w14:textId="77777777" w:rsidR="004551FA" w:rsidRDefault="004551FA" w:rsidP="004551FA">
      <w:pPr>
        <w:spacing w:after="0"/>
        <w:jc w:val="center"/>
      </w:pPr>
      <w:r>
        <w:t xml:space="preserve">Sources : </w:t>
      </w:r>
      <w:hyperlink r:id="rId140" w:history="1">
        <w:r w:rsidRPr="007A2A19">
          <w:t>www.ravensbrueck-sbg.de/en/history/1939-1945/</w:t>
        </w:r>
      </w:hyperlink>
      <w:r>
        <w:t xml:space="preserve"> et </w:t>
      </w:r>
      <w:r w:rsidRPr="004551FA">
        <w:t>Musée de l’Armée aux Invalides</w:t>
      </w:r>
    </w:p>
    <w:p w14:paraId="50C19504" w14:textId="77777777" w:rsidR="006442E2" w:rsidRDefault="006442E2" w:rsidP="004551FA">
      <w:pPr>
        <w:spacing w:after="0"/>
        <w:jc w:val="center"/>
      </w:pPr>
    </w:p>
    <w:p w14:paraId="2D7EA826" w14:textId="77777777" w:rsidR="006442E2" w:rsidRDefault="00111F9D" w:rsidP="006442E2">
      <w:pPr>
        <w:spacing w:after="0"/>
        <w:jc w:val="center"/>
      </w:pPr>
      <w:r>
        <w:rPr>
          <w:noProof/>
          <w:lang w:val="en-CA" w:eastAsia="en-CA"/>
        </w:rPr>
        <w:drawing>
          <wp:inline distT="0" distB="0" distL="0" distR="0" wp14:anchorId="6D98CC44" wp14:editId="19E14890">
            <wp:extent cx="3585745" cy="3954599"/>
            <wp:effectExtent l="0" t="0" r="0" b="8255"/>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a:stretch>
                      <a:fillRect/>
                    </a:stretch>
                  </pic:blipFill>
                  <pic:spPr>
                    <a:xfrm>
                      <a:off x="0" y="0"/>
                      <a:ext cx="3598302" cy="3968448"/>
                    </a:xfrm>
                    <a:prstGeom prst="rect">
                      <a:avLst/>
                    </a:prstGeom>
                  </pic:spPr>
                </pic:pic>
              </a:graphicData>
            </a:graphic>
          </wp:inline>
        </w:drawing>
      </w:r>
    </w:p>
    <w:p w14:paraId="6F0590A5" w14:textId="77777777" w:rsidR="003E60BA" w:rsidRDefault="006442E2" w:rsidP="006442E2">
      <w:pPr>
        <w:spacing w:after="0"/>
        <w:jc w:val="center"/>
        <w:rPr>
          <w:b/>
        </w:rPr>
      </w:pPr>
      <w:r w:rsidRPr="006442E2">
        <w:rPr>
          <w:b/>
        </w:rPr>
        <w:t>Plan du Camp de Ravensbrück</w:t>
      </w:r>
      <w:r w:rsidR="003E60BA">
        <w:rPr>
          <w:b/>
        </w:rPr>
        <w:t xml:space="preserve"> </w:t>
      </w:r>
    </w:p>
    <w:p w14:paraId="438AF7C9" w14:textId="77777777" w:rsidR="00907FBD" w:rsidRPr="00111F9D" w:rsidRDefault="00907FBD" w:rsidP="006442E2">
      <w:pPr>
        <w:spacing w:after="0"/>
        <w:jc w:val="center"/>
      </w:pPr>
      <w:r w:rsidRPr="00907FBD">
        <w:t>Source :</w:t>
      </w:r>
      <w:r>
        <w:t xml:space="preserve"> </w:t>
      </w:r>
      <w:hyperlink r:id="rId142" w:history="1">
        <w:r w:rsidR="003E60BA" w:rsidRPr="007A2A19">
          <w:t>www.encyclopedie.bseditions.fr</w:t>
        </w:r>
      </w:hyperlink>
      <w:r w:rsidR="003E60BA">
        <w:t xml:space="preserve"> sous </w:t>
      </w:r>
      <w:r w:rsidR="003E60BA" w:rsidRPr="004877EE">
        <w:rPr>
          <w:i/>
        </w:rPr>
        <w:t>``</w:t>
      </w:r>
      <w:r w:rsidR="003E60BA" w:rsidRPr="003E60BA">
        <w:t>Le nazisme et la shoah</w:t>
      </w:r>
      <w:r w:rsidR="003E60BA" w:rsidRPr="004877EE">
        <w:rPr>
          <w:i/>
        </w:rPr>
        <w:t>``</w:t>
      </w:r>
      <w:r w:rsidR="00111F9D">
        <w:t xml:space="preserve"> (avec modification)</w:t>
      </w:r>
    </w:p>
    <w:p w14:paraId="4550BEF3" w14:textId="77777777" w:rsidR="00111F9D" w:rsidRPr="00907FBD" w:rsidRDefault="00111F9D" w:rsidP="006442E2">
      <w:pPr>
        <w:spacing w:after="0"/>
        <w:jc w:val="center"/>
      </w:pPr>
    </w:p>
    <w:p w14:paraId="45BA3D74" w14:textId="77777777" w:rsidR="000858FB" w:rsidRDefault="000858FB" w:rsidP="00FF03B6">
      <w:pPr>
        <w:spacing w:after="0"/>
        <w:jc w:val="both"/>
      </w:pPr>
      <w:r>
        <w:lastRenderedPageBreak/>
        <w:t xml:space="preserve">Marinette </w:t>
      </w:r>
      <w:proofErr w:type="spellStart"/>
      <w:r>
        <w:t>Dambuyant</w:t>
      </w:r>
      <w:proofErr w:type="spellEnd"/>
      <w:r>
        <w:rPr>
          <w:rStyle w:val="FootnoteReference"/>
        </w:rPr>
        <w:footnoteReference w:id="280"/>
      </w:r>
      <w:r>
        <w:t xml:space="preserve">, Professeure de Philosophie </w:t>
      </w:r>
      <w:r w:rsidR="004F0459">
        <w:t xml:space="preserve">au Lycée de Dijon et </w:t>
      </w:r>
      <w:r>
        <w:t xml:space="preserve">résistante </w:t>
      </w:r>
      <w:r w:rsidR="004F0459">
        <w:t xml:space="preserve">également </w:t>
      </w:r>
      <w:r>
        <w:t>déportée à Ravensbrück exprima en 1948 la totale désorientation qui s’emparait des détenues :</w:t>
      </w:r>
    </w:p>
    <w:p w14:paraId="14D4686E" w14:textId="77777777" w:rsidR="00B24192" w:rsidRDefault="00B24192" w:rsidP="00FF03B6">
      <w:pPr>
        <w:spacing w:after="0"/>
        <w:jc w:val="both"/>
      </w:pPr>
    </w:p>
    <w:p w14:paraId="33B6FCE8" w14:textId="77777777" w:rsidR="000858FB" w:rsidRDefault="000858FB" w:rsidP="00AB4775">
      <w:pPr>
        <w:spacing w:after="0"/>
        <w:ind w:left="567" w:right="571"/>
        <w:jc w:val="both"/>
      </w:pPr>
      <w:r w:rsidRPr="0095504B">
        <w:rPr>
          <w:i/>
        </w:rPr>
        <w:t>``C’est quelque chose d’autre qui nous met devant l’infernal, le démentiel, le monstrueux mais en même temps complétement Autre, l’Autre Monde…</w:t>
      </w:r>
      <w:r w:rsidR="009E358D">
        <w:rPr>
          <w:i/>
        </w:rPr>
        <w:t xml:space="preserve"> </w:t>
      </w:r>
      <w:r w:rsidRPr="0095504B">
        <w:rPr>
          <w:i/>
        </w:rPr>
        <w:t>D’une part, il s’agit d’un monde complétement étranger parce que la pensé</w:t>
      </w:r>
      <w:r w:rsidR="0065057D">
        <w:rPr>
          <w:i/>
        </w:rPr>
        <w:t>e</w:t>
      </w:r>
      <w:r w:rsidRPr="0095504B">
        <w:rPr>
          <w:i/>
        </w:rPr>
        <w:t xml:space="preserve"> ne peut s’en saisir…</w:t>
      </w:r>
      <w:r w:rsidR="009E358D">
        <w:rPr>
          <w:i/>
        </w:rPr>
        <w:t xml:space="preserve"> </w:t>
      </w:r>
      <w:r w:rsidR="0095504B" w:rsidRPr="0095504B">
        <w:rPr>
          <w:i/>
        </w:rPr>
        <w:t>et pourtant, c’est un monde ``réel``, un mur totalement indifférent à l’humain qui vous laisse alors complétement seule.  Ce monde maudit est tou</w:t>
      </w:r>
      <w:r w:rsidR="004F0459">
        <w:rPr>
          <w:i/>
        </w:rPr>
        <w:t>t</w:t>
      </w:r>
      <w:r w:rsidR="0095504B" w:rsidRPr="0095504B">
        <w:rPr>
          <w:i/>
        </w:rPr>
        <w:t xml:space="preserve"> ce qu’il y a; il n’y aucun lien extérieur, aucun autre mo</w:t>
      </w:r>
      <w:r w:rsidR="00005B09">
        <w:rPr>
          <w:i/>
        </w:rPr>
        <w:t>nde, pas de réponse à vos appel</w:t>
      </w:r>
      <w:r w:rsidR="0095504B" w:rsidRPr="0095504B">
        <w:rPr>
          <w:i/>
        </w:rPr>
        <w:t>s. On devient sim</w:t>
      </w:r>
      <w:r w:rsidR="0095504B">
        <w:rPr>
          <w:i/>
        </w:rPr>
        <w:t>p</w:t>
      </w:r>
      <w:r w:rsidR="0095504B" w:rsidRPr="0095504B">
        <w:rPr>
          <w:i/>
        </w:rPr>
        <w:t xml:space="preserve">lement </w:t>
      </w:r>
      <w:proofErr w:type="gramStart"/>
      <w:r w:rsidR="0095504B" w:rsidRPr="0095504B">
        <w:rPr>
          <w:i/>
        </w:rPr>
        <w:t>perdu</w:t>
      </w:r>
      <w:r w:rsidR="003F0A6B">
        <w:rPr>
          <w:i/>
        </w:rPr>
        <w:t>.</w:t>
      </w:r>
      <w:r w:rsidR="0095504B" w:rsidRPr="0095504B">
        <w:rPr>
          <w:i/>
        </w:rPr>
        <w:t>`</w:t>
      </w:r>
      <w:proofErr w:type="gramEnd"/>
      <w:r w:rsidR="0095504B" w:rsidRPr="0095504B">
        <w:rPr>
          <w:i/>
        </w:rPr>
        <w:t>`</w:t>
      </w:r>
      <w:r w:rsidR="0095504B">
        <w:rPr>
          <w:rStyle w:val="FootnoteReference"/>
        </w:rPr>
        <w:footnoteReference w:id="281"/>
      </w:r>
      <w:r w:rsidR="0095504B">
        <w:t xml:space="preserve"> </w:t>
      </w:r>
    </w:p>
    <w:p w14:paraId="0E112BEC" w14:textId="77777777" w:rsidR="000858FB" w:rsidRDefault="000858FB" w:rsidP="00FF03B6">
      <w:pPr>
        <w:spacing w:after="0"/>
        <w:jc w:val="both"/>
      </w:pPr>
    </w:p>
    <w:p w14:paraId="43CEB5D4" w14:textId="77777777" w:rsidR="00DF71DD" w:rsidRDefault="00BF56AE" w:rsidP="00FF03B6">
      <w:pPr>
        <w:spacing w:after="0"/>
        <w:jc w:val="both"/>
      </w:pPr>
      <w:r>
        <w:t xml:space="preserve">Après 2 semaines </w:t>
      </w:r>
      <w:r w:rsidRPr="0058722C">
        <w:t>à Ravensbrück</w:t>
      </w:r>
      <w:r>
        <w:t xml:space="preserve"> et toujours ensemble</w:t>
      </w:r>
      <w:r w:rsidR="009A05B3">
        <w:t>s</w:t>
      </w:r>
      <w:r>
        <w:t>, les deux femmes sont transféré</w:t>
      </w:r>
      <w:r w:rsidR="009A05B3">
        <w:t>e</w:t>
      </w:r>
      <w:r>
        <w:t xml:space="preserve">s </w:t>
      </w:r>
      <w:r w:rsidR="00A13C15">
        <w:t xml:space="preserve">début septembre </w:t>
      </w:r>
      <w:r>
        <w:t xml:space="preserve">au Camp de Torgau en Saxe </w:t>
      </w:r>
      <w:r w:rsidR="00411E92">
        <w:t>(au sud de Berlin</w:t>
      </w:r>
      <w:r w:rsidR="00B06676">
        <w:t xml:space="preserve"> près de Leipzig</w:t>
      </w:r>
      <w:r w:rsidR="00411E92">
        <w:t xml:space="preserve">) </w:t>
      </w:r>
      <w:r>
        <w:t>où elles ont la chance d’être assignées à des travaux intérieurs</w:t>
      </w:r>
      <w:r w:rsidR="00EE3F1B">
        <w:rPr>
          <w:rStyle w:val="FootnoteReference"/>
        </w:rPr>
        <w:footnoteReference w:id="282"/>
      </w:r>
      <w:r>
        <w:t xml:space="preserve">. </w:t>
      </w:r>
      <w:r w:rsidR="008C01B2">
        <w:t xml:space="preserve">À Torgau, les femmes organisent des activités </w:t>
      </w:r>
      <w:r w:rsidR="00DF71DD">
        <w:t xml:space="preserve">pour se rappeler qu’un autre monde existe de l’autre côté des fils barbelés. Mademoiselle </w:t>
      </w:r>
      <w:proofErr w:type="spellStart"/>
      <w:r w:rsidR="00DF71DD">
        <w:t>Dambuyant</w:t>
      </w:r>
      <w:proofErr w:type="spellEnd"/>
      <w:r w:rsidR="000858FB">
        <w:t xml:space="preserve"> </w:t>
      </w:r>
      <w:r w:rsidR="00DF71DD">
        <w:t>raconta à son retour de déportation que Marcelle fit les honneurs de cette initiative en donnant une conférence :</w:t>
      </w:r>
    </w:p>
    <w:p w14:paraId="6C226F96" w14:textId="77777777" w:rsidR="00DF71DD" w:rsidRDefault="00DF71DD" w:rsidP="00FF03B6">
      <w:pPr>
        <w:spacing w:after="0"/>
        <w:jc w:val="both"/>
      </w:pPr>
    </w:p>
    <w:p w14:paraId="001FCB14" w14:textId="77777777" w:rsidR="00A13C15" w:rsidRPr="00A13C15" w:rsidRDefault="00A13C15" w:rsidP="00AB4775">
      <w:pPr>
        <w:spacing w:after="0"/>
        <w:ind w:left="567" w:right="571"/>
        <w:jc w:val="both"/>
        <w:rPr>
          <w:i/>
        </w:rPr>
      </w:pPr>
      <w:r>
        <w:rPr>
          <w:i/>
        </w:rPr>
        <w:t xml:space="preserve">``Cela a été une grande chose pour moi, pour beaucoup de nos camarades aussi, quand elle a accepté, à Torgau, de nous faire une conférence, la première.  Nous étions désorientées, perdues dans un monde absurde, abêtissant, douloureux… Elle nous a carrément </w:t>
      </w:r>
      <w:r w:rsidR="00E52D8A">
        <w:rPr>
          <w:i/>
        </w:rPr>
        <w:t>soustraites</w:t>
      </w:r>
      <w:r>
        <w:rPr>
          <w:i/>
        </w:rPr>
        <w:t xml:space="preserve"> à notre milieu trop envahissant, elle nous a livré un monde beau et civilisé, apaisant et fortifiant. Elle nous a donné le goût de renaitre</w:t>
      </w:r>
      <w:r w:rsidR="00E52D8A">
        <w:rPr>
          <w:i/>
        </w:rPr>
        <w:t>.  Nous n’avons pas su assez l’en remercier, mais le meilleur était qu’à elle aussi, cet effort a donné de la force. Je voudrais que jusqu’à la fin, elle ait pu g</w:t>
      </w:r>
      <w:r w:rsidR="008103FE">
        <w:rPr>
          <w:i/>
        </w:rPr>
        <w:t>ar</w:t>
      </w:r>
      <w:r w:rsidR="00E52D8A">
        <w:rPr>
          <w:i/>
        </w:rPr>
        <w:t xml:space="preserve">der ce sentiment de s’être de nouveau élevée à une vie intelligente et </w:t>
      </w:r>
      <w:proofErr w:type="gramStart"/>
      <w:r w:rsidR="00E52D8A">
        <w:rPr>
          <w:i/>
        </w:rPr>
        <w:t>vraie</w:t>
      </w:r>
      <w:r w:rsidR="003F0A6B">
        <w:rPr>
          <w:i/>
        </w:rPr>
        <w:t>.</w:t>
      </w:r>
      <w:r w:rsidR="00E52D8A">
        <w:rPr>
          <w:i/>
        </w:rPr>
        <w:t>`</w:t>
      </w:r>
      <w:proofErr w:type="gramEnd"/>
      <w:r w:rsidR="00E52D8A">
        <w:rPr>
          <w:i/>
        </w:rPr>
        <w:t>`</w:t>
      </w:r>
      <w:r w:rsidR="00E52D8A">
        <w:rPr>
          <w:rStyle w:val="FootnoteReference"/>
          <w:i/>
        </w:rPr>
        <w:footnoteReference w:id="283"/>
      </w:r>
    </w:p>
    <w:p w14:paraId="5EBE5BDC" w14:textId="77777777" w:rsidR="00A13C15" w:rsidRDefault="00A13C15" w:rsidP="00FF03B6">
      <w:pPr>
        <w:spacing w:after="0"/>
        <w:jc w:val="both"/>
      </w:pPr>
    </w:p>
    <w:p w14:paraId="47D6FD76" w14:textId="77777777" w:rsidR="00E52D8A" w:rsidRDefault="00E52D8A" w:rsidP="00FF03B6">
      <w:pPr>
        <w:spacing w:after="0"/>
        <w:jc w:val="both"/>
      </w:pPr>
      <w:r>
        <w:t xml:space="preserve">L’on sait par une des femmes qui assista à cette conférence de Marcelle que le sujet fut </w:t>
      </w:r>
      <w:r w:rsidR="00AC2B91">
        <w:t>``</w:t>
      </w:r>
      <w:r w:rsidRPr="00772581">
        <w:rPr>
          <w:i/>
          <w:iCs/>
        </w:rPr>
        <w:t>Les Parcs Nationaux des États-Unis d’Amérique</w:t>
      </w:r>
      <w:r w:rsidR="00AC2B91">
        <w:t>``</w:t>
      </w:r>
      <w:r>
        <w:t xml:space="preserve">, </w:t>
      </w:r>
      <w:r w:rsidR="00AC2B91">
        <w:t>une conférence</w:t>
      </w:r>
      <w:r w:rsidR="009F266B">
        <w:t xml:space="preserve"> qu’elle avait </w:t>
      </w:r>
      <w:r w:rsidR="00AC2B91">
        <w:t xml:space="preserve">déjà </w:t>
      </w:r>
      <w:r w:rsidR="009F266B">
        <w:t>donnée l</w:t>
      </w:r>
      <w:r w:rsidR="009F266B" w:rsidRPr="009F266B">
        <w:t>e 25 novembre 1936 au grand amphithéâtre de la Faculté des Lettres de Dijon</w:t>
      </w:r>
      <w:r w:rsidR="009F266B">
        <w:t xml:space="preserve">. </w:t>
      </w:r>
      <w:r w:rsidR="00AC2B91">
        <w:t xml:space="preserve">Elle rapporta que Marcelle donna à ses auditrices un sentiment d’air frais et une sensation soudaine d’espace et de couleurs.  Pour un bref moment, elles se sentirent </w:t>
      </w:r>
      <w:r w:rsidR="004877EE" w:rsidRPr="004877EE">
        <w:rPr>
          <w:i/>
        </w:rPr>
        <w:t>``</w:t>
      </w:r>
      <w:r w:rsidR="00AC2B91" w:rsidRPr="004877EE">
        <w:rPr>
          <w:i/>
        </w:rPr>
        <w:t>en train de marcher au milieu des arbres immenses d’une gigantesque forêt américaine</w:t>
      </w:r>
      <w:r w:rsidR="004877EE" w:rsidRPr="004877EE">
        <w:rPr>
          <w:i/>
        </w:rPr>
        <w:t>``</w:t>
      </w:r>
      <w:r w:rsidR="00AC2B91">
        <w:rPr>
          <w:rStyle w:val="FootnoteReference"/>
        </w:rPr>
        <w:footnoteReference w:id="284"/>
      </w:r>
      <w:r w:rsidR="00AC2B91">
        <w:t>.</w:t>
      </w:r>
    </w:p>
    <w:p w14:paraId="1DC6675E" w14:textId="77777777" w:rsidR="00657FBA" w:rsidRDefault="00BF56AE" w:rsidP="00FF03B6">
      <w:pPr>
        <w:spacing w:after="0"/>
        <w:jc w:val="both"/>
      </w:pPr>
      <w:r>
        <w:lastRenderedPageBreak/>
        <w:t xml:space="preserve">Malheureusement le 22 octobre, Marcelle est désignée pour un retour à </w:t>
      </w:r>
      <w:r w:rsidRPr="004604B2">
        <w:t>Ravensbrück</w:t>
      </w:r>
      <w:r w:rsidR="003A07B1">
        <w:rPr>
          <w:rStyle w:val="FootnoteReference"/>
        </w:rPr>
        <w:footnoteReference w:id="285"/>
      </w:r>
      <w:r>
        <w:t xml:space="preserve">.  </w:t>
      </w:r>
      <w:r w:rsidR="0065057D">
        <w:t>Alors qu’elle a été</w:t>
      </w:r>
      <w:r>
        <w:t xml:space="preserve"> </w:t>
      </w:r>
      <w:r w:rsidR="0065057D">
        <w:t>sélectionnée</w:t>
      </w:r>
      <w:r>
        <w:t xml:space="preserve"> pour un camp beaucoup moins dur, la jeune Simone Plessis</w:t>
      </w:r>
      <w:r w:rsidRPr="0058722C">
        <w:t xml:space="preserve"> </w:t>
      </w:r>
      <w:r>
        <w:t xml:space="preserve">demande de repartir avec son chef vers le camp de la mort, ce qui lui sera accordé.  </w:t>
      </w:r>
    </w:p>
    <w:p w14:paraId="5F785045" w14:textId="77777777" w:rsidR="0065057D" w:rsidRDefault="0065057D" w:rsidP="00FF03B6">
      <w:pPr>
        <w:spacing w:after="0"/>
        <w:jc w:val="both"/>
      </w:pPr>
    </w:p>
    <w:p w14:paraId="25AC6014" w14:textId="77777777" w:rsidR="00B949DF" w:rsidRDefault="00657FBA" w:rsidP="00FF03B6">
      <w:pPr>
        <w:spacing w:after="0"/>
        <w:jc w:val="both"/>
      </w:pPr>
      <w:r>
        <w:t xml:space="preserve">Déportée par ce même train du 15 août 1944, la journaliste et résistante Yvonne </w:t>
      </w:r>
      <w:proofErr w:type="spellStart"/>
      <w:r>
        <w:t>Pagniez</w:t>
      </w:r>
      <w:proofErr w:type="spellEnd"/>
      <w:r w:rsidR="008D73CF">
        <w:rPr>
          <w:rStyle w:val="FootnoteReference"/>
        </w:rPr>
        <w:footnoteReference w:id="286"/>
      </w:r>
      <w:r>
        <w:t xml:space="preserve"> est toujours à Ravensbrück </w:t>
      </w:r>
      <w:r w:rsidR="00FF64D5">
        <w:t>lors du</w:t>
      </w:r>
      <w:r>
        <w:t xml:space="preserve"> retour de Marcelle </w:t>
      </w:r>
      <w:proofErr w:type="spellStart"/>
      <w:r w:rsidR="00B949DF">
        <w:t>Pardé</w:t>
      </w:r>
      <w:proofErr w:type="spellEnd"/>
      <w:r w:rsidR="00B949DF">
        <w:t xml:space="preserve"> </w:t>
      </w:r>
      <w:r>
        <w:t xml:space="preserve">et de Simone </w:t>
      </w:r>
      <w:r w:rsidR="00B949DF">
        <w:t>Ple</w:t>
      </w:r>
      <w:r w:rsidR="0065057D">
        <w:t>ssis</w:t>
      </w:r>
      <w:r w:rsidR="003F0A6B">
        <w:t xml:space="preserve"> qui, malgré tous les obstacles, ont réussi à rester ensembles</w:t>
      </w:r>
      <w:r w:rsidR="0065057D">
        <w:t xml:space="preserve">. </w:t>
      </w:r>
      <w:r w:rsidR="003F0A6B">
        <w:t>Simone est alors</w:t>
      </w:r>
      <w:r>
        <w:t xml:space="preserve"> connue au camp sous le nom de </w:t>
      </w:r>
      <w:r w:rsidR="00B949DF" w:rsidRPr="004877EE">
        <w:rPr>
          <w:i/>
        </w:rPr>
        <w:t>``</w:t>
      </w:r>
      <w:r w:rsidR="00B949DF" w:rsidRPr="00B949DF">
        <w:rPr>
          <w:i/>
        </w:rPr>
        <w:t>M</w:t>
      </w:r>
      <w:r w:rsidR="003E5F82">
        <w:rPr>
          <w:i/>
        </w:rPr>
        <w:t>ademoiselle</w:t>
      </w:r>
      <w:r w:rsidR="00B949DF" w:rsidRPr="00B949DF">
        <w:rPr>
          <w:i/>
        </w:rPr>
        <w:t xml:space="preserve"> Dijon</w:t>
      </w:r>
      <w:r w:rsidR="00B949DF">
        <w:t>``.</w:t>
      </w:r>
      <w:r>
        <w:t xml:space="preserve"> </w:t>
      </w:r>
      <w:r w:rsidR="003F0A6B">
        <w:t>La journaliste</w:t>
      </w:r>
      <w:r w:rsidR="00B949DF">
        <w:t xml:space="preserve"> a laissé un témoignage </w:t>
      </w:r>
      <w:r w:rsidR="0065057D">
        <w:t xml:space="preserve">rare et </w:t>
      </w:r>
      <w:r w:rsidR="008D73CF">
        <w:t>tout à fait étonnant</w:t>
      </w:r>
      <w:r w:rsidR="00B949DF">
        <w:t xml:space="preserve"> qui nous permet, pour un bref moment, d’observer dans leur intimité ces deux femmes exceptionnelles :</w:t>
      </w:r>
    </w:p>
    <w:p w14:paraId="60EEA027" w14:textId="77777777" w:rsidR="00B949DF" w:rsidRDefault="00B949DF" w:rsidP="00FF03B6">
      <w:pPr>
        <w:spacing w:after="0"/>
        <w:jc w:val="both"/>
      </w:pPr>
    </w:p>
    <w:p w14:paraId="3D82DD8C" w14:textId="77777777" w:rsidR="00657FBA" w:rsidRDefault="00287ECF" w:rsidP="00B949DF">
      <w:pPr>
        <w:spacing w:after="0"/>
        <w:ind w:left="567" w:right="571"/>
        <w:jc w:val="both"/>
      </w:pPr>
      <w:r w:rsidRPr="004877EE">
        <w:rPr>
          <w:i/>
        </w:rPr>
        <w:t>``</w:t>
      </w:r>
      <w:r w:rsidR="00B949DF" w:rsidRPr="00287ECF">
        <w:rPr>
          <w:i/>
        </w:rPr>
        <w:t>Mlle Dijon - un corps frêle, un fin visage, où se reflètent toutes les délicatesses du cœur – est à l’autre extrémité de l’étage là-</w:t>
      </w:r>
      <w:r w:rsidR="00627762" w:rsidRPr="00287ECF">
        <w:rPr>
          <w:i/>
        </w:rPr>
        <w:t>bas; elle</w:t>
      </w:r>
      <w:r w:rsidR="00B949DF" w:rsidRPr="00287ECF">
        <w:rPr>
          <w:i/>
        </w:rPr>
        <w:t xml:space="preserve"> rend visite à la Directrice du lycée, où elle-même est professeur </w:t>
      </w:r>
      <w:r w:rsidR="00B949DF" w:rsidRPr="008D73CF">
        <w:rPr>
          <w:rFonts w:cstheme="minorHAnsi"/>
        </w:rPr>
        <w:t>[</w:t>
      </w:r>
      <w:r w:rsidR="00B949DF" w:rsidRPr="008D73CF">
        <w:t>dans le texte</w:t>
      </w:r>
      <w:r w:rsidR="00B949DF" w:rsidRPr="008D73CF">
        <w:rPr>
          <w:rFonts w:cstheme="minorHAnsi"/>
        </w:rPr>
        <w:t>]</w:t>
      </w:r>
      <w:r w:rsidR="00B949DF" w:rsidRPr="00287ECF">
        <w:rPr>
          <w:i/>
        </w:rPr>
        <w:t>. Accroupies côte à côte, les deux femmes parlent à voix basse, et dans le geste</w:t>
      </w:r>
      <w:r w:rsidR="008D73CF">
        <w:rPr>
          <w:i/>
        </w:rPr>
        <w:t>,</w:t>
      </w:r>
      <w:r w:rsidR="00B949DF" w:rsidRPr="00287ECF">
        <w:rPr>
          <w:i/>
        </w:rPr>
        <w:t xml:space="preserve"> dans le regard de la plus jeune, il y a une immense tendresse pour la supérieure déjà vieillissante que ces semaines d’épreuves ont courbé</w:t>
      </w:r>
      <w:r w:rsidRPr="00287ECF">
        <w:rPr>
          <w:i/>
        </w:rPr>
        <w:t>e, amenuisée à l’extrême et qui éprouve comme une caresse</w:t>
      </w:r>
      <w:r w:rsidR="00B949DF" w:rsidRPr="00287ECF">
        <w:rPr>
          <w:i/>
        </w:rPr>
        <w:t xml:space="preserve"> </w:t>
      </w:r>
      <w:r w:rsidRPr="00287ECF">
        <w:rPr>
          <w:i/>
        </w:rPr>
        <w:t xml:space="preserve">– les traits un instant détendus – ce filial amour. Oui, c’est bien un lien de mère à fille, qui unit ce couple de captives que nous ne verrons jamais séparées. Quelle </w:t>
      </w:r>
      <w:proofErr w:type="gramStart"/>
      <w:r w:rsidRPr="00287ECF">
        <w:rPr>
          <w:i/>
        </w:rPr>
        <w:t>fille entoura jamais</w:t>
      </w:r>
      <w:proofErr w:type="gramEnd"/>
      <w:r w:rsidRPr="00287ECF">
        <w:rPr>
          <w:i/>
        </w:rPr>
        <w:t xml:space="preserve"> d’une plus touchante affection sa maman déchirée par un mal profond?</w:t>
      </w:r>
      <w:r w:rsidRPr="00287ECF">
        <w:t xml:space="preserve"> </w:t>
      </w:r>
      <w:r>
        <w:t>``</w:t>
      </w:r>
      <w:r>
        <w:rPr>
          <w:rStyle w:val="FootnoteReference"/>
        </w:rPr>
        <w:footnoteReference w:id="287"/>
      </w:r>
    </w:p>
    <w:p w14:paraId="607A147B" w14:textId="77777777" w:rsidR="00657FBA" w:rsidRDefault="00657FBA" w:rsidP="00FF03B6">
      <w:pPr>
        <w:spacing w:after="0"/>
        <w:jc w:val="both"/>
      </w:pPr>
    </w:p>
    <w:p w14:paraId="46709D9B" w14:textId="77777777" w:rsidR="00FA3645" w:rsidRDefault="00BF56AE" w:rsidP="00FF03B6">
      <w:pPr>
        <w:spacing w:after="0"/>
        <w:jc w:val="both"/>
      </w:pPr>
      <w:r>
        <w:t>Au début novembre, les deux amies sont arrachées l’une de l’autre</w:t>
      </w:r>
      <w:r w:rsidR="00DD215D">
        <w:rPr>
          <w:rStyle w:val="FootnoteReference"/>
        </w:rPr>
        <w:footnoteReference w:id="288"/>
      </w:r>
      <w:r>
        <w:t xml:space="preserve">, Simone étant dirigée vers le camp de représailles de Königsberg en </w:t>
      </w:r>
      <w:proofErr w:type="spellStart"/>
      <w:r>
        <w:t>Neumark</w:t>
      </w:r>
      <w:proofErr w:type="spellEnd"/>
      <w:r w:rsidR="00DB559D">
        <w:t xml:space="preserve"> à 80 km à l’Est de Berlin</w:t>
      </w:r>
      <w:r w:rsidR="00411E92">
        <w:rPr>
          <w:rStyle w:val="FootnoteReference"/>
        </w:rPr>
        <w:footnoteReference w:id="289"/>
      </w:r>
      <w:r w:rsidR="00904267">
        <w:t xml:space="preserve"> où on la soumet à de durs travaux de terrassement et de coupe</w:t>
      </w:r>
      <w:r w:rsidR="00411E92">
        <w:t>s</w:t>
      </w:r>
      <w:r w:rsidR="00904267">
        <w:t xml:space="preserve"> de bois</w:t>
      </w:r>
      <w:r>
        <w:t xml:space="preserve">. </w:t>
      </w:r>
      <w:r w:rsidR="00111F9D" w:rsidRPr="004877EE">
        <w:rPr>
          <w:i/>
        </w:rPr>
        <w:t>``</w:t>
      </w:r>
      <w:r w:rsidR="00DD215D" w:rsidRPr="00111F9D">
        <w:rPr>
          <w:i/>
        </w:rPr>
        <w:t>Les travaux se font dehors à basse température, sous la neige, le vent, la pluie et la grêle, sous-alimentés, les mains rougies, bleuies, lâchant les trop lourds outils…</w:t>
      </w:r>
      <w:r w:rsidR="00DD215D">
        <w:t>``.</w:t>
      </w:r>
      <w:r w:rsidR="00DD215D">
        <w:rPr>
          <w:rStyle w:val="FootnoteReference"/>
        </w:rPr>
        <w:footnoteReference w:id="290"/>
      </w:r>
      <w:r w:rsidR="00233D8A">
        <w:t xml:space="preserve"> </w:t>
      </w:r>
    </w:p>
    <w:p w14:paraId="695B24DD" w14:textId="77777777" w:rsidR="0059639D" w:rsidRDefault="0059639D" w:rsidP="00AC4C1D">
      <w:pPr>
        <w:spacing w:after="0"/>
      </w:pPr>
    </w:p>
    <w:p w14:paraId="68A21F27" w14:textId="77777777" w:rsidR="0059639D" w:rsidRDefault="0059639D" w:rsidP="0059639D">
      <w:pPr>
        <w:spacing w:after="0"/>
        <w:jc w:val="center"/>
      </w:pPr>
      <w:r>
        <w:rPr>
          <w:noProof/>
          <w:lang w:val="en-CA" w:eastAsia="en-CA"/>
        </w:rPr>
        <w:lastRenderedPageBreak/>
        <w:drawing>
          <wp:inline distT="0" distB="0" distL="0" distR="0" wp14:anchorId="72A97987" wp14:editId="6AA8193D">
            <wp:extent cx="3045385" cy="2286987"/>
            <wp:effectExtent l="0" t="0" r="3175" b="0"/>
            <wp:docPr id="63" name="Picture 63" descr="holocaust.e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locaust.epa"/>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064411" cy="2301275"/>
                    </a:xfrm>
                    <a:prstGeom prst="rect">
                      <a:avLst/>
                    </a:prstGeom>
                    <a:noFill/>
                    <a:ln>
                      <a:noFill/>
                    </a:ln>
                  </pic:spPr>
                </pic:pic>
              </a:graphicData>
            </a:graphic>
          </wp:inline>
        </w:drawing>
      </w:r>
    </w:p>
    <w:p w14:paraId="2E921873" w14:textId="77777777" w:rsidR="0059639D" w:rsidRPr="0059639D" w:rsidRDefault="00983934" w:rsidP="0059639D">
      <w:pPr>
        <w:spacing w:after="0"/>
        <w:jc w:val="center"/>
        <w:rPr>
          <w:b/>
        </w:rPr>
      </w:pPr>
      <w:r>
        <w:rPr>
          <w:b/>
        </w:rPr>
        <w:t>Un bloc de femmes à Auschwitz à la libération du camp en janvier</w:t>
      </w:r>
      <w:r w:rsidR="00E734A6">
        <w:rPr>
          <w:b/>
        </w:rPr>
        <w:t xml:space="preserve"> 1945</w:t>
      </w:r>
      <w:r w:rsidR="0059639D" w:rsidRPr="0059639D">
        <w:rPr>
          <w:b/>
        </w:rPr>
        <w:t xml:space="preserve"> </w:t>
      </w:r>
    </w:p>
    <w:p w14:paraId="35C0C23A" w14:textId="77777777" w:rsidR="0059639D" w:rsidRDefault="0059639D" w:rsidP="0059639D">
      <w:pPr>
        <w:spacing w:after="0"/>
        <w:jc w:val="center"/>
      </w:pPr>
      <w:r>
        <w:t>Source :</w:t>
      </w:r>
      <w:r w:rsidRPr="0059639D">
        <w:t xml:space="preserve"> </w:t>
      </w:r>
      <w:r w:rsidR="00983934">
        <w:t>AFP</w:t>
      </w:r>
    </w:p>
    <w:p w14:paraId="3EE80BBA" w14:textId="77777777" w:rsidR="0059639D" w:rsidRDefault="0059639D" w:rsidP="00AC4C1D">
      <w:pPr>
        <w:spacing w:after="0"/>
      </w:pPr>
    </w:p>
    <w:p w14:paraId="6716C48C" w14:textId="77777777" w:rsidR="006258AB" w:rsidRDefault="00FA3645" w:rsidP="00FF03B6">
      <w:pPr>
        <w:spacing w:after="0"/>
        <w:jc w:val="both"/>
      </w:pPr>
      <w:r w:rsidRPr="004C7B7E">
        <w:t xml:space="preserve">Les témoignages venant de ces lieux infernaux concordent à donner </w:t>
      </w:r>
      <w:r>
        <w:t xml:space="preserve">de Marcelle </w:t>
      </w:r>
      <w:proofErr w:type="spellStart"/>
      <w:r>
        <w:t>Pardé</w:t>
      </w:r>
      <w:proofErr w:type="spellEnd"/>
      <w:r w:rsidRPr="004C7B7E">
        <w:t xml:space="preserve"> une image de grandeur d'âme et de force chrétienne étonnante. Elle fut pendant les quelques mois qui lui restaient à vivre </w:t>
      </w:r>
      <w:r w:rsidRPr="004C7B7E">
        <w:rPr>
          <w:i/>
        </w:rPr>
        <w:t>``le soutien spirituel du camp, empêchant ses sœurs prisonnières de sombrer dans l'abrutissement bestial complet en leur donnant des causeries diverses et cultivées, empreintes de sérénité qui leur donnaient le goût de renaître``</w:t>
      </w:r>
      <w:r>
        <w:rPr>
          <w:rStyle w:val="FootnoteReference"/>
        </w:rPr>
        <w:footnoteReference w:id="291"/>
      </w:r>
      <w:r>
        <w:t xml:space="preserve">.  </w:t>
      </w:r>
      <w:r w:rsidR="00963A99" w:rsidRPr="00371E1E">
        <w:rPr>
          <w:highlight w:val="cyan"/>
        </w:rPr>
        <w:t xml:space="preserve">Marcelle </w:t>
      </w:r>
      <w:proofErr w:type="spellStart"/>
      <w:r w:rsidR="00963A99" w:rsidRPr="00371E1E">
        <w:rPr>
          <w:highlight w:val="cyan"/>
        </w:rPr>
        <w:t>Pardé</w:t>
      </w:r>
      <w:proofErr w:type="spellEnd"/>
      <w:r w:rsidR="00963A99" w:rsidRPr="00371E1E">
        <w:rPr>
          <w:highlight w:val="cyan"/>
        </w:rPr>
        <w:t xml:space="preserve"> m</w:t>
      </w:r>
      <w:r w:rsidR="009A05B3" w:rsidRPr="00371E1E">
        <w:rPr>
          <w:highlight w:val="cyan"/>
        </w:rPr>
        <w:t>eurt</w:t>
      </w:r>
      <w:r w:rsidR="00963A99" w:rsidRPr="00371E1E">
        <w:rPr>
          <w:highlight w:val="cyan"/>
        </w:rPr>
        <w:t xml:space="preserve"> </w:t>
      </w:r>
      <w:r w:rsidR="00AC2B91" w:rsidRPr="00371E1E">
        <w:rPr>
          <w:i/>
          <w:highlight w:val="cyan"/>
        </w:rPr>
        <w:t>``</w:t>
      </w:r>
      <w:r w:rsidR="00963A99" w:rsidRPr="00371E1E">
        <w:rPr>
          <w:i/>
          <w:highlight w:val="cyan"/>
        </w:rPr>
        <w:t xml:space="preserve">d'épuisement, de famine et de </w:t>
      </w:r>
      <w:r w:rsidR="009A05B3" w:rsidRPr="00371E1E">
        <w:rPr>
          <w:i/>
          <w:highlight w:val="cyan"/>
        </w:rPr>
        <w:t>dysenterie</w:t>
      </w:r>
      <w:r w:rsidR="00AC2B91" w:rsidRPr="00371E1E">
        <w:rPr>
          <w:i/>
          <w:highlight w:val="cyan"/>
        </w:rPr>
        <w:t>``</w:t>
      </w:r>
      <w:r w:rsidR="00AC2B91" w:rsidRPr="00371E1E">
        <w:rPr>
          <w:rStyle w:val="FootnoteReference"/>
          <w:i/>
          <w:highlight w:val="cyan"/>
        </w:rPr>
        <w:footnoteReference w:id="292"/>
      </w:r>
      <w:r w:rsidR="00963A99" w:rsidRPr="00371E1E">
        <w:rPr>
          <w:highlight w:val="cyan"/>
        </w:rPr>
        <w:t xml:space="preserve"> au camp de Ravensbrück </w:t>
      </w:r>
      <w:r w:rsidR="00744FAA" w:rsidRPr="00371E1E">
        <w:rPr>
          <w:highlight w:val="cyan"/>
        </w:rPr>
        <w:t>le 20</w:t>
      </w:r>
      <w:r w:rsidR="00963A99" w:rsidRPr="00371E1E">
        <w:rPr>
          <w:highlight w:val="cyan"/>
        </w:rPr>
        <w:t xml:space="preserve"> janvier 1945</w:t>
      </w:r>
      <w:r w:rsidR="006258AB" w:rsidRPr="00371E1E">
        <w:rPr>
          <w:highlight w:val="cyan"/>
        </w:rPr>
        <w:t xml:space="preserve"> après avoir fait preuve d’une dignité et d’une présence qui impressionnèrent ses compagnes d’infortune</w:t>
      </w:r>
      <w:r w:rsidR="004C7B7E" w:rsidRPr="00371E1E">
        <w:rPr>
          <w:highlight w:val="cyan"/>
        </w:rPr>
        <w:t>.</w:t>
      </w:r>
      <w:bookmarkStart w:id="26" w:name="_GoBack"/>
      <w:bookmarkEnd w:id="26"/>
      <w:r w:rsidR="004C7B7E">
        <w:t xml:space="preserve">  </w:t>
      </w:r>
    </w:p>
    <w:p w14:paraId="6F7F10DD" w14:textId="77777777" w:rsidR="006258AB" w:rsidRDefault="006258AB" w:rsidP="00FF03B6">
      <w:pPr>
        <w:spacing w:after="0"/>
        <w:jc w:val="both"/>
      </w:pPr>
    </w:p>
    <w:p w14:paraId="78B6DE99" w14:textId="77777777" w:rsidR="004877EE" w:rsidRDefault="004551FA" w:rsidP="00FF03B6">
      <w:pPr>
        <w:spacing w:after="0"/>
        <w:jc w:val="both"/>
      </w:pPr>
      <w:r>
        <w:t>Au moment même où son amie s’éteint</w:t>
      </w:r>
      <w:r w:rsidR="00150A89">
        <w:t xml:space="preserve"> et disparaît</w:t>
      </w:r>
      <w:r>
        <w:t xml:space="preserve">, </w:t>
      </w:r>
      <w:r w:rsidR="002603FC">
        <w:t xml:space="preserve">Mark Watson </w:t>
      </w:r>
      <w:r w:rsidR="00C936A4">
        <w:t xml:space="preserve">s’apprête </w:t>
      </w:r>
      <w:r w:rsidR="00873F23">
        <w:t>à</w:t>
      </w:r>
      <w:r w:rsidR="00C936A4">
        <w:t xml:space="preserve"> quitter l’Europe</w:t>
      </w:r>
      <w:r w:rsidR="00873F23">
        <w:t xml:space="preserve"> pour rentrer </w:t>
      </w:r>
      <w:r w:rsidR="00046040">
        <w:t xml:space="preserve">temporairement </w:t>
      </w:r>
      <w:r w:rsidR="00873F23">
        <w:t>aux États-Unis</w:t>
      </w:r>
      <w:r w:rsidR="004877EE">
        <w:t xml:space="preserve"> où on le rappelle</w:t>
      </w:r>
      <w:r w:rsidR="00C936A4">
        <w:t xml:space="preserve">.  </w:t>
      </w:r>
      <w:r>
        <w:t xml:space="preserve"> Toujours avec la 3</w:t>
      </w:r>
      <w:r w:rsidRPr="002603FC">
        <w:rPr>
          <w:vertAlign w:val="superscript"/>
        </w:rPr>
        <w:t>e</w:t>
      </w:r>
      <w:r>
        <w:t xml:space="preserve"> Armée U.S., il est le</w:t>
      </w:r>
      <w:r w:rsidR="001B446F">
        <w:t xml:space="preserve"> 21 janvier </w:t>
      </w:r>
      <w:r>
        <w:t xml:space="preserve">aux portes de l’Allemagne, près de Malmédy en Belgique, </w:t>
      </w:r>
      <w:r w:rsidR="001B446F">
        <w:t xml:space="preserve">à 750km </w:t>
      </w:r>
      <w:r w:rsidR="002F2204">
        <w:t xml:space="preserve">à l’ouest </w:t>
      </w:r>
      <w:r w:rsidR="001B446F">
        <w:t xml:space="preserve">de </w:t>
      </w:r>
      <w:r w:rsidR="001B446F" w:rsidRPr="002603FC">
        <w:t>Ravensbrück</w:t>
      </w:r>
      <w:r w:rsidR="000C03A9">
        <w:rPr>
          <w:rStyle w:val="FootnoteReference"/>
        </w:rPr>
        <w:footnoteReference w:id="293"/>
      </w:r>
      <w:r>
        <w:t xml:space="preserve">. </w:t>
      </w:r>
      <w:r w:rsidR="000C47D8">
        <w:t xml:space="preserve">En France, </w:t>
      </w:r>
      <w:r w:rsidR="0065057D">
        <w:t xml:space="preserve">Louis </w:t>
      </w:r>
      <w:proofErr w:type="spellStart"/>
      <w:r w:rsidR="0065057D">
        <w:t>Dilleman</w:t>
      </w:r>
      <w:proofErr w:type="spellEnd"/>
      <w:r w:rsidR="0065057D">
        <w:t xml:space="preserve"> est rappelé à l’état-m</w:t>
      </w:r>
      <w:r w:rsidR="000C47D8">
        <w:t>ajor de la 1</w:t>
      </w:r>
      <w:r w:rsidR="000C47D8" w:rsidRPr="000C47D8">
        <w:rPr>
          <w:vertAlign w:val="superscript"/>
        </w:rPr>
        <w:t>e</w:t>
      </w:r>
      <w:r w:rsidR="000C47D8">
        <w:rPr>
          <w:vertAlign w:val="superscript"/>
        </w:rPr>
        <w:t>r</w:t>
      </w:r>
      <w:r w:rsidR="000C47D8">
        <w:t xml:space="preserve"> Armée en Alsace</w:t>
      </w:r>
      <w:r w:rsidR="00F36D1D">
        <w:t xml:space="preserve"> qui se bat </w:t>
      </w:r>
      <w:r w:rsidR="001938BB">
        <w:t xml:space="preserve">fin janvier </w:t>
      </w:r>
      <w:r w:rsidR="00F36D1D">
        <w:t>aux environs de Colmar</w:t>
      </w:r>
      <w:r w:rsidR="00F36D1D">
        <w:rPr>
          <w:rStyle w:val="FootnoteReference"/>
        </w:rPr>
        <w:footnoteReference w:id="294"/>
      </w:r>
      <w:r w:rsidR="000C47D8">
        <w:t>.</w:t>
      </w:r>
    </w:p>
    <w:p w14:paraId="1A869E94" w14:textId="77777777" w:rsidR="004877EE" w:rsidRDefault="004877EE" w:rsidP="00FF03B6">
      <w:pPr>
        <w:spacing w:after="0"/>
        <w:jc w:val="both"/>
      </w:pPr>
    </w:p>
    <w:p w14:paraId="397E4525" w14:textId="77777777" w:rsidR="00767F5D" w:rsidRDefault="001B446F" w:rsidP="00FF03B6">
      <w:pPr>
        <w:spacing w:after="0"/>
        <w:jc w:val="both"/>
      </w:pPr>
      <w:r w:rsidRPr="001B446F">
        <w:lastRenderedPageBreak/>
        <w:t xml:space="preserve">Ravensbrück </w:t>
      </w:r>
      <w:r w:rsidR="002603FC">
        <w:t xml:space="preserve">ne sera </w:t>
      </w:r>
      <w:r w:rsidR="002603FC" w:rsidRPr="002603FC">
        <w:t xml:space="preserve">libéré par l'armée soviétique </w:t>
      </w:r>
      <w:r w:rsidR="002603FC">
        <w:t xml:space="preserve">que </w:t>
      </w:r>
      <w:r w:rsidR="002143B2">
        <w:t xml:space="preserve">le </w:t>
      </w:r>
      <w:r w:rsidR="002603FC">
        <w:t xml:space="preserve">30 </w:t>
      </w:r>
      <w:r w:rsidR="002603FC" w:rsidRPr="002603FC">
        <w:t>avril 1945</w:t>
      </w:r>
      <w:r w:rsidR="007819C3">
        <w:rPr>
          <w:rStyle w:val="FootnoteReference"/>
        </w:rPr>
        <w:footnoteReference w:id="295"/>
      </w:r>
      <w:r w:rsidR="002603FC">
        <w:t>.  Il sera alors trop tard pour Simone Plessis</w:t>
      </w:r>
      <w:r w:rsidR="00904267">
        <w:t xml:space="preserve">.  </w:t>
      </w:r>
      <w:r w:rsidR="00102D85">
        <w:t>Celle-ci est r</w:t>
      </w:r>
      <w:r w:rsidR="00904267">
        <w:t xml:space="preserve">amenée </w:t>
      </w:r>
      <w:r w:rsidR="007C36B7">
        <w:t>au camp</w:t>
      </w:r>
      <w:r w:rsidR="00904267" w:rsidRPr="00904267">
        <w:t xml:space="preserve"> </w:t>
      </w:r>
      <w:r w:rsidR="00810DF4">
        <w:t>au début de</w:t>
      </w:r>
      <w:r w:rsidR="00D02643">
        <w:t xml:space="preserve"> février </w:t>
      </w:r>
      <w:r w:rsidR="00F10A5B">
        <w:t>devant l’avance r</w:t>
      </w:r>
      <w:r w:rsidR="00904267">
        <w:t>usse</w:t>
      </w:r>
      <w:r w:rsidR="00810DF4">
        <w:rPr>
          <w:rStyle w:val="FootnoteReference"/>
        </w:rPr>
        <w:footnoteReference w:id="296"/>
      </w:r>
      <w:r w:rsidR="00904267">
        <w:t xml:space="preserve"> une quinzaine de jours après la mort de Marcelle</w:t>
      </w:r>
      <w:r w:rsidR="00102D85">
        <w:t>.  E</w:t>
      </w:r>
      <w:r w:rsidR="00C3242E">
        <w:t>lle est transférée</w:t>
      </w:r>
      <w:r w:rsidR="00C3242E" w:rsidRPr="00C3242E">
        <w:t xml:space="preserve"> </w:t>
      </w:r>
      <w:r w:rsidR="00102D85" w:rsidRPr="00C3242E">
        <w:t xml:space="preserve">le 25 mars </w:t>
      </w:r>
      <w:r w:rsidR="00C3242E" w:rsidRPr="00C3242E">
        <w:t xml:space="preserve">au commando </w:t>
      </w:r>
      <w:r w:rsidR="00C3242E">
        <w:t>du</w:t>
      </w:r>
      <w:r w:rsidR="00C3242E" w:rsidRPr="00C3242E">
        <w:t xml:space="preserve"> </w:t>
      </w:r>
      <w:proofErr w:type="spellStart"/>
      <w:r w:rsidR="00C3242E" w:rsidRPr="00C3242E">
        <w:t>Jungslager</w:t>
      </w:r>
      <w:proofErr w:type="spellEnd"/>
      <w:r w:rsidR="00C3242E">
        <w:t xml:space="preserve"> </w:t>
      </w:r>
      <w:proofErr w:type="spellStart"/>
      <w:r w:rsidR="00671682" w:rsidRPr="00C3242E">
        <w:t>Uckermark</w:t>
      </w:r>
      <w:proofErr w:type="spellEnd"/>
      <w:r w:rsidR="00671682">
        <w:t xml:space="preserve"> qui</w:t>
      </w:r>
      <w:r w:rsidR="00102D85">
        <w:t>, depuis janvier 1945, fait office de camp d’extermination pour Ravensbrück</w:t>
      </w:r>
      <w:r w:rsidR="00102D85">
        <w:rPr>
          <w:rStyle w:val="FootnoteReference"/>
        </w:rPr>
        <w:footnoteReference w:id="297"/>
      </w:r>
      <w:r w:rsidR="00C3242E" w:rsidRPr="00C3242E">
        <w:t>.</w:t>
      </w:r>
      <w:r w:rsidR="00C3242E">
        <w:t xml:space="preserve"> E</w:t>
      </w:r>
      <w:r w:rsidR="00904267">
        <w:t xml:space="preserve">lle </w:t>
      </w:r>
      <w:r w:rsidR="00D02643">
        <w:t>parvint à force d’énergie</w:t>
      </w:r>
      <w:r w:rsidR="00904267">
        <w:t xml:space="preserve"> à s’échapper </w:t>
      </w:r>
      <w:r w:rsidR="00AC3745">
        <w:t xml:space="preserve">le 29 mars </w:t>
      </w:r>
      <w:r w:rsidR="00904267">
        <w:t xml:space="preserve">d’un groupe désigné pour la chambre à gaz </w:t>
      </w:r>
      <w:r w:rsidR="00D02643">
        <w:t>et à</w:t>
      </w:r>
      <w:r w:rsidR="00904267">
        <w:t xml:space="preserve"> se réfugier dans une baraque.  Mais son cœur est épuisé.  </w:t>
      </w:r>
      <w:r w:rsidR="005057D5">
        <w:t>Couchée sur une paillasse où elle s’était réfugiée, e</w:t>
      </w:r>
      <w:r w:rsidR="00904267">
        <w:t xml:space="preserve">lle meurt </w:t>
      </w:r>
      <w:r w:rsidR="00102D85">
        <w:t xml:space="preserve">à 32 ans </w:t>
      </w:r>
      <w:r w:rsidR="00904267">
        <w:t>d’une syncope dans la nuit du 29 au 30 mars</w:t>
      </w:r>
      <w:r w:rsidR="00D0134B">
        <w:t>, 38 jours avant la fin de la seconde guerre mondiale en Europe</w:t>
      </w:r>
      <w:r w:rsidR="002143B2">
        <w:t>.</w:t>
      </w:r>
      <w:r w:rsidR="006239F5">
        <w:t xml:space="preserve">  </w:t>
      </w:r>
      <w:r w:rsidR="00767F5D">
        <w:t xml:space="preserve">Yvonne </w:t>
      </w:r>
      <w:proofErr w:type="spellStart"/>
      <w:r w:rsidR="00767F5D">
        <w:t>Pagniez</w:t>
      </w:r>
      <w:proofErr w:type="spellEnd"/>
      <w:r w:rsidR="00767F5D">
        <w:t xml:space="preserve"> résume bien la grandeur du sacrifice de Simone Plessis</w:t>
      </w:r>
      <w:r w:rsidR="008D73CF">
        <w:t>, celle</w:t>
      </w:r>
      <w:r w:rsidR="00767F5D">
        <w:t xml:space="preserve"> qui </w:t>
      </w:r>
      <w:r w:rsidR="00263172">
        <w:t>fit le choix</w:t>
      </w:r>
      <w:r w:rsidR="003F0A6B">
        <w:t xml:space="preserve"> de</w:t>
      </w:r>
      <w:r w:rsidR="00767F5D">
        <w:t xml:space="preserve"> suivre Marcelle </w:t>
      </w:r>
      <w:r w:rsidR="00FF64D5">
        <w:t>lors de son renvoie</w:t>
      </w:r>
      <w:r w:rsidR="00767F5D">
        <w:t xml:space="preserve"> à Ravensbrück le 22 octobre 1944.  Elle dit : </w:t>
      </w:r>
      <w:r w:rsidR="00767F5D" w:rsidRPr="004C7B7E">
        <w:rPr>
          <w:i/>
        </w:rPr>
        <w:t>``</w:t>
      </w:r>
      <w:r w:rsidR="00767F5D">
        <w:rPr>
          <w:i/>
        </w:rPr>
        <w:t>En plein</w:t>
      </w:r>
      <w:r w:rsidR="00767F5D" w:rsidRPr="004C7B7E">
        <w:rPr>
          <w:i/>
        </w:rPr>
        <w:t xml:space="preserve"> </w:t>
      </w:r>
      <w:r w:rsidR="00767F5D">
        <w:rPr>
          <w:i/>
        </w:rPr>
        <w:t xml:space="preserve">cœur de l’hiver, Mlle Dijon suivra sa vieille amie, en s’y glissant en fraude, dans un </w:t>
      </w:r>
      <w:proofErr w:type="spellStart"/>
      <w:r w:rsidR="00767F5D">
        <w:rPr>
          <w:i/>
        </w:rPr>
        <w:t>Kommando</w:t>
      </w:r>
      <w:proofErr w:type="spellEnd"/>
      <w:r w:rsidR="00767F5D">
        <w:rPr>
          <w:i/>
        </w:rPr>
        <w:t xml:space="preserve"> d’extermination pour lequel elle n’était pas désignée, où elle mourra victime de son dévouemen</w:t>
      </w:r>
      <w:r w:rsidR="00557E3E">
        <w:rPr>
          <w:i/>
        </w:rPr>
        <w:t>t, près de celle dont son souria</w:t>
      </w:r>
      <w:r w:rsidR="00767F5D">
        <w:rPr>
          <w:i/>
        </w:rPr>
        <w:t xml:space="preserve">nt héroïsme aura adouci la </w:t>
      </w:r>
      <w:proofErr w:type="gramStart"/>
      <w:r w:rsidR="00767F5D">
        <w:rPr>
          <w:i/>
        </w:rPr>
        <w:t>fin.</w:t>
      </w:r>
      <w:r w:rsidR="00767F5D" w:rsidRPr="004C7B7E">
        <w:rPr>
          <w:i/>
        </w:rPr>
        <w:t>`</w:t>
      </w:r>
      <w:proofErr w:type="gramEnd"/>
      <w:r w:rsidR="00767F5D" w:rsidRPr="004C7B7E">
        <w:rPr>
          <w:i/>
        </w:rPr>
        <w:t>`</w:t>
      </w:r>
      <w:r w:rsidR="00767F5D">
        <w:rPr>
          <w:rStyle w:val="FootnoteReference"/>
          <w:i/>
        </w:rPr>
        <w:footnoteReference w:id="298"/>
      </w:r>
    </w:p>
    <w:p w14:paraId="3C2F6AD1" w14:textId="77777777" w:rsidR="00767F5D" w:rsidRDefault="00767F5D" w:rsidP="00FF03B6">
      <w:pPr>
        <w:spacing w:after="0"/>
        <w:jc w:val="both"/>
      </w:pPr>
    </w:p>
    <w:p w14:paraId="0221AD9E" w14:textId="77777777" w:rsidR="008F11F3" w:rsidRDefault="008F11F3" w:rsidP="008F11F3">
      <w:pPr>
        <w:spacing w:after="0"/>
      </w:pPr>
      <w:r>
        <w:rPr>
          <w:noProof/>
          <w:lang w:val="en-CA" w:eastAsia="en-CA"/>
        </w:rPr>
        <w:drawing>
          <wp:inline distT="0" distB="0" distL="0" distR="0" wp14:anchorId="4DDD3A43" wp14:editId="3B10F4E8">
            <wp:extent cx="5943600" cy="1879600"/>
            <wp:effectExtent l="0" t="0" r="0" b="6350"/>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a:grayscl/>
                    </a:blip>
                    <a:stretch>
                      <a:fillRect/>
                    </a:stretch>
                  </pic:blipFill>
                  <pic:spPr>
                    <a:xfrm>
                      <a:off x="0" y="0"/>
                      <a:ext cx="5943600" cy="1879600"/>
                    </a:xfrm>
                    <a:prstGeom prst="rect">
                      <a:avLst/>
                    </a:prstGeom>
                  </pic:spPr>
                </pic:pic>
              </a:graphicData>
            </a:graphic>
          </wp:inline>
        </w:drawing>
      </w:r>
    </w:p>
    <w:p w14:paraId="610E4A22" w14:textId="77777777" w:rsidR="008F11F3" w:rsidRPr="004F7F68" w:rsidRDefault="008F11F3" w:rsidP="008F11F3">
      <w:pPr>
        <w:spacing w:after="0"/>
        <w:jc w:val="center"/>
        <w:rPr>
          <w:b/>
        </w:rPr>
      </w:pPr>
      <w:r w:rsidRPr="004F7F68">
        <w:rPr>
          <w:b/>
        </w:rPr>
        <w:t xml:space="preserve">Jeanne Letourneau (1895-1979) : Le Dortoir du bloc 27 </w:t>
      </w:r>
      <w:r>
        <w:rPr>
          <w:b/>
        </w:rPr>
        <w:t>et F</w:t>
      </w:r>
      <w:r w:rsidRPr="004F7F68">
        <w:rPr>
          <w:b/>
        </w:rPr>
        <w:t>emmes désignées pour la chambre à gaz le matin du 30 mars 1945</w:t>
      </w:r>
      <w:r>
        <w:rPr>
          <w:b/>
        </w:rPr>
        <w:t>;</w:t>
      </w:r>
      <w:r w:rsidRPr="004F7F68">
        <w:rPr>
          <w:b/>
        </w:rPr>
        <w:t xml:space="preserve"> Simone Plessis</w:t>
      </w:r>
      <w:r>
        <w:rPr>
          <w:b/>
        </w:rPr>
        <w:t xml:space="preserve"> y survit la veille mais meurt ce matin-là d’une syncope</w:t>
      </w:r>
    </w:p>
    <w:p w14:paraId="7C3EDBFB" w14:textId="77777777" w:rsidR="008F11F3" w:rsidRDefault="008F11F3" w:rsidP="008F11F3">
      <w:pPr>
        <w:spacing w:after="0"/>
        <w:jc w:val="center"/>
      </w:pPr>
      <w:r>
        <w:t>Source : Musée de l’Armée aux Invalides</w:t>
      </w:r>
    </w:p>
    <w:p w14:paraId="128A3707" w14:textId="77777777" w:rsidR="008F11F3" w:rsidRDefault="008F11F3" w:rsidP="00FF03B6">
      <w:pPr>
        <w:spacing w:after="0"/>
        <w:jc w:val="both"/>
      </w:pPr>
    </w:p>
    <w:p w14:paraId="5B6DD159" w14:textId="77777777" w:rsidR="002A2119" w:rsidRDefault="00BF2916" w:rsidP="00FF03B6">
      <w:pPr>
        <w:spacing w:after="0"/>
        <w:jc w:val="both"/>
      </w:pPr>
      <w:r>
        <w:t>À leur arrivé</w:t>
      </w:r>
      <w:r w:rsidR="00150A89">
        <w:t>e</w:t>
      </w:r>
      <w:r>
        <w:t xml:space="preserve">, les troupes soviétiques </w:t>
      </w:r>
      <w:r w:rsidRPr="00BF2916">
        <w:t xml:space="preserve">trouvent </w:t>
      </w:r>
      <w:r w:rsidR="007C36B7">
        <w:t>les</w:t>
      </w:r>
      <w:r w:rsidRPr="00BF2916">
        <w:t xml:space="preserve"> survivant</w:t>
      </w:r>
      <w:r w:rsidR="007D2E90">
        <w:t>e</w:t>
      </w:r>
      <w:r w:rsidRPr="00BF2916">
        <w:t xml:space="preserve">s dans un état lamentable car depuis huit jours </w:t>
      </w:r>
      <w:r w:rsidR="0065057D">
        <w:t>elles</w:t>
      </w:r>
      <w:r w:rsidRPr="00BF2916">
        <w:t xml:space="preserve"> </w:t>
      </w:r>
      <w:r w:rsidR="0065057D">
        <w:t>manquent</w:t>
      </w:r>
      <w:r w:rsidRPr="00BF2916">
        <w:t xml:space="preserve"> d'eau</w:t>
      </w:r>
      <w:r>
        <w:t xml:space="preserve">. </w:t>
      </w:r>
      <w:r w:rsidRPr="00BF2916">
        <w:t>1</w:t>
      </w:r>
      <w:r w:rsidR="002B505F">
        <w:t>32</w:t>
      </w:r>
      <w:r w:rsidR="00772581">
        <w:t xml:space="preserve"> </w:t>
      </w:r>
      <w:r w:rsidRPr="00BF2916">
        <w:t xml:space="preserve">000 femmes, appartenant à vingt-trois nationalités, ont été immatriculées à Ravensbrück, dont </w:t>
      </w:r>
      <w:r>
        <w:t>environ 8</w:t>
      </w:r>
      <w:r w:rsidR="00772581">
        <w:t xml:space="preserve"> </w:t>
      </w:r>
      <w:r w:rsidR="002B505F">
        <w:t>000 F</w:t>
      </w:r>
      <w:r w:rsidRPr="00BF2916">
        <w:t xml:space="preserve">rançaises. D'après </w:t>
      </w:r>
      <w:r>
        <w:t>différentes sources</w:t>
      </w:r>
      <w:r w:rsidRPr="00BF2916">
        <w:t xml:space="preserve">, il </w:t>
      </w:r>
      <w:r>
        <w:t>est</w:t>
      </w:r>
      <w:r w:rsidRPr="00BF2916">
        <w:t xml:space="preserve"> possible d'estimer que </w:t>
      </w:r>
      <w:r>
        <w:t>de 60</w:t>
      </w:r>
      <w:r w:rsidR="00772581">
        <w:t xml:space="preserve"> </w:t>
      </w:r>
      <w:r>
        <w:t>000 à 9</w:t>
      </w:r>
      <w:r w:rsidRPr="00BF2916">
        <w:t>0</w:t>
      </w:r>
      <w:r w:rsidR="00772581">
        <w:t xml:space="preserve"> </w:t>
      </w:r>
      <w:r w:rsidRPr="00BF2916">
        <w:t>000 son</w:t>
      </w:r>
      <w:r>
        <w:t>t mortes. Un peu plus de 3</w:t>
      </w:r>
      <w:r w:rsidR="00772581">
        <w:t xml:space="preserve"> </w:t>
      </w:r>
      <w:r>
        <w:t>000 f</w:t>
      </w:r>
      <w:r w:rsidRPr="00BF2916">
        <w:t xml:space="preserve">rançaises </w:t>
      </w:r>
      <w:r>
        <w:t>reviendront vivantes du camp</w:t>
      </w:r>
      <w:r w:rsidRPr="00BF2916">
        <w:t>.</w:t>
      </w:r>
    </w:p>
    <w:p w14:paraId="1F0519F4" w14:textId="77777777" w:rsidR="00AD1942" w:rsidRDefault="006239F5" w:rsidP="00FF03B6">
      <w:pPr>
        <w:spacing w:after="0"/>
        <w:jc w:val="both"/>
      </w:pPr>
      <w:r>
        <w:lastRenderedPageBreak/>
        <w:t xml:space="preserve">Le 29 avril 1945, le camp de concentration de Dachau est lui aussi libéré. </w:t>
      </w:r>
      <w:r w:rsidR="002A2119">
        <w:t>Parmi</w:t>
      </w:r>
      <w:r w:rsidR="00C82EDF">
        <w:t xml:space="preserve"> les 30</w:t>
      </w:r>
      <w:r w:rsidR="00772581">
        <w:t xml:space="preserve"> </w:t>
      </w:r>
      <w:r w:rsidR="00C82EDF">
        <w:t xml:space="preserve">000 </w:t>
      </w:r>
      <w:r w:rsidR="002A2119">
        <w:t>prisonniers</w:t>
      </w:r>
      <w:r w:rsidR="00C82EDF">
        <w:t xml:space="preserve"> retrouvés </w:t>
      </w:r>
      <w:r w:rsidR="002A2119">
        <w:t xml:space="preserve">en vie </w:t>
      </w:r>
      <w:r w:rsidR="00C82EDF">
        <w:t>par la 45</w:t>
      </w:r>
      <w:r w:rsidR="00C82EDF" w:rsidRPr="00C82EDF">
        <w:rPr>
          <w:vertAlign w:val="superscript"/>
        </w:rPr>
        <w:t>e</w:t>
      </w:r>
      <w:r w:rsidR="00C82EDF">
        <w:t xml:space="preserve"> Division d’Infanterie américain</w:t>
      </w:r>
      <w:r w:rsidR="00935E95">
        <w:t>e</w:t>
      </w:r>
      <w:r w:rsidR="00873F23">
        <w:t xml:space="preserve"> se trouve</w:t>
      </w:r>
      <w:r w:rsidR="00C82EDF">
        <w:t xml:space="preserve"> Jean Guillon</w:t>
      </w:r>
      <w:r w:rsidR="002A2119">
        <w:t>,</w:t>
      </w:r>
      <w:r w:rsidR="00C82EDF">
        <w:t xml:space="preserve"> le futur mari de Madeleine</w:t>
      </w:r>
      <w:r w:rsidR="00FA3645">
        <w:t xml:space="preserve"> </w:t>
      </w:r>
      <w:proofErr w:type="spellStart"/>
      <w:r w:rsidR="00FA3645">
        <w:t>Pardé</w:t>
      </w:r>
      <w:proofErr w:type="spellEnd"/>
      <w:r w:rsidR="00C82EDF">
        <w:t>.  Il aura survécu 10 mois</w:t>
      </w:r>
      <w:r w:rsidR="002A2119">
        <w:t xml:space="preserve"> </w:t>
      </w:r>
      <w:r w:rsidR="00873F23">
        <w:t xml:space="preserve">à Dachau </w:t>
      </w:r>
      <w:r w:rsidR="002A2119">
        <w:t>et sera</w:t>
      </w:r>
      <w:r w:rsidR="00C82EDF">
        <w:t xml:space="preserve"> le seul de tous ses </w:t>
      </w:r>
      <w:r w:rsidR="00873F23">
        <w:t>camarades</w:t>
      </w:r>
      <w:r w:rsidR="00C82EDF">
        <w:t xml:space="preserve"> capturés à revenir vivant de la guerre.  Squelettique et rongé par le typhus, il faudra attendre un mois avant que l’on puisse le rapatrier</w:t>
      </w:r>
      <w:r w:rsidR="00C82EDF">
        <w:rPr>
          <w:rStyle w:val="FootnoteReference"/>
        </w:rPr>
        <w:footnoteReference w:id="299"/>
      </w:r>
      <w:r w:rsidR="00C82EDF">
        <w:t xml:space="preserve">. </w:t>
      </w:r>
      <w:r w:rsidRPr="006239F5">
        <w:t xml:space="preserve">René Lévesque (1922-1987), </w:t>
      </w:r>
      <w:r w:rsidR="00187846">
        <w:t xml:space="preserve">célèbre indépendantiste québécois </w:t>
      </w:r>
      <w:r w:rsidRPr="006239F5">
        <w:t>qui devien</w:t>
      </w:r>
      <w:r w:rsidR="00C82EDF">
        <w:t>dra</w:t>
      </w:r>
      <w:r w:rsidRPr="006239F5">
        <w:t xml:space="preserve"> par la suite premier ministre du Québec, est le correspondant de guerre qui accompagn</w:t>
      </w:r>
      <w:r w:rsidR="00C82EDF">
        <w:t>a</w:t>
      </w:r>
      <w:r w:rsidRPr="006239F5">
        <w:t xml:space="preserve"> la </w:t>
      </w:r>
      <w:r w:rsidR="00C82EDF">
        <w:t xml:space="preserve">première patrouille </w:t>
      </w:r>
      <w:r w:rsidR="00935E95">
        <w:t xml:space="preserve">américaine qui découvrit </w:t>
      </w:r>
      <w:r w:rsidR="00C82EDF">
        <w:t>l</w:t>
      </w:r>
      <w:r w:rsidRPr="006239F5">
        <w:t>e camp</w:t>
      </w:r>
      <w:r w:rsidR="00E55BF3">
        <w:t xml:space="preserve"> et s</w:t>
      </w:r>
      <w:r w:rsidR="00C82EDF">
        <w:t>es conditions atroces</w:t>
      </w:r>
      <w:r w:rsidR="00935E95">
        <w:rPr>
          <w:rStyle w:val="FootnoteReference"/>
        </w:rPr>
        <w:footnoteReference w:id="300"/>
      </w:r>
      <w:r w:rsidR="00C82EDF">
        <w:t>.</w:t>
      </w:r>
      <w:r w:rsidR="00063D55">
        <w:t xml:space="preserve"> Il restera bouleversé par cette expérience.</w:t>
      </w:r>
    </w:p>
    <w:p w14:paraId="21C15838" w14:textId="77777777" w:rsidR="002F5F01" w:rsidRDefault="002F5F01" w:rsidP="00FF03B6">
      <w:pPr>
        <w:spacing w:after="0"/>
        <w:jc w:val="both"/>
      </w:pPr>
    </w:p>
    <w:p w14:paraId="11622720" w14:textId="77777777" w:rsidR="00113420" w:rsidRDefault="002F5F01" w:rsidP="00113420">
      <w:pPr>
        <w:spacing w:after="0"/>
        <w:jc w:val="center"/>
      </w:pPr>
      <w:r>
        <w:rPr>
          <w:noProof/>
        </w:rPr>
        <w:drawing>
          <wp:inline distT="0" distB="0" distL="0" distR="0" wp14:anchorId="14903696" wp14:editId="7B8AC4D9">
            <wp:extent cx="3034434" cy="1851149"/>
            <wp:effectExtent l="0" t="0" r="0" b="0"/>
            <wp:docPr id="1062" name="Pictur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3067985" cy="1871617"/>
                    </a:xfrm>
                    <a:prstGeom prst="rect">
                      <a:avLst/>
                    </a:prstGeom>
                  </pic:spPr>
                </pic:pic>
              </a:graphicData>
            </a:graphic>
          </wp:inline>
        </w:drawing>
      </w:r>
    </w:p>
    <w:p w14:paraId="7D83B4BD" w14:textId="77777777" w:rsidR="003E3178" w:rsidRDefault="003E3178" w:rsidP="00372495">
      <w:pPr>
        <w:spacing w:after="0"/>
        <w:ind w:left="1080" w:right="1080"/>
        <w:jc w:val="center"/>
        <w:rPr>
          <w:b/>
        </w:rPr>
      </w:pPr>
      <w:r>
        <w:rPr>
          <w:b/>
        </w:rPr>
        <w:t>Simone Plessis</w:t>
      </w:r>
      <w:r w:rsidR="00CD0F0F">
        <w:rPr>
          <w:b/>
        </w:rPr>
        <w:t xml:space="preserve"> (ici en 1935)</w:t>
      </w:r>
      <w:r>
        <w:rPr>
          <w:b/>
        </w:rPr>
        <w:t xml:space="preserve">, la </w:t>
      </w:r>
      <w:r w:rsidR="005455E3">
        <w:rPr>
          <w:b/>
        </w:rPr>
        <w:t xml:space="preserve">camarade </w:t>
      </w:r>
      <w:r>
        <w:rPr>
          <w:b/>
        </w:rPr>
        <w:t xml:space="preserve">fidèle de Marcelle meurt à </w:t>
      </w:r>
      <w:r w:rsidRPr="003E3178">
        <w:rPr>
          <w:b/>
        </w:rPr>
        <w:t>Ravensbrück</w:t>
      </w:r>
      <w:r>
        <w:rPr>
          <w:b/>
        </w:rPr>
        <w:t xml:space="preserve"> un mois avant la libération du camp par les Russes</w:t>
      </w:r>
      <w:r>
        <w:rPr>
          <w:rStyle w:val="FootnoteReference"/>
          <w:b/>
        </w:rPr>
        <w:footnoteReference w:id="301"/>
      </w:r>
    </w:p>
    <w:p w14:paraId="40B9A6C1" w14:textId="77777777" w:rsidR="00744281" w:rsidRDefault="00113420" w:rsidP="00372495">
      <w:pPr>
        <w:spacing w:after="0"/>
        <w:ind w:left="1080" w:right="1080"/>
        <w:jc w:val="center"/>
        <w:rPr>
          <w:b/>
        </w:rPr>
      </w:pPr>
      <w:r w:rsidRPr="00113420">
        <w:rPr>
          <w:b/>
        </w:rPr>
        <w:t xml:space="preserve">René Lévesque fait partie de l'U.S. Office of </w:t>
      </w:r>
      <w:proofErr w:type="spellStart"/>
      <w:r w:rsidRPr="00113420">
        <w:rPr>
          <w:b/>
        </w:rPr>
        <w:t>War</w:t>
      </w:r>
      <w:proofErr w:type="spellEnd"/>
      <w:r w:rsidRPr="00113420">
        <w:rPr>
          <w:b/>
        </w:rPr>
        <w:t xml:space="preserve"> Information en 1945</w:t>
      </w:r>
      <w:r>
        <w:rPr>
          <w:b/>
        </w:rPr>
        <w:t>. I</w:t>
      </w:r>
      <w:r w:rsidRPr="00113420">
        <w:rPr>
          <w:b/>
        </w:rPr>
        <w:t>l sera profondément bouleversé par ce qu'il verra</w:t>
      </w:r>
      <w:r>
        <w:rPr>
          <w:b/>
        </w:rPr>
        <w:t xml:space="preserve"> à Dachau</w:t>
      </w:r>
      <w:r w:rsidR="006153F2">
        <w:rPr>
          <w:rStyle w:val="FootnoteReference"/>
          <w:b/>
        </w:rPr>
        <w:footnoteReference w:id="302"/>
      </w:r>
    </w:p>
    <w:p w14:paraId="2D3F09C3" w14:textId="77777777" w:rsidR="003A07B1" w:rsidRDefault="003A07B1" w:rsidP="00113420">
      <w:pPr>
        <w:spacing w:after="0"/>
        <w:ind w:left="1440" w:right="1440"/>
        <w:jc w:val="center"/>
        <w:rPr>
          <w:b/>
        </w:rPr>
      </w:pPr>
    </w:p>
    <w:p w14:paraId="66665AE6" w14:textId="77777777" w:rsidR="002167F5" w:rsidRDefault="002167F5" w:rsidP="00102D85">
      <w:pPr>
        <w:spacing w:after="0"/>
        <w:jc w:val="both"/>
        <w:rPr>
          <w:rFonts w:ascii="Calibri" w:eastAsia="Times New Roman" w:hAnsi="Calibri" w:cs="Times New Roman"/>
          <w:b/>
          <w:bCs/>
          <w:iCs/>
          <w:color w:val="595959" w:themeColor="text1" w:themeTint="A6"/>
          <w:sz w:val="28"/>
        </w:rPr>
      </w:pPr>
      <w:r>
        <w:t>L</w:t>
      </w:r>
      <w:r w:rsidR="00983934">
        <w:t>e 7 mai 1945</w:t>
      </w:r>
      <w:r>
        <w:t xml:space="preserve"> alors qu’il était </w:t>
      </w:r>
      <w:r w:rsidR="0066244E">
        <w:t>lui-même</w:t>
      </w:r>
      <w:r>
        <w:t xml:space="preserve"> à Paris en France</w:t>
      </w:r>
      <w:r w:rsidR="00983934">
        <w:t xml:space="preserve">, Mark S. Watson </w:t>
      </w:r>
      <w:r w:rsidR="00D028B7">
        <w:t>recevait</w:t>
      </w:r>
      <w:r w:rsidR="00983934">
        <w:t xml:space="preserve"> </w:t>
      </w:r>
      <w:r w:rsidR="0066244E">
        <w:t xml:space="preserve">à New-York </w:t>
      </w:r>
      <w:r w:rsidR="00983934">
        <w:t xml:space="preserve">le prix Pulitzer pour l’ensemble </w:t>
      </w:r>
      <w:r w:rsidR="00D028B7">
        <w:t>de ses reportages sur</w:t>
      </w:r>
      <w:r w:rsidR="00983934">
        <w:t xml:space="preserve"> la guerre en Europe.</w:t>
      </w:r>
      <w:r w:rsidR="00983934">
        <w:rPr>
          <w:rStyle w:val="FootnoteReference"/>
        </w:rPr>
        <w:footnoteReference w:id="303"/>
      </w:r>
      <w:r w:rsidR="00983934">
        <w:t xml:space="preserve">  À Reims </w:t>
      </w:r>
      <w:r w:rsidR="00D028B7">
        <w:t>cette</w:t>
      </w:r>
      <w:r w:rsidR="00983934">
        <w:t xml:space="preserve"> même jour</w:t>
      </w:r>
      <w:r w:rsidR="00D028B7">
        <w:t>née</w:t>
      </w:r>
      <w:r w:rsidR="00983934">
        <w:t>, le feu qui avait consumé</w:t>
      </w:r>
      <w:r w:rsidR="00D028B7">
        <w:t xml:space="preserve"> l’Europe, Émile, Marcelle, Simone et près de 60 millions d’autres individus</w:t>
      </w:r>
      <w:r w:rsidR="00D028B7">
        <w:rPr>
          <w:rStyle w:val="FootnoteReference"/>
        </w:rPr>
        <w:footnoteReference w:id="304"/>
      </w:r>
      <w:r w:rsidR="00D028B7">
        <w:t xml:space="preserve"> s’éteignait.</w:t>
      </w:r>
      <w:r>
        <w:br w:type="page"/>
      </w:r>
    </w:p>
    <w:p w14:paraId="7FBA1A51" w14:textId="77777777" w:rsidR="00666AFF" w:rsidRPr="00AB55C2" w:rsidRDefault="00666AFF" w:rsidP="005B5D35">
      <w:pPr>
        <w:pStyle w:val="Heading1"/>
      </w:pPr>
      <w:bookmarkStart w:id="27" w:name="_Toc63171376"/>
      <w:r w:rsidRPr="00AB55C2">
        <w:lastRenderedPageBreak/>
        <w:t>É</w:t>
      </w:r>
      <w:r w:rsidR="00361100" w:rsidRPr="00AB55C2">
        <w:t>PILOGUE</w:t>
      </w:r>
      <w:bookmarkEnd w:id="27"/>
    </w:p>
    <w:p w14:paraId="2190A3CB" w14:textId="77777777" w:rsidR="00666AFF" w:rsidRDefault="00666AFF" w:rsidP="00372495">
      <w:pPr>
        <w:spacing w:after="0"/>
        <w:jc w:val="both"/>
      </w:pPr>
    </w:p>
    <w:p w14:paraId="44E85AB8" w14:textId="77777777" w:rsidR="00782BEB" w:rsidRDefault="00A54567" w:rsidP="00FF03B6">
      <w:pPr>
        <w:spacing w:after="0"/>
        <w:jc w:val="both"/>
      </w:pPr>
      <w:r>
        <w:t>Avec</w:t>
      </w:r>
      <w:r w:rsidR="00225191">
        <w:t xml:space="preserve"> la libération, la famille </w:t>
      </w:r>
      <w:r w:rsidR="009027DA">
        <w:t xml:space="preserve">multiplie les démarches </w:t>
      </w:r>
      <w:r w:rsidR="00225191">
        <w:t>(dont une au bureau de la France Libre à Londres</w:t>
      </w:r>
      <w:r>
        <w:t xml:space="preserve"> en octobre 1944</w:t>
      </w:r>
      <w:r w:rsidR="003252DA">
        <w:rPr>
          <w:rStyle w:val="FootnoteReference"/>
        </w:rPr>
        <w:footnoteReference w:id="305"/>
      </w:r>
      <w:r w:rsidR="00225191">
        <w:t xml:space="preserve">) pour tenter de </w:t>
      </w:r>
      <w:r w:rsidR="004C4442">
        <w:t>retrouver</w:t>
      </w:r>
      <w:r w:rsidR="00225191">
        <w:t xml:space="preserve"> Marcelle.  </w:t>
      </w:r>
      <w:r w:rsidR="00C04F97">
        <w:t>Début décembre 1944 en réponse à une des lettres envoyées en octobre, sa déportation par le train parti du 15 août de la Gare de Pantin est confirmée par le ``Ministère des prisonniers déportés et réfugiés``</w:t>
      </w:r>
      <w:r w:rsidR="00C04F97">
        <w:rPr>
          <w:rStyle w:val="FootnoteReference"/>
        </w:rPr>
        <w:footnoteReference w:id="306"/>
      </w:r>
      <w:r w:rsidR="00C04F97">
        <w:t xml:space="preserve">. </w:t>
      </w:r>
      <w:r w:rsidR="00E044EE">
        <w:t xml:space="preserve"> Ses amies de </w:t>
      </w:r>
      <w:proofErr w:type="spellStart"/>
      <w:r w:rsidR="00E044EE">
        <w:t>Bryn</w:t>
      </w:r>
      <w:proofErr w:type="spellEnd"/>
      <w:r w:rsidR="00E044EE">
        <w:t xml:space="preserve"> </w:t>
      </w:r>
      <w:proofErr w:type="spellStart"/>
      <w:r w:rsidR="00E044EE">
        <w:t>Mawr</w:t>
      </w:r>
      <w:proofErr w:type="spellEnd"/>
      <w:r w:rsidR="00F1699E">
        <w:t>,</w:t>
      </w:r>
      <w:r w:rsidR="00E044EE">
        <w:t xml:space="preserve"> </w:t>
      </w:r>
      <w:r w:rsidR="00216CAD">
        <w:t xml:space="preserve">qui auront </w:t>
      </w:r>
      <w:r w:rsidR="00830EEA">
        <w:t xml:space="preserve">bientôt </w:t>
      </w:r>
      <w:r w:rsidR="00216CAD">
        <w:t>la surprise de découvrir</w:t>
      </w:r>
      <w:r w:rsidR="008B04C8">
        <w:t xml:space="preserve"> ses activité</w:t>
      </w:r>
      <w:r w:rsidR="00F1699E">
        <w:t>s</w:t>
      </w:r>
      <w:r w:rsidR="008B04C8">
        <w:t xml:space="preserve"> d’espionnage</w:t>
      </w:r>
      <w:r w:rsidR="00F94F4B">
        <w:t xml:space="preserve"> </w:t>
      </w:r>
      <w:r w:rsidR="00FD4D11">
        <w:t>en France occupée</w:t>
      </w:r>
      <w:r w:rsidR="00F1699E">
        <w:t xml:space="preserve">, </w:t>
      </w:r>
      <w:r w:rsidR="00F94F4B">
        <w:t>lancent leurs propres recherches</w:t>
      </w:r>
      <w:r w:rsidR="00E044EE">
        <w:t xml:space="preserve">. </w:t>
      </w:r>
      <w:r w:rsidR="009715A5">
        <w:t>Dès</w:t>
      </w:r>
      <w:r w:rsidR="00E044EE">
        <w:t xml:space="preserve"> </w:t>
      </w:r>
      <w:r w:rsidR="009715A5">
        <w:t>avril 1945 alors que beaucoup de camps</w:t>
      </w:r>
      <w:r w:rsidR="00830EEA">
        <w:t xml:space="preserve"> (</w:t>
      </w:r>
      <w:r w:rsidR="009715A5">
        <w:t>dont Ravensbrück</w:t>
      </w:r>
      <w:r w:rsidR="00830EEA">
        <w:t>)</w:t>
      </w:r>
      <w:r w:rsidR="009715A5">
        <w:t xml:space="preserve"> restent à être libéré et que le monde n’a pas encore pris </w:t>
      </w:r>
      <w:r w:rsidR="00E749FC">
        <w:t>toute la mesure</w:t>
      </w:r>
      <w:r w:rsidR="009715A5">
        <w:t xml:space="preserve"> </w:t>
      </w:r>
      <w:r w:rsidR="00E044EE">
        <w:t xml:space="preserve">de l’horreur </w:t>
      </w:r>
      <w:r w:rsidR="009715A5">
        <w:t>du système concentrationnaire</w:t>
      </w:r>
      <w:r w:rsidR="00E044EE">
        <w:t xml:space="preserve">, </w:t>
      </w:r>
      <w:r w:rsidR="001F265F" w:rsidRPr="001F265F">
        <w:t xml:space="preserve">Harriet </w:t>
      </w:r>
      <w:proofErr w:type="spellStart"/>
      <w:r w:rsidR="001F265F" w:rsidRPr="001F265F">
        <w:t>O’Shea</w:t>
      </w:r>
      <w:proofErr w:type="spellEnd"/>
      <w:r w:rsidR="00F94F4B">
        <w:t xml:space="preserve">, ancienne collègue de Marcelle à </w:t>
      </w:r>
      <w:proofErr w:type="spellStart"/>
      <w:r w:rsidR="00F94F4B">
        <w:t>Bryn</w:t>
      </w:r>
      <w:proofErr w:type="spellEnd"/>
      <w:r w:rsidR="00F94F4B">
        <w:t xml:space="preserve"> </w:t>
      </w:r>
      <w:proofErr w:type="spellStart"/>
      <w:r w:rsidR="00F94F4B">
        <w:t>Mawr</w:t>
      </w:r>
      <w:proofErr w:type="spellEnd"/>
      <w:r w:rsidR="00F94F4B">
        <w:t xml:space="preserve">, </w:t>
      </w:r>
      <w:r w:rsidR="001F265F">
        <w:t xml:space="preserve">contacte </w:t>
      </w:r>
      <w:r w:rsidR="00516847">
        <w:t>le</w:t>
      </w:r>
      <w:r w:rsidR="001F265F">
        <w:t xml:space="preserve"> </w:t>
      </w:r>
      <w:r w:rsidR="001F265F" w:rsidRPr="001F265F">
        <w:t>quartier général des forces alliées en Europe</w:t>
      </w:r>
      <w:r w:rsidR="001F265F">
        <w:t xml:space="preserve"> (SHAEF)</w:t>
      </w:r>
      <w:r w:rsidR="00516847">
        <w:rPr>
          <w:rStyle w:val="FootnoteReference"/>
        </w:rPr>
        <w:footnoteReference w:id="307"/>
      </w:r>
      <w:r w:rsidR="00F026E4">
        <w:t xml:space="preserve">.  Elle demande l’intervention de leur Bureau des </w:t>
      </w:r>
      <w:r w:rsidR="00202359">
        <w:t>p</w:t>
      </w:r>
      <w:r w:rsidR="00F026E4">
        <w:t xml:space="preserve">ersonnes </w:t>
      </w:r>
      <w:r w:rsidR="00202359">
        <w:t>d</w:t>
      </w:r>
      <w:r w:rsidR="00F026E4">
        <w:t xml:space="preserve">éplacées afin de retrouver la trace de Marcelle </w:t>
      </w:r>
      <w:proofErr w:type="spellStart"/>
      <w:r w:rsidR="00F026E4">
        <w:t>Pardé</w:t>
      </w:r>
      <w:proofErr w:type="spellEnd"/>
      <w:r w:rsidR="00F026E4">
        <w:t xml:space="preserve"> que l’on croit </w:t>
      </w:r>
      <w:r w:rsidR="00596A52">
        <w:t xml:space="preserve">alors </w:t>
      </w:r>
      <w:r w:rsidR="00F026E4">
        <w:t xml:space="preserve">être incarcérée quelque part entre </w:t>
      </w:r>
      <w:proofErr w:type="spellStart"/>
      <w:r w:rsidR="00F026E4">
        <w:t>Dresden</w:t>
      </w:r>
      <w:proofErr w:type="spellEnd"/>
      <w:r w:rsidR="00F026E4">
        <w:t xml:space="preserve"> et Berlin au nord de l’Allemagne.  </w:t>
      </w:r>
      <w:r w:rsidR="00FD4D11">
        <w:t xml:space="preserve">Mais </w:t>
      </w:r>
      <w:r w:rsidR="00E749FC">
        <w:t>dès</w:t>
      </w:r>
      <w:r w:rsidR="00FD4D11">
        <w:t xml:space="preserve"> début</w:t>
      </w:r>
      <w:r w:rsidR="00216CAD">
        <w:t xml:space="preserve"> </w:t>
      </w:r>
      <w:r w:rsidR="00F026E4">
        <w:t>juin</w:t>
      </w:r>
      <w:r w:rsidR="00E749FC">
        <w:t>,</w:t>
      </w:r>
      <w:r w:rsidR="00830EEA">
        <w:t xml:space="preserve"> </w:t>
      </w:r>
      <w:r w:rsidR="00216CAD">
        <w:t>malheureusement</w:t>
      </w:r>
      <w:r w:rsidR="00F026E4">
        <w:t xml:space="preserve">, le décès de Marcelle est </w:t>
      </w:r>
      <w:r w:rsidR="00596A52">
        <w:t>confirmé</w:t>
      </w:r>
      <w:r w:rsidR="00F026E4">
        <w:t xml:space="preserve"> par </w:t>
      </w:r>
      <w:r w:rsidR="00764899">
        <w:t>le</w:t>
      </w:r>
      <w:r w:rsidR="00F026E4">
        <w:t xml:space="preserve"> Ministère de l’Intérieur de la République </w:t>
      </w:r>
      <w:r w:rsidR="00F36B2B">
        <w:t xml:space="preserve">Française </w:t>
      </w:r>
      <w:r w:rsidR="00596A52">
        <w:t>ainsi que</w:t>
      </w:r>
      <w:r w:rsidR="00F026E4">
        <w:t xml:space="preserve"> par Maurice </w:t>
      </w:r>
      <w:proofErr w:type="spellStart"/>
      <w:r w:rsidR="00F026E4">
        <w:t>Pardé</w:t>
      </w:r>
      <w:proofErr w:type="spellEnd"/>
      <w:r w:rsidR="00F026E4">
        <w:t xml:space="preserve"> qui en informe Mlle </w:t>
      </w:r>
      <w:proofErr w:type="spellStart"/>
      <w:r w:rsidR="00F026E4">
        <w:t>O’Shea</w:t>
      </w:r>
      <w:proofErr w:type="spellEnd"/>
      <w:r w:rsidR="00F94F4B">
        <w:t xml:space="preserve"> par lettre</w:t>
      </w:r>
      <w:r w:rsidR="00F026E4">
        <w:t>.</w:t>
      </w:r>
      <w:r w:rsidR="00F1699E">
        <w:t xml:space="preserve"> Dans </w:t>
      </w:r>
      <w:r w:rsidR="00764899">
        <w:t>les dernières communications</w:t>
      </w:r>
      <w:r w:rsidR="00F1699E">
        <w:t xml:space="preserve"> </w:t>
      </w:r>
      <w:r w:rsidR="00830EEA">
        <w:t xml:space="preserve">que </w:t>
      </w:r>
      <w:r w:rsidR="00202359">
        <w:t>cette dernière</w:t>
      </w:r>
      <w:r w:rsidR="00830EEA">
        <w:t xml:space="preserve"> </w:t>
      </w:r>
      <w:r w:rsidR="003D4DF6">
        <w:t>adresse</w:t>
      </w:r>
      <w:r w:rsidR="00830EEA">
        <w:t xml:space="preserve"> </w:t>
      </w:r>
      <w:r w:rsidR="00F1699E">
        <w:t>au Major F.W. Jones du SHAEF</w:t>
      </w:r>
      <w:r w:rsidR="00FD4D11">
        <w:t>,</w:t>
      </w:r>
      <w:r w:rsidR="00F1699E">
        <w:t xml:space="preserve"> elle </w:t>
      </w:r>
      <w:r w:rsidR="003D4DF6">
        <w:t>parle en ces termes de son amie disparue</w:t>
      </w:r>
      <w:r w:rsidR="00F1699E">
        <w:t>: « </w:t>
      </w:r>
      <w:r w:rsidR="00F1699E" w:rsidRPr="00216CAD">
        <w:rPr>
          <w:i/>
          <w:iCs/>
        </w:rPr>
        <w:t>Elle représente un lien d’amitié authentique entre la France et les États-Unis d’Amérique. Il est bon de savoir que tout ce que nous pouvions possiblement faire de notre côté pour l’aider, a été fait</w:t>
      </w:r>
      <w:r w:rsidR="00F1699E">
        <w:t> »</w:t>
      </w:r>
      <w:r w:rsidR="00216CAD" w:rsidRPr="00216CAD">
        <w:rPr>
          <w:rStyle w:val="FootnoteReference"/>
        </w:rPr>
        <w:t xml:space="preserve"> </w:t>
      </w:r>
      <w:r w:rsidR="00216CAD">
        <w:rPr>
          <w:rStyle w:val="FootnoteReference"/>
        </w:rPr>
        <w:footnoteReference w:id="308"/>
      </w:r>
      <w:r w:rsidR="00F1699E">
        <w:t>.</w:t>
      </w:r>
    </w:p>
    <w:p w14:paraId="20ED129F" w14:textId="77777777" w:rsidR="00782BEB" w:rsidRDefault="00782BEB" w:rsidP="00FF03B6">
      <w:pPr>
        <w:spacing w:after="0"/>
        <w:jc w:val="both"/>
      </w:pPr>
    </w:p>
    <w:p w14:paraId="41F02611" w14:textId="77777777" w:rsidR="00782BEB" w:rsidRDefault="00764899" w:rsidP="00782BEB">
      <w:pPr>
        <w:spacing w:after="0"/>
        <w:jc w:val="center"/>
      </w:pPr>
      <w:r>
        <w:rPr>
          <w:noProof/>
        </w:rPr>
        <w:drawing>
          <wp:inline distT="0" distB="0" distL="0" distR="0" wp14:anchorId="15AEA70E" wp14:editId="684B7F0D">
            <wp:extent cx="2371138" cy="2006600"/>
            <wp:effectExtent l="0" t="0" r="0" b="0"/>
            <wp:docPr id="1066" name="Pictur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2386051" cy="2019221"/>
                    </a:xfrm>
                    <a:prstGeom prst="rect">
                      <a:avLst/>
                    </a:prstGeom>
                  </pic:spPr>
                </pic:pic>
              </a:graphicData>
            </a:graphic>
          </wp:inline>
        </w:drawing>
      </w:r>
    </w:p>
    <w:p w14:paraId="34F13EE1" w14:textId="77777777" w:rsidR="00E044EE" w:rsidRPr="00F36B2B" w:rsidRDefault="00F36B2B" w:rsidP="00782BEB">
      <w:pPr>
        <w:spacing w:after="0"/>
        <w:jc w:val="center"/>
        <w:rPr>
          <w:b/>
          <w:bCs/>
        </w:rPr>
      </w:pPr>
      <w:r w:rsidRPr="00F36B2B">
        <w:rPr>
          <w:b/>
          <w:bCs/>
        </w:rPr>
        <w:t xml:space="preserve">Marcelle </w:t>
      </w:r>
      <w:proofErr w:type="spellStart"/>
      <w:r w:rsidRPr="00F36B2B">
        <w:rPr>
          <w:b/>
          <w:bCs/>
        </w:rPr>
        <w:t>Pardé</w:t>
      </w:r>
      <w:proofErr w:type="spellEnd"/>
      <w:r w:rsidRPr="00F36B2B">
        <w:rPr>
          <w:b/>
          <w:bCs/>
        </w:rPr>
        <w:t xml:space="preserve"> et Harriet </w:t>
      </w:r>
      <w:proofErr w:type="spellStart"/>
      <w:r w:rsidRPr="00F36B2B">
        <w:rPr>
          <w:b/>
          <w:bCs/>
        </w:rPr>
        <w:t>O’Shea</w:t>
      </w:r>
      <w:proofErr w:type="spellEnd"/>
      <w:r w:rsidRPr="00F36B2B">
        <w:rPr>
          <w:b/>
          <w:bCs/>
        </w:rPr>
        <w:t xml:space="preserve"> à Chaumont-le-Bois en août 1936</w:t>
      </w:r>
    </w:p>
    <w:p w14:paraId="26061C60" w14:textId="77777777" w:rsidR="00F36B2B" w:rsidRDefault="00291C67" w:rsidP="00782BEB">
      <w:pPr>
        <w:spacing w:after="0"/>
        <w:jc w:val="center"/>
      </w:pPr>
      <w:r>
        <w:t>Photo c</w:t>
      </w:r>
      <w:r w:rsidR="00F36B2B">
        <w:t>ollection Denis Couillard</w:t>
      </w:r>
    </w:p>
    <w:p w14:paraId="537B5229" w14:textId="77777777" w:rsidR="003A07B1" w:rsidRDefault="00596A52" w:rsidP="00FF03B6">
      <w:pPr>
        <w:spacing w:after="0"/>
        <w:jc w:val="both"/>
      </w:pPr>
      <w:r w:rsidRPr="00596A52">
        <w:lastRenderedPageBreak/>
        <w:t xml:space="preserve">Marcelle </w:t>
      </w:r>
      <w:r w:rsidR="00830EEA">
        <w:t>avait probablement</w:t>
      </w:r>
      <w:r w:rsidRPr="00596A52">
        <w:t xml:space="preserve"> </w:t>
      </w:r>
      <w:r w:rsidR="00830EEA" w:rsidRPr="00596A52">
        <w:t>joui</w:t>
      </w:r>
      <w:r w:rsidRPr="00596A52">
        <w:t xml:space="preserve"> d’une relative notoriété au camp de Ravensbrück</w:t>
      </w:r>
      <w:r w:rsidR="00830EEA">
        <w:t xml:space="preserve"> et sa</w:t>
      </w:r>
      <w:r w:rsidRPr="00596A52">
        <w:t xml:space="preserve"> famille apprend son décès assez tôt après le retour des déportées.</w:t>
      </w:r>
      <w:r>
        <w:t xml:space="preserve"> </w:t>
      </w:r>
      <w:r w:rsidR="00FD4D11">
        <w:t xml:space="preserve">Le 4 juillet 1945, Isabelle fait dire une messe pour le repos de sa sœur </w:t>
      </w:r>
      <w:r w:rsidR="00FD4D11" w:rsidRPr="00740D64">
        <w:t>``</w:t>
      </w:r>
      <w:r w:rsidR="00FD4D11" w:rsidRPr="00740D64">
        <w:rPr>
          <w:i/>
          <w:iCs/>
        </w:rPr>
        <w:t>morte pour la France au camp de Ravensbrück</w:t>
      </w:r>
      <w:r w:rsidR="00FD4D11">
        <w:rPr>
          <w:i/>
          <w:iCs/>
        </w:rPr>
        <w:t xml:space="preserve"> en janvier 1945</w:t>
      </w:r>
      <w:r w:rsidR="00FD4D11">
        <w:t>`` à la Cathédrale Saint-Bénigne de Dijon</w:t>
      </w:r>
      <w:r w:rsidR="00FD4D11">
        <w:rPr>
          <w:rStyle w:val="FootnoteReference"/>
        </w:rPr>
        <w:footnoteReference w:id="309"/>
      </w:r>
      <w:r w:rsidR="00FD4D11">
        <w:t>.  C</w:t>
      </w:r>
      <w:r w:rsidR="003A07B1" w:rsidRPr="003A07B1">
        <w:t>’est seulement en octobre 1945</w:t>
      </w:r>
      <w:r w:rsidR="003A07B1">
        <w:t xml:space="preserve"> au moment où tous les survivants français des camps de concentration ont été rapatriés en </w:t>
      </w:r>
      <w:r w:rsidR="00830EEA">
        <w:t>France,</w:t>
      </w:r>
      <w:r w:rsidR="003A07B1">
        <w:t xml:space="preserve"> que la famille obtiendra </w:t>
      </w:r>
      <w:r w:rsidR="009A3925">
        <w:t xml:space="preserve">les </w:t>
      </w:r>
      <w:r w:rsidR="003A07B1">
        <w:t>confirmation</w:t>
      </w:r>
      <w:r w:rsidR="009A3925">
        <w:t>s écrites et officielles</w:t>
      </w:r>
      <w:r w:rsidR="003A07B1">
        <w:t xml:space="preserve"> de la mort de Marcelle par au moins de</w:t>
      </w:r>
      <w:r w:rsidR="006463A9">
        <w:t xml:space="preserve">ux témoins </w:t>
      </w:r>
      <w:r w:rsidR="009027DA">
        <w:t xml:space="preserve">oculaires </w:t>
      </w:r>
      <w:r w:rsidR="006463A9">
        <w:t>revenus de Ravensbrück</w:t>
      </w:r>
      <w:r w:rsidR="003252DA">
        <w:rPr>
          <w:rStyle w:val="FootnoteReference"/>
        </w:rPr>
        <w:footnoteReference w:id="310"/>
      </w:r>
      <w:r w:rsidR="006463A9">
        <w:t xml:space="preserve">.  </w:t>
      </w:r>
      <w:r w:rsidR="00372495">
        <w:t>D</w:t>
      </w:r>
      <w:r w:rsidR="009A3925">
        <w:t>ès l</w:t>
      </w:r>
      <w:r w:rsidR="009A3925" w:rsidRPr="009A3925">
        <w:t>e 11 octobre</w:t>
      </w:r>
      <w:r w:rsidR="009A3925">
        <w:t xml:space="preserve">, le Professeur </w:t>
      </w:r>
      <w:proofErr w:type="spellStart"/>
      <w:r w:rsidR="009A3925">
        <w:t>Eunice</w:t>
      </w:r>
      <w:proofErr w:type="spellEnd"/>
      <w:r w:rsidR="009A3925">
        <w:t xml:space="preserve"> </w:t>
      </w:r>
      <w:proofErr w:type="spellStart"/>
      <w:r w:rsidR="009A3925">
        <w:t>Schenck</w:t>
      </w:r>
      <w:proofErr w:type="spellEnd"/>
      <w:r w:rsidR="009A3925">
        <w:t xml:space="preserve"> de </w:t>
      </w:r>
      <w:proofErr w:type="spellStart"/>
      <w:r w:rsidR="009A3925">
        <w:t>Bryn</w:t>
      </w:r>
      <w:proofErr w:type="spellEnd"/>
      <w:r w:rsidR="009A3925">
        <w:t xml:space="preserve"> </w:t>
      </w:r>
      <w:proofErr w:type="spellStart"/>
      <w:r w:rsidR="009A3925">
        <w:t>Mawr</w:t>
      </w:r>
      <w:proofErr w:type="spellEnd"/>
      <w:r w:rsidR="009A3925">
        <w:t xml:space="preserve"> proposait au conseil </w:t>
      </w:r>
      <w:r w:rsidR="00BF2A82">
        <w:t xml:space="preserve">des Directeurs </w:t>
      </w:r>
      <w:r w:rsidR="009A3925">
        <w:t xml:space="preserve">du Collège </w:t>
      </w:r>
      <w:r w:rsidR="00BF2A82">
        <w:t xml:space="preserve">de nommer </w:t>
      </w:r>
      <w:r w:rsidR="00FA3645">
        <w:t>leur</w:t>
      </w:r>
      <w:r w:rsidR="00BF2A82">
        <w:t xml:space="preserve"> bourse annuelle d’enseignement en français du nom de Marcelle, </w:t>
      </w:r>
      <w:r w:rsidR="00BF2A82" w:rsidRPr="00372495">
        <w:rPr>
          <w:i/>
        </w:rPr>
        <w:t>``morte de famine en janvier dernier dans le camp de concentration pour prisonnières politiques de Ravensbrück``</w:t>
      </w:r>
      <w:r w:rsidR="00BF2A82">
        <w:rPr>
          <w:rStyle w:val="FootnoteReference"/>
        </w:rPr>
        <w:footnoteReference w:id="311"/>
      </w:r>
      <w:r w:rsidR="00372495">
        <w:t>.</w:t>
      </w:r>
      <w:r w:rsidR="00BF2A82">
        <w:t xml:space="preserve"> </w:t>
      </w:r>
    </w:p>
    <w:p w14:paraId="3D0BCD14" w14:textId="77777777" w:rsidR="00515296" w:rsidRDefault="00515296" w:rsidP="00FF03B6">
      <w:pPr>
        <w:spacing w:after="0"/>
        <w:jc w:val="both"/>
      </w:pPr>
    </w:p>
    <w:p w14:paraId="08C75E79" w14:textId="77777777" w:rsidR="00D0134B" w:rsidRDefault="00515296" w:rsidP="00FF03B6">
      <w:pPr>
        <w:spacing w:after="0"/>
        <w:jc w:val="both"/>
      </w:pPr>
      <w:r>
        <w:t xml:space="preserve">C’est cette même bourse qui devait permettre à Hélène </w:t>
      </w:r>
      <w:proofErr w:type="spellStart"/>
      <w:r>
        <w:t>Pardé</w:t>
      </w:r>
      <w:proofErr w:type="spellEnd"/>
      <w:r>
        <w:t xml:space="preserve">, la plus jeune nièce de Marcelle de quitter une France et une famille </w:t>
      </w:r>
      <w:r w:rsidR="004877EE">
        <w:t>marquée</w:t>
      </w:r>
      <w:r>
        <w:t xml:space="preserve"> par la guerre </w:t>
      </w:r>
      <w:r w:rsidR="004877EE">
        <w:t>pour</w:t>
      </w:r>
      <w:r>
        <w:t xml:space="preserve"> partir en Amérique en été 1954. Quelques mois av</w:t>
      </w:r>
      <w:r w:rsidR="009027DA">
        <w:t>ant</w:t>
      </w:r>
      <w:r>
        <w:t xml:space="preserve"> sa mort, Mlle </w:t>
      </w:r>
      <w:proofErr w:type="spellStart"/>
      <w:r>
        <w:t>Schenck</w:t>
      </w:r>
      <w:proofErr w:type="spellEnd"/>
      <w:r>
        <w:t xml:space="preserve"> malade et alitée </w:t>
      </w:r>
      <w:r w:rsidR="004877EE">
        <w:t xml:space="preserve">la reçoit chez elle et </w:t>
      </w:r>
      <w:r w:rsidR="00FA3645">
        <w:t>insist</w:t>
      </w:r>
      <w:r w:rsidR="004877EE">
        <w:t>e</w:t>
      </w:r>
      <w:r w:rsidR="00FA3645">
        <w:t xml:space="preserve"> pour lui donner</w:t>
      </w:r>
      <w:r w:rsidR="00B55F3A">
        <w:t xml:space="preserve"> la rondelette somme de 400$</w:t>
      </w:r>
      <w:r>
        <w:t xml:space="preserve"> </w:t>
      </w:r>
      <w:r w:rsidR="00B55F3A">
        <w:t xml:space="preserve">US </w:t>
      </w:r>
      <w:r w:rsidR="003E1C00">
        <w:t>lui donnant</w:t>
      </w:r>
      <w:r w:rsidR="00CE4BBD">
        <w:t xml:space="preserve"> </w:t>
      </w:r>
      <w:r w:rsidR="00BD1634">
        <w:t xml:space="preserve">ainsi </w:t>
      </w:r>
      <w:r w:rsidR="00CE4BBD">
        <w:t>les moyens</w:t>
      </w:r>
      <w:r w:rsidR="00B55F3A">
        <w:t xml:space="preserve"> de parcourir et découvrir l’Amérique comme </w:t>
      </w:r>
      <w:r w:rsidR="00561644">
        <w:t xml:space="preserve">son amie, </w:t>
      </w:r>
      <w:r w:rsidR="00BD1634">
        <w:t>l</w:t>
      </w:r>
      <w:r w:rsidR="00B55F3A">
        <w:t xml:space="preserve">a tante </w:t>
      </w:r>
      <w:r w:rsidR="00BD1634">
        <w:t>d’Hélène,</w:t>
      </w:r>
      <w:r w:rsidR="00561644">
        <w:t xml:space="preserve"> </w:t>
      </w:r>
      <w:r w:rsidR="00B55F3A">
        <w:t>l’avait fait 30 ans plus tôt</w:t>
      </w:r>
      <w:r w:rsidR="00D96732">
        <w:rPr>
          <w:rStyle w:val="FootnoteReference"/>
        </w:rPr>
        <w:footnoteReference w:id="312"/>
      </w:r>
      <w:r w:rsidR="00B55F3A">
        <w:t xml:space="preserve">. Après avoir passé </w:t>
      </w:r>
      <w:r w:rsidR="00FC0331">
        <w:t xml:space="preserve">les fêtes de </w:t>
      </w:r>
      <w:r w:rsidR="00B55F3A">
        <w:t xml:space="preserve">Pâques 1955 avec Mark Watson et sa femme Susan </w:t>
      </w:r>
      <w:r w:rsidR="004C4442">
        <w:t xml:space="preserve">à Baltimore </w:t>
      </w:r>
      <w:r w:rsidR="00B55F3A">
        <w:t xml:space="preserve">dans la Baie de Chesapeake et terminé une année d’études en Sciences Politiques à </w:t>
      </w:r>
      <w:proofErr w:type="spellStart"/>
      <w:r w:rsidR="00B55F3A">
        <w:t>Bryn</w:t>
      </w:r>
      <w:proofErr w:type="spellEnd"/>
      <w:r w:rsidR="00B55F3A">
        <w:t xml:space="preserve"> </w:t>
      </w:r>
      <w:proofErr w:type="spellStart"/>
      <w:r w:rsidR="00B55F3A">
        <w:t>Mawr</w:t>
      </w:r>
      <w:proofErr w:type="spellEnd"/>
      <w:r w:rsidR="00B55F3A">
        <w:rPr>
          <w:rStyle w:val="FootnoteReference"/>
        </w:rPr>
        <w:footnoteReference w:id="313"/>
      </w:r>
      <w:r w:rsidR="00B55F3A">
        <w:t xml:space="preserve">, Hélène se fiançait avec un </w:t>
      </w:r>
      <w:r w:rsidR="00291C67">
        <w:t>C</w:t>
      </w:r>
      <w:r w:rsidR="00B55F3A">
        <w:t>anadien-</w:t>
      </w:r>
      <w:r w:rsidR="00291C67">
        <w:t>F</w:t>
      </w:r>
      <w:r w:rsidR="00B55F3A">
        <w:t xml:space="preserve">rançais qui </w:t>
      </w:r>
      <w:r w:rsidR="00FA3645">
        <w:t>complét</w:t>
      </w:r>
      <w:r w:rsidR="00B55F3A">
        <w:t xml:space="preserve">ait </w:t>
      </w:r>
      <w:r w:rsidR="00DF2CAD">
        <w:t xml:space="preserve">alors </w:t>
      </w:r>
      <w:r w:rsidR="00B55F3A">
        <w:t xml:space="preserve">ses études de doctorat </w:t>
      </w:r>
      <w:r w:rsidR="00853CC1">
        <w:t xml:space="preserve">en Biologie Marine </w:t>
      </w:r>
      <w:r w:rsidR="00B55F3A">
        <w:t>à l’Université de Pennsylvanie.</w:t>
      </w:r>
      <w:r w:rsidR="007A2FEF">
        <w:t xml:space="preserve"> Quelques 59 ans plus tard, leur fils aîné Philippe Couillard devenait </w:t>
      </w:r>
      <w:r w:rsidR="000C257D">
        <w:t>le 31</w:t>
      </w:r>
      <w:r w:rsidR="000C257D" w:rsidRPr="000C257D">
        <w:rPr>
          <w:vertAlign w:val="superscript"/>
        </w:rPr>
        <w:t>e</w:t>
      </w:r>
      <w:r w:rsidR="000C257D">
        <w:t xml:space="preserve"> </w:t>
      </w:r>
      <w:r w:rsidR="007A2FEF">
        <w:t>Premier Ministre du Québec</w:t>
      </w:r>
      <w:r w:rsidR="00B476B3">
        <w:rPr>
          <w:rStyle w:val="FootnoteReference"/>
        </w:rPr>
        <w:footnoteReference w:id="314"/>
      </w:r>
      <w:r w:rsidR="007A2FEF">
        <w:t xml:space="preserve">, un évènement </w:t>
      </w:r>
      <w:r w:rsidR="004877EE">
        <w:t xml:space="preserve">de l’histoire du </w:t>
      </w:r>
      <w:r w:rsidR="009A0791">
        <w:t>Canada</w:t>
      </w:r>
      <w:r w:rsidR="004877EE">
        <w:t xml:space="preserve"> </w:t>
      </w:r>
      <w:r w:rsidR="007A2FEF">
        <w:t xml:space="preserve">qui fut en quelque sorte une conséquence directe </w:t>
      </w:r>
      <w:r w:rsidR="00853CC1">
        <w:t>de la mort</w:t>
      </w:r>
      <w:r w:rsidR="007A2FEF">
        <w:t xml:space="preserve"> de Marcelle </w:t>
      </w:r>
      <w:proofErr w:type="spellStart"/>
      <w:r w:rsidR="007A2FEF">
        <w:t>Pardé</w:t>
      </w:r>
      <w:proofErr w:type="spellEnd"/>
      <w:r w:rsidR="007A2FEF">
        <w:t xml:space="preserve"> </w:t>
      </w:r>
      <w:r w:rsidR="00853CC1">
        <w:t xml:space="preserve">pour la France </w:t>
      </w:r>
      <w:r w:rsidR="007A2FEF">
        <w:t>à Ravensbrück.</w:t>
      </w:r>
      <w:r w:rsidR="00EF513C">
        <w:t xml:space="preserve">  </w:t>
      </w:r>
    </w:p>
    <w:p w14:paraId="637FF224" w14:textId="77777777" w:rsidR="005A7BA5" w:rsidRDefault="005A7BA5" w:rsidP="00FF03B6">
      <w:pPr>
        <w:spacing w:after="0"/>
        <w:jc w:val="both"/>
      </w:pPr>
    </w:p>
    <w:p w14:paraId="3E793308" w14:textId="77777777" w:rsidR="00BF2A82" w:rsidRDefault="00D022CC" w:rsidP="00FF03B6">
      <w:pPr>
        <w:spacing w:after="0"/>
        <w:jc w:val="both"/>
      </w:pPr>
      <w:bookmarkStart w:id="28" w:name="_Hlk43415510"/>
      <w:r>
        <w:t>Quelques temps après la guerre, un ancien officier allemand accompag</w:t>
      </w:r>
      <w:r w:rsidR="008A2609">
        <w:t>né de sa femme se présent</w:t>
      </w:r>
      <w:r w:rsidR="004C4442">
        <w:t>a</w:t>
      </w:r>
      <w:r w:rsidR="008A2609">
        <w:t xml:space="preserve"> </w:t>
      </w:r>
      <w:r w:rsidR="00561644">
        <w:t>aux portes du</w:t>
      </w:r>
      <w:r w:rsidR="008A2609">
        <w:t xml:space="preserve"> l</w:t>
      </w:r>
      <w:r>
        <w:t xml:space="preserve">ycée </w:t>
      </w:r>
      <w:r w:rsidR="008A2609">
        <w:t xml:space="preserve">de </w:t>
      </w:r>
      <w:r>
        <w:t xml:space="preserve">Marcelle </w:t>
      </w:r>
      <w:proofErr w:type="spellStart"/>
      <w:r>
        <w:t>Pardé</w:t>
      </w:r>
      <w:proofErr w:type="spellEnd"/>
      <w:r w:rsidR="00DF2CAD">
        <w:t xml:space="preserve"> à Dijon.</w:t>
      </w:r>
      <w:r>
        <w:t xml:space="preserve">  Il était ce même officier qui </w:t>
      </w:r>
      <w:r w:rsidR="00DB3202">
        <w:t>avait été cantonné au lycée Carnot près de</w:t>
      </w:r>
      <w:r>
        <w:t xml:space="preserve"> Marcelle </w:t>
      </w:r>
      <w:proofErr w:type="spellStart"/>
      <w:r>
        <w:t>Pardé</w:t>
      </w:r>
      <w:proofErr w:type="spellEnd"/>
      <w:r>
        <w:t xml:space="preserve">, ce qui l’avait amené à bien la connaitre et éventuellement à l’admirer, sans jamais </w:t>
      </w:r>
      <w:r w:rsidR="00DF2CAD">
        <w:lastRenderedPageBreak/>
        <w:t>qu’il se dout</w:t>
      </w:r>
      <w:r w:rsidR="00ED5C6F">
        <w:t>ât</w:t>
      </w:r>
      <w:r>
        <w:t xml:space="preserve"> de ses activités de résistance.  Il avait survécu à la </w:t>
      </w:r>
      <w:r w:rsidR="00DF2CAD">
        <w:t xml:space="preserve">Russie et à la </w:t>
      </w:r>
      <w:r>
        <w:t xml:space="preserve">guerre et tenait à venir présenter ses respects à Mlle </w:t>
      </w:r>
      <w:proofErr w:type="spellStart"/>
      <w:r>
        <w:t>Pardé</w:t>
      </w:r>
      <w:proofErr w:type="spellEnd"/>
      <w:r>
        <w:t xml:space="preserve"> et à lui présenter sa femme.  En apprenant son arrestation, sa déportation, sa mort et son histoire</w:t>
      </w:r>
      <w:r w:rsidR="00DF2CAD">
        <w:t>, il fut s</w:t>
      </w:r>
      <w:r>
        <w:t>ubmergé par l’émotion</w:t>
      </w:r>
      <w:r w:rsidR="00DF2CAD">
        <w:t xml:space="preserve"> et</w:t>
      </w:r>
      <w:r>
        <w:t xml:space="preserve"> </w:t>
      </w:r>
      <w:r w:rsidR="004877EE">
        <w:t xml:space="preserve">il </w:t>
      </w:r>
      <w:r>
        <w:t>pleura.</w:t>
      </w:r>
      <w:r>
        <w:rPr>
          <w:rStyle w:val="FootnoteReference"/>
        </w:rPr>
        <w:footnoteReference w:id="315"/>
      </w:r>
    </w:p>
    <w:bookmarkEnd w:id="28"/>
    <w:p w14:paraId="4AA79F95" w14:textId="77777777" w:rsidR="005A7BA5" w:rsidRDefault="005A7BA5" w:rsidP="00FF03B6">
      <w:pPr>
        <w:spacing w:after="0"/>
        <w:jc w:val="both"/>
      </w:pPr>
    </w:p>
    <w:p w14:paraId="1BA203A1" w14:textId="77777777" w:rsidR="00834F04" w:rsidRDefault="005A7BA5" w:rsidP="005A7BA5">
      <w:pPr>
        <w:spacing w:after="0"/>
        <w:jc w:val="both"/>
      </w:pPr>
      <w:r>
        <w:t xml:space="preserve">Les deux lycées de jeunes filles dont Marcelle </w:t>
      </w:r>
      <w:proofErr w:type="spellStart"/>
      <w:r>
        <w:t>Pardé</w:t>
      </w:r>
      <w:proofErr w:type="spellEnd"/>
      <w:r>
        <w:t xml:space="preserve"> fut la directrice de 1932 à 1944 sont toujours des établissements scolaires. Ils perpétuent son souvenir en portant aujourd’hu</w:t>
      </w:r>
      <w:r w:rsidR="00AC3745">
        <w:t>i son nom : Le Collège Marcelle-</w:t>
      </w:r>
      <w:proofErr w:type="spellStart"/>
      <w:r>
        <w:t>Pardé</w:t>
      </w:r>
      <w:proofErr w:type="spellEnd"/>
      <w:r>
        <w:t xml:space="preserve"> de Dijon e</w:t>
      </w:r>
      <w:r w:rsidR="00AC3745">
        <w:t>t le Lycée des métiers Marcelle-</w:t>
      </w:r>
      <w:proofErr w:type="spellStart"/>
      <w:r>
        <w:t>Pardé</w:t>
      </w:r>
      <w:proofErr w:type="spellEnd"/>
      <w:r>
        <w:t xml:space="preserve"> de Bourg-en-Bresse.</w:t>
      </w:r>
      <w:r w:rsidR="007D66D5">
        <w:t xml:space="preserve"> </w:t>
      </w:r>
      <w:r w:rsidR="00834F04">
        <w:t xml:space="preserve">À titre posthume, </w:t>
      </w:r>
      <w:r w:rsidR="00EA3D27">
        <w:t>son pays</w:t>
      </w:r>
      <w:r w:rsidR="007D66D5">
        <w:t xml:space="preserve"> </w:t>
      </w:r>
      <w:r w:rsidR="009E42F9">
        <w:t>nomma</w:t>
      </w:r>
      <w:r w:rsidR="00834F04">
        <w:t xml:space="preserve"> Marcelle </w:t>
      </w:r>
      <w:r w:rsidR="007D66D5">
        <w:t>chevalier de la Légion d’</w:t>
      </w:r>
      <w:r w:rsidR="00834F04">
        <w:t>h</w:t>
      </w:r>
      <w:r w:rsidR="007D66D5">
        <w:t>onneur</w:t>
      </w:r>
      <w:r w:rsidR="009E42F9">
        <w:t xml:space="preserve"> et lui octroya la</w:t>
      </w:r>
      <w:r w:rsidR="00834F04">
        <w:t xml:space="preserve"> Croix de guerre avec palme.</w:t>
      </w:r>
    </w:p>
    <w:p w14:paraId="3171EB91" w14:textId="77777777" w:rsidR="008523F5" w:rsidRDefault="008523F5" w:rsidP="00DF2CAD">
      <w:pPr>
        <w:spacing w:after="0"/>
        <w:jc w:val="both"/>
      </w:pPr>
    </w:p>
    <w:p w14:paraId="7A66D65D" w14:textId="77777777" w:rsidR="000C3CD8" w:rsidRDefault="000C3CD8" w:rsidP="000C3CD8">
      <w:pPr>
        <w:spacing w:after="0"/>
        <w:jc w:val="center"/>
      </w:pPr>
      <w:r>
        <w:rPr>
          <w:noProof/>
          <w:lang w:val="en-CA" w:eastAsia="en-CA"/>
        </w:rPr>
        <w:drawing>
          <wp:inline distT="0" distB="0" distL="0" distR="0" wp14:anchorId="3356140E" wp14:editId="084C1A02">
            <wp:extent cx="2985135" cy="3990755"/>
            <wp:effectExtent l="0" t="0" r="5715" b="0"/>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a:stretch>
                      <a:fillRect/>
                    </a:stretch>
                  </pic:blipFill>
                  <pic:spPr>
                    <a:xfrm>
                      <a:off x="0" y="0"/>
                      <a:ext cx="3038181" cy="4061671"/>
                    </a:xfrm>
                    <a:prstGeom prst="rect">
                      <a:avLst/>
                    </a:prstGeom>
                  </pic:spPr>
                </pic:pic>
              </a:graphicData>
            </a:graphic>
          </wp:inline>
        </w:drawing>
      </w:r>
    </w:p>
    <w:p w14:paraId="563AB2EF" w14:textId="77777777" w:rsidR="000C3CD8" w:rsidRDefault="0015718E" w:rsidP="0015718E">
      <w:pPr>
        <w:spacing w:after="0"/>
        <w:ind w:left="1134" w:right="1138"/>
        <w:jc w:val="center"/>
        <w:rPr>
          <w:b/>
        </w:rPr>
      </w:pPr>
      <w:r>
        <w:rPr>
          <w:b/>
        </w:rPr>
        <w:t xml:space="preserve">Ravensbrück : cette statue fait </w:t>
      </w:r>
      <w:r w:rsidR="003E60BA" w:rsidRPr="003E60BA">
        <w:rPr>
          <w:b/>
        </w:rPr>
        <w:t>``</w:t>
      </w:r>
      <w:r w:rsidRPr="00AB4775">
        <w:rPr>
          <w:b/>
          <w:i/>
        </w:rPr>
        <w:t>face au lac o</w:t>
      </w:r>
      <w:r w:rsidRPr="00AB4775">
        <w:rPr>
          <w:rFonts w:cstheme="minorHAnsi"/>
          <w:b/>
          <w:i/>
        </w:rPr>
        <w:t>ù</w:t>
      </w:r>
      <w:r w:rsidRPr="00AB4775">
        <w:rPr>
          <w:b/>
          <w:i/>
        </w:rPr>
        <w:t xml:space="preserve"> les cendres</w:t>
      </w:r>
      <w:r>
        <w:rPr>
          <w:b/>
        </w:rPr>
        <w:t xml:space="preserve"> </w:t>
      </w:r>
      <w:r w:rsidR="006442E2" w:rsidRPr="006442E2">
        <w:rPr>
          <w:b/>
        </w:rPr>
        <w:t>[</w:t>
      </w:r>
      <w:r>
        <w:rPr>
          <w:b/>
        </w:rPr>
        <w:t>des fours crématoire</w:t>
      </w:r>
      <w:r w:rsidR="006442E2">
        <w:rPr>
          <w:b/>
        </w:rPr>
        <w:t>s]</w:t>
      </w:r>
      <w:r>
        <w:rPr>
          <w:b/>
        </w:rPr>
        <w:t xml:space="preserve"> </w:t>
      </w:r>
      <w:r w:rsidRPr="00AB4775">
        <w:rPr>
          <w:b/>
          <w:i/>
        </w:rPr>
        <w:t>étaient jetées par brouettes entières</w:t>
      </w:r>
      <w:r w:rsidR="003E60BA" w:rsidRPr="003E60BA">
        <w:rPr>
          <w:b/>
        </w:rPr>
        <w:t>``</w:t>
      </w:r>
      <w:r w:rsidR="006442E2">
        <w:rPr>
          <w:rStyle w:val="FootnoteReference"/>
          <w:b/>
        </w:rPr>
        <w:footnoteReference w:id="316"/>
      </w:r>
    </w:p>
    <w:p w14:paraId="24EF4C20" w14:textId="77777777" w:rsidR="00E612C9" w:rsidRDefault="000C3CD8" w:rsidP="008523F5">
      <w:pPr>
        <w:spacing w:after="0"/>
        <w:jc w:val="center"/>
      </w:pPr>
      <w:r w:rsidRPr="000C3CD8">
        <w:t>Photo Yves Guillon</w:t>
      </w:r>
    </w:p>
    <w:p w14:paraId="0B481E2D" w14:textId="77777777" w:rsidR="002167F5" w:rsidRDefault="002167F5" w:rsidP="002167F5">
      <w:pPr>
        <w:spacing w:after="0"/>
        <w:jc w:val="center"/>
      </w:pPr>
      <w:r>
        <w:rPr>
          <w:noProof/>
          <w:lang w:val="en-CA" w:eastAsia="en-CA"/>
        </w:rPr>
        <w:lastRenderedPageBreak/>
        <w:drawing>
          <wp:inline distT="0" distB="0" distL="0" distR="0" wp14:anchorId="6A8E65B0" wp14:editId="73DFFC28">
            <wp:extent cx="2997835" cy="3997114"/>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8"/>
                    <a:stretch>
                      <a:fillRect/>
                    </a:stretch>
                  </pic:blipFill>
                  <pic:spPr>
                    <a:xfrm>
                      <a:off x="0" y="0"/>
                      <a:ext cx="3005910" cy="4007881"/>
                    </a:xfrm>
                    <a:prstGeom prst="rect">
                      <a:avLst/>
                    </a:prstGeom>
                  </pic:spPr>
                </pic:pic>
              </a:graphicData>
            </a:graphic>
          </wp:inline>
        </w:drawing>
      </w:r>
    </w:p>
    <w:p w14:paraId="68BA60D0" w14:textId="77777777" w:rsidR="002167F5" w:rsidRPr="002167F5" w:rsidRDefault="002167F5" w:rsidP="00463EA0">
      <w:pPr>
        <w:spacing w:after="0"/>
        <w:ind w:left="720" w:right="720"/>
        <w:jc w:val="center"/>
        <w:rPr>
          <w:b/>
        </w:rPr>
      </w:pPr>
      <w:r w:rsidRPr="002167F5">
        <w:rPr>
          <w:b/>
        </w:rPr>
        <w:t xml:space="preserve">Pierre tombale de Mark Skinner Watson </w:t>
      </w:r>
      <w:r w:rsidR="00463EA0">
        <w:rPr>
          <w:b/>
        </w:rPr>
        <w:t xml:space="preserve">au cimetière </w:t>
      </w:r>
      <w:r w:rsidR="00FA66A9">
        <w:rPr>
          <w:b/>
        </w:rPr>
        <w:t>familial</w:t>
      </w:r>
      <w:r w:rsidR="00463EA0">
        <w:rPr>
          <w:b/>
        </w:rPr>
        <w:t xml:space="preserve"> de la famille Watson </w:t>
      </w:r>
      <w:r w:rsidRPr="002167F5">
        <w:rPr>
          <w:b/>
        </w:rPr>
        <w:t>à Port Kent (NY)</w:t>
      </w:r>
      <w:r w:rsidR="00FA66A9">
        <w:rPr>
          <w:rStyle w:val="FootnoteReference"/>
          <w:b/>
        </w:rPr>
        <w:footnoteReference w:id="317"/>
      </w:r>
      <w:r w:rsidRPr="002167F5">
        <w:rPr>
          <w:b/>
        </w:rPr>
        <w:t xml:space="preserve"> près de Lac Champlain</w:t>
      </w:r>
    </w:p>
    <w:p w14:paraId="5120FBCE" w14:textId="77777777" w:rsidR="00FC101F" w:rsidRDefault="003E60BA" w:rsidP="002167F5">
      <w:pPr>
        <w:spacing w:after="0"/>
        <w:jc w:val="center"/>
      </w:pPr>
      <w:r>
        <w:t>Photo</w:t>
      </w:r>
      <w:r w:rsidR="002167F5">
        <w:t xml:space="preserve"> Denis Couillard</w:t>
      </w:r>
    </w:p>
    <w:p w14:paraId="7968EB6B" w14:textId="77777777" w:rsidR="00FC101F" w:rsidRDefault="00FC101F" w:rsidP="002167F5">
      <w:pPr>
        <w:spacing w:after="0"/>
        <w:jc w:val="center"/>
      </w:pPr>
    </w:p>
    <w:p w14:paraId="491C630E" w14:textId="77777777" w:rsidR="00FC101F" w:rsidRDefault="00FC101F">
      <w:r>
        <w:br w:type="page"/>
      </w:r>
    </w:p>
    <w:p w14:paraId="6110DB3D" w14:textId="77777777" w:rsidR="00FC101F" w:rsidRDefault="00FC101F" w:rsidP="005B5D35">
      <w:pPr>
        <w:pStyle w:val="Subtitle"/>
        <w:rPr>
          <w:rFonts w:eastAsia="Times New Roman"/>
        </w:rPr>
      </w:pPr>
      <w:r w:rsidRPr="00FC101F">
        <w:rPr>
          <w:rFonts w:eastAsia="Times New Roman"/>
        </w:rPr>
        <w:lastRenderedPageBreak/>
        <w:t xml:space="preserve">ANNEXE A – La famille de Marcelle </w:t>
      </w:r>
      <w:proofErr w:type="spellStart"/>
      <w:r w:rsidRPr="00FC101F">
        <w:rPr>
          <w:rFonts w:eastAsia="Times New Roman"/>
        </w:rPr>
        <w:t>Pardé</w:t>
      </w:r>
      <w:proofErr w:type="spellEnd"/>
    </w:p>
    <w:p w14:paraId="5EB7941E" w14:textId="77777777" w:rsidR="00FC101F" w:rsidRDefault="00FC101F" w:rsidP="00FC101F">
      <w:pPr>
        <w:spacing w:after="0"/>
        <w:jc w:val="center"/>
        <w:rPr>
          <w:rFonts w:ascii="Calibri" w:eastAsia="Times New Roman" w:hAnsi="Calibri" w:cs="Times New Roman"/>
          <w:b/>
          <w:bCs/>
          <w:iCs/>
          <w:color w:val="595959" w:themeColor="text1" w:themeTint="A6"/>
          <w:sz w:val="28"/>
        </w:rPr>
      </w:pPr>
    </w:p>
    <w:p w14:paraId="43BA1E63" w14:textId="77777777" w:rsidR="00B53DFB" w:rsidRDefault="004540A4" w:rsidP="00FC101F">
      <w:pPr>
        <w:spacing w:after="0"/>
        <w:jc w:val="center"/>
      </w:pPr>
      <w:r>
        <w:rPr>
          <w:noProof/>
          <w:lang w:val="en-CA" w:eastAsia="en-CA"/>
        </w:rPr>
        <w:drawing>
          <wp:inline distT="0" distB="0" distL="0" distR="0" wp14:anchorId="72D987F5" wp14:editId="1E41C4E8">
            <wp:extent cx="6107778" cy="6543675"/>
            <wp:effectExtent l="0" t="0" r="7620" b="0"/>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a:stretch>
                      <a:fillRect/>
                    </a:stretch>
                  </pic:blipFill>
                  <pic:spPr>
                    <a:xfrm>
                      <a:off x="0" y="0"/>
                      <a:ext cx="6107778" cy="6543675"/>
                    </a:xfrm>
                    <a:prstGeom prst="rect">
                      <a:avLst/>
                    </a:prstGeom>
                  </pic:spPr>
                </pic:pic>
              </a:graphicData>
            </a:graphic>
          </wp:inline>
        </w:drawing>
      </w:r>
    </w:p>
    <w:p w14:paraId="562C8D7C" w14:textId="77777777" w:rsidR="00B53DFB" w:rsidRDefault="00B53DFB" w:rsidP="00FC101F">
      <w:pPr>
        <w:spacing w:after="0"/>
        <w:jc w:val="center"/>
      </w:pPr>
    </w:p>
    <w:p w14:paraId="063CBFDE" w14:textId="77777777" w:rsidR="00B53DFB" w:rsidRDefault="00B53DFB" w:rsidP="00FC101F">
      <w:pPr>
        <w:spacing w:after="0"/>
        <w:jc w:val="center"/>
      </w:pPr>
    </w:p>
    <w:p w14:paraId="639957C0" w14:textId="77777777" w:rsidR="00E612C9" w:rsidRDefault="00B53DFB" w:rsidP="005C4556">
      <w:pPr>
        <w:spacing w:after="0" w:line="240" w:lineRule="auto"/>
        <w:ind w:left="709" w:hanging="709"/>
      </w:pPr>
      <w:r w:rsidRPr="00660DC0">
        <w:rPr>
          <w:b/>
          <w:sz w:val="20"/>
        </w:rPr>
        <w:t>NOTE</w:t>
      </w:r>
      <w:r w:rsidRPr="00660DC0">
        <w:rPr>
          <w:sz w:val="20"/>
        </w:rPr>
        <w:t xml:space="preserve"> : </w:t>
      </w:r>
      <w:r w:rsidR="00660DC0">
        <w:rPr>
          <w:sz w:val="20"/>
        </w:rPr>
        <w:tab/>
      </w:r>
      <w:r w:rsidRPr="00660DC0">
        <w:rPr>
          <w:sz w:val="20"/>
        </w:rPr>
        <w:t xml:space="preserve">Isabelle </w:t>
      </w:r>
      <w:proofErr w:type="spellStart"/>
      <w:r w:rsidRPr="00660DC0">
        <w:rPr>
          <w:sz w:val="20"/>
        </w:rPr>
        <w:t>Pardé</w:t>
      </w:r>
      <w:proofErr w:type="spellEnd"/>
      <w:r w:rsidRPr="00660DC0">
        <w:rPr>
          <w:sz w:val="20"/>
        </w:rPr>
        <w:t xml:space="preserve"> adoptera Claude </w:t>
      </w:r>
      <w:proofErr w:type="spellStart"/>
      <w:r w:rsidRPr="00660DC0">
        <w:rPr>
          <w:sz w:val="20"/>
        </w:rPr>
        <w:t>Pardé</w:t>
      </w:r>
      <w:proofErr w:type="spellEnd"/>
      <w:r w:rsidRPr="00660DC0">
        <w:rPr>
          <w:sz w:val="20"/>
        </w:rPr>
        <w:t xml:space="preserve"> </w:t>
      </w:r>
      <w:r w:rsidR="006A1791">
        <w:rPr>
          <w:sz w:val="20"/>
        </w:rPr>
        <w:t>(né janvier 1942) en décembre 1944</w:t>
      </w:r>
      <w:r w:rsidRPr="00660DC0">
        <w:rPr>
          <w:sz w:val="20"/>
        </w:rPr>
        <w:t xml:space="preserve">.  </w:t>
      </w:r>
      <w:r w:rsidR="00AC3745">
        <w:rPr>
          <w:sz w:val="20"/>
        </w:rPr>
        <w:t>Celui-ci</w:t>
      </w:r>
      <w:r w:rsidRPr="00660DC0">
        <w:rPr>
          <w:sz w:val="20"/>
        </w:rPr>
        <w:t xml:space="preserve"> </w:t>
      </w:r>
      <w:r w:rsidR="006A1791">
        <w:rPr>
          <w:sz w:val="20"/>
        </w:rPr>
        <w:t xml:space="preserve">épouse Josiane </w:t>
      </w:r>
      <w:proofErr w:type="spellStart"/>
      <w:r w:rsidR="006A1791">
        <w:rPr>
          <w:sz w:val="20"/>
        </w:rPr>
        <w:t>Vuillerme</w:t>
      </w:r>
      <w:proofErr w:type="spellEnd"/>
      <w:r w:rsidR="006A1791">
        <w:rPr>
          <w:sz w:val="20"/>
        </w:rPr>
        <w:t xml:space="preserve"> en 1964</w:t>
      </w:r>
      <w:r w:rsidRPr="00660DC0">
        <w:rPr>
          <w:sz w:val="20"/>
        </w:rPr>
        <w:t>.</w:t>
      </w:r>
      <w:r w:rsidR="00660DC0" w:rsidRPr="00660DC0">
        <w:rPr>
          <w:sz w:val="20"/>
        </w:rPr>
        <w:t xml:space="preserve"> Leurs enfants so</w:t>
      </w:r>
      <w:r w:rsidR="00A00730">
        <w:rPr>
          <w:sz w:val="20"/>
        </w:rPr>
        <w:t xml:space="preserve">nt dans l’ordre Rémy (1965), Pascal (1966), </w:t>
      </w:r>
      <w:r w:rsidR="00660DC0" w:rsidRPr="00660DC0">
        <w:rPr>
          <w:sz w:val="20"/>
        </w:rPr>
        <w:t>David</w:t>
      </w:r>
      <w:r w:rsidR="00A00730">
        <w:rPr>
          <w:sz w:val="20"/>
        </w:rPr>
        <w:t xml:space="preserve"> (1969) et Vincent (1972)</w:t>
      </w:r>
      <w:r w:rsidR="00660DC0" w:rsidRPr="00660DC0">
        <w:rPr>
          <w:sz w:val="20"/>
        </w:rPr>
        <w:t xml:space="preserve">. </w:t>
      </w:r>
      <w:r w:rsidR="00E612C9">
        <w:br w:type="page"/>
      </w:r>
      <w:r w:rsidR="00E60C40">
        <w:lastRenderedPageBreak/>
        <w:t>O</w:t>
      </w:r>
      <w:r w:rsidR="0003499D">
        <w:t>nt contribué aux travaux</w:t>
      </w:r>
      <w:r w:rsidR="00E612C9">
        <w:t xml:space="preserve"> qui </w:t>
      </w:r>
      <w:r w:rsidR="0003499D">
        <w:t>ont</w:t>
      </w:r>
      <w:r w:rsidR="00E612C9">
        <w:t xml:space="preserve"> permis la réalisation de ce texte </w:t>
      </w:r>
      <w:r w:rsidR="00FF6886">
        <w:t>(en ordre alphabétique)</w:t>
      </w:r>
      <w:r w:rsidR="00E612C9">
        <w:t>:</w:t>
      </w:r>
    </w:p>
    <w:p w14:paraId="0CC8521F" w14:textId="77777777" w:rsidR="00E612C9" w:rsidRPr="00FD7555" w:rsidRDefault="00E612C9" w:rsidP="00C133E0">
      <w:pPr>
        <w:spacing w:after="0" w:line="240" w:lineRule="auto"/>
        <w:jc w:val="both"/>
        <w:rPr>
          <w:sz w:val="16"/>
        </w:rPr>
      </w:pPr>
    </w:p>
    <w:p w14:paraId="7C031BEA" w14:textId="77777777" w:rsidR="004529EE" w:rsidRDefault="004529EE" w:rsidP="00AC484A">
      <w:pPr>
        <w:pStyle w:val="ListParagraph"/>
        <w:numPr>
          <w:ilvl w:val="0"/>
          <w:numId w:val="1"/>
        </w:numPr>
        <w:spacing w:after="0" w:line="240" w:lineRule="auto"/>
        <w:ind w:left="567" w:hanging="501"/>
        <w:jc w:val="both"/>
      </w:pPr>
      <w:r w:rsidRPr="004A5806">
        <w:t xml:space="preserve">Ahmed </w:t>
      </w:r>
      <w:proofErr w:type="spellStart"/>
      <w:r w:rsidRPr="004A5806">
        <w:t>Abdelbaki</w:t>
      </w:r>
      <w:proofErr w:type="spellEnd"/>
      <w:r w:rsidRPr="004A5806">
        <w:t xml:space="preserve">, </w:t>
      </w:r>
      <w:r>
        <w:t>Montréal, Canada</w:t>
      </w:r>
    </w:p>
    <w:p w14:paraId="1E52EA1A" w14:textId="77777777" w:rsidR="00085209" w:rsidRPr="004529EE" w:rsidRDefault="00085209" w:rsidP="00AC484A">
      <w:pPr>
        <w:pStyle w:val="ListParagraph"/>
        <w:numPr>
          <w:ilvl w:val="0"/>
          <w:numId w:val="1"/>
        </w:numPr>
        <w:spacing w:after="0"/>
        <w:ind w:left="567" w:hanging="501"/>
        <w:jc w:val="both"/>
      </w:pPr>
      <w:r>
        <w:t>J</w:t>
      </w:r>
      <w:r w:rsidR="00AC484A">
        <w:t xml:space="preserve">ulie </w:t>
      </w:r>
      <w:proofErr w:type="spellStart"/>
      <w:r w:rsidR="00AC484A">
        <w:t>Anastasopoulos</w:t>
      </w:r>
      <w:proofErr w:type="spellEnd"/>
      <w:r w:rsidR="00AC484A">
        <w:t xml:space="preserve"> (</w:t>
      </w:r>
      <w:r>
        <w:t xml:space="preserve">épouse de Denis Couillard </w:t>
      </w:r>
      <w:r w:rsidRPr="00085209">
        <w:t>petit-neveu de Marcelle</w:t>
      </w:r>
      <w:r w:rsidR="00AC484A">
        <w:t>)</w:t>
      </w:r>
      <w:r>
        <w:t>, Montréal, Canada</w:t>
      </w:r>
    </w:p>
    <w:p w14:paraId="6DEBB84A" w14:textId="77777777" w:rsidR="007F5508" w:rsidRPr="00085209" w:rsidRDefault="007F5508" w:rsidP="00AC484A">
      <w:pPr>
        <w:pStyle w:val="ListParagraph"/>
        <w:numPr>
          <w:ilvl w:val="0"/>
          <w:numId w:val="1"/>
        </w:numPr>
        <w:spacing w:after="0"/>
        <w:ind w:left="567" w:hanging="501"/>
        <w:jc w:val="both"/>
      </w:pPr>
      <w:r w:rsidRPr="00085209">
        <w:t xml:space="preserve">Grace M. Armstrong, </w:t>
      </w:r>
      <w:r w:rsidR="00474865" w:rsidRPr="00085209">
        <w:t xml:space="preserve">Professeur au </w:t>
      </w:r>
      <w:proofErr w:type="spellStart"/>
      <w:r w:rsidRPr="00085209">
        <w:t>Bryn</w:t>
      </w:r>
      <w:proofErr w:type="spellEnd"/>
      <w:r w:rsidRPr="00085209">
        <w:t xml:space="preserve"> </w:t>
      </w:r>
      <w:proofErr w:type="spellStart"/>
      <w:r w:rsidRPr="00085209">
        <w:t>Mawr</w:t>
      </w:r>
      <w:proofErr w:type="spellEnd"/>
      <w:r w:rsidRPr="00085209">
        <w:t xml:space="preserve"> </w:t>
      </w:r>
      <w:proofErr w:type="spellStart"/>
      <w:r w:rsidRPr="00085209">
        <w:t>College</w:t>
      </w:r>
      <w:proofErr w:type="spellEnd"/>
      <w:r w:rsidRPr="00085209">
        <w:t xml:space="preserve">, </w:t>
      </w:r>
      <w:r w:rsidR="00786DD6" w:rsidRPr="00085209">
        <w:t xml:space="preserve">Pennsylvanie, </w:t>
      </w:r>
      <w:r w:rsidRPr="00085209">
        <w:t>États-Unis</w:t>
      </w:r>
    </w:p>
    <w:p w14:paraId="0709EEB7" w14:textId="77777777" w:rsidR="00474865" w:rsidRDefault="00474865" w:rsidP="00AC484A">
      <w:pPr>
        <w:pStyle w:val="ListParagraph"/>
        <w:numPr>
          <w:ilvl w:val="0"/>
          <w:numId w:val="1"/>
        </w:numPr>
        <w:spacing w:after="0"/>
        <w:ind w:left="567" w:hanging="501"/>
        <w:jc w:val="both"/>
      </w:pPr>
      <w:r w:rsidRPr="00474865">
        <w:t xml:space="preserve">Marie Christine </w:t>
      </w:r>
      <w:proofErr w:type="spellStart"/>
      <w:r w:rsidRPr="00474865">
        <w:t>Bégrand</w:t>
      </w:r>
      <w:proofErr w:type="spellEnd"/>
      <w:r>
        <w:t xml:space="preserve">, Directrice du </w:t>
      </w:r>
      <w:r w:rsidR="00971AB4">
        <w:t>Collège Marcelle-</w:t>
      </w:r>
      <w:proofErr w:type="spellStart"/>
      <w:r w:rsidRPr="00474865">
        <w:t>Pardé</w:t>
      </w:r>
      <w:proofErr w:type="spellEnd"/>
      <w:r w:rsidRPr="00474865">
        <w:t>, Dijon, France</w:t>
      </w:r>
    </w:p>
    <w:p w14:paraId="23179176" w14:textId="77777777" w:rsidR="00474865" w:rsidRDefault="00474865" w:rsidP="00AC484A">
      <w:pPr>
        <w:pStyle w:val="ListParagraph"/>
        <w:numPr>
          <w:ilvl w:val="0"/>
          <w:numId w:val="1"/>
        </w:numPr>
        <w:spacing w:after="0"/>
        <w:ind w:left="567" w:hanging="501"/>
        <w:jc w:val="both"/>
      </w:pPr>
      <w:r w:rsidRPr="00474865">
        <w:t xml:space="preserve">Marie </w:t>
      </w:r>
      <w:proofErr w:type="spellStart"/>
      <w:r w:rsidRPr="00474865">
        <w:t>Josephe</w:t>
      </w:r>
      <w:proofErr w:type="spellEnd"/>
      <w:r w:rsidRPr="00474865">
        <w:t xml:space="preserve"> de </w:t>
      </w:r>
      <w:proofErr w:type="spellStart"/>
      <w:r w:rsidRPr="00474865">
        <w:t>Bergh</w:t>
      </w:r>
      <w:proofErr w:type="spellEnd"/>
      <w:r>
        <w:t xml:space="preserve">, Professeur au </w:t>
      </w:r>
      <w:r w:rsidR="00971AB4">
        <w:t>Collège Marcelle-</w:t>
      </w:r>
      <w:proofErr w:type="spellStart"/>
      <w:r w:rsidRPr="00474865">
        <w:t>Pardé</w:t>
      </w:r>
      <w:proofErr w:type="spellEnd"/>
      <w:r w:rsidRPr="00474865">
        <w:t>, Dijon, France</w:t>
      </w:r>
    </w:p>
    <w:p w14:paraId="5A34316F" w14:textId="77777777" w:rsidR="00B90C8A" w:rsidRDefault="00B90C8A" w:rsidP="00AC484A">
      <w:pPr>
        <w:pStyle w:val="ListParagraph"/>
        <w:numPr>
          <w:ilvl w:val="0"/>
          <w:numId w:val="1"/>
        </w:numPr>
        <w:spacing w:after="0"/>
        <w:ind w:left="567" w:hanging="501"/>
        <w:jc w:val="both"/>
      </w:pPr>
      <w:r>
        <w:t xml:space="preserve">Frédéric </w:t>
      </w:r>
      <w:proofErr w:type="spellStart"/>
      <w:r>
        <w:t>Bondaz</w:t>
      </w:r>
      <w:proofErr w:type="spellEnd"/>
      <w:r w:rsidR="00E42DED">
        <w:t xml:space="preserve"> (mari de Marianne Guillon,</w:t>
      </w:r>
      <w:r w:rsidR="00E42DED" w:rsidRPr="00E42DED">
        <w:t xml:space="preserve"> petite-nièce de Marcelle</w:t>
      </w:r>
      <w:r w:rsidR="00E42DED">
        <w:t>)</w:t>
      </w:r>
      <w:r>
        <w:t xml:space="preserve">, </w:t>
      </w:r>
      <w:r w:rsidR="00FF6886" w:rsidRPr="00FF6886">
        <w:t>Boulogne-Billancourt</w:t>
      </w:r>
      <w:r>
        <w:t>, France</w:t>
      </w:r>
    </w:p>
    <w:p w14:paraId="1F5959CD" w14:textId="77777777" w:rsidR="00B41930" w:rsidRDefault="00B41930" w:rsidP="00AC484A">
      <w:pPr>
        <w:pStyle w:val="ListParagraph"/>
        <w:numPr>
          <w:ilvl w:val="0"/>
          <w:numId w:val="1"/>
        </w:numPr>
        <w:spacing w:after="0"/>
        <w:ind w:left="567" w:hanging="501"/>
        <w:jc w:val="both"/>
      </w:pPr>
      <w:r>
        <w:t xml:space="preserve">Olivier </w:t>
      </w:r>
      <w:proofErr w:type="spellStart"/>
      <w:r>
        <w:t>Cayez</w:t>
      </w:r>
      <w:proofErr w:type="spellEnd"/>
      <w:r>
        <w:t xml:space="preserve">, Chef de Service aux Archives, Ville de Troyes, Troyes, </w:t>
      </w:r>
      <w:r w:rsidR="001546A2">
        <w:t>France</w:t>
      </w:r>
    </w:p>
    <w:p w14:paraId="41D6C538" w14:textId="77777777" w:rsidR="005E0244" w:rsidRDefault="005E0244" w:rsidP="00AC484A">
      <w:pPr>
        <w:pStyle w:val="ListParagraph"/>
        <w:numPr>
          <w:ilvl w:val="0"/>
          <w:numId w:val="1"/>
        </w:numPr>
        <w:spacing w:after="0"/>
        <w:ind w:left="567" w:hanging="501"/>
        <w:jc w:val="both"/>
      </w:pPr>
      <w:r>
        <w:t xml:space="preserve">Alain </w:t>
      </w:r>
      <w:proofErr w:type="spellStart"/>
      <w:r>
        <w:t>Chaumet</w:t>
      </w:r>
      <w:proofErr w:type="spellEnd"/>
      <w:r>
        <w:t xml:space="preserve"> (mari de Rosy </w:t>
      </w:r>
      <w:proofErr w:type="spellStart"/>
      <w:r>
        <w:t>Dillemann-Chaumet</w:t>
      </w:r>
      <w:proofErr w:type="spellEnd"/>
      <w:r>
        <w:t>), Chambéry, France</w:t>
      </w:r>
    </w:p>
    <w:p w14:paraId="6758D493" w14:textId="77777777" w:rsidR="001546A2" w:rsidRDefault="001546A2" w:rsidP="00AC484A">
      <w:pPr>
        <w:pStyle w:val="ListParagraph"/>
        <w:numPr>
          <w:ilvl w:val="0"/>
          <w:numId w:val="1"/>
        </w:numPr>
        <w:spacing w:after="0"/>
        <w:ind w:left="567" w:hanging="501"/>
        <w:jc w:val="both"/>
      </w:pPr>
      <w:r>
        <w:t xml:space="preserve">Rosy </w:t>
      </w:r>
      <w:proofErr w:type="spellStart"/>
      <w:r w:rsidR="003C056D">
        <w:t>Chaumet-Dillemann</w:t>
      </w:r>
      <w:proofErr w:type="spellEnd"/>
      <w:r w:rsidR="003C056D">
        <w:t xml:space="preserve"> </w:t>
      </w:r>
      <w:r>
        <w:t xml:space="preserve">fille aînée de Louis </w:t>
      </w:r>
      <w:proofErr w:type="spellStart"/>
      <w:r>
        <w:t>Dillemann</w:t>
      </w:r>
      <w:proofErr w:type="spellEnd"/>
      <w:r>
        <w:t>, Chambéry, France</w:t>
      </w:r>
    </w:p>
    <w:p w14:paraId="55E0066F" w14:textId="77777777" w:rsidR="004A5806" w:rsidRPr="004A5806" w:rsidRDefault="00AC484A" w:rsidP="00AC484A">
      <w:pPr>
        <w:pStyle w:val="ListParagraph"/>
        <w:numPr>
          <w:ilvl w:val="0"/>
          <w:numId w:val="1"/>
        </w:numPr>
        <w:spacing w:after="0"/>
        <w:ind w:left="567" w:hanging="501"/>
        <w:jc w:val="both"/>
      </w:pPr>
      <w:r>
        <w:t xml:space="preserve">John W. </w:t>
      </w:r>
      <w:proofErr w:type="spellStart"/>
      <w:r>
        <w:t>Conroy</w:t>
      </w:r>
      <w:proofErr w:type="spellEnd"/>
      <w:r>
        <w:t xml:space="preserve"> petit-neveu de Mark Watson</w:t>
      </w:r>
      <w:r w:rsidR="004A5806" w:rsidRPr="004A5806">
        <w:t xml:space="preserve">, </w:t>
      </w:r>
      <w:proofErr w:type="spellStart"/>
      <w:r w:rsidR="004A5806" w:rsidRPr="004A5806">
        <w:t>Beekmantown</w:t>
      </w:r>
      <w:proofErr w:type="spellEnd"/>
      <w:r w:rsidR="004A5806" w:rsidRPr="004A5806">
        <w:t xml:space="preserve">, </w:t>
      </w:r>
      <w:r w:rsidR="004A5806">
        <w:t>New-York</w:t>
      </w:r>
      <w:r w:rsidR="004A5806" w:rsidRPr="004A5806">
        <w:t>, États-Unis</w:t>
      </w:r>
    </w:p>
    <w:p w14:paraId="0E63B3E8" w14:textId="77777777" w:rsidR="004A5806" w:rsidRDefault="004A5806" w:rsidP="00AC484A">
      <w:pPr>
        <w:pStyle w:val="ListParagraph"/>
        <w:numPr>
          <w:ilvl w:val="0"/>
          <w:numId w:val="1"/>
        </w:numPr>
        <w:spacing w:after="0"/>
        <w:ind w:left="567" w:hanging="501"/>
        <w:jc w:val="both"/>
      </w:pPr>
      <w:r w:rsidRPr="004A5806">
        <w:t xml:space="preserve">Ralph </w:t>
      </w:r>
      <w:r w:rsidR="00894DB6">
        <w:t xml:space="preserve">‘’Pete’’ </w:t>
      </w:r>
      <w:proofErr w:type="spellStart"/>
      <w:r w:rsidR="00AC484A">
        <w:t>Conroy</w:t>
      </w:r>
      <w:proofErr w:type="spellEnd"/>
      <w:r w:rsidR="00AC484A">
        <w:t xml:space="preserve"> petit-neveu de Mark Watson</w:t>
      </w:r>
      <w:r w:rsidRPr="004A5806">
        <w:t xml:space="preserve">, </w:t>
      </w:r>
      <w:proofErr w:type="spellStart"/>
      <w:r w:rsidRPr="004A5806">
        <w:t>Beekmantown</w:t>
      </w:r>
      <w:proofErr w:type="spellEnd"/>
      <w:r w:rsidRPr="004A5806">
        <w:t xml:space="preserve">, </w:t>
      </w:r>
      <w:r>
        <w:t>New-York</w:t>
      </w:r>
      <w:r w:rsidRPr="004A5806">
        <w:t>, États-Unis</w:t>
      </w:r>
    </w:p>
    <w:p w14:paraId="21F98E1F" w14:textId="77777777" w:rsidR="00894DB6" w:rsidRPr="004A5806" w:rsidRDefault="00AC484A" w:rsidP="00AC484A">
      <w:pPr>
        <w:pStyle w:val="ListParagraph"/>
        <w:numPr>
          <w:ilvl w:val="0"/>
          <w:numId w:val="1"/>
        </w:numPr>
        <w:spacing w:after="0"/>
        <w:ind w:left="567" w:hanging="501"/>
        <w:jc w:val="both"/>
      </w:pPr>
      <w:r>
        <w:t xml:space="preserve">Sheila </w:t>
      </w:r>
      <w:proofErr w:type="spellStart"/>
      <w:r>
        <w:t>Conroy</w:t>
      </w:r>
      <w:proofErr w:type="spellEnd"/>
      <w:r>
        <w:t xml:space="preserve"> petite fille de Mark Watson</w:t>
      </w:r>
      <w:r w:rsidR="00894DB6">
        <w:t xml:space="preserve">, Athènes, </w:t>
      </w:r>
      <w:r w:rsidR="00FF6886">
        <w:t>Grèce</w:t>
      </w:r>
    </w:p>
    <w:p w14:paraId="7DCDEFA2" w14:textId="77777777" w:rsidR="00C133E0" w:rsidRDefault="00AC484A" w:rsidP="00AC484A">
      <w:pPr>
        <w:pStyle w:val="ListParagraph"/>
        <w:numPr>
          <w:ilvl w:val="0"/>
          <w:numId w:val="1"/>
        </w:numPr>
        <w:spacing w:after="0"/>
        <w:ind w:left="567" w:hanging="501"/>
        <w:jc w:val="both"/>
      </w:pPr>
      <w:r>
        <w:t>Philippe Couillard petit neveu de Marcelle</w:t>
      </w:r>
      <w:r w:rsidR="00C133E0">
        <w:t>, St-Félicien, Canada</w:t>
      </w:r>
    </w:p>
    <w:p w14:paraId="606F18C7" w14:textId="77777777" w:rsidR="00B42BFE" w:rsidRDefault="00B42BFE" w:rsidP="00AC484A">
      <w:pPr>
        <w:pStyle w:val="ListParagraph"/>
        <w:numPr>
          <w:ilvl w:val="0"/>
          <w:numId w:val="1"/>
        </w:numPr>
        <w:spacing w:after="0"/>
        <w:ind w:left="567" w:hanging="501"/>
        <w:jc w:val="both"/>
      </w:pPr>
      <w:r>
        <w:t>Sophie Couillard, arrière-petite-nièce de Marcelle, Montréal, Canada</w:t>
      </w:r>
    </w:p>
    <w:p w14:paraId="21167F1C" w14:textId="77777777" w:rsidR="004529EE" w:rsidRDefault="004529EE" w:rsidP="00AC484A">
      <w:pPr>
        <w:pStyle w:val="ListParagraph"/>
        <w:numPr>
          <w:ilvl w:val="0"/>
          <w:numId w:val="1"/>
        </w:numPr>
        <w:spacing w:after="0"/>
        <w:ind w:left="567" w:hanging="501"/>
        <w:jc w:val="both"/>
      </w:pPr>
      <w:proofErr w:type="spellStart"/>
      <w:r>
        <w:t>Ghassan</w:t>
      </w:r>
      <w:proofErr w:type="spellEnd"/>
      <w:r>
        <w:t xml:space="preserve"> </w:t>
      </w:r>
      <w:proofErr w:type="spellStart"/>
      <w:r>
        <w:t>Dahman</w:t>
      </w:r>
      <w:proofErr w:type="spellEnd"/>
      <w:r>
        <w:t>, Montréal, Canada</w:t>
      </w:r>
    </w:p>
    <w:p w14:paraId="77170F77" w14:textId="77777777" w:rsidR="00BB0479" w:rsidRDefault="00BB0479" w:rsidP="00AC484A">
      <w:pPr>
        <w:pStyle w:val="ListParagraph"/>
        <w:numPr>
          <w:ilvl w:val="0"/>
          <w:numId w:val="1"/>
        </w:numPr>
        <w:spacing w:after="0"/>
        <w:ind w:left="567" w:hanging="501"/>
        <w:jc w:val="both"/>
      </w:pPr>
      <w:r w:rsidRPr="00BB0479">
        <w:t xml:space="preserve">Angélique </w:t>
      </w:r>
      <w:proofErr w:type="spellStart"/>
      <w:r w:rsidRPr="00BB0479">
        <w:t>F</w:t>
      </w:r>
      <w:r>
        <w:t>lacandji</w:t>
      </w:r>
      <w:proofErr w:type="spellEnd"/>
      <w:r>
        <w:t xml:space="preserve">, </w:t>
      </w:r>
      <w:r w:rsidR="00474865">
        <w:t xml:space="preserve">Adjointe à la Direction, </w:t>
      </w:r>
      <w:r w:rsidR="00971AB4">
        <w:t>Collège Marcelle-</w:t>
      </w:r>
      <w:proofErr w:type="spellStart"/>
      <w:r>
        <w:t>Pardé</w:t>
      </w:r>
      <w:proofErr w:type="spellEnd"/>
      <w:r>
        <w:t xml:space="preserve">, Dijon, </w:t>
      </w:r>
      <w:r w:rsidR="00B2236B">
        <w:t>France</w:t>
      </w:r>
    </w:p>
    <w:p w14:paraId="4AB92E35" w14:textId="77777777" w:rsidR="00B2236B" w:rsidRDefault="00B2236B" w:rsidP="00B2236B">
      <w:pPr>
        <w:pStyle w:val="ListParagraph"/>
        <w:numPr>
          <w:ilvl w:val="0"/>
          <w:numId w:val="1"/>
        </w:numPr>
        <w:spacing w:after="0"/>
        <w:ind w:left="567" w:hanging="501"/>
        <w:jc w:val="both"/>
      </w:pPr>
      <w:r w:rsidRPr="00B2236B">
        <w:t>Pascal G</w:t>
      </w:r>
      <w:r>
        <w:t>arcia</w:t>
      </w:r>
      <w:r w:rsidRPr="00B2236B">
        <w:t>, secrétaire de direction</w:t>
      </w:r>
      <w:r>
        <w:t xml:space="preserve"> et charg</w:t>
      </w:r>
      <w:r w:rsidRPr="00B2236B">
        <w:t xml:space="preserve">é </w:t>
      </w:r>
      <w:r>
        <w:t>des</w:t>
      </w:r>
      <w:r w:rsidRPr="00B2236B">
        <w:t xml:space="preserve"> communication</w:t>
      </w:r>
      <w:r>
        <w:t xml:space="preserve">s, </w:t>
      </w:r>
      <w:r w:rsidRPr="00B2236B">
        <w:t>Lycée des métiers Marcelle-</w:t>
      </w:r>
      <w:proofErr w:type="spellStart"/>
      <w:r w:rsidRPr="00B2236B">
        <w:t>Pardé</w:t>
      </w:r>
      <w:proofErr w:type="spellEnd"/>
      <w:r w:rsidRPr="00B2236B">
        <w:t>, Bourg-en-Bresse, France</w:t>
      </w:r>
    </w:p>
    <w:p w14:paraId="3D2E8956" w14:textId="77777777" w:rsidR="00E612C9" w:rsidRDefault="00E612C9" w:rsidP="00AC484A">
      <w:pPr>
        <w:pStyle w:val="ListParagraph"/>
        <w:numPr>
          <w:ilvl w:val="0"/>
          <w:numId w:val="1"/>
        </w:numPr>
        <w:spacing w:after="0"/>
        <w:ind w:left="567" w:hanging="501"/>
        <w:jc w:val="both"/>
      </w:pPr>
      <w:r>
        <w:t>François Guillon, arrière-petit-neveu de Marcelle</w:t>
      </w:r>
      <w:r w:rsidR="00AC484A">
        <w:t xml:space="preserve"> </w:t>
      </w:r>
      <w:r w:rsidR="00EC557B">
        <w:t>qui eut la patience et l’énergie de réviser ce texte</w:t>
      </w:r>
      <w:r w:rsidR="009A0791">
        <w:t xml:space="preserve"> et partagea son expertise en généalogie</w:t>
      </w:r>
      <w:r w:rsidR="0087543F">
        <w:t>;</w:t>
      </w:r>
      <w:r>
        <w:t xml:space="preserve"> </w:t>
      </w:r>
      <w:r w:rsidR="003E1C00">
        <w:t xml:space="preserve">Varsovie, </w:t>
      </w:r>
      <w:r>
        <w:t>Pologne</w:t>
      </w:r>
    </w:p>
    <w:p w14:paraId="3D57792A" w14:textId="77777777" w:rsidR="00D34869" w:rsidRDefault="00D34869" w:rsidP="00AC484A">
      <w:pPr>
        <w:pStyle w:val="ListParagraph"/>
        <w:numPr>
          <w:ilvl w:val="0"/>
          <w:numId w:val="1"/>
        </w:numPr>
        <w:spacing w:after="0"/>
        <w:ind w:left="567" w:hanging="501"/>
        <w:jc w:val="both"/>
      </w:pPr>
      <w:r>
        <w:t xml:space="preserve">Geneviève Guillon-Chevet, </w:t>
      </w:r>
      <w:r w:rsidR="00BB0479">
        <w:t xml:space="preserve">petite-nièce de Marcelle, </w:t>
      </w:r>
      <w:proofErr w:type="spellStart"/>
      <w:r>
        <w:t>Villars-de-Lans</w:t>
      </w:r>
      <w:proofErr w:type="spellEnd"/>
      <w:r w:rsidR="00B90C8A">
        <w:t>, France</w:t>
      </w:r>
    </w:p>
    <w:p w14:paraId="5FD020B0" w14:textId="77777777" w:rsidR="00BB0479" w:rsidRDefault="00BB0479" w:rsidP="00AC484A">
      <w:pPr>
        <w:pStyle w:val="ListParagraph"/>
        <w:numPr>
          <w:ilvl w:val="0"/>
          <w:numId w:val="1"/>
        </w:numPr>
        <w:spacing w:after="0"/>
        <w:ind w:left="567" w:hanging="501"/>
        <w:jc w:val="both"/>
      </w:pPr>
      <w:r>
        <w:t xml:space="preserve">Yves Guillon, petit-neveu de Marcelle, </w:t>
      </w:r>
      <w:r w:rsidR="00FF6886" w:rsidRPr="00FF6886">
        <w:t>Boulogne-Billancourt</w:t>
      </w:r>
      <w:r>
        <w:t xml:space="preserve">, </w:t>
      </w:r>
      <w:r w:rsidR="00761AB2">
        <w:t>France</w:t>
      </w:r>
    </w:p>
    <w:p w14:paraId="4E82F75F" w14:textId="77777777" w:rsidR="00761AB2" w:rsidRDefault="00761AB2" w:rsidP="00AC484A">
      <w:pPr>
        <w:pStyle w:val="ListParagraph"/>
        <w:numPr>
          <w:ilvl w:val="0"/>
          <w:numId w:val="1"/>
        </w:numPr>
        <w:spacing w:after="0"/>
        <w:ind w:left="567" w:hanging="501"/>
        <w:jc w:val="both"/>
      </w:pPr>
      <w:proofErr w:type="spellStart"/>
      <w:r>
        <w:t>Afshin</w:t>
      </w:r>
      <w:proofErr w:type="spellEnd"/>
      <w:r>
        <w:t xml:space="preserve"> </w:t>
      </w:r>
      <w:proofErr w:type="spellStart"/>
      <w:r>
        <w:t>H</w:t>
      </w:r>
      <w:r w:rsidRPr="00761AB2">
        <w:t>aghighat</w:t>
      </w:r>
      <w:proofErr w:type="spellEnd"/>
      <w:r>
        <w:t>, Montréal, Canada</w:t>
      </w:r>
    </w:p>
    <w:p w14:paraId="1158E5E2" w14:textId="77777777" w:rsidR="00971AB4" w:rsidRDefault="00971AB4" w:rsidP="00AC484A">
      <w:pPr>
        <w:pStyle w:val="ListParagraph"/>
        <w:numPr>
          <w:ilvl w:val="0"/>
          <w:numId w:val="1"/>
        </w:numPr>
        <w:spacing w:after="0"/>
        <w:ind w:left="567" w:hanging="501"/>
        <w:jc w:val="both"/>
      </w:pPr>
      <w:r>
        <w:t xml:space="preserve">Arnaud </w:t>
      </w:r>
      <w:proofErr w:type="spellStart"/>
      <w:r>
        <w:t>Pardé</w:t>
      </w:r>
      <w:proofErr w:type="spellEnd"/>
      <w:r>
        <w:t>, petit-neveu de Marcelle, Erquy, France</w:t>
      </w:r>
    </w:p>
    <w:p w14:paraId="1A77D7EF" w14:textId="77777777" w:rsidR="00B767E4" w:rsidRDefault="00B767E4" w:rsidP="00AC484A">
      <w:pPr>
        <w:pStyle w:val="ListParagraph"/>
        <w:numPr>
          <w:ilvl w:val="0"/>
          <w:numId w:val="1"/>
        </w:numPr>
        <w:spacing w:after="0"/>
        <w:ind w:left="567" w:hanging="501"/>
        <w:jc w:val="both"/>
      </w:pPr>
      <w:r>
        <w:t xml:space="preserve">Béatrice </w:t>
      </w:r>
      <w:proofErr w:type="spellStart"/>
      <w:r>
        <w:t>Pardé</w:t>
      </w:r>
      <w:proofErr w:type="spellEnd"/>
      <w:r>
        <w:t>, petite-nièce de Marcelle, Paris, France</w:t>
      </w:r>
    </w:p>
    <w:p w14:paraId="02A3B495" w14:textId="77777777" w:rsidR="00B90C8A" w:rsidRDefault="00B90C8A" w:rsidP="00AC484A">
      <w:pPr>
        <w:pStyle w:val="ListParagraph"/>
        <w:numPr>
          <w:ilvl w:val="0"/>
          <w:numId w:val="1"/>
        </w:numPr>
        <w:spacing w:after="0"/>
        <w:ind w:left="567" w:hanging="501"/>
        <w:jc w:val="both"/>
      </w:pPr>
      <w:r>
        <w:t xml:space="preserve">David </w:t>
      </w:r>
      <w:proofErr w:type="spellStart"/>
      <w:r>
        <w:t>Pardé</w:t>
      </w:r>
      <w:proofErr w:type="spellEnd"/>
      <w:r>
        <w:t>, petit-neveu de Marcelle</w:t>
      </w:r>
      <w:r w:rsidR="00AC484A">
        <w:t xml:space="preserve"> et petit-fils d’Isabelle </w:t>
      </w:r>
      <w:proofErr w:type="spellStart"/>
      <w:r w:rsidR="00AC484A">
        <w:t>Pardé</w:t>
      </w:r>
      <w:proofErr w:type="spellEnd"/>
      <w:r>
        <w:t xml:space="preserve">, Vairé, </w:t>
      </w:r>
      <w:r w:rsidR="00FD7555">
        <w:t>France</w:t>
      </w:r>
    </w:p>
    <w:p w14:paraId="5D5379EA" w14:textId="77777777" w:rsidR="00FD7555" w:rsidRDefault="0091605A" w:rsidP="00AC484A">
      <w:pPr>
        <w:pStyle w:val="ListParagraph"/>
        <w:numPr>
          <w:ilvl w:val="0"/>
          <w:numId w:val="1"/>
        </w:numPr>
        <w:spacing w:after="0"/>
        <w:ind w:left="567" w:hanging="501"/>
        <w:jc w:val="both"/>
      </w:pPr>
      <w:r>
        <w:t>Flore</w:t>
      </w:r>
      <w:r w:rsidR="00FD7555">
        <w:t xml:space="preserve">nce </w:t>
      </w:r>
      <w:proofErr w:type="spellStart"/>
      <w:r w:rsidR="00FD7555">
        <w:t>Pardé</w:t>
      </w:r>
      <w:proofErr w:type="spellEnd"/>
      <w:r w:rsidR="00FD7555">
        <w:t>, petite-nièce de Marcelle, Nancy, France</w:t>
      </w:r>
    </w:p>
    <w:p w14:paraId="6678F248" w14:textId="77777777" w:rsidR="00E612C9" w:rsidRDefault="00E612C9" w:rsidP="00AC484A">
      <w:pPr>
        <w:pStyle w:val="ListParagraph"/>
        <w:numPr>
          <w:ilvl w:val="0"/>
          <w:numId w:val="1"/>
        </w:numPr>
        <w:spacing w:after="0"/>
        <w:ind w:left="567" w:hanging="501"/>
        <w:jc w:val="both"/>
      </w:pPr>
      <w:r>
        <w:t xml:space="preserve">Frédéric </w:t>
      </w:r>
      <w:proofErr w:type="spellStart"/>
      <w:r>
        <w:t>Pardé</w:t>
      </w:r>
      <w:proofErr w:type="spellEnd"/>
      <w:r>
        <w:t xml:space="preserve">, petit-neveu de Marcelle, </w:t>
      </w:r>
      <w:r w:rsidR="00E20C6B" w:rsidRPr="00E20C6B">
        <w:rPr>
          <w:lang w:val="fr-FR"/>
        </w:rPr>
        <w:t>Montgeron</w:t>
      </w:r>
      <w:r w:rsidR="00B83583">
        <w:rPr>
          <w:lang w:val="fr-FR"/>
        </w:rPr>
        <w:t xml:space="preserve">, </w:t>
      </w:r>
      <w:r w:rsidR="00E20C6B">
        <w:t>France</w:t>
      </w:r>
    </w:p>
    <w:p w14:paraId="48F390B1" w14:textId="77777777" w:rsidR="00E612C9" w:rsidRDefault="00E612C9" w:rsidP="00AC484A">
      <w:pPr>
        <w:pStyle w:val="ListParagraph"/>
        <w:numPr>
          <w:ilvl w:val="0"/>
          <w:numId w:val="1"/>
        </w:numPr>
        <w:spacing w:after="0"/>
        <w:ind w:left="567" w:hanging="501"/>
        <w:jc w:val="both"/>
      </w:pPr>
      <w:r>
        <w:t xml:space="preserve">Hélène </w:t>
      </w:r>
      <w:proofErr w:type="spellStart"/>
      <w:r>
        <w:t>Pardé</w:t>
      </w:r>
      <w:proofErr w:type="spellEnd"/>
      <w:r>
        <w:t>-Couillard, nièce de Marcelle, Montréal, Canada</w:t>
      </w:r>
    </w:p>
    <w:p w14:paraId="4302BCA7" w14:textId="77777777" w:rsidR="00E612C9" w:rsidRDefault="00E612C9" w:rsidP="00AC484A">
      <w:pPr>
        <w:pStyle w:val="ListParagraph"/>
        <w:numPr>
          <w:ilvl w:val="0"/>
          <w:numId w:val="1"/>
        </w:numPr>
        <w:spacing w:after="0"/>
        <w:ind w:left="567" w:hanging="501"/>
        <w:jc w:val="both"/>
      </w:pPr>
      <w:r>
        <w:t xml:space="preserve">Madeleine </w:t>
      </w:r>
      <w:proofErr w:type="spellStart"/>
      <w:r>
        <w:t>Pardé</w:t>
      </w:r>
      <w:proofErr w:type="spellEnd"/>
      <w:r>
        <w:t>-Guillon, nièce de Marcelle,</w:t>
      </w:r>
      <w:r w:rsidRPr="00E612C9">
        <w:t xml:space="preserve"> </w:t>
      </w:r>
      <w:r w:rsidR="00FF6886" w:rsidRPr="00FF6886">
        <w:t>Boulogne-Billancourt</w:t>
      </w:r>
      <w:r>
        <w:t>, France</w:t>
      </w:r>
    </w:p>
    <w:p w14:paraId="5B0C3127" w14:textId="77777777" w:rsidR="00B90C8A" w:rsidRDefault="00B90C8A" w:rsidP="0087543F">
      <w:pPr>
        <w:pStyle w:val="ListParagraph"/>
        <w:numPr>
          <w:ilvl w:val="0"/>
          <w:numId w:val="1"/>
        </w:numPr>
        <w:spacing w:after="0"/>
        <w:ind w:left="567" w:hanging="501"/>
        <w:jc w:val="both"/>
      </w:pPr>
      <w:r>
        <w:t xml:space="preserve">Pascal </w:t>
      </w:r>
      <w:proofErr w:type="spellStart"/>
      <w:r>
        <w:t>Pardé</w:t>
      </w:r>
      <w:proofErr w:type="spellEnd"/>
      <w:r>
        <w:t>, petit-neveu de Marcelle</w:t>
      </w:r>
      <w:r w:rsidR="0087543F" w:rsidRPr="0087543F">
        <w:t xml:space="preserve"> et petit-fils d’Isabelle </w:t>
      </w:r>
      <w:proofErr w:type="spellStart"/>
      <w:r w:rsidR="0087543F" w:rsidRPr="0087543F">
        <w:t>Pardé</w:t>
      </w:r>
      <w:proofErr w:type="spellEnd"/>
      <w:r>
        <w:t>, Vairé, France</w:t>
      </w:r>
    </w:p>
    <w:p w14:paraId="7DC680E0" w14:textId="77777777" w:rsidR="00C31C61" w:rsidRDefault="00C31C61" w:rsidP="00AC484A">
      <w:pPr>
        <w:pStyle w:val="ListParagraph"/>
        <w:numPr>
          <w:ilvl w:val="0"/>
          <w:numId w:val="1"/>
        </w:numPr>
        <w:spacing w:after="0"/>
        <w:ind w:left="567" w:hanging="501"/>
        <w:jc w:val="both"/>
      </w:pPr>
      <w:r>
        <w:t xml:space="preserve">Sylvie </w:t>
      </w:r>
      <w:proofErr w:type="spellStart"/>
      <w:r>
        <w:t>Pardé-Perrichon</w:t>
      </w:r>
      <w:proofErr w:type="spellEnd"/>
      <w:r>
        <w:t xml:space="preserve">, </w:t>
      </w:r>
      <w:r w:rsidR="00E42DED" w:rsidRPr="00E42DED">
        <w:t>petite-nièce de Marcelle</w:t>
      </w:r>
      <w:r w:rsidR="00E42DED">
        <w:t xml:space="preserve">, </w:t>
      </w:r>
      <w:r w:rsidR="001C7166">
        <w:t>C</w:t>
      </w:r>
      <w:r w:rsidR="001C7166" w:rsidRPr="001C7166">
        <w:t>arquefou</w:t>
      </w:r>
      <w:r>
        <w:t>, France</w:t>
      </w:r>
    </w:p>
    <w:p w14:paraId="434B1E2A" w14:textId="77777777" w:rsidR="00E612C9" w:rsidRDefault="00E612C9" w:rsidP="00AC484A">
      <w:pPr>
        <w:pStyle w:val="ListParagraph"/>
        <w:numPr>
          <w:ilvl w:val="0"/>
          <w:numId w:val="1"/>
        </w:numPr>
        <w:spacing w:after="0"/>
        <w:ind w:left="567" w:hanging="501"/>
        <w:jc w:val="both"/>
      </w:pPr>
      <w:r>
        <w:t xml:space="preserve">Thierry </w:t>
      </w:r>
      <w:proofErr w:type="spellStart"/>
      <w:r>
        <w:t>Pardé</w:t>
      </w:r>
      <w:proofErr w:type="spellEnd"/>
      <w:r>
        <w:t xml:space="preserve">, </w:t>
      </w:r>
      <w:r w:rsidRPr="00E612C9">
        <w:t>petit-neveu de Marcelle</w:t>
      </w:r>
      <w:r>
        <w:t xml:space="preserve">, Noisy-le-Sec, </w:t>
      </w:r>
      <w:r w:rsidR="00A45037">
        <w:t>France</w:t>
      </w:r>
    </w:p>
    <w:p w14:paraId="33D116C9" w14:textId="77777777" w:rsidR="00A45037" w:rsidRDefault="00A45037" w:rsidP="00AC484A">
      <w:pPr>
        <w:pStyle w:val="ListParagraph"/>
        <w:numPr>
          <w:ilvl w:val="0"/>
          <w:numId w:val="1"/>
        </w:numPr>
        <w:spacing w:after="0"/>
        <w:ind w:left="567" w:hanging="501"/>
        <w:jc w:val="both"/>
      </w:pPr>
      <w:r>
        <w:t xml:space="preserve">René Petit, Président de l’Association des Anciens </w:t>
      </w:r>
      <w:r w:rsidR="00125C31">
        <w:t xml:space="preserve">Élèves </w:t>
      </w:r>
      <w:r>
        <w:t>du Lycée Carnot, Dijon, France</w:t>
      </w:r>
    </w:p>
    <w:p w14:paraId="7763FB93" w14:textId="77777777" w:rsidR="002F5F01" w:rsidRDefault="002F5F01" w:rsidP="00AC484A">
      <w:pPr>
        <w:pStyle w:val="ListParagraph"/>
        <w:numPr>
          <w:ilvl w:val="0"/>
          <w:numId w:val="1"/>
        </w:numPr>
        <w:spacing w:after="0"/>
        <w:ind w:left="567" w:hanging="501"/>
        <w:jc w:val="both"/>
      </w:pPr>
      <w:r>
        <w:t>Gérard Plessis, neveu de Simone Plessis, Dijon, France</w:t>
      </w:r>
    </w:p>
    <w:p w14:paraId="51B73F72" w14:textId="77777777" w:rsidR="00C9309E" w:rsidRDefault="00C9309E" w:rsidP="00AC484A">
      <w:pPr>
        <w:pStyle w:val="ListParagraph"/>
        <w:numPr>
          <w:ilvl w:val="0"/>
          <w:numId w:val="1"/>
        </w:numPr>
        <w:spacing w:after="0"/>
        <w:ind w:left="567" w:hanging="501"/>
        <w:jc w:val="both"/>
      </w:pPr>
      <w:proofErr w:type="spellStart"/>
      <w:r w:rsidRPr="00C9309E">
        <w:t>Eric</w:t>
      </w:r>
      <w:proofErr w:type="spellEnd"/>
      <w:r w:rsidRPr="00C9309E">
        <w:t xml:space="preserve"> </w:t>
      </w:r>
      <w:proofErr w:type="spellStart"/>
      <w:r w:rsidRPr="00C9309E">
        <w:t>Pumroy</w:t>
      </w:r>
      <w:proofErr w:type="spellEnd"/>
      <w:r>
        <w:t xml:space="preserve">, Bibliothèque de </w:t>
      </w:r>
      <w:proofErr w:type="spellStart"/>
      <w:r w:rsidRPr="00C9309E">
        <w:t>Bryn</w:t>
      </w:r>
      <w:proofErr w:type="spellEnd"/>
      <w:r w:rsidRPr="00C9309E">
        <w:t xml:space="preserve"> </w:t>
      </w:r>
      <w:proofErr w:type="spellStart"/>
      <w:r w:rsidRPr="00C9309E">
        <w:t>Mawr</w:t>
      </w:r>
      <w:proofErr w:type="spellEnd"/>
      <w:r w:rsidRPr="00C9309E">
        <w:t xml:space="preserve"> </w:t>
      </w:r>
      <w:proofErr w:type="spellStart"/>
      <w:r w:rsidRPr="00C9309E">
        <w:t>College</w:t>
      </w:r>
      <w:proofErr w:type="spellEnd"/>
      <w:r>
        <w:t xml:space="preserve">, </w:t>
      </w:r>
      <w:r w:rsidR="00786DD6">
        <w:t xml:space="preserve">Pennsylvanie, </w:t>
      </w:r>
      <w:r w:rsidRPr="00C9309E">
        <w:t>États-Un</w:t>
      </w:r>
      <w:r>
        <w:t>is</w:t>
      </w:r>
    </w:p>
    <w:p w14:paraId="7E09DACB" w14:textId="77777777" w:rsidR="00CB4C1F" w:rsidRDefault="00CB4C1F" w:rsidP="00AC484A">
      <w:pPr>
        <w:pStyle w:val="ListParagraph"/>
        <w:numPr>
          <w:ilvl w:val="0"/>
          <w:numId w:val="1"/>
        </w:numPr>
        <w:spacing w:after="0"/>
        <w:ind w:left="567" w:hanging="501"/>
        <w:jc w:val="both"/>
      </w:pPr>
      <w:r w:rsidRPr="00CB4C1F">
        <w:t>Christophe Rochas, Proviseur du Lyc</w:t>
      </w:r>
      <w:r w:rsidR="00971AB4">
        <w:t>ée des métiers Marcelle-</w:t>
      </w:r>
      <w:proofErr w:type="spellStart"/>
      <w:r>
        <w:t>Pardé</w:t>
      </w:r>
      <w:proofErr w:type="spellEnd"/>
      <w:r>
        <w:t xml:space="preserve">, Bourg-en-Bresse, </w:t>
      </w:r>
      <w:r w:rsidR="00263172">
        <w:t>France</w:t>
      </w:r>
    </w:p>
    <w:p w14:paraId="5B1B8A8A" w14:textId="77777777" w:rsidR="00263172" w:rsidRDefault="00263172" w:rsidP="00263172">
      <w:pPr>
        <w:pStyle w:val="ListParagraph"/>
        <w:numPr>
          <w:ilvl w:val="0"/>
          <w:numId w:val="1"/>
        </w:numPr>
        <w:spacing w:after="0"/>
        <w:ind w:left="567" w:hanging="501"/>
        <w:jc w:val="both"/>
      </w:pPr>
      <w:r w:rsidRPr="00263172">
        <w:t xml:space="preserve">Mme </w:t>
      </w:r>
      <w:proofErr w:type="spellStart"/>
      <w:r w:rsidRPr="00263172">
        <w:t>Aleth</w:t>
      </w:r>
      <w:proofErr w:type="spellEnd"/>
      <w:r w:rsidRPr="00263172">
        <w:t xml:space="preserve"> </w:t>
      </w:r>
      <w:proofErr w:type="spellStart"/>
      <w:r w:rsidRPr="00263172">
        <w:t>Roussey</w:t>
      </w:r>
      <w:proofErr w:type="spellEnd"/>
      <w:r>
        <w:t xml:space="preserve">, anciennement </w:t>
      </w:r>
      <w:r w:rsidRPr="00263172">
        <w:t>Présidente de l'Association des anciens du lycée et du collège</w:t>
      </w:r>
      <w:r>
        <w:t xml:space="preserve"> Marcelle </w:t>
      </w:r>
      <w:proofErr w:type="spellStart"/>
      <w:r>
        <w:t>Pardé</w:t>
      </w:r>
      <w:proofErr w:type="spellEnd"/>
      <w:r>
        <w:t>, Dijon, France</w:t>
      </w:r>
    </w:p>
    <w:p w14:paraId="4A9EC672" w14:textId="77777777" w:rsidR="00334A37" w:rsidRDefault="00CA64F3" w:rsidP="00AC484A">
      <w:pPr>
        <w:pStyle w:val="ListParagraph"/>
        <w:numPr>
          <w:ilvl w:val="0"/>
          <w:numId w:val="1"/>
        </w:numPr>
        <w:spacing w:after="0"/>
        <w:ind w:left="567" w:hanging="501"/>
        <w:jc w:val="both"/>
      </w:pPr>
      <w:r w:rsidRPr="00CA64F3">
        <w:lastRenderedPageBreak/>
        <w:t>Annick Simon-</w:t>
      </w:r>
      <w:proofErr w:type="spellStart"/>
      <w:r w:rsidRPr="00CA64F3">
        <w:t>Andrier</w:t>
      </w:r>
      <w:proofErr w:type="spellEnd"/>
      <w:r w:rsidR="00334A37">
        <w:t xml:space="preserve">, cousine </w:t>
      </w:r>
      <w:proofErr w:type="spellStart"/>
      <w:r w:rsidR="00334A37">
        <w:t>Pardé</w:t>
      </w:r>
      <w:proofErr w:type="spellEnd"/>
      <w:r w:rsidR="00334A37">
        <w:t xml:space="preserve"> </w:t>
      </w:r>
      <w:r w:rsidR="00E42DED">
        <w:t xml:space="preserve">(par </w:t>
      </w:r>
      <w:r w:rsidR="004F2DE8">
        <w:t>l’arrière-grand-père</w:t>
      </w:r>
      <w:r w:rsidR="00E42DED">
        <w:t xml:space="preserve"> de Léon </w:t>
      </w:r>
      <w:proofErr w:type="spellStart"/>
      <w:r w:rsidR="00E42DED">
        <w:t>Pardé</w:t>
      </w:r>
      <w:proofErr w:type="spellEnd"/>
      <w:r w:rsidR="00E42DED">
        <w:t>)</w:t>
      </w:r>
      <w:r w:rsidR="00AC484A">
        <w:t xml:space="preserve"> dont les efforts permirent l’exploitation des A</w:t>
      </w:r>
      <w:r w:rsidR="0087543F">
        <w:t>r</w:t>
      </w:r>
      <w:r w:rsidR="00AC484A">
        <w:t>chives et des mémoires vivantes du Collège de Dijon</w:t>
      </w:r>
      <w:r w:rsidR="0087543F">
        <w:t>;</w:t>
      </w:r>
      <w:r w:rsidR="00334A37">
        <w:t xml:space="preserve"> </w:t>
      </w:r>
      <w:r w:rsidR="004F2DE8" w:rsidRPr="004F2DE8">
        <w:t>Larrey</w:t>
      </w:r>
      <w:r w:rsidR="00334A37">
        <w:t xml:space="preserve">, </w:t>
      </w:r>
      <w:r w:rsidR="00F27EAA">
        <w:t>France</w:t>
      </w:r>
    </w:p>
    <w:p w14:paraId="482FD5FC" w14:textId="77777777" w:rsidR="00F27EAA" w:rsidRPr="00C9309E" w:rsidRDefault="00F27EAA" w:rsidP="00AC484A">
      <w:pPr>
        <w:pStyle w:val="ListParagraph"/>
        <w:numPr>
          <w:ilvl w:val="0"/>
          <w:numId w:val="1"/>
        </w:numPr>
        <w:spacing w:after="0"/>
        <w:ind w:left="567" w:hanging="501"/>
        <w:jc w:val="both"/>
      </w:pPr>
      <w:r>
        <w:t>Yves Simon, mari d’Annick, Larrey, France</w:t>
      </w:r>
    </w:p>
    <w:p w14:paraId="6E3104D4" w14:textId="77777777" w:rsidR="00E612C9" w:rsidRDefault="00E612C9" w:rsidP="00AC484A">
      <w:pPr>
        <w:pStyle w:val="ListParagraph"/>
        <w:numPr>
          <w:ilvl w:val="0"/>
          <w:numId w:val="1"/>
        </w:numPr>
        <w:spacing w:after="0"/>
        <w:ind w:left="567" w:hanging="501"/>
        <w:jc w:val="both"/>
      </w:pPr>
      <w:r w:rsidRPr="00C9309E">
        <w:t xml:space="preserve">Bruni </w:t>
      </w:r>
      <w:proofErr w:type="spellStart"/>
      <w:r w:rsidRPr="00C9309E">
        <w:t>Sismondo</w:t>
      </w:r>
      <w:proofErr w:type="spellEnd"/>
      <w:r w:rsidRPr="00C9309E">
        <w:t>-Ridgway</w:t>
      </w:r>
      <w:r w:rsidR="00894DB6">
        <w:t xml:space="preserve"> (amie d’Hélène </w:t>
      </w:r>
      <w:proofErr w:type="spellStart"/>
      <w:r w:rsidR="00894DB6">
        <w:t>Pardé</w:t>
      </w:r>
      <w:proofErr w:type="spellEnd"/>
      <w:r w:rsidR="00894DB6">
        <w:t xml:space="preserve"> à </w:t>
      </w:r>
      <w:proofErr w:type="spellStart"/>
      <w:r w:rsidR="00894DB6">
        <w:t>Bryn</w:t>
      </w:r>
      <w:proofErr w:type="spellEnd"/>
      <w:r w:rsidR="00894DB6">
        <w:t xml:space="preserve"> </w:t>
      </w:r>
      <w:proofErr w:type="spellStart"/>
      <w:r w:rsidR="00894DB6">
        <w:t>Mawr</w:t>
      </w:r>
      <w:proofErr w:type="spellEnd"/>
      <w:r w:rsidR="00894DB6">
        <w:t>)</w:t>
      </w:r>
      <w:r w:rsidR="007F5508" w:rsidRPr="00C9309E">
        <w:t xml:space="preserve">, </w:t>
      </w:r>
      <w:r w:rsidR="00786DD6" w:rsidRPr="00786DD6">
        <w:t>Pennsylvani</w:t>
      </w:r>
      <w:r w:rsidR="005228FD">
        <w:t>e</w:t>
      </w:r>
      <w:r w:rsidR="00786DD6">
        <w:t xml:space="preserve">, </w:t>
      </w:r>
      <w:r w:rsidR="007F5508" w:rsidRPr="00C9309E">
        <w:t>États-Unis</w:t>
      </w:r>
    </w:p>
    <w:p w14:paraId="69932283" w14:textId="77777777" w:rsidR="00FF6886" w:rsidRDefault="004529EE" w:rsidP="00AC484A">
      <w:pPr>
        <w:pStyle w:val="ListParagraph"/>
        <w:numPr>
          <w:ilvl w:val="0"/>
          <w:numId w:val="1"/>
        </w:numPr>
        <w:spacing w:after="0"/>
        <w:ind w:left="567" w:hanging="501"/>
        <w:jc w:val="both"/>
      </w:pPr>
      <w:r>
        <w:t xml:space="preserve">Mohammad </w:t>
      </w:r>
      <w:proofErr w:type="spellStart"/>
      <w:r>
        <w:t>T</w:t>
      </w:r>
      <w:r w:rsidRPr="004529EE">
        <w:t>avallaeinejad</w:t>
      </w:r>
      <w:proofErr w:type="spellEnd"/>
      <w:r>
        <w:t xml:space="preserve"> (et sa famille en Iran), Montréal, Canada</w:t>
      </w:r>
      <w:r w:rsidR="00FF6886" w:rsidRPr="00FF6886">
        <w:t xml:space="preserve"> </w:t>
      </w:r>
    </w:p>
    <w:p w14:paraId="4C9FF233" w14:textId="77777777" w:rsidR="00FF6886" w:rsidRDefault="00FF6886" w:rsidP="00AC484A">
      <w:pPr>
        <w:pStyle w:val="ListParagraph"/>
        <w:numPr>
          <w:ilvl w:val="0"/>
          <w:numId w:val="1"/>
        </w:numPr>
        <w:spacing w:after="0"/>
        <w:ind w:left="567" w:hanging="501"/>
        <w:jc w:val="both"/>
      </w:pPr>
      <w:r>
        <w:t xml:space="preserve">Josiane </w:t>
      </w:r>
      <w:proofErr w:type="spellStart"/>
      <w:r w:rsidRPr="00FF6886">
        <w:t>Vuillerme-Pardé</w:t>
      </w:r>
      <w:proofErr w:type="spellEnd"/>
      <w:r>
        <w:t xml:space="preserve"> (épouse de Claude </w:t>
      </w:r>
      <w:proofErr w:type="spellStart"/>
      <w:r>
        <w:t>Pardé</w:t>
      </w:r>
      <w:proofErr w:type="spellEnd"/>
      <w:r>
        <w:t xml:space="preserve"> neveu de Marcelle), Vairé, </w:t>
      </w:r>
      <w:r w:rsidR="00AC484A">
        <w:t>France</w:t>
      </w:r>
    </w:p>
    <w:p w14:paraId="2F1B7CF9" w14:textId="77777777" w:rsidR="00AC484A" w:rsidRDefault="00AC484A" w:rsidP="00AC484A">
      <w:pPr>
        <w:spacing w:after="0"/>
        <w:ind w:left="66"/>
        <w:jc w:val="both"/>
      </w:pPr>
    </w:p>
    <w:p w14:paraId="4C962C41" w14:textId="77777777" w:rsidR="00FD7555" w:rsidRPr="00FD7555" w:rsidRDefault="00FD7555" w:rsidP="00FD7555">
      <w:pPr>
        <w:tabs>
          <w:tab w:val="left" w:pos="0"/>
        </w:tabs>
        <w:spacing w:after="0"/>
        <w:rPr>
          <w:sz w:val="14"/>
        </w:rPr>
      </w:pPr>
      <w:r>
        <w:rPr>
          <w:noProof/>
          <w:lang w:val="en-CA" w:eastAsia="en-CA"/>
        </w:rPr>
        <mc:AlternateContent>
          <mc:Choice Requires="wps">
            <w:drawing>
              <wp:anchor distT="0" distB="0" distL="114300" distR="114300" simplePos="0" relativeHeight="251661312" behindDoc="0" locked="0" layoutInCell="1" allowOverlap="1" wp14:anchorId="5C2BB858" wp14:editId="144BED6D">
                <wp:simplePos x="0" y="0"/>
                <wp:positionH relativeFrom="column">
                  <wp:posOffset>174625</wp:posOffset>
                </wp:positionH>
                <wp:positionV relativeFrom="paragraph">
                  <wp:posOffset>77166</wp:posOffset>
                </wp:positionV>
                <wp:extent cx="5573395" cy="476250"/>
                <wp:effectExtent l="0" t="0" r="27305" b="19050"/>
                <wp:wrapNone/>
                <wp:docPr id="45" name="Rectangle 45"/>
                <wp:cNvGraphicFramePr/>
                <a:graphic xmlns:a="http://schemas.openxmlformats.org/drawingml/2006/main">
                  <a:graphicData uri="http://schemas.microsoft.com/office/word/2010/wordprocessingShape">
                    <wps:wsp>
                      <wps:cNvSpPr/>
                      <wps:spPr>
                        <a:xfrm>
                          <a:off x="0" y="0"/>
                          <a:ext cx="5573395" cy="476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w:pict>
              <v:rect w14:anchorId="22B3FA04" id="Rectangle 45" o:spid="_x0000_s1026" style="position:absolute;margin-left:13.75pt;margin-top:6.1pt;width:438.85pt;height:3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" filled="f" strokecolor="#243f60 [1604]" strokeweight="2pt"/>
            </w:pict>
          </mc:Fallback>
        </mc:AlternateContent>
      </w:r>
      <w:r w:rsidR="00761AB2">
        <w:tab/>
      </w:r>
    </w:p>
    <w:p w14:paraId="382CA49D" w14:textId="77777777" w:rsidR="00D91F7F" w:rsidRPr="00D91F7F" w:rsidRDefault="00D91F7F" w:rsidP="00FD7555">
      <w:pPr>
        <w:tabs>
          <w:tab w:val="left" w:pos="0"/>
        </w:tabs>
        <w:spacing w:after="0"/>
        <w:jc w:val="center"/>
      </w:pPr>
      <w:r>
        <w:t>Ce texte est le fruit d’un travail de recherche qui continue. Les remarques et information</w:t>
      </w:r>
      <w:r w:rsidR="002152BB">
        <w:t>s</w:t>
      </w:r>
      <w:r>
        <w:t xml:space="preserve"> complémentaires sont bienvenues </w:t>
      </w:r>
      <w:r w:rsidR="002152BB">
        <w:t xml:space="preserve">et peuvent être envoyées </w:t>
      </w:r>
      <w:r>
        <w:t xml:space="preserve">à </w:t>
      </w:r>
      <w:hyperlink r:id="rId150" w:history="1">
        <w:r w:rsidRPr="00FD2FA4">
          <w:rPr>
            <w:rStyle w:val="Hyperlink"/>
          </w:rPr>
          <w:t>Denis_Couillard@hotmail.com</w:t>
        </w:r>
      </w:hyperlink>
      <w:r>
        <w:t xml:space="preserve"> .</w:t>
      </w:r>
    </w:p>
    <w:sectPr w:rsidR="00D91F7F" w:rsidRPr="00D91F7F" w:rsidSect="003257CF">
      <w:headerReference w:type="default" r:id="rId151"/>
      <w:footerReference w:type="default" r:id="rId15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82C2E8" w14:textId="77777777" w:rsidR="0083634B" w:rsidRDefault="0083634B" w:rsidP="003A667C">
      <w:pPr>
        <w:spacing w:after="0" w:line="240" w:lineRule="auto"/>
      </w:pPr>
      <w:r>
        <w:separator/>
      </w:r>
    </w:p>
  </w:endnote>
  <w:endnote w:type="continuationSeparator" w:id="0">
    <w:p w14:paraId="3E73E679" w14:textId="77777777" w:rsidR="0083634B" w:rsidRDefault="0083634B" w:rsidP="003A6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4735266"/>
      <w:docPartObj>
        <w:docPartGallery w:val="Page Numbers (Bottom of Page)"/>
        <w:docPartUnique/>
      </w:docPartObj>
    </w:sdtPr>
    <w:sdtEndPr>
      <w:rPr>
        <w:noProof/>
      </w:rPr>
    </w:sdtEndPr>
    <w:sdtContent>
      <w:p w14:paraId="64B9B33A" w14:textId="77777777" w:rsidR="000E217F" w:rsidRDefault="000E217F">
        <w:pPr>
          <w:pStyle w:val="Footer"/>
          <w:jc w:val="right"/>
        </w:pPr>
        <w:r>
          <w:rPr>
            <w:rFonts w:cstheme="minorHAnsi"/>
          </w:rPr>
          <w:t>©</w:t>
        </w:r>
        <w:r>
          <w:t>Denis Couillard - tous droits réservés</w:t>
        </w:r>
        <w:r>
          <w:tab/>
        </w:r>
        <w:r>
          <w:tab/>
        </w:r>
        <w:r>
          <w:fldChar w:fldCharType="begin"/>
        </w:r>
        <w:r>
          <w:instrText xml:space="preserve"> PAGE   \* MERGEFORMAT </w:instrText>
        </w:r>
        <w:r>
          <w:fldChar w:fldCharType="separate"/>
        </w:r>
        <w:r>
          <w:rPr>
            <w:noProof/>
          </w:rPr>
          <w:t>45</w:t>
        </w:r>
        <w:r>
          <w:rPr>
            <w:noProof/>
          </w:rPr>
          <w:fldChar w:fldCharType="end"/>
        </w:r>
      </w:p>
    </w:sdtContent>
  </w:sdt>
  <w:p w14:paraId="431D9D99" w14:textId="77777777" w:rsidR="000E217F" w:rsidRPr="003257CF" w:rsidRDefault="000E2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472373" w14:textId="77777777" w:rsidR="0083634B" w:rsidRDefault="0083634B" w:rsidP="003A667C">
      <w:pPr>
        <w:spacing w:after="0" w:line="240" w:lineRule="auto"/>
      </w:pPr>
      <w:r>
        <w:separator/>
      </w:r>
    </w:p>
  </w:footnote>
  <w:footnote w:type="continuationSeparator" w:id="0">
    <w:p w14:paraId="1BE808DB" w14:textId="77777777" w:rsidR="0083634B" w:rsidRDefault="0083634B" w:rsidP="003A667C">
      <w:pPr>
        <w:spacing w:after="0" w:line="240" w:lineRule="auto"/>
      </w:pPr>
      <w:r>
        <w:continuationSeparator/>
      </w:r>
    </w:p>
  </w:footnote>
  <w:footnote w:id="1">
    <w:p w14:paraId="714AFCC8" w14:textId="78F54E02" w:rsidR="000E217F" w:rsidRPr="00A23FEB" w:rsidRDefault="000E217F">
      <w:pPr>
        <w:pStyle w:val="FootnoteText"/>
      </w:pPr>
      <w:r>
        <w:rPr>
          <w:rStyle w:val="FootnoteReference"/>
        </w:rPr>
        <w:footnoteRef/>
      </w:r>
      <w:r w:rsidRPr="00A23FEB">
        <w:t xml:space="preserve"> Aujourd’hui </w:t>
      </w:r>
      <w:r>
        <w:t>occupés par l’</w:t>
      </w:r>
      <w:r w:rsidRPr="00A23FEB">
        <w:t>École de Gendarmerie</w:t>
      </w:r>
      <w:r>
        <w:t xml:space="preserve"> de Ch</w:t>
      </w:r>
      <w:r w:rsidRPr="00A23FEB">
        <w:t>aumont</w:t>
      </w:r>
      <w:r>
        <w:t>. Les États-Unis entrent en guerre le 6 avril 1917. Voir l’encart à ce sujet plus loin dans le texte.</w:t>
      </w:r>
    </w:p>
  </w:footnote>
  <w:footnote w:id="2">
    <w:p w14:paraId="64D06A7B" w14:textId="77777777" w:rsidR="000E217F" w:rsidRDefault="000E217F" w:rsidP="00215795">
      <w:pPr>
        <w:pStyle w:val="FootnoteText"/>
      </w:pPr>
      <w:r>
        <w:rPr>
          <w:rStyle w:val="FootnoteReference"/>
        </w:rPr>
        <w:footnoteRef/>
      </w:r>
      <w:r>
        <w:t xml:space="preserve"> ``Histoire de la ville de Chaumont``, Émilie </w:t>
      </w:r>
      <w:proofErr w:type="spellStart"/>
      <w:r>
        <w:t>Jolibois</w:t>
      </w:r>
      <w:proofErr w:type="spellEnd"/>
      <w:r>
        <w:t xml:space="preserve"> i.e. Claude Émile, Dumoulin, 1856, 472 p. et</w:t>
      </w:r>
      <w:r w:rsidRPr="00A8164C">
        <w:t xml:space="preserve"> </w:t>
      </w:r>
      <w:r w:rsidRPr="008B744D">
        <w:t>``</w:t>
      </w:r>
      <w:r w:rsidRPr="00A8164C">
        <w:t>La H</w:t>
      </w:r>
      <w:r>
        <w:t>aute-Marne, ancienne et Moderne</w:t>
      </w:r>
      <w:r w:rsidRPr="008B744D">
        <w:t>``</w:t>
      </w:r>
      <w:r w:rsidRPr="00A8164C">
        <w:t xml:space="preserve">, Émilie </w:t>
      </w:r>
      <w:proofErr w:type="spellStart"/>
      <w:r w:rsidRPr="00A8164C">
        <w:t>Jolibois</w:t>
      </w:r>
      <w:proofErr w:type="spellEnd"/>
      <w:r>
        <w:t>, Miot-Dadant, 1858, 564 p.</w:t>
      </w:r>
    </w:p>
  </w:footnote>
  <w:footnote w:id="3">
    <w:p w14:paraId="2A91EB31" w14:textId="77777777" w:rsidR="000E217F" w:rsidRDefault="000E217F" w:rsidP="00132B56">
      <w:pPr>
        <w:pStyle w:val="FootnoteText"/>
      </w:pPr>
      <w:r>
        <w:rPr>
          <w:rStyle w:val="FootnoteReference"/>
        </w:rPr>
        <w:footnoteRef/>
      </w:r>
      <w:r>
        <w:t xml:space="preserve"> ``Révision de la Zone de Protection du Patrimoine Architectural, Urbain et Paysager (ZPPAUP) et élaboration de l’Aire de mise en Valeur de l’Architecture et du Patrimoine (AVAP)’’, </w:t>
      </w:r>
      <w:r w:rsidRPr="00132B56">
        <w:t>Ville de Chaumont</w:t>
      </w:r>
      <w:r>
        <w:t xml:space="preserve">, Luc </w:t>
      </w:r>
      <w:proofErr w:type="spellStart"/>
      <w:r>
        <w:t>Savonnet</w:t>
      </w:r>
      <w:proofErr w:type="spellEnd"/>
      <w:r>
        <w:t xml:space="preserve"> et al., septembre 2015.</w:t>
      </w:r>
    </w:p>
  </w:footnote>
  <w:footnote w:id="4">
    <w:p w14:paraId="3AF88FF7" w14:textId="77777777" w:rsidR="000E217F" w:rsidRDefault="000E217F">
      <w:pPr>
        <w:pStyle w:val="FootnoteText"/>
      </w:pPr>
      <w:r>
        <w:rPr>
          <w:rStyle w:val="FootnoteReference"/>
        </w:rPr>
        <w:footnoteRef/>
      </w:r>
      <w:r>
        <w:t xml:space="preserve"> Le lecteur trouvera un arbre généalogique de la famille de Marcelle </w:t>
      </w:r>
      <w:proofErr w:type="spellStart"/>
      <w:r>
        <w:t>Pardé</w:t>
      </w:r>
      <w:proofErr w:type="spellEnd"/>
      <w:r>
        <w:t xml:space="preserve"> en Annexe A de ce document.</w:t>
      </w:r>
    </w:p>
  </w:footnote>
  <w:footnote w:id="5">
    <w:p w14:paraId="6CB7D669" w14:textId="77777777" w:rsidR="000E217F" w:rsidRPr="00E11E27" w:rsidRDefault="000E217F">
      <w:pPr>
        <w:pStyle w:val="FootnoteText"/>
        <w:rPr>
          <w:vertAlign w:val="subscript"/>
        </w:rPr>
      </w:pPr>
      <w:r>
        <w:rPr>
          <w:rStyle w:val="FootnoteReference"/>
        </w:rPr>
        <w:footnoteRef/>
      </w:r>
      <w:r>
        <w:t xml:space="preserve"> 6 km</w:t>
      </w:r>
      <w:r>
        <w:rPr>
          <w:vertAlign w:val="superscript"/>
        </w:rPr>
        <w:t>2</w:t>
      </w:r>
      <w:r>
        <w:rPr>
          <w:vertAlign w:val="subscript"/>
        </w:rPr>
        <w:t>.</w:t>
      </w:r>
    </w:p>
  </w:footnote>
  <w:footnote w:id="6">
    <w:p w14:paraId="63A9789F" w14:textId="77777777" w:rsidR="000E217F" w:rsidRDefault="000E217F" w:rsidP="00FF62D8">
      <w:pPr>
        <w:pStyle w:val="FootnoteText"/>
      </w:pPr>
      <w:r>
        <w:rPr>
          <w:rStyle w:val="FootnoteReference"/>
        </w:rPr>
        <w:footnoteRef/>
      </w:r>
      <w:r>
        <w:t xml:space="preserve"> </w:t>
      </w:r>
      <w:r w:rsidRPr="00195750">
        <w:t xml:space="preserve">Commençant ``petit`` avec des brouettes et quelques ouvriers, </w:t>
      </w:r>
      <w:r>
        <w:t>Auguste</w:t>
      </w:r>
      <w:r w:rsidRPr="00195750">
        <w:t xml:space="preserve"> acquière une réputation de travailleur honnête, compétent et apprécié des ingénieurs ferroviaires et passe à des projets de plus en plus ambitieux. </w:t>
      </w:r>
      <w:r w:rsidRPr="00FF7C2D">
        <w:t>À la fin des années 1850</w:t>
      </w:r>
      <w:r>
        <w:t>s</w:t>
      </w:r>
      <w:r w:rsidRPr="00FF7C2D">
        <w:t xml:space="preserve"> et début 1860</w:t>
      </w:r>
      <w:r>
        <w:t>s</w:t>
      </w:r>
      <w:r w:rsidRPr="00FF7C2D">
        <w:t xml:space="preserve">, il travaille notamment aux lignes de </w:t>
      </w:r>
      <w:proofErr w:type="spellStart"/>
      <w:r w:rsidRPr="00FF7C2D">
        <w:t>Moret</w:t>
      </w:r>
      <w:proofErr w:type="spellEnd"/>
      <w:r w:rsidRPr="00FF7C2D">
        <w:t xml:space="preserve">-les-Sablons, Nevers et Vichy.  </w:t>
      </w:r>
      <w:r>
        <w:t xml:space="preserve">Cet historique des Petit et des Lebœuf est tiré des notes de Jean </w:t>
      </w:r>
      <w:proofErr w:type="spellStart"/>
      <w:r>
        <w:t>Pardé</w:t>
      </w:r>
      <w:proofErr w:type="spellEnd"/>
      <w:r>
        <w:t xml:space="preserve"> écrites le 26 juin 2004.  On retrouve des bas-reliefs de locomotives en clef de voute de la porte principale et sur les manteaux de plusieurs cheminées de Chaumont-le-Bois, témoins de pierre de cette aventure.</w:t>
      </w:r>
    </w:p>
  </w:footnote>
  <w:footnote w:id="7">
    <w:p w14:paraId="77855CFA" w14:textId="77777777" w:rsidR="000E217F" w:rsidRDefault="000E217F">
      <w:pPr>
        <w:pStyle w:val="FootnoteText"/>
      </w:pPr>
      <w:r>
        <w:rPr>
          <w:rStyle w:val="FootnoteReference"/>
        </w:rPr>
        <w:footnoteRef/>
      </w:r>
      <w:r>
        <w:t xml:space="preserve"> </w:t>
      </w:r>
      <w:r w:rsidRPr="005851CD">
        <w:t xml:space="preserve">Edmond Lebœuf, 1839-1886, avocat et homme d’affaire de Chaumont. Préfet de la </w:t>
      </w:r>
      <w:proofErr w:type="spellStart"/>
      <w:r w:rsidRPr="005851CD">
        <w:t>Lozière</w:t>
      </w:r>
      <w:proofErr w:type="spellEnd"/>
      <w:r w:rsidRPr="005851CD">
        <w:t xml:space="preserve"> (1881) puis de la Haute-Vienne à Limoges (1883).  Chevalier de la Légion d’Honneur en décembre 1884.  Époux de Berthe Petit</w:t>
      </w:r>
      <w:r>
        <w:t>.</w:t>
      </w:r>
    </w:p>
  </w:footnote>
  <w:footnote w:id="8">
    <w:p w14:paraId="524CCE44" w14:textId="77777777" w:rsidR="000E217F" w:rsidRDefault="000E217F" w:rsidP="005851CD">
      <w:pPr>
        <w:pStyle w:val="FootnoteText"/>
      </w:pPr>
      <w:r>
        <w:rPr>
          <w:rStyle w:val="FootnoteReference"/>
        </w:rPr>
        <w:footnoteRef/>
      </w:r>
      <w:r>
        <w:t xml:space="preserve"> Grand spécialiste de la dendrologie (</w:t>
      </w:r>
      <w:r w:rsidRPr="00F53597">
        <w:t xml:space="preserve">science de </w:t>
      </w:r>
      <w:r>
        <w:t xml:space="preserve">la </w:t>
      </w:r>
      <w:r w:rsidRPr="00F53597">
        <w:t>reconnaissance et classification</w:t>
      </w:r>
      <w:r>
        <w:t xml:space="preserve"> </w:t>
      </w:r>
      <w:r w:rsidRPr="00F53597">
        <w:t>des arbres</w:t>
      </w:r>
      <w:r>
        <w:t xml:space="preserve">), Léon </w:t>
      </w:r>
      <w:proofErr w:type="spellStart"/>
      <w:r>
        <w:t>Pardé</w:t>
      </w:r>
      <w:proofErr w:type="spellEnd"/>
      <w:r>
        <w:t xml:space="preserve"> (1865-1943) sera le Directeur de l’École et de l’Arboretum des Barres de 1919 à 1933. Il est</w:t>
      </w:r>
      <w:r w:rsidRPr="00587585">
        <w:t xml:space="preserve"> fait Chevalier </w:t>
      </w:r>
      <w:r>
        <w:t xml:space="preserve">de la Légion d’Honneur </w:t>
      </w:r>
      <w:r w:rsidRPr="00587585">
        <w:t>en mai 1916 en sa qualité de ``</w:t>
      </w:r>
      <w:r w:rsidRPr="00BE4B1E">
        <w:rPr>
          <w:i/>
          <w:iCs/>
        </w:rPr>
        <w:t>Chef de bataillon commissaire militaire d’une gare</w:t>
      </w:r>
      <w:r w:rsidRPr="00587585">
        <w:t xml:space="preserve">’’ puis Officier en 1927 </w:t>
      </w:r>
      <w:r>
        <w:t>en tant que</w:t>
      </w:r>
      <w:r w:rsidRPr="00587585">
        <w:t xml:space="preserve"> Conservateur des Eaux et Forêts</w:t>
      </w:r>
      <w:r>
        <w:t xml:space="preserve">.  Léon </w:t>
      </w:r>
      <w:proofErr w:type="spellStart"/>
      <w:r>
        <w:t>Pardé</w:t>
      </w:r>
      <w:proofErr w:type="spellEnd"/>
      <w:r>
        <w:t xml:space="preserve"> est né à </w:t>
      </w:r>
      <w:proofErr w:type="spellStart"/>
      <w:r>
        <w:t>Chuelles</w:t>
      </w:r>
      <w:proofErr w:type="spellEnd"/>
      <w:r>
        <w:t xml:space="preserve"> (130km au sud de Paris), sa mère Marie Berthe </w:t>
      </w:r>
      <w:proofErr w:type="spellStart"/>
      <w:r>
        <w:t>Coutan</w:t>
      </w:r>
      <w:proofErr w:type="spellEnd"/>
      <w:r>
        <w:t xml:space="preserve">, mourant peu après sa naissance.  Son grand père est géomètre et son père, un fermier important de la région de Fontainebleau. Il vient d’une famille de fermiers aisés et donc de la bourgeoisie, ce qui explique son mariage avec Jeanne Lebœuf.  </w:t>
      </w:r>
      <w:r w:rsidRPr="00195525">
        <w:t xml:space="preserve">La </w:t>
      </w:r>
      <w:proofErr w:type="spellStart"/>
      <w:r w:rsidRPr="00195525">
        <w:t>soeur</w:t>
      </w:r>
      <w:proofErr w:type="spellEnd"/>
      <w:r w:rsidRPr="00195525">
        <w:t xml:space="preserve"> cadette de cette dernière, Marguerite</w:t>
      </w:r>
      <w:r>
        <w:t xml:space="preserve">, épousera Louis Pierret qui deviendra lui aussi Conservateur des Eaux et Forêt et héritera du </w:t>
      </w:r>
      <w:proofErr w:type="spellStart"/>
      <w:r>
        <w:t>Charmont</w:t>
      </w:r>
      <w:proofErr w:type="spellEnd"/>
      <w:r>
        <w:t>, le domaine de chasse d’Auguste Petit.</w:t>
      </w:r>
    </w:p>
  </w:footnote>
  <w:footnote w:id="9">
    <w:p w14:paraId="6791F2D3" w14:textId="77777777" w:rsidR="000E217F" w:rsidRDefault="000E217F">
      <w:pPr>
        <w:pStyle w:val="FootnoteText"/>
      </w:pPr>
      <w:r>
        <w:rPr>
          <w:rStyle w:val="FootnoteReference"/>
        </w:rPr>
        <w:footnoteRef/>
      </w:r>
      <w:r>
        <w:t xml:space="preserve"> Marcelle Berthe </w:t>
      </w:r>
      <w:proofErr w:type="spellStart"/>
      <w:r>
        <w:t>Pardé</w:t>
      </w:r>
      <w:proofErr w:type="spellEnd"/>
      <w:r>
        <w:t xml:space="preserve"> est née à Bourgoin (Isère) le 14 février 1891.  Ses parents habitaient alors dans cette ville.</w:t>
      </w:r>
    </w:p>
  </w:footnote>
  <w:footnote w:id="10">
    <w:p w14:paraId="651D669C" w14:textId="77777777" w:rsidR="000E217F" w:rsidRDefault="000E217F">
      <w:pPr>
        <w:pStyle w:val="FootnoteText"/>
      </w:pPr>
      <w:r>
        <w:rPr>
          <w:rStyle w:val="FootnoteReference"/>
        </w:rPr>
        <w:footnoteRef/>
      </w:r>
      <w:r>
        <w:t xml:space="preserve"> Il y a un grand carrosse rouge-grenat et un fiacre noir plus léger tous deux fermés, une calèche découverte et une carriole à deux roues à Chaumont-le-Bois (elles y étaient encore en 1970) mais il est probable que les chevaux aient été réquisitionnés par l’armée en 1914.  Le cochet qui apparait sur le recensement de 1911 n’est sans doute plus en fonction en 1917.</w:t>
      </w:r>
    </w:p>
  </w:footnote>
  <w:footnote w:id="11">
    <w:p w14:paraId="33F66655" w14:textId="77777777" w:rsidR="000E217F" w:rsidRDefault="000E217F" w:rsidP="006A6428">
      <w:pPr>
        <w:pStyle w:val="FootnoteText"/>
      </w:pPr>
      <w:r>
        <w:rPr>
          <w:rStyle w:val="FootnoteReference"/>
        </w:rPr>
        <w:footnoteRef/>
      </w:r>
      <w:r>
        <w:t xml:space="preserve"> Just Adrien Lebrun (né en 1858) est le fermier de Chaumont-le-Bois lors des recensements de 1911 et 1921.  Éventuellement, son fils André Gaston (né en 1904) dirigera la ferme avec lui et en 1931, il aura complétement remplacé son père.  À cette époque, le fermier était maître de sa ferme mais devait verser la moitié de ses revenues aux propriétaires de Chaumont-le-Bois. Voir </w:t>
      </w:r>
      <w:hyperlink r:id="rId1" w:anchor="tt2-121" w:history="1">
        <w:r w:rsidRPr="00022CE6">
          <w:rPr>
            <w:rStyle w:val="Hyperlink"/>
          </w:rPr>
          <w:t>http://archives.haute-marne.fr/document/FRAD052_00000158M#tt2-121</w:t>
        </w:r>
      </w:hyperlink>
      <w:r>
        <w:tab/>
      </w:r>
    </w:p>
  </w:footnote>
  <w:footnote w:id="12">
    <w:p w14:paraId="0EC0A7CB" w14:textId="77777777" w:rsidR="000E217F" w:rsidRDefault="000E217F" w:rsidP="006A6428">
      <w:pPr>
        <w:pStyle w:val="FootnoteText"/>
      </w:pPr>
      <w:r>
        <w:rPr>
          <w:rStyle w:val="FootnoteReference"/>
        </w:rPr>
        <w:footnoteRef/>
      </w:r>
      <w:r>
        <w:t xml:space="preserve"> ``Souvenirs de ma jeunesse – Épilogue 1920``, manuscrit de Maurice </w:t>
      </w:r>
      <w:proofErr w:type="spellStart"/>
      <w:r>
        <w:t>Pardé</w:t>
      </w:r>
      <w:proofErr w:type="spellEnd"/>
      <w:r>
        <w:t xml:space="preserve">.  Jean-Victor qui a 31 ans en 1914 est mobilisé dès le début de la guerre.  Dans le recensement de Chaumont de 1911, il est marié à Eugénie et ils sont parents d’une petite fille (Yvonne) née en 1909. </w:t>
      </w:r>
    </w:p>
  </w:footnote>
  <w:footnote w:id="13">
    <w:p w14:paraId="0FF1D337" w14:textId="77777777" w:rsidR="000E217F" w:rsidRDefault="000E217F" w:rsidP="0055646F">
      <w:pPr>
        <w:pStyle w:val="FootnoteText"/>
      </w:pPr>
      <w:r>
        <w:rPr>
          <w:rStyle w:val="FootnoteReference"/>
        </w:rPr>
        <w:footnoteRef/>
      </w:r>
      <w:r>
        <w:t xml:space="preserve"> Maurice </w:t>
      </w:r>
      <w:proofErr w:type="spellStart"/>
      <w:r>
        <w:t>Pardé</w:t>
      </w:r>
      <w:proofErr w:type="spellEnd"/>
      <w:r>
        <w:t xml:space="preserve"> (1893-1973) est un original.  Handicapé par une coxalgie développée à l’âge de 12 ans et paralysé de longs mois par un plâtre, il devient expert à la sarbacane et au diabolo.  Ce même handicap l’empêche de se joindre à l’armée en 1914 et il fait donc beaucoup de remplacements comme professeur.  </w:t>
      </w:r>
      <w:r w:rsidRPr="00CC2941">
        <w:t>De 1915 à 1917, il est Professeur Délégué au Puy ce qui ne l’empêche pas de passer du temps régulièrement à Chaumont</w:t>
      </w:r>
      <w:r>
        <w:t>.</w:t>
      </w:r>
      <w:r w:rsidRPr="00CC2941">
        <w:t xml:space="preserve"> </w:t>
      </w:r>
      <w:r>
        <w:t>Il possède en haut de l’Orangerie de Chaumont-le-Bois un grand atelier de cerfs-volants qu’il fabrique à la main et baptise avec de grands rituels devant ses admirateurs rassemblés. Licencié ès Lettres (Dijon) en 1915, il obtiendra un doctorat ès Lettres (Grenoble 1925) puis un autre ès Sciences (Grenoble 1947), devenant Professeur titulaire de géographie physique à l’Université de Grenoble (1935).  Devenu un spécialiste des eaux continentales de renommée internationale, il créa l’Institut de géographie alpine et fut fait officier de la légion d’honneur (1965).</w:t>
      </w:r>
    </w:p>
  </w:footnote>
  <w:footnote w:id="14">
    <w:p w14:paraId="4B40AEDC" w14:textId="77777777" w:rsidR="000E217F" w:rsidRDefault="000E217F" w:rsidP="0055646F">
      <w:pPr>
        <w:pStyle w:val="FootnoteText"/>
      </w:pPr>
      <w:r>
        <w:rPr>
          <w:rStyle w:val="FootnoteReference"/>
        </w:rPr>
        <w:footnoteRef/>
      </w:r>
      <w:r>
        <w:t xml:space="preserve"> Depuis 1890 environ, </w:t>
      </w:r>
      <w:r w:rsidRPr="00154024">
        <w:t>le personnel de l'Administration des forêts entre dans la composition des forces militaires du pays</w:t>
      </w:r>
      <w:r>
        <w:t xml:space="preserve"> et les étudiants de l’École des Eaux-et-Forêts sont assujettis à leur troisième année de cours à une formation militaire d’un an dans l’infanterie.  D’après la généalogie faite par François Guillon, Léon fut en effet sous</w:t>
      </w:r>
      <w:r w:rsidRPr="00F909A6">
        <w:t xml:space="preserve">-lieutenant le </w:t>
      </w:r>
      <w:r>
        <w:t xml:space="preserve">27 novembre 1889 puis </w:t>
      </w:r>
      <w:r w:rsidRPr="00F909A6">
        <w:t>lieutenant de réserve au 140e régiment</w:t>
      </w:r>
      <w:r>
        <w:t>, ce qui est cohérent avec son entrée à l’École des Eaux-et-Forêt en 1887 ou 1886.</w:t>
      </w:r>
    </w:p>
  </w:footnote>
  <w:footnote w:id="15">
    <w:p w14:paraId="0B810B83" w14:textId="77777777" w:rsidR="000E217F" w:rsidRPr="00ED1E28" w:rsidRDefault="000E217F">
      <w:pPr>
        <w:pStyle w:val="FootnoteText"/>
      </w:pPr>
      <w:r>
        <w:rPr>
          <w:rStyle w:val="FootnoteReference"/>
        </w:rPr>
        <w:footnoteRef/>
      </w:r>
      <w:r>
        <w:t xml:space="preserve"> Grand noceur érudit, André </w:t>
      </w:r>
      <w:proofErr w:type="spellStart"/>
      <w:r>
        <w:t>Leboeuf</w:t>
      </w:r>
      <w:proofErr w:type="spellEnd"/>
      <w:r>
        <w:t xml:space="preserve"> (1871-1915), le frère de Jeanne, vit au </w:t>
      </w:r>
      <w:proofErr w:type="spellStart"/>
      <w:r>
        <w:t>Charmont</w:t>
      </w:r>
      <w:proofErr w:type="spellEnd"/>
      <w:r>
        <w:t xml:space="preserve">.  Il meurt le 2 mai 1915 d’une crise cardiaque alors qu’il était chargé de la garde d’un train pour l’Armée.  Sa perte fut durement ressentie par Maurice qui l’adorait : </w:t>
      </w:r>
      <w:r w:rsidRPr="00ED1E28">
        <w:rPr>
          <w:i/>
        </w:rPr>
        <w:t xml:space="preserve">``mon meilleur camarade l’oncle André le frère de ma mère, le cultivateur </w:t>
      </w:r>
      <w:proofErr w:type="spellStart"/>
      <w:r w:rsidRPr="00ED1E28">
        <w:rPr>
          <w:i/>
        </w:rPr>
        <w:t>entomologue</w:t>
      </w:r>
      <w:proofErr w:type="spellEnd"/>
      <w:r w:rsidRPr="00ED1E28">
        <w:rPr>
          <w:i/>
        </w:rPr>
        <w:t xml:space="preserve"> et si cultivé de Chaumont, l’être irrésistiblement drôle et si affectueux pour les jeunes était mort. L’idée que Jeanne ne le connaitrait point, qu’il ne lui dirait point de ces drôleries amicales dont il avait le secret, qu’il ne la féliciterait point de ne pas être une</w:t>
      </w:r>
      <w:r>
        <w:t xml:space="preserve"> </w:t>
      </w:r>
      <w:r w:rsidRPr="00ED1E28">
        <w:rPr>
          <w:i/>
        </w:rPr>
        <w:t>grenouille d’église et de confessionnal, qu’il ne nous inviterait point dans sa demeure romantique au milieu des sapins et sous le val des hiboux à 17 km de Chaumont me faisait tellement gros sur le cœur et même une peine parfois difficilement soutenable.  La mort de cet homme intelligent, original et très affectueux pour moi m’avait marqué pour mon existence tout enti</w:t>
      </w:r>
      <w:r>
        <w:rPr>
          <w:i/>
        </w:rPr>
        <w:t>ère</w:t>
      </w:r>
      <w:r w:rsidRPr="00ED1E28">
        <w:rPr>
          <w:i/>
        </w:rPr>
        <w:t>``</w:t>
      </w:r>
      <w:r>
        <w:t xml:space="preserve">; tiré du manuscrit ``Souvenirs de mes fiançailles`` de Maurice </w:t>
      </w:r>
      <w:proofErr w:type="spellStart"/>
      <w:r>
        <w:t>Pardé</w:t>
      </w:r>
      <w:proofErr w:type="spellEnd"/>
      <w:r>
        <w:t xml:space="preserve"> relatant ici ses souvenirs de mai 1917.  Retranscrit par François Guillon.</w:t>
      </w:r>
    </w:p>
  </w:footnote>
  <w:footnote w:id="16">
    <w:p w14:paraId="70A34F0B" w14:textId="77777777" w:rsidR="000E217F" w:rsidRDefault="000E217F">
      <w:pPr>
        <w:pStyle w:val="FootnoteText"/>
      </w:pPr>
      <w:r>
        <w:rPr>
          <w:rStyle w:val="FootnoteReference"/>
        </w:rPr>
        <w:footnoteRef/>
      </w:r>
      <w:r>
        <w:t xml:space="preserve"> </w:t>
      </w:r>
      <w:r w:rsidRPr="006E197D">
        <w:t xml:space="preserve">Marcelle </w:t>
      </w:r>
      <w:r>
        <w:t xml:space="preserve">Berthe </w:t>
      </w:r>
      <w:proofErr w:type="spellStart"/>
      <w:r w:rsidRPr="006E197D">
        <w:t>Pardé</w:t>
      </w:r>
      <w:proofErr w:type="spellEnd"/>
      <w:r w:rsidRPr="006E197D">
        <w:t>, née le 14 février 1891 à Bourgoin-Jallieu</w:t>
      </w:r>
      <w:r>
        <w:t xml:space="preserve"> en Isère, entre Lyon et Grenoble. Elle est donc Verseau, un signe astrologique que certains associent à </w:t>
      </w:r>
      <w:r w:rsidRPr="008A127A">
        <w:t>la fraternité, l'indifférence aux choses matérielles, la coopération et la solidarité collective</w:t>
      </w:r>
      <w:r>
        <w:t>.</w:t>
      </w:r>
    </w:p>
  </w:footnote>
  <w:footnote w:id="17">
    <w:p w14:paraId="441C4A83" w14:textId="77777777" w:rsidR="000E217F" w:rsidRPr="00B00E03" w:rsidRDefault="000E217F">
      <w:pPr>
        <w:pStyle w:val="FootnoteText"/>
      </w:pPr>
      <w:r>
        <w:rPr>
          <w:rStyle w:val="FootnoteReference"/>
        </w:rPr>
        <w:footnoteRef/>
      </w:r>
      <w:r>
        <w:t xml:space="preserve"> </w:t>
      </w:r>
      <w:r w:rsidRPr="000375BF">
        <w:t xml:space="preserve">L'École normale supérieure de jeunes filles </w:t>
      </w:r>
      <w:r>
        <w:t xml:space="preserve">à Sèvres </w:t>
      </w:r>
      <w:r w:rsidRPr="000375BF">
        <w:t>est créée en application de la loi sur l'enseignement secondaire des filles, complétée par la loi du</w:t>
      </w:r>
      <w:r>
        <w:t xml:space="preserve"> 29 juillet 1881 instituant </w:t>
      </w:r>
      <w:r w:rsidRPr="003B0107">
        <w:t>``</w:t>
      </w:r>
      <w:r>
        <w:t>l'</w:t>
      </w:r>
      <w:r w:rsidRPr="000375BF">
        <w:t xml:space="preserve">École </w:t>
      </w:r>
      <w:r>
        <w:t>normale de professeurs-femmes</w:t>
      </w:r>
      <w:r w:rsidRPr="00ED1E28">
        <w:rPr>
          <w:i/>
        </w:rPr>
        <w:t>``</w:t>
      </w:r>
      <w:r>
        <w:t>.</w:t>
      </w:r>
      <w:r w:rsidRPr="000375BF">
        <w:t xml:space="preserve"> </w:t>
      </w:r>
      <w:r>
        <w:t xml:space="preserve">Marcelle </w:t>
      </w:r>
      <w:proofErr w:type="spellStart"/>
      <w:r>
        <w:t>Pardé</w:t>
      </w:r>
      <w:proofErr w:type="spellEnd"/>
      <w:r>
        <w:t xml:space="preserve"> appartient à la 31</w:t>
      </w:r>
      <w:r w:rsidRPr="00B00E03">
        <w:rPr>
          <w:vertAlign w:val="superscript"/>
        </w:rPr>
        <w:t>e</w:t>
      </w:r>
      <w:r>
        <w:t xml:space="preserve"> promotion littéraire de Sèvres.  Elle entra à cette école en 1911.  En tant qu’É</w:t>
      </w:r>
      <w:r w:rsidRPr="000375BF">
        <w:t>cole</w:t>
      </w:r>
      <w:r>
        <w:t xml:space="preserve"> N</w:t>
      </w:r>
      <w:r w:rsidRPr="000375BF">
        <w:t xml:space="preserve">ormale </w:t>
      </w:r>
      <w:r>
        <w:t>S</w:t>
      </w:r>
      <w:r w:rsidRPr="000375BF">
        <w:t>upérieure</w:t>
      </w:r>
      <w:r>
        <w:t>, l’École de Sèvres jouissait à cette époque d’un grand prestige.</w:t>
      </w:r>
    </w:p>
  </w:footnote>
  <w:footnote w:id="18">
    <w:p w14:paraId="0C6364A0" w14:textId="77777777" w:rsidR="000E217F" w:rsidRDefault="000E217F">
      <w:pPr>
        <w:pStyle w:val="FootnoteText"/>
      </w:pPr>
      <w:r>
        <w:rPr>
          <w:rStyle w:val="FootnoteReference"/>
        </w:rPr>
        <w:footnoteRef/>
      </w:r>
      <w:r>
        <w:t xml:space="preserve"> </w:t>
      </w:r>
      <w:r w:rsidRPr="00A03545">
        <w:t>Miroir Dijonnais et de Bourgogne, Revue Régionaliste Illustrée, Noël-Janvier 1937, No189</w:t>
      </w:r>
      <w:r>
        <w:t xml:space="preserve">. La </w:t>
      </w:r>
      <w:r w:rsidRPr="00D7269B">
        <w:t xml:space="preserve">Young </w:t>
      </w:r>
      <w:proofErr w:type="spellStart"/>
      <w:r w:rsidRPr="00D7269B">
        <w:t>Men's</w:t>
      </w:r>
      <w:proofErr w:type="spellEnd"/>
      <w:r w:rsidRPr="00D7269B">
        <w:t xml:space="preserve"> Christian Association</w:t>
      </w:r>
      <w:r>
        <w:t xml:space="preserve"> ou YMCA était une association caritative chrétienne qui fournissait des activités de repos et de divertissement aux soldats du Commonwealth et des États-Unis et, le cas échéant, à leur famille.  </w:t>
      </w:r>
    </w:p>
  </w:footnote>
  <w:footnote w:id="19">
    <w:p w14:paraId="5C180A37" w14:textId="77777777" w:rsidR="000E217F" w:rsidRPr="00083588" w:rsidRDefault="000E217F" w:rsidP="00C374B9">
      <w:pPr>
        <w:pStyle w:val="FootnoteText"/>
      </w:pPr>
      <w:r>
        <w:rPr>
          <w:rStyle w:val="FootnoteReference"/>
        </w:rPr>
        <w:footnoteRef/>
      </w:r>
      <w:r w:rsidRPr="00083588">
        <w:t xml:space="preserve"> Mark </w:t>
      </w:r>
      <w:r>
        <w:t xml:space="preserve">S. </w:t>
      </w:r>
      <w:r w:rsidRPr="00083588">
        <w:t>Watson (18</w:t>
      </w:r>
      <w:r>
        <w:t>87</w:t>
      </w:r>
      <w:r w:rsidRPr="00083588">
        <w:t xml:space="preserve">-1966) gagna un prix Pulitzer en </w:t>
      </w:r>
      <w:r>
        <w:t xml:space="preserve">mai </w:t>
      </w:r>
      <w:r w:rsidRPr="00083588">
        <w:t>1945 pour ses reportages de guerre en Sicile, Italie et Fra</w:t>
      </w:r>
      <w:r>
        <w:t>n</w:t>
      </w:r>
      <w:r w:rsidRPr="00083588">
        <w:t>ce en 1944 et devint en 1963 l</w:t>
      </w:r>
      <w:r>
        <w:t>e</w:t>
      </w:r>
      <w:r w:rsidRPr="00083588">
        <w:t xml:space="preserve"> premier journaliste </w:t>
      </w:r>
      <w:r>
        <w:t xml:space="preserve">à recevoir la </w:t>
      </w:r>
      <w:proofErr w:type="spellStart"/>
      <w:r w:rsidRPr="00083588">
        <w:t>Presidential</w:t>
      </w:r>
      <w:proofErr w:type="spellEnd"/>
      <w:r w:rsidRPr="00083588">
        <w:t xml:space="preserve"> Medal of </w:t>
      </w:r>
      <w:proofErr w:type="spellStart"/>
      <w:r w:rsidRPr="00083588">
        <w:t>Freedom</w:t>
      </w:r>
      <w:proofErr w:type="spellEnd"/>
      <w:r>
        <w:t xml:space="preserve"> des États-Unis.</w:t>
      </w:r>
    </w:p>
  </w:footnote>
  <w:footnote w:id="20">
    <w:p w14:paraId="214CD3BF" w14:textId="77777777" w:rsidR="000E217F" w:rsidRPr="00DA77CD" w:rsidRDefault="000E217F">
      <w:pPr>
        <w:pStyle w:val="FootnoteText"/>
      </w:pPr>
      <w:r>
        <w:rPr>
          <w:rStyle w:val="FootnoteReference"/>
        </w:rPr>
        <w:footnoteRef/>
      </w:r>
      <w:r w:rsidRPr="00DA77CD">
        <w:t xml:space="preserve"> </w:t>
      </w:r>
      <w:r>
        <w:t xml:space="preserve">Mark Watson est reporter au </w:t>
      </w:r>
      <w:proofErr w:type="spellStart"/>
      <w:r>
        <w:t>Plattsburg</w:t>
      </w:r>
      <w:proofErr w:type="spellEnd"/>
      <w:r>
        <w:t xml:space="preserve"> </w:t>
      </w:r>
      <w:proofErr w:type="spellStart"/>
      <w:r>
        <w:t>Press</w:t>
      </w:r>
      <w:proofErr w:type="spellEnd"/>
      <w:r>
        <w:t xml:space="preserve"> de 1908 à 1909 puis reporter et correspondant au Chicago Tribune de 1909 à 1914. En 1915, il est Directeur de la Publicité pour l’exposition de San Diego et voyage au Mexique. </w:t>
      </w:r>
      <w:r w:rsidRPr="00DA77CD">
        <w:t xml:space="preserve">Le </w:t>
      </w:r>
      <w:proofErr w:type="spellStart"/>
      <w:r w:rsidRPr="00DA77CD">
        <w:t>Army</w:t>
      </w:r>
      <w:proofErr w:type="spellEnd"/>
      <w:r w:rsidRPr="00DA77CD">
        <w:t xml:space="preserve"> Reserve </w:t>
      </w:r>
      <w:proofErr w:type="spellStart"/>
      <w:r w:rsidRPr="00DA77CD">
        <w:t>Officers</w:t>
      </w:r>
      <w:proofErr w:type="spellEnd"/>
      <w:r w:rsidRPr="00DA77CD">
        <w:t>' Training Corps (AROTC)</w:t>
      </w:r>
      <w:r>
        <w:t xml:space="preserve"> auquel il se joint est </w:t>
      </w:r>
      <w:r w:rsidRPr="00DA77CD">
        <w:t xml:space="preserve">établi </w:t>
      </w:r>
      <w:r>
        <w:t>le 3</w:t>
      </w:r>
      <w:r w:rsidRPr="00DA77CD">
        <w:t xml:space="preserve"> juin 1916 par </w:t>
      </w:r>
      <w:r>
        <w:t xml:space="preserve">une nouvelle loi </w:t>
      </w:r>
      <w:r w:rsidRPr="00DA77CD">
        <w:t xml:space="preserve">de </w:t>
      </w:r>
      <w:proofErr w:type="gramStart"/>
      <w:r w:rsidRPr="00DA77CD">
        <w:t xml:space="preserve">la  </w:t>
      </w:r>
      <w:r>
        <w:t>Défense</w:t>
      </w:r>
      <w:proofErr w:type="gramEnd"/>
      <w:r>
        <w:t xml:space="preserve"> Nationale américaine.</w:t>
      </w:r>
    </w:p>
  </w:footnote>
  <w:footnote w:id="21">
    <w:p w14:paraId="1B641237" w14:textId="77777777" w:rsidR="000E217F" w:rsidRPr="00E42274" w:rsidRDefault="000E217F" w:rsidP="00C374B9">
      <w:pPr>
        <w:pStyle w:val="FootnoteText"/>
      </w:pPr>
      <w:r>
        <w:rPr>
          <w:rStyle w:val="FootnoteReference"/>
        </w:rPr>
        <w:footnoteRef/>
      </w:r>
      <w:r w:rsidRPr="00AD280E">
        <w:t xml:space="preserve"> Nolan</w:t>
      </w:r>
      <w:r>
        <w:t>, qui avait connu Pershing aux Philippines,</w:t>
      </w:r>
      <w:r w:rsidRPr="00AD280E">
        <w:t xml:space="preserve"> organisa la Section Renseignement (G2) du QG de Pershing en 4 divisions: Information, Service</w:t>
      </w:r>
      <w:r>
        <w:t>s</w:t>
      </w:r>
      <w:r w:rsidRPr="00AD280E">
        <w:t xml:space="preserve"> Secret</w:t>
      </w:r>
      <w:r>
        <w:t>s</w:t>
      </w:r>
      <w:r w:rsidRPr="00AD280E">
        <w:t>, Topographi</w:t>
      </w:r>
      <w:r>
        <w:t>e</w:t>
      </w:r>
      <w:r w:rsidRPr="00AD280E">
        <w:t xml:space="preserve">, </w:t>
      </w:r>
      <w:r>
        <w:t>Censure et</w:t>
      </w:r>
      <w:r w:rsidRPr="00AD280E">
        <w:t xml:space="preserve"> </w:t>
      </w:r>
      <w:r>
        <w:t xml:space="preserve">Service de </w:t>
      </w:r>
      <w:r w:rsidRPr="00AD280E">
        <w:t>Press</w:t>
      </w:r>
      <w:r>
        <w:t xml:space="preserve">e. </w:t>
      </w:r>
      <w:r w:rsidRPr="00AD280E">
        <w:t xml:space="preserve">S’aventurant au-delà des fonctions normales du renseignement, le service de presse que Watson dirigeait démarra le Stars and </w:t>
      </w:r>
      <w:proofErr w:type="spellStart"/>
      <w:r w:rsidRPr="00AD280E">
        <w:t>Stripes</w:t>
      </w:r>
      <w:proofErr w:type="spellEnd"/>
      <w:r w:rsidRPr="00AD280E">
        <w:t xml:space="preserve"> </w:t>
      </w:r>
      <w:r>
        <w:t>pour mieux communiquer ordres, règlements et nouvelles aux soldats américains en Europe dont il cherchait aussi à soutenir le moral</w:t>
      </w:r>
      <w:r w:rsidRPr="00AD280E">
        <w:t>.</w:t>
      </w:r>
      <w:r w:rsidRPr="00776DE6">
        <w:t xml:space="preserve"> </w:t>
      </w:r>
      <w:proofErr w:type="spellStart"/>
      <w:r w:rsidRPr="00776DE6">
        <w:rPr>
          <w:lang w:val="en-US"/>
        </w:rPr>
        <w:t>Tagg</w:t>
      </w:r>
      <w:proofErr w:type="spellEnd"/>
      <w:r>
        <w:rPr>
          <w:lang w:val="en-US"/>
        </w:rPr>
        <w:t>, Lori, (2017),</w:t>
      </w:r>
      <w:r w:rsidRPr="00776DE6">
        <w:rPr>
          <w:lang w:val="en-US"/>
        </w:rPr>
        <w:t xml:space="preserve">``MI History: Dennis Nolan builds Army's first G2 section``, </w:t>
      </w:r>
      <w:r>
        <w:rPr>
          <w:lang w:val="en-US"/>
        </w:rPr>
        <w:t xml:space="preserve">May 9, </w:t>
      </w:r>
      <w:hyperlink r:id="rId2" w:history="1">
        <w:r w:rsidRPr="00386D42">
          <w:rPr>
            <w:rStyle w:val="Hyperlink"/>
            <w:lang w:val="en-US"/>
          </w:rPr>
          <w:t>www.army.mil/article/187415/mi_history_dennis_nolan_builds_armys_first_g2_section</w:t>
        </w:r>
      </w:hyperlink>
      <w:r>
        <w:rPr>
          <w:lang w:val="en-US"/>
        </w:rPr>
        <w:t xml:space="preserve">.  </w:t>
      </w:r>
      <w:r w:rsidRPr="00E42274">
        <w:t>Dennis Nolan termina la guerre comme Brigadier Général</w:t>
      </w:r>
      <w:r>
        <w:t>.</w:t>
      </w:r>
    </w:p>
  </w:footnote>
  <w:footnote w:id="22">
    <w:p w14:paraId="691B9AED" w14:textId="77777777" w:rsidR="000E217F" w:rsidRDefault="000E217F" w:rsidP="00C374B9">
      <w:pPr>
        <w:pStyle w:val="FootnoteText"/>
      </w:pPr>
      <w:r>
        <w:rPr>
          <w:rStyle w:val="FootnoteReference"/>
        </w:rPr>
        <w:footnoteRef/>
      </w:r>
      <w:r>
        <w:t xml:space="preserve"> Désigné comme tel par la population locale au moins jusqu’en 1954 (souvenirs d’Hélène </w:t>
      </w:r>
      <w:proofErr w:type="spellStart"/>
      <w:r>
        <w:t>Pardé</w:t>
      </w:r>
      <w:proofErr w:type="spellEnd"/>
      <w:r>
        <w:t>-Couillard en avril 2019) bien que le bâtiment de 1868 reconstruit sur les ruines d’un premier château du 18e siècle ressemble plutôt à un grand manoir.</w:t>
      </w:r>
    </w:p>
  </w:footnote>
  <w:footnote w:id="23">
    <w:p w14:paraId="631352DB" w14:textId="77777777" w:rsidR="000E217F" w:rsidRDefault="000E217F">
      <w:pPr>
        <w:pStyle w:val="FootnoteText"/>
      </w:pPr>
      <w:r>
        <w:rPr>
          <w:rStyle w:val="FootnoteReference"/>
        </w:rPr>
        <w:footnoteRef/>
      </w:r>
      <w:r>
        <w:t xml:space="preserve"> Watson peut d’ailleurs voir le toit de la grande maison de Chaumont-le-Bois à partir des bureaux du GQG.</w:t>
      </w:r>
    </w:p>
  </w:footnote>
  <w:footnote w:id="24">
    <w:p w14:paraId="775E96D0" w14:textId="77777777" w:rsidR="000E217F" w:rsidRDefault="000E217F">
      <w:pPr>
        <w:pStyle w:val="FootnoteText"/>
      </w:pPr>
      <w:r>
        <w:rPr>
          <w:rStyle w:val="FootnoteReference"/>
        </w:rPr>
        <w:footnoteRef/>
      </w:r>
      <w:r>
        <w:t xml:space="preserve"> Les lettres de Mark Watson sont conservées chez John W. </w:t>
      </w:r>
      <w:proofErr w:type="spellStart"/>
      <w:r>
        <w:t>Conroy</w:t>
      </w:r>
      <w:proofErr w:type="spellEnd"/>
      <w:r>
        <w:t xml:space="preserve">, petit neveu de Mark habitant </w:t>
      </w:r>
      <w:proofErr w:type="spellStart"/>
      <w:r>
        <w:t>Beekmantown</w:t>
      </w:r>
      <w:proofErr w:type="spellEnd"/>
      <w:r>
        <w:t xml:space="preserve"> au nord de </w:t>
      </w:r>
      <w:proofErr w:type="spellStart"/>
      <w:r>
        <w:t>Plattsburg</w:t>
      </w:r>
      <w:proofErr w:type="spellEnd"/>
      <w:r>
        <w:t xml:space="preserve"> (NY).</w:t>
      </w:r>
    </w:p>
  </w:footnote>
  <w:footnote w:id="25">
    <w:p w14:paraId="02CCA20D" w14:textId="77777777" w:rsidR="000E217F" w:rsidRDefault="000E217F">
      <w:pPr>
        <w:pStyle w:val="FootnoteText"/>
      </w:pPr>
      <w:r>
        <w:rPr>
          <w:rStyle w:val="FootnoteReference"/>
        </w:rPr>
        <w:footnoteRef/>
      </w:r>
      <w:r>
        <w:t xml:space="preserve"> Berthe Petit-Lebœuf, 69 ans en 1918.</w:t>
      </w:r>
    </w:p>
  </w:footnote>
  <w:footnote w:id="26">
    <w:p w14:paraId="7F718331" w14:textId="77777777" w:rsidR="000E217F" w:rsidRDefault="000E217F">
      <w:pPr>
        <w:pStyle w:val="FootnoteText"/>
      </w:pPr>
      <w:r>
        <w:rPr>
          <w:rStyle w:val="FootnoteReference"/>
        </w:rPr>
        <w:footnoteRef/>
      </w:r>
      <w:r>
        <w:t xml:space="preserve"> Il est difficile de savoir de laquelle des deux filles </w:t>
      </w:r>
      <w:proofErr w:type="spellStart"/>
      <w:r>
        <w:t>Pardé</w:t>
      </w:r>
      <w:proofErr w:type="spellEnd"/>
      <w:r>
        <w:t xml:space="preserve"> il s’agit ici mais Marcelle avait des yeux plus grands et plus remarquables (presque noirs) que ceux de sa sœur. Isabelle, si elle était encore au Lycée, devait être à Beauvais pendant l’année scolaire, comme l’explique Maurice dans ses ``Souvenirs de fiançailles``, un manuscrit où il décrit l’été 1917.</w:t>
      </w:r>
    </w:p>
  </w:footnote>
  <w:footnote w:id="27">
    <w:p w14:paraId="40C2F107" w14:textId="77777777" w:rsidR="000E217F" w:rsidRDefault="000E217F">
      <w:pPr>
        <w:pStyle w:val="FootnoteText"/>
      </w:pPr>
      <w:r>
        <w:rPr>
          <w:rStyle w:val="FootnoteReference"/>
        </w:rPr>
        <w:footnoteRef/>
      </w:r>
      <w:r>
        <w:t xml:space="preserve"> En découvrant la maison de la famille </w:t>
      </w:r>
      <w:proofErr w:type="spellStart"/>
      <w:r>
        <w:t>Alamelle</w:t>
      </w:r>
      <w:proofErr w:type="spellEnd"/>
      <w:r>
        <w:t xml:space="preserve"> à Beaumont en août 1917, Maurice remarque que celle-ci </w:t>
      </w:r>
      <w:r w:rsidRPr="006D7AE7">
        <w:rPr>
          <w:i/>
        </w:rPr>
        <w:t>``l’emportait par son modernisme sur Chaumont-le-Bois où l’on s’éclairait encore au pétrole``</w:t>
      </w:r>
      <w:r>
        <w:t xml:space="preserve"> (</w:t>
      </w:r>
      <w:r w:rsidRPr="006D7AE7">
        <w:t xml:space="preserve">``Souvenirs de mes fiançailles`` de Maurice </w:t>
      </w:r>
      <w:proofErr w:type="spellStart"/>
      <w:r w:rsidRPr="006D7AE7">
        <w:t>Pardé</w:t>
      </w:r>
      <w:proofErr w:type="spellEnd"/>
      <w:r>
        <w:t xml:space="preserve">, in Op. </w:t>
      </w:r>
      <w:proofErr w:type="spellStart"/>
      <w:proofErr w:type="gramStart"/>
      <w:r>
        <w:t>cit</w:t>
      </w:r>
      <w:proofErr w:type="spellEnd"/>
      <w:proofErr w:type="gramEnd"/>
      <w:r>
        <w:t>.).</w:t>
      </w:r>
    </w:p>
  </w:footnote>
  <w:footnote w:id="28">
    <w:p w14:paraId="11A57EA0" w14:textId="77777777" w:rsidR="000E217F" w:rsidRDefault="000E217F">
      <w:pPr>
        <w:pStyle w:val="FootnoteText"/>
      </w:pPr>
      <w:r>
        <w:rPr>
          <w:rStyle w:val="FootnoteReference"/>
        </w:rPr>
        <w:footnoteRef/>
      </w:r>
      <w:r>
        <w:t xml:space="preserve"> Difficile d’identifier la ``nouvelle petite fille`` en question.  L’utilisation du mot ``nouvelle`` pourrait laisser penser à Isabelle mais, nous lisons peut-être ici la première description que Mark Watson fait de Chaumont-le-Bois à son oncle Albert.  Si l’année scolaire se termine en juin et qu’Isabelle est toujours au Lycée de Beauvais, il pourrait donc aussi s’agir de Marcelle qui a probablement un horaire régulier à Chaumont (la fille en question semble être à Chaumont-le-Bois tous les soirs, s’y couche tôt et se lève ensuite plus tard que lui).</w:t>
      </w:r>
    </w:p>
  </w:footnote>
  <w:footnote w:id="29">
    <w:p w14:paraId="14F774E1" w14:textId="77777777" w:rsidR="000E217F" w:rsidRDefault="000E217F">
      <w:pPr>
        <w:pStyle w:val="FootnoteText"/>
      </w:pPr>
      <w:r>
        <w:rPr>
          <w:rStyle w:val="FootnoteReference"/>
        </w:rPr>
        <w:footnoteRef/>
      </w:r>
      <w:r>
        <w:t xml:space="preserve"> Neuf an plus jeune que sa sœur, Isabelle a un tempérament assez différent de celui de Marcelle.  Alors que Marcelle est une intellectuelle catholique patriote qui a un sens prononcé du devoir, Isabelle est espiègle, régulièrement en retard aux repas familiaux et amoureuse des animaux.  Elle deviendra artiste peintre et adoptera un petit garçon de 2 ans peu après la disparition de Marcelle en 1944 (il s’agit de Claude </w:t>
      </w:r>
      <w:proofErr w:type="spellStart"/>
      <w:r>
        <w:t>Pardé</w:t>
      </w:r>
      <w:proofErr w:type="spellEnd"/>
      <w:r>
        <w:t>).</w:t>
      </w:r>
    </w:p>
  </w:footnote>
  <w:footnote w:id="30">
    <w:p w14:paraId="744B8A6A" w14:textId="77777777" w:rsidR="000E217F" w:rsidRDefault="000E217F">
      <w:pPr>
        <w:pStyle w:val="FootnoteText"/>
      </w:pPr>
      <w:r>
        <w:rPr>
          <w:rStyle w:val="FootnoteReference"/>
        </w:rPr>
        <w:footnoteRef/>
      </w:r>
      <w:r>
        <w:t xml:space="preserve"> Lettre de Mark S. Watson à son oncle Albert le 19 mai 1918.</w:t>
      </w:r>
    </w:p>
  </w:footnote>
  <w:footnote w:id="31">
    <w:p w14:paraId="110A0AEF" w14:textId="77777777" w:rsidR="000E217F" w:rsidRDefault="000E217F">
      <w:pPr>
        <w:pStyle w:val="FootnoteText"/>
      </w:pPr>
      <w:r>
        <w:rPr>
          <w:rStyle w:val="FootnoteReference"/>
        </w:rPr>
        <w:footnoteRef/>
      </w:r>
      <w:r>
        <w:t xml:space="preserve"> 3 mars 1918.</w:t>
      </w:r>
    </w:p>
  </w:footnote>
  <w:footnote w:id="32">
    <w:p w14:paraId="49522134" w14:textId="77777777" w:rsidR="000E217F" w:rsidRPr="00A36980" w:rsidRDefault="000E217F" w:rsidP="00502B7B">
      <w:pPr>
        <w:pStyle w:val="FootnoteText"/>
        <w:rPr>
          <w:lang w:val="en-US"/>
        </w:rPr>
      </w:pPr>
      <w:r>
        <w:rPr>
          <w:rStyle w:val="FootnoteReference"/>
        </w:rPr>
        <w:footnoteRef/>
      </w:r>
      <w:r w:rsidRPr="00432EC9">
        <w:t>Informations tirées de la lettre de Watson à sa mère datée du 5 juin 1918.</w:t>
      </w:r>
      <w:r>
        <w:t xml:space="preserve"> </w:t>
      </w:r>
      <w:r w:rsidRPr="00432EC9">
        <w:t xml:space="preserve"> </w:t>
      </w:r>
      <w:proofErr w:type="spellStart"/>
      <w:r w:rsidRPr="00A36980">
        <w:rPr>
          <w:lang w:val="en-US"/>
        </w:rPr>
        <w:t>Voir</w:t>
      </w:r>
      <w:proofErr w:type="spellEnd"/>
      <w:r w:rsidRPr="00A36980">
        <w:rPr>
          <w:lang w:val="en-US"/>
        </w:rPr>
        <w:t xml:space="preserve"> </w:t>
      </w:r>
      <w:proofErr w:type="spellStart"/>
      <w:r>
        <w:rPr>
          <w:lang w:val="en-US"/>
        </w:rPr>
        <w:t>aussi</w:t>
      </w:r>
      <w:proofErr w:type="spellEnd"/>
      <w:r>
        <w:rPr>
          <w:lang w:val="en-US"/>
        </w:rPr>
        <w:t xml:space="preserve"> </w:t>
      </w:r>
      <w:r w:rsidRPr="00A36980">
        <w:rPr>
          <w:lang w:val="en-US"/>
        </w:rPr>
        <w:t xml:space="preserve">Mary S. </w:t>
      </w:r>
      <w:proofErr w:type="spellStart"/>
      <w:r w:rsidRPr="00A36980">
        <w:rPr>
          <w:lang w:val="en-US"/>
        </w:rPr>
        <w:t>Mander</w:t>
      </w:r>
      <w:proofErr w:type="spellEnd"/>
      <w:r>
        <w:rPr>
          <w:lang w:val="en-US"/>
        </w:rPr>
        <w:t xml:space="preserve"> (2010), ``</w:t>
      </w:r>
      <w:r w:rsidRPr="00A36980">
        <w:rPr>
          <w:lang w:val="en-US"/>
        </w:rPr>
        <w:t>Pen and Sword: American War Correspondents, 1898-1975</w:t>
      </w:r>
      <w:r>
        <w:rPr>
          <w:lang w:val="en-US"/>
        </w:rPr>
        <w:t>``, Note 60, Chap.3 et Emmet Crozier (1959), ``American reporters on the western front, 1914-1918``, Oxford University Press.</w:t>
      </w:r>
    </w:p>
  </w:footnote>
  <w:footnote w:id="33">
    <w:p w14:paraId="6ED0B270" w14:textId="77777777" w:rsidR="000E217F" w:rsidRDefault="000E217F">
      <w:pPr>
        <w:pStyle w:val="FootnoteText"/>
      </w:pPr>
      <w:r>
        <w:rPr>
          <w:rStyle w:val="FootnoteReference"/>
        </w:rPr>
        <w:footnoteRef/>
      </w:r>
      <w:r>
        <w:t xml:space="preserve"> Les grandes offensives </w:t>
      </w:r>
      <w:r w:rsidRPr="005279E5">
        <w:t xml:space="preserve">allemandes </w:t>
      </w:r>
      <w:r>
        <w:t xml:space="preserve">du printemps 1918 s’échelonnent </w:t>
      </w:r>
      <w:r w:rsidRPr="005279E5">
        <w:t>du 21 mars au 18 juillet 1918</w:t>
      </w:r>
      <w:r>
        <w:t xml:space="preserve"> dans la partie nord du front de l’ouest.  Château-Thierry est atteint le 1</w:t>
      </w:r>
      <w:r w:rsidRPr="005279E5">
        <w:rPr>
          <w:vertAlign w:val="superscript"/>
        </w:rPr>
        <w:t>er</w:t>
      </w:r>
      <w:r>
        <w:t xml:space="preserve"> juin 1918 par la troisième des 5 grandes poussées allemandes du printemps.  Lors de cette ``bataille de l’Aisne``, les divisions de Pershing viendront en </w:t>
      </w:r>
      <w:r w:rsidRPr="00701B52">
        <w:t>renfort aux Français</w:t>
      </w:r>
      <w:r>
        <w:t xml:space="preserve"> pour défendre la vallée de la Marne.</w:t>
      </w:r>
    </w:p>
  </w:footnote>
  <w:footnote w:id="34">
    <w:p w14:paraId="575A57C4" w14:textId="77777777" w:rsidR="000E217F" w:rsidRDefault="000E217F">
      <w:pPr>
        <w:pStyle w:val="FootnoteText"/>
      </w:pPr>
      <w:r>
        <w:rPr>
          <w:rStyle w:val="FootnoteReference"/>
        </w:rPr>
        <w:footnoteRef/>
      </w:r>
      <w:r>
        <w:t xml:space="preserve"> Il est possible ici que Watson confonde les galons d’un Inspecteur de Eaux et Forêts avec ceux d’un Colonel de l’Armée.  À l’époque, un Inspecteur des E&amp;F est assimilé dans l’armée au grade de Chef de bataillon ou d’un Lieutenant-Colonel. En septembre 1919, Marcelle </w:t>
      </w:r>
      <w:proofErr w:type="spellStart"/>
      <w:r>
        <w:t>Pardé</w:t>
      </w:r>
      <w:proofErr w:type="spellEnd"/>
      <w:r>
        <w:t xml:space="preserve"> donnera comme contact aux douanes américaines son frère, vivant au </w:t>
      </w:r>
      <w:r w:rsidRPr="0092266C">
        <w:t>145 Boulevard Pereire à Paris</w:t>
      </w:r>
      <w:r>
        <w:t>, à 1km au nord de l’Arc de Triomphe. Maurice étant alors en transition entre un poste de Professeur à Grenoble et un autre à Lyon, il pourrait bien s’agir de l’adresse de Léon à Paris.</w:t>
      </w:r>
    </w:p>
  </w:footnote>
  <w:footnote w:id="35">
    <w:p w14:paraId="3FE5D564" w14:textId="77777777" w:rsidR="000E217F" w:rsidRDefault="000E217F">
      <w:pPr>
        <w:pStyle w:val="FootnoteText"/>
      </w:pPr>
      <w:r>
        <w:rPr>
          <w:rStyle w:val="FootnoteReference"/>
        </w:rPr>
        <w:footnoteRef/>
      </w:r>
      <w:r>
        <w:t xml:space="preserve"> Colonel Walter C. </w:t>
      </w:r>
      <w:proofErr w:type="spellStart"/>
      <w:r>
        <w:t>Sweeney</w:t>
      </w:r>
      <w:proofErr w:type="spellEnd"/>
      <w:r>
        <w:t xml:space="preserve">, Chef G-2D (i.e. Presse et Censure) au QG de Pershing et patron du Lieutenant-Colonel E.R. </w:t>
      </w:r>
      <w:proofErr w:type="spellStart"/>
      <w:r>
        <w:t>McCabe</w:t>
      </w:r>
      <w:proofErr w:type="spellEnd"/>
      <w:r>
        <w:t>.</w:t>
      </w:r>
    </w:p>
  </w:footnote>
  <w:footnote w:id="36">
    <w:p w14:paraId="6F383956" w14:textId="77777777" w:rsidR="000E217F" w:rsidRDefault="000E217F">
      <w:pPr>
        <w:pStyle w:val="FootnoteText"/>
      </w:pPr>
      <w:r>
        <w:rPr>
          <w:rStyle w:val="FootnoteReference"/>
        </w:rPr>
        <w:footnoteRef/>
      </w:r>
      <w:r>
        <w:t xml:space="preserve"> Lettre du Capitaine Mark </w:t>
      </w:r>
      <w:proofErr w:type="spellStart"/>
      <w:r>
        <w:t>Warson</w:t>
      </w:r>
      <w:proofErr w:type="spellEnd"/>
      <w:r>
        <w:t xml:space="preserve"> à sa mère, 5 juin 1918.</w:t>
      </w:r>
    </w:p>
  </w:footnote>
  <w:footnote w:id="37">
    <w:p w14:paraId="5AFC9A8B" w14:textId="77777777" w:rsidR="000E217F" w:rsidRPr="0006621E" w:rsidRDefault="000E217F">
      <w:pPr>
        <w:pStyle w:val="FootnoteText"/>
        <w:rPr>
          <w:lang w:val="en-US"/>
        </w:rPr>
      </w:pPr>
      <w:r>
        <w:rPr>
          <w:rStyle w:val="FootnoteReference"/>
        </w:rPr>
        <w:footnoteRef/>
      </w:r>
      <w:r w:rsidRPr="0006621E">
        <w:rPr>
          <w:lang w:val="en-US"/>
        </w:rPr>
        <w:t xml:space="preserve"> </w:t>
      </w:r>
      <w:r>
        <w:rPr>
          <w:lang w:val="en-US"/>
        </w:rPr>
        <w:t xml:space="preserve">Source: </w:t>
      </w:r>
      <w:r w:rsidRPr="0006621E">
        <w:rPr>
          <w:lang w:val="en-US"/>
        </w:rPr>
        <w:t>Emmet Crozier (1959), ``American reporters on the western front, 1914-1918``, Oxford University Press</w:t>
      </w:r>
      <w:r>
        <w:rPr>
          <w:lang w:val="en-US"/>
        </w:rPr>
        <w:t>.</w:t>
      </w:r>
    </w:p>
  </w:footnote>
  <w:footnote w:id="38">
    <w:p w14:paraId="27C19B8B" w14:textId="77777777" w:rsidR="000E217F" w:rsidRDefault="000E217F">
      <w:pPr>
        <w:pStyle w:val="FootnoteText"/>
      </w:pPr>
      <w:r>
        <w:rPr>
          <w:rStyle w:val="FootnoteReference"/>
        </w:rPr>
        <w:footnoteRef/>
      </w:r>
      <w:r>
        <w:t xml:space="preserve"> Le 2 avril 1918 à Beaumont-de-Pertuis.</w:t>
      </w:r>
    </w:p>
  </w:footnote>
  <w:footnote w:id="39">
    <w:p w14:paraId="4978DD31" w14:textId="77777777" w:rsidR="000E217F" w:rsidRDefault="000E217F">
      <w:pPr>
        <w:pStyle w:val="FootnoteText"/>
      </w:pPr>
      <w:r w:rsidRPr="0052486C">
        <w:rPr>
          <w:rStyle w:val="FootnoteReference"/>
          <w:i/>
        </w:rPr>
        <w:footnoteRef/>
      </w:r>
      <w:r w:rsidRPr="0052486C">
        <w:rPr>
          <w:i/>
        </w:rPr>
        <w:t xml:space="preserve"> "Je trouve anormal que mon fils joue au cerf-volant quand ses copains de classe se font tuer sur le front, mais je remercie tout de même son infirmité qui m'évite de perdre mon fils``</w:t>
      </w:r>
      <w:r>
        <w:t xml:space="preserve">; tiré du Journal personnel de Guerre de Léon </w:t>
      </w:r>
      <w:proofErr w:type="spellStart"/>
      <w:r>
        <w:t>Pardé</w:t>
      </w:r>
      <w:proofErr w:type="spellEnd"/>
      <w:r>
        <w:t xml:space="preserve"> écrit du 31 juillet 1914 au 29 juin 1919 qui est conservé chez son petit-fils Thierry </w:t>
      </w:r>
      <w:proofErr w:type="spellStart"/>
      <w:r>
        <w:t>Pardé</w:t>
      </w:r>
      <w:proofErr w:type="spellEnd"/>
      <w:r>
        <w:t>, fils de Jean.</w:t>
      </w:r>
    </w:p>
  </w:footnote>
  <w:footnote w:id="40">
    <w:p w14:paraId="3CCA7565" w14:textId="77777777" w:rsidR="000E217F" w:rsidRDefault="000E217F">
      <w:pPr>
        <w:pStyle w:val="FootnoteText"/>
      </w:pPr>
      <w:r>
        <w:rPr>
          <w:rStyle w:val="FootnoteReference"/>
        </w:rPr>
        <w:footnoteRef/>
      </w:r>
      <w:r>
        <w:t xml:space="preserve">D’après Hélène </w:t>
      </w:r>
      <w:proofErr w:type="spellStart"/>
      <w:r>
        <w:t>Pardé</w:t>
      </w:r>
      <w:proofErr w:type="spellEnd"/>
      <w:r>
        <w:t xml:space="preserve">, Jeanne </w:t>
      </w:r>
      <w:proofErr w:type="spellStart"/>
      <w:r>
        <w:t>Alamelle</w:t>
      </w:r>
      <w:proofErr w:type="spellEnd"/>
      <w:r>
        <w:t xml:space="preserve"> (Beaumont 1893 – Grenoble 1967) était à l’Université de Nancy la seule fille étudiant en géographie.  À l’époque, les parcours scolaires féminins ne mènent typiquement pas au Baccalauréat.  Celles qui désirent se présenter à cet examen avec les garçons doivent prendre des cours de préparation par correspondance et requérir aux services d’un tuteur privé.  Il faudra attendre le décret du ministre </w:t>
      </w:r>
      <w:r w:rsidRPr="006A100A">
        <w:t xml:space="preserve">Léon Bérard en 1924 pour </w:t>
      </w:r>
      <w:r>
        <w:t xml:space="preserve">que </w:t>
      </w:r>
      <w:r w:rsidRPr="006A100A">
        <w:t>les filles</w:t>
      </w:r>
      <w:r>
        <w:t xml:space="preserve"> aient accès au</w:t>
      </w:r>
      <w:r w:rsidRPr="006A100A">
        <w:t xml:space="preserve"> même enseignement secondaire que les</w:t>
      </w:r>
      <w:r>
        <w:t xml:space="preserve"> </w:t>
      </w:r>
      <w:r w:rsidRPr="006A100A">
        <w:t>garçons</w:t>
      </w:r>
      <w:r>
        <w:t xml:space="preserve"> et les années ’30 et le gouvernement socialiste de 1936, pour que la société évolue vers une plus grande égalité des sexes.  Maurice et Jeanne commencèrent une correspondance fin 1916 et en février 1917, Maurice ne vivait déjà plus que pour elle.  Jeanne était issue d’une famille considérée comme plus modeste que celle de Maurice ce qui aurait pu poser problème à cette époque.  Heureusement, la famille de Maurice et en particulier ses sœurs lui réservèrent un accueil chaleureux et celle-ci se trouva finalement à l’aise à Chaumont, quoique que le manque de foi religieuse de Jeanne devait bien sûr tracasser la mère de Maurice (``Souvenirs de mes fiançailles``, in Op. </w:t>
      </w:r>
      <w:proofErr w:type="spellStart"/>
      <w:proofErr w:type="gramStart"/>
      <w:r>
        <w:t>cit</w:t>
      </w:r>
      <w:proofErr w:type="spellEnd"/>
      <w:proofErr w:type="gramEnd"/>
      <w:r>
        <w:t>.).</w:t>
      </w:r>
    </w:p>
  </w:footnote>
  <w:footnote w:id="41">
    <w:p w14:paraId="3E06804E" w14:textId="77777777" w:rsidR="000E217F" w:rsidRDefault="000E217F">
      <w:pPr>
        <w:pStyle w:val="FootnoteText"/>
      </w:pPr>
      <w:r>
        <w:rPr>
          <w:rStyle w:val="FootnoteReference"/>
        </w:rPr>
        <w:footnoteRef/>
      </w:r>
      <w:r>
        <w:t xml:space="preserve"> Lettre à son oncle Albert, commencée le 15 décembre, reprise le 22 décembre 1918.  Il y note entre autres que les prix à Paris sont aussi hauts que les jupes que l’on voit sur les boulevards de la ville.</w:t>
      </w:r>
    </w:p>
  </w:footnote>
  <w:footnote w:id="42">
    <w:p w14:paraId="1A74F74C" w14:textId="77777777" w:rsidR="000E217F" w:rsidRDefault="000E217F">
      <w:pPr>
        <w:pStyle w:val="FootnoteText"/>
      </w:pPr>
      <w:r>
        <w:rPr>
          <w:rStyle w:val="FootnoteReference"/>
        </w:rPr>
        <w:footnoteRef/>
      </w:r>
      <w:r>
        <w:t xml:space="preserve"> </w:t>
      </w:r>
      <w:hyperlink r:id="rId3" w:history="1">
        <w:r w:rsidRPr="00AD5AF4">
          <w:rPr>
            <w:rStyle w:val="Hyperlink"/>
          </w:rPr>
          <w:t>https://wwplblog.wordpress.com/2015/12/22/christmas-in-europe/</w:t>
        </w:r>
      </w:hyperlink>
      <w:r>
        <w:tab/>
      </w:r>
    </w:p>
  </w:footnote>
  <w:footnote w:id="43">
    <w:p w14:paraId="143FD29D" w14:textId="77777777" w:rsidR="000E217F" w:rsidRDefault="000E217F">
      <w:pPr>
        <w:pStyle w:val="FootnoteText"/>
      </w:pPr>
      <w:r>
        <w:rPr>
          <w:rStyle w:val="FootnoteReference"/>
        </w:rPr>
        <w:footnoteRef/>
      </w:r>
      <w:r>
        <w:t xml:space="preserve"> Ces quelques détails plus intimes sont tirés du Journal personnel de Marcelle conservé chez sa nièce Madeleine </w:t>
      </w:r>
      <w:proofErr w:type="spellStart"/>
      <w:r>
        <w:t>Pardé</w:t>
      </w:r>
      <w:proofErr w:type="spellEnd"/>
      <w:r>
        <w:t xml:space="preserve"> à Paris.</w:t>
      </w:r>
    </w:p>
  </w:footnote>
  <w:footnote w:id="44">
    <w:p w14:paraId="6F7F86C2" w14:textId="77777777" w:rsidR="000E217F" w:rsidRPr="008E0144" w:rsidRDefault="000E217F" w:rsidP="00A83706">
      <w:pPr>
        <w:pStyle w:val="FootnoteText"/>
      </w:pPr>
      <w:r>
        <w:rPr>
          <w:rStyle w:val="FootnoteReference"/>
        </w:rPr>
        <w:footnoteRef/>
      </w:r>
      <w:r w:rsidRPr="008E0144">
        <w:t xml:space="preserve"> </w:t>
      </w:r>
      <w:proofErr w:type="spellStart"/>
      <w:r w:rsidRPr="008E0144">
        <w:t>Bryn</w:t>
      </w:r>
      <w:proofErr w:type="spellEnd"/>
      <w:r w:rsidRPr="008E0144">
        <w:t xml:space="preserve"> </w:t>
      </w:r>
      <w:proofErr w:type="spellStart"/>
      <w:r w:rsidRPr="008E0144">
        <w:t>Mawr</w:t>
      </w:r>
      <w:proofErr w:type="spellEnd"/>
      <w:r w:rsidRPr="008E0144">
        <w:t xml:space="preserve"> fait </w:t>
      </w:r>
      <w:r>
        <w:t xml:space="preserve">alors </w:t>
      </w:r>
      <w:r w:rsidRPr="008E0144">
        <w:t>partie des Sept Sœurs (</w:t>
      </w:r>
      <w:proofErr w:type="spellStart"/>
      <w:r w:rsidRPr="008E0144">
        <w:t>Seven</w:t>
      </w:r>
      <w:proofErr w:type="spellEnd"/>
      <w:r w:rsidRPr="008E0144">
        <w:t xml:space="preserve"> Sisters en anglais)</w:t>
      </w:r>
      <w:r>
        <w:t xml:space="preserve">, </w:t>
      </w:r>
      <w:r w:rsidRPr="008E0144">
        <w:t>un regroupement de sept universités pour femmes américaines, créé en 1927 pour promouvoir l'éducation des femmes. Ces collèges, comptant parmi les premières universités féminines, sont fondés entre 1837 et 1889, dans le Nord-Est des États-Unis</w:t>
      </w:r>
      <w:r>
        <w:t xml:space="preserve">. Fait intéressant, le Président </w:t>
      </w:r>
      <w:proofErr w:type="spellStart"/>
      <w:r>
        <w:t>Woodrow</w:t>
      </w:r>
      <w:proofErr w:type="spellEnd"/>
      <w:r>
        <w:t xml:space="preserve"> Wilson qui avait passé le Noël précédent à Chaumont avait lui-même été enseignant à </w:t>
      </w:r>
      <w:proofErr w:type="spellStart"/>
      <w:r>
        <w:t>Bryn</w:t>
      </w:r>
      <w:proofErr w:type="spellEnd"/>
      <w:r>
        <w:t xml:space="preserve"> </w:t>
      </w:r>
      <w:proofErr w:type="spellStart"/>
      <w:r>
        <w:t>Mawr</w:t>
      </w:r>
      <w:proofErr w:type="spellEnd"/>
      <w:r>
        <w:t>, entre 1885 et 1888.</w:t>
      </w:r>
    </w:p>
  </w:footnote>
  <w:footnote w:id="45">
    <w:p w14:paraId="0A61A363" w14:textId="77777777" w:rsidR="000E217F" w:rsidRPr="007869C1" w:rsidRDefault="000E217F" w:rsidP="00A83706">
      <w:pPr>
        <w:pStyle w:val="FootnoteText"/>
        <w:rPr>
          <w:lang w:val="en-US"/>
        </w:rPr>
      </w:pPr>
      <w:r>
        <w:rPr>
          <w:rStyle w:val="FootnoteReference"/>
        </w:rPr>
        <w:footnoteRef/>
      </w:r>
      <w:r w:rsidRPr="007869C1">
        <w:rPr>
          <w:lang w:val="en-US"/>
        </w:rPr>
        <w:t xml:space="preserve"> Watson, S. M., (1944), </w:t>
      </w:r>
      <w:r>
        <w:rPr>
          <w:lang w:val="en-US"/>
        </w:rPr>
        <w:t>``</w:t>
      </w:r>
      <w:r w:rsidRPr="007869C1">
        <w:rPr>
          <w:lang w:val="en-US"/>
        </w:rPr>
        <w:t>Landmarks of 1918 war remains in Chaumont area</w:t>
      </w:r>
      <w:r>
        <w:rPr>
          <w:lang w:val="en-US"/>
        </w:rPr>
        <w:t xml:space="preserve">``, Baltimore Sun, 2 </w:t>
      </w:r>
      <w:proofErr w:type="spellStart"/>
      <w:r>
        <w:rPr>
          <w:lang w:val="en-US"/>
        </w:rPr>
        <w:t>octobre</w:t>
      </w:r>
      <w:proofErr w:type="spellEnd"/>
      <w:r>
        <w:rPr>
          <w:lang w:val="en-US"/>
        </w:rPr>
        <w:t>.</w:t>
      </w:r>
    </w:p>
  </w:footnote>
  <w:footnote w:id="46">
    <w:p w14:paraId="5EC5B773" w14:textId="77777777" w:rsidR="000E217F" w:rsidRPr="00B16368" w:rsidRDefault="000E217F">
      <w:pPr>
        <w:pStyle w:val="FootnoteText"/>
      </w:pPr>
      <w:r>
        <w:rPr>
          <w:rStyle w:val="FootnoteReference"/>
        </w:rPr>
        <w:footnoteRef/>
      </w:r>
      <w:r>
        <w:t xml:space="preserve"> </w:t>
      </w:r>
      <w:r w:rsidRPr="00B16368">
        <w:t>Elle d</w:t>
      </w:r>
      <w:r>
        <w:t>é</w:t>
      </w:r>
      <w:r w:rsidRPr="00B16368">
        <w:t xml:space="preserve">barque </w:t>
      </w:r>
      <w:r>
        <w:t>à</w:t>
      </w:r>
      <w:r w:rsidRPr="00B16368">
        <w:t xml:space="preserve"> Ellis Island (New-York) </w:t>
      </w:r>
      <w:r>
        <w:t>le 13 septembre 1919 nommant son frère ``</w:t>
      </w:r>
      <w:proofErr w:type="spellStart"/>
      <w:r>
        <w:t>Pardé</w:t>
      </w:r>
      <w:proofErr w:type="spellEnd"/>
      <w:r>
        <w:t>`` comme membre de la famille le plus proche et le couvent ``Jésus Marie`` au No 225 de la 14</w:t>
      </w:r>
      <w:r w:rsidRPr="005D67DE">
        <w:rPr>
          <w:vertAlign w:val="superscript"/>
        </w:rPr>
        <w:t>e</w:t>
      </w:r>
      <w:r>
        <w:t xml:space="preserve"> rue à New-York comme contact local. Elle était partie du Havre le 6 septembre sur le SS France et avait indiqué le 145 Boulevard Pereire à Paris comme adresse pour son frère (source : www.familysearch.org). </w:t>
      </w:r>
    </w:p>
  </w:footnote>
  <w:footnote w:id="47">
    <w:p w14:paraId="621B903D" w14:textId="77777777" w:rsidR="000E217F" w:rsidRPr="006D0BC1" w:rsidRDefault="000E217F" w:rsidP="00F72FEA">
      <w:pPr>
        <w:pStyle w:val="FootnoteText"/>
      </w:pPr>
      <w:r>
        <w:rPr>
          <w:rStyle w:val="FootnoteReference"/>
        </w:rPr>
        <w:footnoteRef/>
      </w:r>
      <w:r w:rsidRPr="00215EC1">
        <w:t xml:space="preserve"> </w:t>
      </w:r>
      <w:hyperlink r:id="rId4" w:history="1">
        <w:r w:rsidRPr="00215EC1">
          <w:rPr>
            <w:rStyle w:val="Hyperlink"/>
          </w:rPr>
          <w:t>https://archive.org/stream/brynmawralumnaeb16bryn/brynmawralumnaeb16bryn_djvu.txt</w:t>
        </w:r>
      </w:hyperlink>
      <w:r>
        <w:rPr>
          <w:rStyle w:val="Hyperlink"/>
        </w:rPr>
        <w:t xml:space="preserve"> </w:t>
      </w:r>
      <w:r>
        <w:rPr>
          <w:rStyle w:val="Hyperlink"/>
          <w:u w:val="none"/>
        </w:rPr>
        <w:t xml:space="preserve"> </w:t>
      </w:r>
      <w:r w:rsidRPr="006D0BC1">
        <w:rPr>
          <w:rStyle w:val="Hyperlink"/>
          <w:color w:val="auto"/>
          <w:u w:val="none"/>
        </w:rPr>
        <w:t xml:space="preserve">, Bulletin des Anciennes de </w:t>
      </w:r>
      <w:proofErr w:type="spellStart"/>
      <w:r w:rsidRPr="006D0BC1">
        <w:rPr>
          <w:rStyle w:val="Hyperlink"/>
          <w:color w:val="auto"/>
          <w:u w:val="none"/>
        </w:rPr>
        <w:t>Bryn</w:t>
      </w:r>
      <w:proofErr w:type="spellEnd"/>
      <w:r w:rsidRPr="006D0BC1">
        <w:rPr>
          <w:rStyle w:val="Hyperlink"/>
          <w:color w:val="auto"/>
          <w:u w:val="none"/>
        </w:rPr>
        <w:t xml:space="preserve"> </w:t>
      </w:r>
      <w:proofErr w:type="spellStart"/>
      <w:r w:rsidRPr="006D0BC1">
        <w:rPr>
          <w:rStyle w:val="Hyperlink"/>
          <w:color w:val="auto"/>
          <w:u w:val="none"/>
        </w:rPr>
        <w:t>Mawr</w:t>
      </w:r>
      <w:proofErr w:type="spellEnd"/>
      <w:r w:rsidRPr="006D0BC1">
        <w:rPr>
          <w:rStyle w:val="Hyperlink"/>
          <w:color w:val="auto"/>
          <w:u w:val="none"/>
        </w:rPr>
        <w:t>, 1936</w:t>
      </w:r>
      <w:r>
        <w:rPr>
          <w:rStyle w:val="Hyperlink"/>
          <w:color w:val="auto"/>
          <w:u w:val="none"/>
        </w:rPr>
        <w:t>.</w:t>
      </w:r>
      <w:r w:rsidRPr="006D0BC1">
        <w:tab/>
      </w:r>
    </w:p>
  </w:footnote>
  <w:footnote w:id="48">
    <w:p w14:paraId="56796FB7" w14:textId="77777777" w:rsidR="000E217F" w:rsidRDefault="000E217F">
      <w:pPr>
        <w:pStyle w:val="FootnoteText"/>
      </w:pPr>
      <w:r>
        <w:rPr>
          <w:rStyle w:val="FootnoteReference"/>
        </w:rPr>
        <w:footnoteRef/>
      </w:r>
      <w:r>
        <w:t xml:space="preserve"> Extrait du journal personnel de Marcelle </w:t>
      </w:r>
      <w:proofErr w:type="spellStart"/>
      <w:r>
        <w:t>Pardé</w:t>
      </w:r>
      <w:proofErr w:type="spellEnd"/>
      <w:r>
        <w:t xml:space="preserve"> conservé chez Denis Couillard à Montréal.</w:t>
      </w:r>
    </w:p>
  </w:footnote>
  <w:footnote w:id="49">
    <w:p w14:paraId="0BBFAD7B" w14:textId="77777777" w:rsidR="000E217F" w:rsidRPr="00215EC1" w:rsidRDefault="000E217F">
      <w:pPr>
        <w:pStyle w:val="FootnoteText"/>
      </w:pPr>
      <w:r>
        <w:rPr>
          <w:rStyle w:val="FootnoteReference"/>
        </w:rPr>
        <w:footnoteRef/>
      </w:r>
      <w:r w:rsidRPr="00215EC1">
        <w:t xml:space="preserve"> </w:t>
      </w:r>
      <w:hyperlink r:id="rId5" w:history="1">
        <w:r w:rsidRPr="00215EC1">
          <w:rPr>
            <w:rStyle w:val="Hyperlink"/>
          </w:rPr>
          <w:t>https://archive.org/stream/brynmawrcalendar15bryn/brynmawrcalendar15bryn_djvu.txt</w:t>
        </w:r>
      </w:hyperlink>
      <w:r>
        <w:t> :</w:t>
      </w:r>
      <w:r w:rsidRPr="00215EC1">
        <w:t xml:space="preserve"> Calendrier 1922 du Coll</w:t>
      </w:r>
      <w:r>
        <w:t xml:space="preserve">ège de </w:t>
      </w:r>
      <w:proofErr w:type="spellStart"/>
      <w:r>
        <w:t>Bryn</w:t>
      </w:r>
      <w:proofErr w:type="spellEnd"/>
      <w:r>
        <w:t xml:space="preserve"> </w:t>
      </w:r>
      <w:proofErr w:type="spellStart"/>
      <w:r>
        <w:t>Mawr</w:t>
      </w:r>
      <w:proofErr w:type="spellEnd"/>
      <w:r>
        <w:t>.</w:t>
      </w:r>
      <w:r w:rsidRPr="00215EC1">
        <w:tab/>
      </w:r>
    </w:p>
  </w:footnote>
  <w:footnote w:id="50">
    <w:p w14:paraId="536EEDAC" w14:textId="77777777" w:rsidR="000E217F" w:rsidRDefault="000E217F">
      <w:pPr>
        <w:pStyle w:val="FootnoteText"/>
      </w:pPr>
      <w:r>
        <w:rPr>
          <w:rStyle w:val="FootnoteReference"/>
        </w:rPr>
        <w:footnoteRef/>
      </w:r>
      <w:r>
        <w:t xml:space="preserve"> Le </w:t>
      </w:r>
      <w:proofErr w:type="spellStart"/>
      <w:r>
        <w:t>Ladie’s</w:t>
      </w:r>
      <w:proofErr w:type="spellEnd"/>
      <w:r>
        <w:t xml:space="preserve"> Home Journal est une publication du Curtis </w:t>
      </w:r>
      <w:proofErr w:type="spellStart"/>
      <w:r>
        <w:t>Publishing</w:t>
      </w:r>
      <w:proofErr w:type="spellEnd"/>
      <w:r>
        <w:t xml:space="preserve"> </w:t>
      </w:r>
      <w:proofErr w:type="spellStart"/>
      <w:r>
        <w:t>Company</w:t>
      </w:r>
      <w:proofErr w:type="spellEnd"/>
      <w:r>
        <w:t xml:space="preserve"> alors établie au Independence Square de Philadelphie. </w:t>
      </w:r>
    </w:p>
  </w:footnote>
  <w:footnote w:id="51">
    <w:p w14:paraId="61A0BCD8" w14:textId="77777777" w:rsidR="000E217F" w:rsidRPr="00731486" w:rsidRDefault="000E217F" w:rsidP="006836AB">
      <w:pPr>
        <w:pStyle w:val="FootnoteText"/>
      </w:pPr>
      <w:r>
        <w:rPr>
          <w:rStyle w:val="FootnoteReference"/>
        </w:rPr>
        <w:footnoteRef/>
      </w:r>
      <w:r w:rsidRPr="00731486">
        <w:t xml:space="preserve"> John W. Owens </w:t>
      </w:r>
      <w:r>
        <w:t>(</w:t>
      </w:r>
      <w:r w:rsidRPr="008E5944">
        <w:t xml:space="preserve">1884 – 1968) </w:t>
      </w:r>
      <w:r w:rsidRPr="00731486">
        <w:t xml:space="preserve">du Baltimore Sun reçoit le Pulitzer de 1937 pour </w:t>
      </w:r>
      <w:r>
        <w:t>l’excellence de ses textes éditoriaux (« </w:t>
      </w:r>
      <w:proofErr w:type="spellStart"/>
      <w:r w:rsidRPr="008E5944">
        <w:t>editorial</w:t>
      </w:r>
      <w:proofErr w:type="spellEnd"/>
      <w:r w:rsidRPr="008E5944">
        <w:t xml:space="preserve"> </w:t>
      </w:r>
      <w:proofErr w:type="spellStart"/>
      <w:r w:rsidRPr="008E5944">
        <w:t>writing</w:t>
      </w:r>
      <w:proofErr w:type="spellEnd"/>
      <w:r>
        <w:t> »).  Susan nait le 12 août 1889 et décède le 9 mars 1980.</w:t>
      </w:r>
    </w:p>
  </w:footnote>
  <w:footnote w:id="52">
    <w:p w14:paraId="6E7990BE" w14:textId="77777777" w:rsidR="000E217F" w:rsidRDefault="000E217F" w:rsidP="000049A5">
      <w:pPr>
        <w:pStyle w:val="FootnoteText"/>
      </w:pPr>
      <w:r>
        <w:rPr>
          <w:rStyle w:val="FootnoteReference"/>
        </w:rPr>
        <w:footnoteRef/>
      </w:r>
      <w:r>
        <w:t xml:space="preserve"> Souvenirs de Hélène </w:t>
      </w:r>
      <w:proofErr w:type="spellStart"/>
      <w:r>
        <w:t>Pardé</w:t>
      </w:r>
      <w:proofErr w:type="spellEnd"/>
      <w:r>
        <w:t xml:space="preserve">-Couillard, nièce de Marcelle </w:t>
      </w:r>
      <w:proofErr w:type="spellStart"/>
      <w:r>
        <w:t>Pardé</w:t>
      </w:r>
      <w:proofErr w:type="spellEnd"/>
      <w:r>
        <w:t xml:space="preserve"> qui rencontra Mark Watson et sa femme Susan Owens dans la Baie de Chesapeake en 1955 lors des vacances de Pâques.  Ils furent tous les deux ``adorables`` avec elle.  Sheila Watson, sa petite fille, dira en 2019 de Susan Watson, qui vient d’une vieille famille du sud des États-Unis, qu’elle était nettement plus snob que son grand père Mark, qui lui venait d’une vieille famille du nord.  Mark avait quant à lui un grand sens de l’humour et était adorable avec les enfants.   </w:t>
      </w:r>
    </w:p>
  </w:footnote>
  <w:footnote w:id="53">
    <w:p w14:paraId="48B2C6E7" w14:textId="77777777" w:rsidR="000E217F" w:rsidRDefault="000E217F">
      <w:pPr>
        <w:pStyle w:val="FootnoteText"/>
      </w:pPr>
      <w:r>
        <w:rPr>
          <w:rStyle w:val="FootnoteReference"/>
        </w:rPr>
        <w:footnoteRef/>
      </w:r>
      <w:r>
        <w:t xml:space="preserve"> Se marier était un défi d’autant plus grand pour une française</w:t>
      </w:r>
      <w:r w:rsidRPr="000049A5">
        <w:t xml:space="preserve"> </w:t>
      </w:r>
      <w:r>
        <w:t>de cette génération alors que</w:t>
      </w:r>
      <w:r w:rsidRPr="000049A5">
        <w:t xml:space="preserve"> 1.4 million </w:t>
      </w:r>
      <w:r>
        <w:t>d’</w:t>
      </w:r>
      <w:r w:rsidRPr="000049A5">
        <w:t>hommes</w:t>
      </w:r>
      <w:r>
        <w:t xml:space="preserve"> de son pays</w:t>
      </w:r>
      <w:r w:rsidRPr="000049A5">
        <w:t xml:space="preserve"> </w:t>
      </w:r>
      <w:r>
        <w:t>ont disparu entre 1914 et 1918.</w:t>
      </w:r>
    </w:p>
  </w:footnote>
  <w:footnote w:id="54">
    <w:p w14:paraId="0D856BC1" w14:textId="77777777" w:rsidR="000E217F" w:rsidRDefault="000E217F">
      <w:pPr>
        <w:pStyle w:val="FootnoteText"/>
      </w:pPr>
      <w:r>
        <w:rPr>
          <w:rStyle w:val="FootnoteReference"/>
        </w:rPr>
        <w:footnoteRef/>
      </w:r>
      <w:r>
        <w:t xml:space="preserve"> Elle revient à New-York le 27 septembre 1920 sur le SS La Savoie qui était parti du Havre le 18.  Marcelle donne alors sa mère « Mrs Lebœuf » à Chaumont-le-Bois comme référence.</w:t>
      </w:r>
    </w:p>
  </w:footnote>
  <w:footnote w:id="55">
    <w:p w14:paraId="52838ACD" w14:textId="77777777" w:rsidR="000E217F" w:rsidRPr="00585E89" w:rsidRDefault="000E217F">
      <w:pPr>
        <w:pStyle w:val="FootnoteText"/>
      </w:pPr>
      <w:r>
        <w:rPr>
          <w:rStyle w:val="FootnoteReference"/>
        </w:rPr>
        <w:footnoteRef/>
      </w:r>
      <w:r>
        <w:t xml:space="preserve"> Elle côtoie alors 341 autres passagers de Première Classe dont un Comte, un Marquis et plusieurs des grandes fortunes de New-York et Boston.  Voir  </w:t>
      </w:r>
      <w:hyperlink r:id="rId6" w:history="1">
        <w:r w:rsidRPr="00F868F8">
          <w:rPr>
            <w:rStyle w:val="Hyperlink"/>
          </w:rPr>
          <w:t>https://www.gjenvick.com/Passengers/FrenchLine/France-PassengerList-1921-10-03.html</w:t>
        </w:r>
      </w:hyperlink>
      <w:r>
        <w:t>; Le luxueux SS France fut lancé en avril 1912 une semaine après le naufrage du Titanic.  Il resta en service jusqu’à 1932.</w:t>
      </w:r>
    </w:p>
  </w:footnote>
  <w:footnote w:id="56">
    <w:p w14:paraId="1B70C373" w14:textId="77777777" w:rsidR="000E217F" w:rsidRDefault="000E217F">
      <w:pPr>
        <w:pStyle w:val="FootnoteText"/>
      </w:pPr>
      <w:r>
        <w:rPr>
          <w:rStyle w:val="FootnoteReference"/>
        </w:rPr>
        <w:footnoteRef/>
      </w:r>
      <w:r>
        <w:t xml:space="preserve"> U</w:t>
      </w:r>
      <w:r w:rsidRPr="00325F6D">
        <w:t xml:space="preserve">n ``Passeport à l’Étranger`` </w:t>
      </w:r>
      <w:r>
        <w:t xml:space="preserve">lui est </w:t>
      </w:r>
      <w:r w:rsidRPr="00325F6D">
        <w:t>émis à Chaumont le 1er septembre 1921 p</w:t>
      </w:r>
      <w:r>
        <w:t>a</w:t>
      </w:r>
      <w:r w:rsidRPr="00325F6D">
        <w:t xml:space="preserve">r le Ministère de l’Intérieur </w:t>
      </w:r>
      <w:r>
        <w:t>pour</w:t>
      </w:r>
      <w:r w:rsidRPr="00325F6D">
        <w:t xml:space="preserve"> son retour prévu à </w:t>
      </w:r>
      <w:proofErr w:type="spellStart"/>
      <w:r w:rsidRPr="00325F6D">
        <w:t>Bryn</w:t>
      </w:r>
      <w:proofErr w:type="spellEnd"/>
      <w:r w:rsidRPr="00325F6D">
        <w:t xml:space="preserve"> </w:t>
      </w:r>
      <w:proofErr w:type="spellStart"/>
      <w:r w:rsidRPr="00325F6D">
        <w:t>Mawr</w:t>
      </w:r>
      <w:proofErr w:type="spellEnd"/>
      <w:r w:rsidRPr="00325F6D">
        <w:t xml:space="preserve"> en octobre de la même année.</w:t>
      </w:r>
      <w:r>
        <w:t xml:space="preserve">  Elle partit du Havre le 4 octobre, toujours sur le SS France, indiquant Léon </w:t>
      </w:r>
      <w:proofErr w:type="spellStart"/>
      <w:r>
        <w:t>Pardé</w:t>
      </w:r>
      <w:proofErr w:type="spellEnd"/>
      <w:r>
        <w:t xml:space="preserve"> habitant aux Barres (Nogent-sur-Vernisson) comme référence (source : www.familysearch.org).</w:t>
      </w:r>
    </w:p>
  </w:footnote>
  <w:footnote w:id="57">
    <w:p w14:paraId="5006D89C" w14:textId="77777777" w:rsidR="000E217F" w:rsidRDefault="000E217F">
      <w:pPr>
        <w:pStyle w:val="FootnoteText"/>
      </w:pPr>
      <w:r>
        <w:rPr>
          <w:rStyle w:val="FootnoteReference"/>
        </w:rPr>
        <w:footnoteRef/>
      </w:r>
      <w:r>
        <w:t xml:space="preserve"> </w:t>
      </w:r>
      <w:hyperlink r:id="rId7" w:history="1">
        <w:r w:rsidRPr="00F50296">
          <w:rPr>
            <w:rStyle w:val="Hyperlink"/>
          </w:rPr>
          <w:t>https://babel.hathitrust.org/cgi/pt?id=mdp.39015068352155;view=1up;seq=14</w:t>
        </w:r>
      </w:hyperlink>
      <w:r>
        <w:t xml:space="preserve"> pour le calendrier scolaire de mai 1922.  Son congé est également mentionné dans ceux de mars et mai 1923.</w:t>
      </w:r>
      <w:r w:rsidRPr="00B87F03">
        <w:tab/>
      </w:r>
    </w:p>
  </w:footnote>
  <w:footnote w:id="58">
    <w:p w14:paraId="31B0BD9A" w14:textId="77777777" w:rsidR="000E217F" w:rsidRDefault="000E217F">
      <w:pPr>
        <w:pStyle w:val="FootnoteText"/>
      </w:pPr>
      <w:r>
        <w:rPr>
          <w:rStyle w:val="FootnoteReference"/>
        </w:rPr>
        <w:footnoteRef/>
      </w:r>
      <w:r>
        <w:t xml:space="preserve"> Vers la fin du voyage alors qu’elle est assise dans un compartiment de train, elle sera bouleversée par la voix et les manières d’un passager qui lui rappelle de façon inattendue celui qu’elle s’efforce maintenant d’oublier (</w:t>
      </w:r>
      <w:r w:rsidRPr="00CF476D">
        <w:t>tirées de</w:t>
      </w:r>
      <w:r>
        <w:t>s</w:t>
      </w:r>
      <w:r w:rsidRPr="00CF476D">
        <w:t xml:space="preserve"> carnets de voyages de Marcelle conservés au </w:t>
      </w:r>
      <w:r>
        <w:t>Collège Marcelle-</w:t>
      </w:r>
      <w:proofErr w:type="spellStart"/>
      <w:r>
        <w:t>Pardé</w:t>
      </w:r>
      <w:proofErr w:type="spellEnd"/>
      <w:r>
        <w:t>).</w:t>
      </w:r>
    </w:p>
  </w:footnote>
  <w:footnote w:id="59">
    <w:p w14:paraId="64668A1F" w14:textId="77777777" w:rsidR="000E217F" w:rsidRDefault="000E217F" w:rsidP="00EC1491">
      <w:pPr>
        <w:pStyle w:val="FootnoteText"/>
      </w:pPr>
      <w:r>
        <w:rPr>
          <w:rStyle w:val="FootnoteReference"/>
        </w:rPr>
        <w:footnoteRef/>
      </w:r>
      <w:r>
        <w:t xml:space="preserve"> Tiré des notes manuscrites de Marcelle écrites en préparation d’une conférence qu’elle donna sur ses souvenirs de ``Vacances aux parcs nationaux américains`` le 25 novembre 1936 au grand amphithéâtre de la Faculté des Lettres de Dijon (voir le Miroir Dijonnais et de Bourgogne, Revue Régionaliste Illustrée, Noël-Janvier 1937, No189).  On se rappellera aussi que Léon le père de Marcelle était Directeur des Écoles de Foresterie des Barres dans le Loiret, au sud de Paris. Ces notes sont conservées chez Denis Couillard.</w:t>
      </w:r>
    </w:p>
  </w:footnote>
  <w:footnote w:id="60">
    <w:p w14:paraId="4CCDA48C" w14:textId="77777777" w:rsidR="000E217F" w:rsidRDefault="000E217F">
      <w:pPr>
        <w:pStyle w:val="FootnoteText"/>
      </w:pPr>
      <w:r>
        <w:rPr>
          <w:rStyle w:val="FootnoteReference"/>
        </w:rPr>
        <w:footnoteRef/>
      </w:r>
      <w:r>
        <w:t xml:space="preserve"> Les informations de ce voyage de 1922 sont tirées de carnets de voyages de Marcelle qui sont aujourd’hui conservés au Collège Marcelle-</w:t>
      </w:r>
      <w:proofErr w:type="spellStart"/>
      <w:r>
        <w:t>Pardé</w:t>
      </w:r>
      <w:proofErr w:type="spellEnd"/>
      <w:r>
        <w:t xml:space="preserve"> et dont une partie a été photographiée par Annick et Yves Simon.</w:t>
      </w:r>
    </w:p>
  </w:footnote>
  <w:footnote w:id="61">
    <w:p w14:paraId="082E6E2C" w14:textId="77777777" w:rsidR="000E217F" w:rsidRDefault="000E217F">
      <w:pPr>
        <w:pStyle w:val="FootnoteText"/>
      </w:pPr>
      <w:r>
        <w:rPr>
          <w:rStyle w:val="FootnoteReference"/>
        </w:rPr>
        <w:footnoteRef/>
      </w:r>
      <w:r>
        <w:t xml:space="preserve"> Elle voyage cette fois-ci sur le SS Chicago, partie du Havre le 25 septembre 1923.  Elle indique son père Léon à </w:t>
      </w:r>
      <w:proofErr w:type="spellStart"/>
      <w:r w:rsidRPr="00481B32">
        <w:t>Nogent-sur-Vernissont</w:t>
      </w:r>
      <w:proofErr w:type="spellEnd"/>
      <w:r w:rsidRPr="00481B32">
        <w:t xml:space="preserve"> </w:t>
      </w:r>
      <w:r>
        <w:t xml:space="preserve">comme référence </w:t>
      </w:r>
      <w:r w:rsidRPr="00995436">
        <w:t>(source : www.familysearch.org).</w:t>
      </w:r>
    </w:p>
  </w:footnote>
  <w:footnote w:id="62">
    <w:p w14:paraId="78454341" w14:textId="77777777" w:rsidR="000E217F" w:rsidRPr="006D0BC1" w:rsidRDefault="000E217F" w:rsidP="001C6E1A">
      <w:pPr>
        <w:pStyle w:val="FootnoteText"/>
      </w:pPr>
      <w:r>
        <w:rPr>
          <w:rStyle w:val="FootnoteReference"/>
        </w:rPr>
        <w:footnoteRef/>
      </w:r>
      <w:r w:rsidRPr="00215EC1">
        <w:t xml:space="preserve"> </w:t>
      </w:r>
      <w:hyperlink r:id="rId8" w:history="1">
        <w:r w:rsidRPr="00215EC1">
          <w:rPr>
            <w:rStyle w:val="Hyperlink"/>
          </w:rPr>
          <w:t>https://archive.org/stream/brynmawralumnaeb16bryn/brynmawralumnaeb16bryn_djvu.txt</w:t>
        </w:r>
      </w:hyperlink>
      <w:r>
        <w:rPr>
          <w:rStyle w:val="Hyperlink"/>
        </w:rPr>
        <w:t xml:space="preserve"> </w:t>
      </w:r>
      <w:r>
        <w:rPr>
          <w:rStyle w:val="Hyperlink"/>
          <w:u w:val="none"/>
        </w:rPr>
        <w:t xml:space="preserve"> </w:t>
      </w:r>
      <w:r w:rsidRPr="006D0BC1">
        <w:rPr>
          <w:rStyle w:val="Hyperlink"/>
          <w:color w:val="auto"/>
          <w:u w:val="none"/>
        </w:rPr>
        <w:t xml:space="preserve">, Bulletin des Anciennes de </w:t>
      </w:r>
      <w:proofErr w:type="spellStart"/>
      <w:r w:rsidRPr="006D0BC1">
        <w:rPr>
          <w:rStyle w:val="Hyperlink"/>
          <w:color w:val="auto"/>
          <w:u w:val="none"/>
        </w:rPr>
        <w:t>Bryn</w:t>
      </w:r>
      <w:proofErr w:type="spellEnd"/>
      <w:r w:rsidRPr="006D0BC1">
        <w:rPr>
          <w:rStyle w:val="Hyperlink"/>
          <w:color w:val="auto"/>
          <w:u w:val="none"/>
        </w:rPr>
        <w:t xml:space="preserve"> </w:t>
      </w:r>
      <w:proofErr w:type="spellStart"/>
      <w:r w:rsidRPr="006D0BC1">
        <w:rPr>
          <w:rStyle w:val="Hyperlink"/>
          <w:color w:val="auto"/>
          <w:u w:val="none"/>
        </w:rPr>
        <w:t>Mawr</w:t>
      </w:r>
      <w:proofErr w:type="spellEnd"/>
      <w:r w:rsidRPr="006D0BC1">
        <w:rPr>
          <w:rStyle w:val="Hyperlink"/>
          <w:color w:val="auto"/>
          <w:u w:val="none"/>
        </w:rPr>
        <w:t>, 1936</w:t>
      </w:r>
      <w:r>
        <w:rPr>
          <w:rStyle w:val="Hyperlink"/>
          <w:color w:val="auto"/>
          <w:u w:val="none"/>
        </w:rPr>
        <w:t>.</w:t>
      </w:r>
      <w:r w:rsidRPr="006D0BC1">
        <w:tab/>
      </w:r>
    </w:p>
  </w:footnote>
  <w:footnote w:id="63">
    <w:p w14:paraId="14321A70" w14:textId="77777777" w:rsidR="000E217F" w:rsidRDefault="000E217F">
      <w:pPr>
        <w:pStyle w:val="FootnoteText"/>
      </w:pPr>
      <w:r>
        <w:rPr>
          <w:rStyle w:val="FootnoteReference"/>
        </w:rPr>
        <w:footnoteRef/>
      </w:r>
      <w:r>
        <w:t xml:space="preserve"> Le Miroir Dijonnais, in Op.cit. Elle utilisait aux É.U. une Ford Model T coupé. À cette époque, l’utilisation d’une voiture demandait un minimum d’habileté mécanique pour vérifier l’essence (sous le siège), l’huile (sous la voiture) et savoir démarrer au besoin le véhicule à manivelle, sans se casser la main.</w:t>
      </w:r>
    </w:p>
  </w:footnote>
  <w:footnote w:id="64">
    <w:p w14:paraId="612CFE0C" w14:textId="77777777" w:rsidR="000E217F" w:rsidRDefault="000E217F" w:rsidP="000C3495">
      <w:pPr>
        <w:pStyle w:val="FootnoteText"/>
      </w:pPr>
      <w:r>
        <w:rPr>
          <w:rStyle w:val="FootnoteReference"/>
        </w:rPr>
        <w:footnoteRef/>
      </w:r>
      <w:r>
        <w:t xml:space="preserve"> ``Notes on Marcelle </w:t>
      </w:r>
      <w:proofErr w:type="spellStart"/>
      <w:r>
        <w:t>Pardé</w:t>
      </w:r>
      <w:proofErr w:type="spellEnd"/>
      <w:r>
        <w:t xml:space="preserve">`` de Pauline Jones, 18 juin 1975.  Ces 26 pages de notes sont basées sur des conversations avec Marcelle </w:t>
      </w:r>
      <w:proofErr w:type="spellStart"/>
      <w:r>
        <w:t>Pardé</w:t>
      </w:r>
      <w:proofErr w:type="spellEnd"/>
      <w:r>
        <w:t xml:space="preserve"> même en 1936-1937, sur des informations de Mlles </w:t>
      </w:r>
      <w:proofErr w:type="spellStart"/>
      <w:r>
        <w:t>Schenck</w:t>
      </w:r>
      <w:proofErr w:type="spellEnd"/>
      <w:r>
        <w:t xml:space="preserve"> et Gilman pour la période ’39-’45, un article de décembre 1945 de Mlle </w:t>
      </w:r>
      <w:proofErr w:type="spellStart"/>
      <w:r>
        <w:t>Schenck</w:t>
      </w:r>
      <w:proofErr w:type="spellEnd"/>
      <w:r>
        <w:t xml:space="preserve"> au </w:t>
      </w:r>
      <w:proofErr w:type="spellStart"/>
      <w:r>
        <w:t>Bryn</w:t>
      </w:r>
      <w:proofErr w:type="spellEnd"/>
      <w:r>
        <w:t xml:space="preserve"> </w:t>
      </w:r>
      <w:proofErr w:type="spellStart"/>
      <w:r>
        <w:t>Mawr</w:t>
      </w:r>
      <w:proofErr w:type="spellEnd"/>
      <w:r>
        <w:t xml:space="preserve"> </w:t>
      </w:r>
      <w:proofErr w:type="spellStart"/>
      <w:r>
        <w:t>Alumnae</w:t>
      </w:r>
      <w:proofErr w:type="spellEnd"/>
      <w:r>
        <w:t xml:space="preserve"> Bulletin et des rencontres au lycée Marcelle </w:t>
      </w:r>
      <w:proofErr w:type="spellStart"/>
      <w:r>
        <w:t>Pardé</w:t>
      </w:r>
      <w:proofErr w:type="spellEnd"/>
      <w:r>
        <w:t xml:space="preserve"> en 1960 où elle rencontra entre autres Mme </w:t>
      </w:r>
      <w:proofErr w:type="spellStart"/>
      <w:r>
        <w:t>Jorré</w:t>
      </w:r>
      <w:proofErr w:type="spellEnd"/>
      <w:r>
        <w:t xml:space="preserve"> (anciennement Mlle Schneider).</w:t>
      </w:r>
    </w:p>
  </w:footnote>
  <w:footnote w:id="65">
    <w:p w14:paraId="161AF784" w14:textId="77777777" w:rsidR="000E217F" w:rsidRDefault="000E217F" w:rsidP="00E26EAD">
      <w:pPr>
        <w:pStyle w:val="FootnoteText"/>
      </w:pPr>
      <w:r>
        <w:rPr>
          <w:rStyle w:val="FootnoteReference"/>
        </w:rPr>
        <w:footnoteRef/>
      </w:r>
      <w:r>
        <w:t xml:space="preserve"> Le cas de </w:t>
      </w:r>
      <w:r w:rsidRPr="001C6E1A">
        <w:t xml:space="preserve">Anne </w:t>
      </w:r>
      <w:proofErr w:type="spellStart"/>
      <w:r w:rsidRPr="001C6E1A">
        <w:t>Cutting</w:t>
      </w:r>
      <w:proofErr w:type="spellEnd"/>
      <w:r w:rsidRPr="001C6E1A">
        <w:t xml:space="preserve"> Jones</w:t>
      </w:r>
      <w:r>
        <w:t xml:space="preserve"> est particulièrement intéressant puisqu’elle avait du sang noir, ce qui ne l’avait pas empêchée d’obtenir un doctorat à </w:t>
      </w:r>
      <w:proofErr w:type="spellStart"/>
      <w:r>
        <w:t>Bryn</w:t>
      </w:r>
      <w:proofErr w:type="spellEnd"/>
      <w:r>
        <w:t xml:space="preserve"> </w:t>
      </w:r>
      <w:proofErr w:type="spellStart"/>
      <w:r>
        <w:t>Mawr</w:t>
      </w:r>
      <w:proofErr w:type="spellEnd"/>
      <w:r>
        <w:t xml:space="preserve"> puis de devenir Professeur à Wellesley </w:t>
      </w:r>
      <w:proofErr w:type="spellStart"/>
      <w:r>
        <w:t>College</w:t>
      </w:r>
      <w:proofErr w:type="spellEnd"/>
      <w:r>
        <w:t xml:space="preserve"> près de Boston.</w:t>
      </w:r>
    </w:p>
  </w:footnote>
  <w:footnote w:id="66">
    <w:p w14:paraId="23963EAC" w14:textId="77777777" w:rsidR="000E217F" w:rsidRPr="00572F2D" w:rsidRDefault="000E217F" w:rsidP="00795405">
      <w:pPr>
        <w:pStyle w:val="FootnoteText"/>
        <w:rPr>
          <w:lang w:val="en-US"/>
        </w:rPr>
      </w:pPr>
      <w:r>
        <w:rPr>
          <w:rStyle w:val="FootnoteReference"/>
        </w:rPr>
        <w:footnoteRef/>
      </w:r>
      <w:r w:rsidRPr="00572F2D">
        <w:rPr>
          <w:lang w:val="en-US"/>
        </w:rPr>
        <w:t xml:space="preserve"> </w:t>
      </w:r>
      <w:r>
        <w:rPr>
          <w:lang w:val="en-US"/>
        </w:rPr>
        <w:t>``</w:t>
      </w:r>
      <w:r w:rsidRPr="00572F2D">
        <w:rPr>
          <w:lang w:val="en-US"/>
        </w:rPr>
        <w:t>Crossing the Atlantic: Travel and Travel Writing in Modern Times</w:t>
      </w:r>
      <w:r>
        <w:rPr>
          <w:lang w:val="en-US"/>
        </w:rPr>
        <w:t>``</w:t>
      </w:r>
      <w:r w:rsidRPr="00572F2D">
        <w:rPr>
          <w:lang w:val="en-US"/>
        </w:rPr>
        <w:t xml:space="preserve"> edited by Thomas Adam, Nils H. Roemer, Texas A&amp;M University Press, 2011</w:t>
      </w:r>
      <w:r>
        <w:rPr>
          <w:lang w:val="en-US"/>
        </w:rPr>
        <w:t>.</w:t>
      </w:r>
    </w:p>
  </w:footnote>
  <w:footnote w:id="67">
    <w:p w14:paraId="55EF1D68" w14:textId="77777777" w:rsidR="000E217F" w:rsidRDefault="000E217F">
      <w:pPr>
        <w:pStyle w:val="FootnoteText"/>
      </w:pPr>
      <w:r>
        <w:rPr>
          <w:rStyle w:val="FootnoteReference"/>
        </w:rPr>
        <w:footnoteRef/>
      </w:r>
      <w:r>
        <w:t xml:space="preserve"> Elle arriva à New-York sur le SS Rochambeau le 30 septembre 1924 en partant du Havre le 20.  Elle quitte encore le Havre le 18 septembre 1926 sur le SS De Grasse et le 16 septembre 1928 sur le SS France </w:t>
      </w:r>
      <w:r w:rsidRPr="00627DD1">
        <w:t>(source : www.familysearch.org).</w:t>
      </w:r>
    </w:p>
  </w:footnote>
  <w:footnote w:id="68">
    <w:p w14:paraId="5147FF37" w14:textId="77777777" w:rsidR="000E217F" w:rsidRDefault="000E217F" w:rsidP="009B6F5C">
      <w:pPr>
        <w:pStyle w:val="FootnoteText"/>
      </w:pPr>
      <w:r>
        <w:rPr>
          <w:rStyle w:val="FootnoteReference"/>
        </w:rPr>
        <w:footnoteRef/>
      </w:r>
      <w:r>
        <w:t xml:space="preserve"> Créé en 1910, l’Office national des universités et écoles françaises était destiné à favoriser le rayonnement de l’enseignement français. Il veillait à faire connaître à l’étranger les ressources des universités et écoles françaises et à développer les échanges de professeurs et d’étudiants. L’office connut sa période de plus grande activité dans l’entre-deux-guerres et fut finalement dissout en 1980.</w:t>
      </w:r>
    </w:p>
  </w:footnote>
  <w:footnote w:id="69">
    <w:p w14:paraId="5216B20D" w14:textId="77777777" w:rsidR="000E217F" w:rsidRDefault="000E217F">
      <w:pPr>
        <w:pStyle w:val="FootnoteText"/>
      </w:pPr>
      <w:r>
        <w:rPr>
          <w:rStyle w:val="FootnoteReference"/>
        </w:rPr>
        <w:footnoteRef/>
      </w:r>
      <w:r>
        <w:t xml:space="preserve"> Marcelle prendra des congés de son employeur afin de pouvoir participer aux réunions de ce Comité comme en mars 1935 (20 au 23 mars). Voir la lettre de Marcelle </w:t>
      </w:r>
      <w:proofErr w:type="spellStart"/>
      <w:r>
        <w:t>Pardé</w:t>
      </w:r>
      <w:proofErr w:type="spellEnd"/>
      <w:r>
        <w:t xml:space="preserve"> du 16 mars 1935 au Recteur de l’Académie de Lyon, </w:t>
      </w:r>
      <w:r w:rsidRPr="00385C21">
        <w:t>tiré</w:t>
      </w:r>
      <w:r>
        <w:t>e</w:t>
      </w:r>
      <w:r w:rsidRPr="00385C21">
        <w:t xml:space="preserve"> du dossier administratif de Marcelle </w:t>
      </w:r>
      <w:proofErr w:type="spellStart"/>
      <w:r w:rsidRPr="00385C21">
        <w:t>Pardé</w:t>
      </w:r>
      <w:proofErr w:type="spellEnd"/>
      <w:r w:rsidRPr="00385C21">
        <w:t xml:space="preserve"> archivés aux archives du Rhône à Lyon (cote Archives départementales 1T92, obtenu par P. Garcia).</w:t>
      </w:r>
    </w:p>
  </w:footnote>
  <w:footnote w:id="70">
    <w:p w14:paraId="4BB98B17" w14:textId="77777777" w:rsidR="000E217F" w:rsidRPr="006D0BC1" w:rsidRDefault="000E217F" w:rsidP="00F72FEA">
      <w:pPr>
        <w:pStyle w:val="FootnoteText"/>
      </w:pPr>
      <w:r>
        <w:rPr>
          <w:rStyle w:val="FootnoteReference"/>
        </w:rPr>
        <w:footnoteRef/>
      </w:r>
      <w:r w:rsidRPr="00215EC1">
        <w:t xml:space="preserve"> </w:t>
      </w:r>
      <w:hyperlink r:id="rId9" w:history="1">
        <w:r w:rsidRPr="00215EC1">
          <w:rPr>
            <w:rStyle w:val="Hyperlink"/>
          </w:rPr>
          <w:t>https://archive.org/stream/brynmawralumnaeb16bryn/brynmawralumnaeb16bryn_djvu.txt</w:t>
        </w:r>
      </w:hyperlink>
      <w:r>
        <w:rPr>
          <w:rStyle w:val="Hyperlink"/>
        </w:rPr>
        <w:t xml:space="preserve"> </w:t>
      </w:r>
      <w:r>
        <w:rPr>
          <w:rStyle w:val="Hyperlink"/>
          <w:u w:val="none"/>
        </w:rPr>
        <w:t xml:space="preserve"> </w:t>
      </w:r>
      <w:r w:rsidRPr="006D0BC1">
        <w:rPr>
          <w:rStyle w:val="Hyperlink"/>
          <w:color w:val="auto"/>
          <w:u w:val="none"/>
        </w:rPr>
        <w:t xml:space="preserve">, Bulletin des Anciennes de </w:t>
      </w:r>
      <w:proofErr w:type="spellStart"/>
      <w:r w:rsidRPr="006D0BC1">
        <w:rPr>
          <w:rStyle w:val="Hyperlink"/>
          <w:color w:val="auto"/>
          <w:u w:val="none"/>
        </w:rPr>
        <w:t>Bryn</w:t>
      </w:r>
      <w:proofErr w:type="spellEnd"/>
      <w:r w:rsidRPr="006D0BC1">
        <w:rPr>
          <w:rStyle w:val="Hyperlink"/>
          <w:color w:val="auto"/>
          <w:u w:val="none"/>
        </w:rPr>
        <w:t xml:space="preserve"> </w:t>
      </w:r>
      <w:proofErr w:type="spellStart"/>
      <w:r w:rsidRPr="006D0BC1">
        <w:rPr>
          <w:rStyle w:val="Hyperlink"/>
          <w:color w:val="auto"/>
          <w:u w:val="none"/>
        </w:rPr>
        <w:t>Mawr</w:t>
      </w:r>
      <w:proofErr w:type="spellEnd"/>
      <w:r w:rsidRPr="006D0BC1">
        <w:rPr>
          <w:rStyle w:val="Hyperlink"/>
          <w:color w:val="auto"/>
          <w:u w:val="none"/>
        </w:rPr>
        <w:t>, 1936</w:t>
      </w:r>
      <w:r>
        <w:rPr>
          <w:rStyle w:val="Hyperlink"/>
          <w:color w:val="auto"/>
          <w:u w:val="none"/>
        </w:rPr>
        <w:t>.</w:t>
      </w:r>
      <w:r w:rsidRPr="006D0BC1">
        <w:tab/>
      </w:r>
    </w:p>
  </w:footnote>
  <w:footnote w:id="71">
    <w:p w14:paraId="2819E08D" w14:textId="77777777" w:rsidR="000E217F" w:rsidRDefault="000E217F">
      <w:pPr>
        <w:pStyle w:val="FootnoteText"/>
      </w:pPr>
      <w:r>
        <w:rPr>
          <w:rStyle w:val="FootnoteReference"/>
        </w:rPr>
        <w:footnoteRef/>
      </w:r>
      <w:r>
        <w:t xml:space="preserve"> Ce besoin de vivre toujours en action transparait régulièrement dans ses journaux intimes.</w:t>
      </w:r>
    </w:p>
  </w:footnote>
  <w:footnote w:id="72">
    <w:p w14:paraId="03C849FB" w14:textId="77777777" w:rsidR="000E217F" w:rsidRDefault="000E217F">
      <w:pPr>
        <w:pStyle w:val="FootnoteText"/>
      </w:pPr>
      <w:r>
        <w:rPr>
          <w:rStyle w:val="FootnoteReference"/>
        </w:rPr>
        <w:footnoteRef/>
      </w:r>
      <w:r>
        <w:t xml:space="preserve"> Voir l’encart </w:t>
      </w:r>
      <w:r w:rsidRPr="00D164FC">
        <w:t>``</w:t>
      </w:r>
      <w:r>
        <w:t xml:space="preserve">Les </w:t>
      </w:r>
      <w:r w:rsidRPr="00A24FEC">
        <w:t xml:space="preserve">bourses de voyage </w:t>
      </w:r>
      <w:r w:rsidRPr="00D164FC">
        <w:t>`</w:t>
      </w:r>
      <w:r w:rsidRPr="00A24FEC">
        <w:t>Autour du Monde</w:t>
      </w:r>
      <w:r w:rsidRPr="00D164FC">
        <w:t>`</w:t>
      </w:r>
      <w:r w:rsidRPr="00A24FEC">
        <w:t xml:space="preserve"> </w:t>
      </w:r>
      <w:r>
        <w:t>d’Alfred Kahn</w:t>
      </w:r>
      <w:r w:rsidRPr="00D164FC">
        <w:t>``</w:t>
      </w:r>
      <w:r>
        <w:t xml:space="preserve"> dans le texte.</w:t>
      </w:r>
    </w:p>
  </w:footnote>
  <w:footnote w:id="73">
    <w:p w14:paraId="35CAE3F9" w14:textId="77777777" w:rsidR="000E217F" w:rsidRDefault="000E217F">
      <w:pPr>
        <w:pStyle w:val="FootnoteText"/>
      </w:pPr>
      <w:r>
        <w:rPr>
          <w:rStyle w:val="FootnoteReference"/>
        </w:rPr>
        <w:footnoteRef/>
      </w:r>
      <w:r>
        <w:t xml:space="preserve"> </w:t>
      </w:r>
      <w:r w:rsidRPr="00F15A79">
        <w:t xml:space="preserve">``Rapport de voyage au Moyen-Orient``, Marcelle </w:t>
      </w:r>
      <w:proofErr w:type="spellStart"/>
      <w:r w:rsidRPr="00F15A79">
        <w:t>Pardé</w:t>
      </w:r>
      <w:proofErr w:type="spellEnd"/>
      <w:r w:rsidRPr="00F15A79">
        <w:t xml:space="preserve"> (1931)</w:t>
      </w:r>
      <w:r>
        <w:t xml:space="preserve">, p.1, non publié, conservé chez Thierry </w:t>
      </w:r>
      <w:proofErr w:type="spellStart"/>
      <w:r>
        <w:t>Pardé</w:t>
      </w:r>
      <w:proofErr w:type="spellEnd"/>
    </w:p>
  </w:footnote>
  <w:footnote w:id="74">
    <w:p w14:paraId="43988D5E" w14:textId="77777777" w:rsidR="000E217F" w:rsidRPr="00C45F17" w:rsidRDefault="000E217F">
      <w:pPr>
        <w:pStyle w:val="FootnoteText"/>
      </w:pPr>
      <w:r>
        <w:rPr>
          <w:rStyle w:val="FootnoteReference"/>
        </w:rPr>
        <w:footnoteRef/>
      </w:r>
      <w:r w:rsidRPr="00C45F17">
        <w:t xml:space="preserve"> Ou </w:t>
      </w:r>
      <w:proofErr w:type="spellStart"/>
      <w:r w:rsidRPr="00C45F17">
        <w:t>Erment</w:t>
      </w:r>
      <w:proofErr w:type="spellEnd"/>
      <w:r w:rsidRPr="00C45F17">
        <w:t xml:space="preserve">, </w:t>
      </w:r>
      <w:r>
        <w:t xml:space="preserve">ou encore </w:t>
      </w:r>
      <w:proofErr w:type="spellStart"/>
      <w:r w:rsidRPr="00C45F17">
        <w:t>Hermonthis</w:t>
      </w:r>
      <w:proofErr w:type="spellEnd"/>
      <w:r>
        <w:t xml:space="preserve"> du temps des grecs. S</w:t>
      </w:r>
      <w:r w:rsidRPr="00C45F17">
        <w:t>ite arch</w:t>
      </w:r>
      <w:r>
        <w:t>éologique</w:t>
      </w:r>
      <w:r w:rsidRPr="00774B82">
        <w:t xml:space="preserve"> à 8 km de la ville de Louxor</w:t>
      </w:r>
      <w:r>
        <w:t xml:space="preserve">, fouillé par les </w:t>
      </w:r>
      <w:r w:rsidRPr="00774B82">
        <w:t>archéologue</w:t>
      </w:r>
      <w:r>
        <w:t>s</w:t>
      </w:r>
      <w:r w:rsidRPr="00774B82">
        <w:t xml:space="preserve"> </w:t>
      </w:r>
      <w:r>
        <w:t xml:space="preserve">français </w:t>
      </w:r>
      <w:r w:rsidRPr="00774B82">
        <w:t xml:space="preserve">Fernand Bisson de La Roque </w:t>
      </w:r>
      <w:r>
        <w:t xml:space="preserve">et Étienne </w:t>
      </w:r>
      <w:proofErr w:type="spellStart"/>
      <w:r>
        <w:t>Drioton</w:t>
      </w:r>
      <w:proofErr w:type="spellEnd"/>
      <w:r>
        <w:t xml:space="preserve"> </w:t>
      </w:r>
      <w:r w:rsidRPr="00774B82">
        <w:t xml:space="preserve">de 1925 à </w:t>
      </w:r>
      <w:r>
        <w:t xml:space="preserve">1932.  Les fouilles </w:t>
      </w:r>
      <w:r w:rsidRPr="00774B82">
        <w:t>révél</w:t>
      </w:r>
      <w:r>
        <w:t>èrent</w:t>
      </w:r>
      <w:r w:rsidRPr="00774B82">
        <w:t xml:space="preserve"> de nombreuses constructions dont un temple de briques crues dédié à l'ancien dieu de la guerre à la tête de taureau </w:t>
      </w:r>
      <w:proofErr w:type="spellStart"/>
      <w:r w:rsidRPr="00774B82">
        <w:t>Montou</w:t>
      </w:r>
      <w:proofErr w:type="spellEnd"/>
      <w:r w:rsidRPr="00774B82">
        <w:t xml:space="preserve"> daté de Sésostris III</w:t>
      </w:r>
      <w:r>
        <w:t>, construit sur le site d’un temple plus</w:t>
      </w:r>
      <w:r w:rsidRPr="00774B82">
        <w:t xml:space="preserve"> ancien</w:t>
      </w:r>
      <w:r>
        <w:t>.</w:t>
      </w:r>
      <w:r w:rsidRPr="00774B82">
        <w:t xml:space="preserve"> </w:t>
      </w:r>
    </w:p>
  </w:footnote>
  <w:footnote w:id="75">
    <w:p w14:paraId="4E7414AE" w14:textId="77777777" w:rsidR="000E217F" w:rsidRDefault="000E217F" w:rsidP="007A65B2">
      <w:pPr>
        <w:pStyle w:val="FootnoteText"/>
      </w:pPr>
      <w:r>
        <w:rPr>
          <w:rStyle w:val="FootnoteReference"/>
        </w:rPr>
        <w:footnoteRef/>
      </w:r>
      <w:r>
        <w:t xml:space="preserve"> </w:t>
      </w:r>
      <w:r w:rsidRPr="00452CF6">
        <w:t xml:space="preserve">L'Institut français d'archéologie orientale (ou </w:t>
      </w:r>
      <w:r>
        <w:t xml:space="preserve">IFAO), </w:t>
      </w:r>
      <w:r w:rsidRPr="00452CF6">
        <w:t>un institut français de recherche en archéologie établi au Caire (Égypte)</w:t>
      </w:r>
      <w:r>
        <w:t xml:space="preserve"> est</w:t>
      </w:r>
      <w:r w:rsidRPr="00452CF6">
        <w:t xml:space="preserve"> implanté en Égypte</w:t>
      </w:r>
      <w:r>
        <w:t xml:space="preserve"> dès 1880</w:t>
      </w:r>
      <w:r w:rsidRPr="00452CF6">
        <w:t>.</w:t>
      </w:r>
    </w:p>
  </w:footnote>
  <w:footnote w:id="76">
    <w:p w14:paraId="564A46A1" w14:textId="77777777" w:rsidR="000E217F" w:rsidRDefault="000E217F">
      <w:pPr>
        <w:pStyle w:val="FootnoteText"/>
      </w:pPr>
      <w:r>
        <w:rPr>
          <w:rStyle w:val="FootnoteReference"/>
        </w:rPr>
        <w:footnoteRef/>
      </w:r>
      <w:r>
        <w:t xml:space="preserve"> ``Terre Sainte``, texte manuscrit non publié de Marcelle </w:t>
      </w:r>
      <w:proofErr w:type="spellStart"/>
      <w:r>
        <w:t>Pardé</w:t>
      </w:r>
      <w:proofErr w:type="spellEnd"/>
      <w:r>
        <w:t>, probablement écrit en préparation d’une conférence entre 1931 et 1938.  Marcelle y relate en 9 pages les profondes impressions et les grandes réflexions que lui inspira sa découverte de la Palestine en mars 1931. Conservé au Collège Marcelle-</w:t>
      </w:r>
      <w:proofErr w:type="spellStart"/>
      <w:r>
        <w:t>Pardé</w:t>
      </w:r>
      <w:proofErr w:type="spellEnd"/>
      <w:r>
        <w:t>.</w:t>
      </w:r>
    </w:p>
  </w:footnote>
  <w:footnote w:id="77">
    <w:p w14:paraId="7A846C25" w14:textId="77777777" w:rsidR="000E217F" w:rsidRDefault="000E217F">
      <w:pPr>
        <w:pStyle w:val="FootnoteText"/>
      </w:pPr>
      <w:r>
        <w:rPr>
          <w:rStyle w:val="FootnoteReference"/>
        </w:rPr>
        <w:footnoteRef/>
      </w:r>
      <w:r>
        <w:t xml:space="preserve"> Pierre Loti, ``Jérusalem``; ce livre fit l’objet de multiples éditions à partir de 1894.</w:t>
      </w:r>
    </w:p>
  </w:footnote>
  <w:footnote w:id="78">
    <w:p w14:paraId="4535C998" w14:textId="77777777" w:rsidR="000E217F" w:rsidRDefault="000E217F">
      <w:pPr>
        <w:pStyle w:val="FootnoteText"/>
      </w:pPr>
      <w:r>
        <w:rPr>
          <w:rStyle w:val="FootnoteReference"/>
        </w:rPr>
        <w:footnoteRef/>
      </w:r>
      <w:r>
        <w:t xml:space="preserve"> ``Terre Sainte``, in Op. </w:t>
      </w:r>
      <w:proofErr w:type="spellStart"/>
      <w:proofErr w:type="gramStart"/>
      <w:r>
        <w:t>cit</w:t>
      </w:r>
      <w:proofErr w:type="spellEnd"/>
      <w:proofErr w:type="gramEnd"/>
      <w:r>
        <w:t>.</w:t>
      </w:r>
    </w:p>
  </w:footnote>
  <w:footnote w:id="79">
    <w:p w14:paraId="3B839354" w14:textId="77777777" w:rsidR="000E217F" w:rsidRDefault="000E217F">
      <w:pPr>
        <w:pStyle w:val="FootnoteText"/>
      </w:pPr>
      <w:r>
        <w:rPr>
          <w:rStyle w:val="FootnoteReference"/>
        </w:rPr>
        <w:footnoteRef/>
      </w:r>
      <w:r>
        <w:t xml:space="preserve"> Le Commandant Charles de Gaulle qui a l’âge de Marcelle est posté</w:t>
      </w:r>
      <w:r w:rsidRPr="00AC2543">
        <w:t xml:space="preserve"> à l'état-major de</w:t>
      </w:r>
      <w:r>
        <w:t xml:space="preserve">s Troupes du Levant à Beyrouth en novembre 1929 et habite au </w:t>
      </w:r>
      <w:r w:rsidRPr="00AC2543">
        <w:t xml:space="preserve">268 rue </w:t>
      </w:r>
      <w:proofErr w:type="spellStart"/>
      <w:r w:rsidRPr="00AC2543">
        <w:t>Tadmor</w:t>
      </w:r>
      <w:proofErr w:type="spellEnd"/>
      <w:r>
        <w:t xml:space="preserve"> </w:t>
      </w:r>
      <w:r w:rsidRPr="00AC2543">
        <w:t>près de son nouveau lieu de travail, au Grand Sérail, y loge</w:t>
      </w:r>
      <w:r>
        <w:t>ant</w:t>
      </w:r>
      <w:r w:rsidRPr="00AC2543">
        <w:t xml:space="preserve"> </w:t>
      </w:r>
      <w:r>
        <w:t>avec sa femme, son fils et ses deux filles</w:t>
      </w:r>
      <w:r w:rsidRPr="00AC2543">
        <w:t>.</w:t>
      </w:r>
      <w:r>
        <w:t xml:space="preserve">  Le garçon étudie chez les pères jésuites et </w:t>
      </w:r>
      <w:r w:rsidRPr="0067133D">
        <w:t xml:space="preserve">la </w:t>
      </w:r>
      <w:r>
        <w:t>plus grande des</w:t>
      </w:r>
      <w:r w:rsidRPr="0067133D">
        <w:t xml:space="preserve"> fille</w:t>
      </w:r>
      <w:r>
        <w:t>s</w:t>
      </w:r>
      <w:r w:rsidRPr="0067133D">
        <w:t xml:space="preserve"> chez les Dames de Nazareth.</w:t>
      </w:r>
      <w:r>
        <w:t xml:space="preserve">  Les de Gaulle n’étant pas très mondains, Marcelle ne les a probablement pas rencontrés lors de son passage. La famille de Gaulle restera à Beyrouth jusqu’en janvier 1932. </w:t>
      </w:r>
      <w:r w:rsidRPr="0067133D">
        <w:t>www.lorientlejour.com/article/930313/lorsque-de-gaulle-vivait-au-liban.html</w:t>
      </w:r>
    </w:p>
  </w:footnote>
  <w:footnote w:id="80">
    <w:p w14:paraId="41B7BF74" w14:textId="77777777" w:rsidR="000E217F" w:rsidRDefault="000E217F">
      <w:pPr>
        <w:pStyle w:val="FootnoteText"/>
      </w:pPr>
      <w:r>
        <w:rPr>
          <w:rStyle w:val="FootnoteReference"/>
        </w:rPr>
        <w:footnoteRef/>
      </w:r>
      <w:r>
        <w:t xml:space="preserve"> Les britanniques installeront le roi Fayçal, un ancien compagnon d’arme de Lawrence d’Arabie qui parle aussi français, sur le trône d’Iraq le </w:t>
      </w:r>
      <w:r w:rsidRPr="00FE3038">
        <w:t>23 août 1921</w:t>
      </w:r>
      <w:r>
        <w:t>. La Syrie n’obtiendra son indépendance de la France qu’en 1946.  La de</w:t>
      </w:r>
      <w:r w:rsidRPr="0065365C">
        <w:t xml:space="preserve">scription </w:t>
      </w:r>
      <w:r>
        <w:t>de l’ambiance qui règne à Damas en avril 1931 est</w:t>
      </w:r>
      <w:r w:rsidRPr="0065365C">
        <w:t xml:space="preserve"> tirée de ``La croisière jaune – sur la route de la soie``, </w:t>
      </w:r>
      <w:proofErr w:type="spellStart"/>
      <w:r w:rsidRPr="0065365C">
        <w:t>Arianne</w:t>
      </w:r>
      <w:proofErr w:type="spellEnd"/>
      <w:r w:rsidRPr="0065365C">
        <w:t xml:space="preserve"> </w:t>
      </w:r>
      <w:proofErr w:type="spellStart"/>
      <w:r w:rsidRPr="0065365C">
        <w:t>Audouin</w:t>
      </w:r>
      <w:proofErr w:type="spellEnd"/>
      <w:r w:rsidRPr="0065365C">
        <w:t xml:space="preserve">-Dubreuil, 2007, Éd. </w:t>
      </w:r>
      <w:proofErr w:type="spellStart"/>
      <w:r w:rsidRPr="0065365C">
        <w:t>Glénat</w:t>
      </w:r>
      <w:proofErr w:type="spellEnd"/>
      <w:r>
        <w:t>, p.34-35.</w:t>
      </w:r>
    </w:p>
  </w:footnote>
  <w:footnote w:id="81">
    <w:p w14:paraId="413898FC" w14:textId="77777777" w:rsidR="000E217F" w:rsidRDefault="000E217F">
      <w:pPr>
        <w:pStyle w:val="FootnoteText"/>
      </w:pPr>
      <w:r>
        <w:rPr>
          <w:rStyle w:val="FootnoteReference"/>
        </w:rPr>
        <w:footnoteRef/>
      </w:r>
      <w:r>
        <w:t xml:space="preserve"> </w:t>
      </w:r>
      <w:hyperlink r:id="rId10" w:history="1">
        <w:r w:rsidRPr="00186011">
          <w:rPr>
            <w:rStyle w:val="Hyperlink"/>
          </w:rPr>
          <w:t>https://cn.ambafrance.org/Gazette-de-Changhai-71-L-aviation-en-Chine-luxe-ou-facteur-d-unite-2</w:t>
        </w:r>
      </w:hyperlink>
      <w:r>
        <w:t xml:space="preserve"> (</w:t>
      </w:r>
      <w:r w:rsidRPr="00C17798">
        <w:t>Consulat général de France à Shanghai</w:t>
      </w:r>
      <w:r>
        <w:t xml:space="preserve">, </w:t>
      </w:r>
      <w:r w:rsidRPr="00C17798">
        <w:t xml:space="preserve">Gazette de </w:t>
      </w:r>
      <w:proofErr w:type="spellStart"/>
      <w:r w:rsidRPr="00C17798">
        <w:t>Changhai</w:t>
      </w:r>
      <w:proofErr w:type="spellEnd"/>
      <w:r w:rsidRPr="00C17798">
        <w:t xml:space="preserve"> - 71 : L’aviation en Chine : luxe ou facteur d’unité ?</w:t>
      </w:r>
      <w:r>
        <w:t xml:space="preserve">); </w:t>
      </w:r>
      <w:r w:rsidRPr="00D93F61">
        <w:t xml:space="preserve">La première liaison régulière Damas-Bagdad </w:t>
      </w:r>
      <w:r>
        <w:t>est</w:t>
      </w:r>
      <w:r w:rsidRPr="00D93F61">
        <w:t xml:space="preserve"> réalisée en janvier 1930 et le premier vol postal en avril. </w:t>
      </w:r>
      <w:r w:rsidRPr="001B4324">
        <w:t xml:space="preserve">Le nom Air </w:t>
      </w:r>
      <w:r>
        <w:t>France ne</w:t>
      </w:r>
      <w:r w:rsidRPr="001B4324">
        <w:t xml:space="preserve"> sera adopté </w:t>
      </w:r>
      <w:r>
        <w:t>qu’</w:t>
      </w:r>
      <w:r w:rsidRPr="001B4324">
        <w:t xml:space="preserve">en 1933 suite à la fusion </w:t>
      </w:r>
      <w:proofErr w:type="gramStart"/>
      <w:r w:rsidRPr="001B4324">
        <w:t>de Air Orient</w:t>
      </w:r>
      <w:proofErr w:type="gramEnd"/>
      <w:r w:rsidRPr="001B4324">
        <w:t>, Air Union, la CIDNA — ex-Franco-Roumaine — et des lignes Farman</w:t>
      </w:r>
      <w:r>
        <w:t>.</w:t>
      </w:r>
    </w:p>
  </w:footnote>
  <w:footnote w:id="82">
    <w:p w14:paraId="3351DF34" w14:textId="77777777" w:rsidR="000E217F" w:rsidRDefault="000E217F" w:rsidP="00AA02C4">
      <w:pPr>
        <w:pStyle w:val="FootnoteText"/>
      </w:pPr>
      <w:r>
        <w:rPr>
          <w:rStyle w:val="FootnoteReference"/>
        </w:rPr>
        <w:footnoteRef/>
      </w:r>
      <w:r>
        <w:t>``Air France – Une histoire d’Amour; Les</w:t>
      </w:r>
      <w:r w:rsidRPr="00AA02C4">
        <w:t xml:space="preserve"> P</w:t>
      </w:r>
      <w:r>
        <w:t>ionniers de l</w:t>
      </w:r>
      <w:r w:rsidRPr="00AA02C4">
        <w:t>'</w:t>
      </w:r>
      <w:r>
        <w:t>aviation</w:t>
      </w:r>
      <w:r w:rsidRPr="00AA02C4">
        <w:t xml:space="preserve"> - M</w:t>
      </w:r>
      <w:r>
        <w:t>aurice</w:t>
      </w:r>
      <w:r w:rsidRPr="00AA02C4">
        <w:t xml:space="preserve"> </w:t>
      </w:r>
      <w:r>
        <w:t xml:space="preserve">Noguès``, 6 août 2018, </w:t>
      </w:r>
      <w:hyperlink r:id="rId11" w:history="1">
        <w:r w:rsidRPr="00186011">
          <w:rPr>
            <w:rStyle w:val="Hyperlink"/>
          </w:rPr>
          <w:t>http://memoireairfrance.canalblog.com/archives/2018/08/06/36613106.html</w:t>
        </w:r>
      </w:hyperlink>
      <w:r>
        <w:tab/>
      </w:r>
    </w:p>
  </w:footnote>
  <w:footnote w:id="83">
    <w:p w14:paraId="66EC97B1" w14:textId="77777777" w:rsidR="000E217F" w:rsidRPr="009F22DA" w:rsidRDefault="000E217F">
      <w:pPr>
        <w:pStyle w:val="FootnoteText"/>
      </w:pPr>
      <w:r>
        <w:rPr>
          <w:rStyle w:val="FootnoteReference"/>
        </w:rPr>
        <w:footnoteRef/>
      </w:r>
      <w:r w:rsidRPr="009F22DA">
        <w:t xml:space="preserve"> </w:t>
      </w:r>
      <w:r>
        <w:t>Pour plus d’information sur l</w:t>
      </w:r>
      <w:r w:rsidRPr="009F22DA">
        <w:t>a ``croisière jaune``</w:t>
      </w:r>
      <w:r>
        <w:t>, voir l’encart à ce sujet plus loin dans le texte.</w:t>
      </w:r>
    </w:p>
  </w:footnote>
  <w:footnote w:id="84">
    <w:p w14:paraId="1D845E49" w14:textId="77777777" w:rsidR="000E217F" w:rsidRDefault="000E217F">
      <w:pPr>
        <w:pStyle w:val="FootnoteText"/>
      </w:pPr>
      <w:r>
        <w:rPr>
          <w:rStyle w:val="FootnoteReference"/>
        </w:rPr>
        <w:footnoteRef/>
      </w:r>
      <w:r>
        <w:t xml:space="preserve"> Enfermée</w:t>
      </w:r>
      <w:r w:rsidRPr="00A271B2">
        <w:t xml:space="preserve"> à l'étroit</w:t>
      </w:r>
      <w:r>
        <w:t>.</w:t>
      </w:r>
    </w:p>
  </w:footnote>
  <w:footnote w:id="85">
    <w:p w14:paraId="7A21C918" w14:textId="77777777" w:rsidR="000E217F" w:rsidRDefault="000E217F">
      <w:pPr>
        <w:pStyle w:val="FootnoteText"/>
      </w:pPr>
      <w:r>
        <w:rPr>
          <w:rStyle w:val="FootnoteReference"/>
        </w:rPr>
        <w:footnoteRef/>
      </w:r>
      <w:r>
        <w:t xml:space="preserve"> En caractères gras dans le texte.</w:t>
      </w:r>
    </w:p>
  </w:footnote>
  <w:footnote w:id="86">
    <w:p w14:paraId="7D2C8EDB" w14:textId="77777777" w:rsidR="000E217F" w:rsidRPr="00B071A5" w:rsidRDefault="000E217F">
      <w:pPr>
        <w:pStyle w:val="FootnoteText"/>
      </w:pPr>
      <w:r>
        <w:rPr>
          <w:rStyle w:val="FootnoteReference"/>
        </w:rPr>
        <w:footnoteRef/>
      </w:r>
      <w:r w:rsidRPr="00B071A5">
        <w:t xml:space="preserve"> "La Croisière Jaune", Georges Le </w:t>
      </w:r>
      <w:proofErr w:type="spellStart"/>
      <w:r w:rsidRPr="00B071A5">
        <w:t>Fèvre</w:t>
      </w:r>
      <w:proofErr w:type="spellEnd"/>
      <w:r>
        <w:t>, 1933, Éditions Plon, p.12 et 14.</w:t>
      </w:r>
    </w:p>
  </w:footnote>
  <w:footnote w:id="87">
    <w:p w14:paraId="3171728D" w14:textId="77777777" w:rsidR="000E217F" w:rsidRDefault="000E217F" w:rsidP="009F22DA">
      <w:pPr>
        <w:pStyle w:val="FootnoteText"/>
      </w:pPr>
      <w:r>
        <w:rPr>
          <w:rStyle w:val="FootnoteReference"/>
        </w:rPr>
        <w:footnoteRef/>
      </w:r>
      <w:r w:rsidRPr="000E217F">
        <w:rPr>
          <w:lang w:val="fr-FR"/>
        </w:rPr>
        <w:t xml:space="preserve"> </w:t>
      </w:r>
      <w:r w:rsidRPr="000E217F">
        <w:rPr>
          <w:lang w:val="fr-FR"/>
        </w:rPr>
        <w:t xml:space="preserve">National Geographic magazine, Washington October 1931, Vol. </w:t>
      </w:r>
      <w:r w:rsidRPr="00F6624E">
        <w:t>LX, nº 4</w:t>
      </w:r>
      <w:r>
        <w:t xml:space="preserve">; Ce numéro particulier du </w:t>
      </w:r>
      <w:r w:rsidRPr="00250E34">
        <w:t xml:space="preserve">National Geographic </w:t>
      </w:r>
      <w:r>
        <w:t>inclut un long article avec photos sur la fameuse expédition</w:t>
      </w:r>
      <w:r w:rsidRPr="00250E34">
        <w:t xml:space="preserve"> </w:t>
      </w:r>
      <w:proofErr w:type="spellStart"/>
      <w:r w:rsidRPr="00250E34">
        <w:t>Citroen-Haardt</w:t>
      </w:r>
      <w:proofErr w:type="spellEnd"/>
      <w:r w:rsidRPr="00250E34">
        <w:t xml:space="preserve"> </w:t>
      </w:r>
      <w:r>
        <w:t xml:space="preserve">en autochenilles Citroën </w:t>
      </w:r>
    </w:p>
  </w:footnote>
  <w:footnote w:id="88">
    <w:p w14:paraId="684462F6" w14:textId="77777777" w:rsidR="000E217F" w:rsidRDefault="000E217F">
      <w:pPr>
        <w:pStyle w:val="FootnoteText"/>
      </w:pPr>
      <w:r>
        <w:rPr>
          <w:rStyle w:val="FootnoteReference"/>
        </w:rPr>
        <w:footnoteRef/>
      </w:r>
      <w:r>
        <w:t xml:space="preserve"> Cette dernière d</w:t>
      </w:r>
      <w:r w:rsidRPr="005C2E62">
        <w:t xml:space="preserve">escription de </w:t>
      </w:r>
      <w:r>
        <w:t>l’atmosphère</w:t>
      </w:r>
      <w:r w:rsidRPr="005C2E62">
        <w:t xml:space="preserve"> </w:t>
      </w:r>
      <w:r>
        <w:t xml:space="preserve">de Bagdad est </w:t>
      </w:r>
      <w:r w:rsidRPr="005C2E62">
        <w:t xml:space="preserve">tirée de ``La croisière jaune – sur la route de la soie``, </w:t>
      </w:r>
      <w:proofErr w:type="spellStart"/>
      <w:r w:rsidRPr="005C2E62">
        <w:t>Arianne</w:t>
      </w:r>
      <w:proofErr w:type="spellEnd"/>
      <w:r w:rsidRPr="005C2E62">
        <w:t xml:space="preserve"> </w:t>
      </w:r>
      <w:proofErr w:type="spellStart"/>
      <w:r w:rsidRPr="005C2E62">
        <w:t>Audouin</w:t>
      </w:r>
      <w:proofErr w:type="spellEnd"/>
      <w:r w:rsidRPr="005C2E62">
        <w:t xml:space="preserve">-Dubreuil, 2007, Éd. </w:t>
      </w:r>
      <w:proofErr w:type="spellStart"/>
      <w:r w:rsidRPr="005C2E62">
        <w:t>Glénat</w:t>
      </w:r>
      <w:proofErr w:type="spellEnd"/>
      <w:r w:rsidRPr="005C2E62">
        <w:t>, p</w:t>
      </w:r>
      <w:r>
        <w:t>.45.</w:t>
      </w:r>
    </w:p>
  </w:footnote>
  <w:footnote w:id="89">
    <w:p w14:paraId="22956C1C" w14:textId="77777777" w:rsidR="000E217F" w:rsidRDefault="000E217F">
      <w:pPr>
        <w:pStyle w:val="FootnoteText"/>
      </w:pPr>
      <w:r>
        <w:rPr>
          <w:rStyle w:val="FootnoteReference"/>
        </w:rPr>
        <w:footnoteRef/>
      </w:r>
      <w:r>
        <w:t xml:space="preserve"> Il avait plu sur le Kurdistan (</w:t>
      </w:r>
      <w:r w:rsidRPr="005618B4">
        <w:t>"La Croisière Jaune", 1933,</w:t>
      </w:r>
      <w:r>
        <w:t xml:space="preserve"> p.24).</w:t>
      </w:r>
    </w:p>
  </w:footnote>
  <w:footnote w:id="90">
    <w:p w14:paraId="5961217F" w14:textId="77777777" w:rsidR="000E217F" w:rsidRDefault="000E217F" w:rsidP="00207DB6">
      <w:pPr>
        <w:pStyle w:val="FootnoteText"/>
      </w:pPr>
      <w:r>
        <w:rPr>
          <w:rStyle w:val="FootnoteReference"/>
        </w:rPr>
        <w:footnoteRef/>
      </w:r>
      <w:r>
        <w:t xml:space="preserve"> Louis </w:t>
      </w:r>
      <w:proofErr w:type="spellStart"/>
      <w:r>
        <w:t>Dillemann</w:t>
      </w:r>
      <w:proofErr w:type="spellEnd"/>
      <w:r>
        <w:t xml:space="preserve"> (1899-1985). Après un séjour au Maroc, </w:t>
      </w:r>
      <w:proofErr w:type="spellStart"/>
      <w:r>
        <w:t>Dillemann</w:t>
      </w:r>
      <w:proofErr w:type="spellEnd"/>
      <w:r>
        <w:t xml:space="preserve"> a appartenu au Service des renseignements du Levant de 1927 à 1932. Affecté au Hauran à proximité du Djebel Druze, puis à la direction du Service, il a tenu le poste de </w:t>
      </w:r>
      <w:proofErr w:type="spellStart"/>
      <w:r>
        <w:t>Kamechlié</w:t>
      </w:r>
      <w:proofErr w:type="spellEnd"/>
      <w:r>
        <w:t xml:space="preserve"> (Haute-</w:t>
      </w:r>
      <w:proofErr w:type="spellStart"/>
      <w:r>
        <w:t>Djezireh</w:t>
      </w:r>
      <w:proofErr w:type="spellEnd"/>
      <w:r>
        <w:t xml:space="preserve"> en Syrie) de décembre 1929 à mai 1932. Il entre à l’École Supérieure de Guerre à Paris pour en sortir en 1937. Suite à l</w:t>
      </w:r>
      <w:r w:rsidRPr="00616DCB">
        <w:t>a campagne de Syrie</w:t>
      </w:r>
      <w:r>
        <w:t xml:space="preserve"> où les forces de Vichy qui gardaient le pays sont défaites par les Alliés, </w:t>
      </w:r>
      <w:proofErr w:type="spellStart"/>
      <w:r>
        <w:t>Dillemann</w:t>
      </w:r>
      <w:proofErr w:type="spellEnd"/>
      <w:r>
        <w:t xml:space="preserve"> est rapatrié en France en 1941 et prend un poste au Bureau des carburants de remplacement à Dijon en 1942 à la dissolution de l’Armée de Vichy. Réintégrant l’Armée française en janvier 1945, il participe à l’occupation de l’Allemagne en 1946-1947 terminant sa carrière militaire au rang de Colonel. Il deviendra par la suite Professeur d’Histoire et de Géographie à Dijon. </w:t>
      </w:r>
      <w:r w:rsidRPr="00616DCB">
        <w:t xml:space="preserve"> </w:t>
      </w:r>
      <w:r>
        <w:t xml:space="preserve">Louis </w:t>
      </w:r>
      <w:proofErr w:type="spellStart"/>
      <w:r>
        <w:t>Dillemann</w:t>
      </w:r>
      <w:proofErr w:type="spellEnd"/>
      <w:r>
        <w:t xml:space="preserve"> avait rapporté de ses voyages un sujet de thèse sur la Haute Mésopotamie orientale et les pays adjacents, qu’il publia dans la </w:t>
      </w:r>
      <w:r w:rsidRPr="009F22DA">
        <w:t>``</w:t>
      </w:r>
      <w:r>
        <w:t>Bibliothèque archéologique et historique de l'Institut français d'archéologie de Beyrouth</w:t>
      </w:r>
      <w:r w:rsidRPr="009F22DA">
        <w:t>``</w:t>
      </w:r>
      <w:r>
        <w:t xml:space="preserve"> en 1962. Quelques mois après son décès en 1985, Le Casoar, revue trimestrielle des Saint-Cyriens, publiera les souvenirs de son voyage en Perse de 1931.</w:t>
      </w:r>
    </w:p>
  </w:footnote>
  <w:footnote w:id="91">
    <w:p w14:paraId="7E4EEF3B" w14:textId="77777777" w:rsidR="000E217F" w:rsidRDefault="000E217F">
      <w:pPr>
        <w:pStyle w:val="FootnoteText"/>
      </w:pPr>
      <w:r>
        <w:rPr>
          <w:rStyle w:val="FootnoteReference"/>
        </w:rPr>
        <w:footnoteRef/>
      </w:r>
      <w:r>
        <w:t xml:space="preserve"> Henri </w:t>
      </w:r>
      <w:proofErr w:type="spellStart"/>
      <w:r>
        <w:t>Dillemann</w:t>
      </w:r>
      <w:proofErr w:type="spellEnd"/>
      <w:r>
        <w:t xml:space="preserve">, Lieutenant, Jacques </w:t>
      </w:r>
      <w:proofErr w:type="spellStart"/>
      <w:r>
        <w:t>Dillemann</w:t>
      </w:r>
      <w:proofErr w:type="spellEnd"/>
      <w:r>
        <w:t xml:space="preserve">, Aspirant et Jean </w:t>
      </w:r>
      <w:proofErr w:type="spellStart"/>
      <w:r>
        <w:t>Dillemann</w:t>
      </w:r>
      <w:proofErr w:type="spellEnd"/>
      <w:r>
        <w:t>, Brigadier, morts pour le France.</w:t>
      </w:r>
    </w:p>
  </w:footnote>
  <w:footnote w:id="92">
    <w:p w14:paraId="353CB26E" w14:textId="77777777" w:rsidR="000E217F" w:rsidRDefault="000E217F">
      <w:pPr>
        <w:pStyle w:val="FootnoteText"/>
      </w:pPr>
      <w:r>
        <w:rPr>
          <w:rStyle w:val="FootnoteReference"/>
        </w:rPr>
        <w:footnoteRef/>
      </w:r>
      <w:r>
        <w:t xml:space="preserve"> </w:t>
      </w:r>
      <w:r w:rsidRPr="003C76AF">
        <w:t>Général de division Marie Philippe Édouard</w:t>
      </w:r>
      <w:r>
        <w:t xml:space="preserve"> </w:t>
      </w:r>
      <w:proofErr w:type="spellStart"/>
      <w:r>
        <w:t>Dilleman</w:t>
      </w:r>
      <w:proofErr w:type="spellEnd"/>
      <w:r>
        <w:t xml:space="preserve"> (</w:t>
      </w:r>
      <w:r w:rsidRPr="003C76AF">
        <w:t>1862-1948</w:t>
      </w:r>
      <w:r>
        <w:t>).</w:t>
      </w:r>
    </w:p>
  </w:footnote>
  <w:footnote w:id="93">
    <w:p w14:paraId="7495F382" w14:textId="77777777" w:rsidR="000E217F" w:rsidRDefault="000E217F">
      <w:pPr>
        <w:pStyle w:val="FootnoteText"/>
      </w:pPr>
      <w:r>
        <w:rPr>
          <w:rStyle w:val="FootnoteReference"/>
        </w:rPr>
        <w:footnoteRef/>
      </w:r>
      <w:r>
        <w:t xml:space="preserve"> </w:t>
      </w:r>
      <w:r w:rsidRPr="00BD39E4">
        <w:t xml:space="preserve">Marc Eugène </w:t>
      </w:r>
      <w:proofErr w:type="spellStart"/>
      <w:r w:rsidRPr="00BD39E4">
        <w:t>Rouvillois</w:t>
      </w:r>
      <w:proofErr w:type="spellEnd"/>
      <w:r w:rsidRPr="00BD39E4">
        <w:t>, né le 19 juillet 1903 à Rennes et mort le 19 mai 1986 à Bou</w:t>
      </w:r>
      <w:r>
        <w:t xml:space="preserve">logne-Billancourt, </w:t>
      </w:r>
      <w:r w:rsidRPr="00BD39E4">
        <w:t xml:space="preserve">général </w:t>
      </w:r>
      <w:r>
        <w:t xml:space="preserve">de brigade </w:t>
      </w:r>
      <w:r w:rsidRPr="00BD39E4">
        <w:t>dans l'armée française et le libérateur de Strasbourg lors de la Seconde Guerre mondiale.</w:t>
      </w:r>
      <w:r>
        <w:t xml:space="preserve">  I</w:t>
      </w:r>
      <w:r w:rsidRPr="00BD39E4">
        <w:t xml:space="preserve">ssu </w:t>
      </w:r>
      <w:r>
        <w:t xml:space="preserve">lui aussi </w:t>
      </w:r>
      <w:r w:rsidRPr="00BD39E4">
        <w:t>d'une famille de militaires</w:t>
      </w:r>
      <w:r>
        <w:t>, il était de la 109</w:t>
      </w:r>
      <w:r w:rsidRPr="00BD39E4">
        <w:rPr>
          <w:vertAlign w:val="superscript"/>
        </w:rPr>
        <w:t>e</w:t>
      </w:r>
      <w:r>
        <w:t xml:space="preserve"> promotion de St-Cyr (1922-1924) qui incluait aussi le Général Leclerc (</w:t>
      </w:r>
      <w:r w:rsidRPr="00BD39E4">
        <w:t xml:space="preserve">Philippe François Marie de </w:t>
      </w:r>
      <w:proofErr w:type="spellStart"/>
      <w:r w:rsidRPr="00BD39E4">
        <w:t>Hauteclocque</w:t>
      </w:r>
      <w:proofErr w:type="spellEnd"/>
      <w:r>
        <w:t xml:space="preserve">), le célèbre commandant de la </w:t>
      </w:r>
      <w:r w:rsidRPr="00BD39E4">
        <w:t>2e division blindée</w:t>
      </w:r>
      <w:r>
        <w:t xml:space="preserve">, une unité que </w:t>
      </w:r>
      <w:proofErr w:type="spellStart"/>
      <w:r>
        <w:t>Rouvillois</w:t>
      </w:r>
      <w:proofErr w:type="spellEnd"/>
      <w:r>
        <w:t xml:space="preserve"> rejoignit comme Lieutenant-Colonel en novembre 1944. </w:t>
      </w:r>
      <w:r w:rsidRPr="002B746A">
        <w:t xml:space="preserve">Sorti sous-lieutenant de l'École de cavalerie </w:t>
      </w:r>
      <w:r>
        <w:t>(</w:t>
      </w:r>
      <w:proofErr w:type="spellStart"/>
      <w:r>
        <w:t>e.g</w:t>
      </w:r>
      <w:proofErr w:type="spellEnd"/>
      <w:r>
        <w:t xml:space="preserve">. reconnaissance et blindés) de Saumur </w:t>
      </w:r>
      <w:r w:rsidRPr="002B746A">
        <w:t>en 1926</w:t>
      </w:r>
      <w:r>
        <w:t>, il servit en Algérie puis en Syrie entre 1926 et 1936 environ.</w:t>
      </w:r>
    </w:p>
  </w:footnote>
  <w:footnote w:id="94">
    <w:p w14:paraId="37ABC25B" w14:textId="77777777" w:rsidR="000E217F" w:rsidRDefault="000E217F">
      <w:pPr>
        <w:pStyle w:val="FootnoteText"/>
      </w:pPr>
      <w:r>
        <w:rPr>
          <w:rStyle w:val="FootnoteReference"/>
        </w:rPr>
        <w:footnoteRef/>
      </w:r>
      <w:r>
        <w:t xml:space="preserve"> Ces descriptions du voyage de Louis </w:t>
      </w:r>
      <w:proofErr w:type="spellStart"/>
      <w:r>
        <w:t>Dillemann</w:t>
      </w:r>
      <w:proofErr w:type="spellEnd"/>
      <w:r>
        <w:t xml:space="preserve"> en Perse ainsi que plusieurs de celles qui suivent sont tirées de </w:t>
      </w:r>
      <w:proofErr w:type="spellStart"/>
      <w:r>
        <w:t>Dillemann</w:t>
      </w:r>
      <w:proofErr w:type="spellEnd"/>
      <w:r>
        <w:t xml:space="preserve">, L. (1985), </w:t>
      </w:r>
      <w:r w:rsidRPr="006C573E">
        <w:t>"</w:t>
      </w:r>
      <w:r>
        <w:t>Voyage en Irak et en Iran 1931</w:t>
      </w:r>
      <w:r w:rsidRPr="006C573E">
        <w:t>",</w:t>
      </w:r>
      <w:r>
        <w:t xml:space="preserve"> Le Casoar, Septembre, No 99, p. 19 à 24. Comme Marcelle, Louis </w:t>
      </w:r>
      <w:proofErr w:type="spellStart"/>
      <w:r>
        <w:t>Dillemann</w:t>
      </w:r>
      <w:proofErr w:type="spellEnd"/>
      <w:r>
        <w:t xml:space="preserve"> est enthousiasmé par l’œuvre de Pierre Loti qui a écrit sur la Perse dans </w:t>
      </w:r>
      <w:r w:rsidRPr="000D6697">
        <w:t>``</w:t>
      </w:r>
      <w:r>
        <w:t>Vers Ispahan</w:t>
      </w:r>
      <w:r w:rsidRPr="000D6697">
        <w:t>``</w:t>
      </w:r>
      <w:r>
        <w:t xml:space="preserve"> (1904).</w:t>
      </w:r>
    </w:p>
  </w:footnote>
  <w:footnote w:id="95">
    <w:p w14:paraId="534BE7E9" w14:textId="77777777" w:rsidR="000E217F" w:rsidRDefault="000E217F">
      <w:pPr>
        <w:pStyle w:val="FootnoteText"/>
      </w:pPr>
      <w:r>
        <w:rPr>
          <w:rStyle w:val="FootnoteReference"/>
        </w:rPr>
        <w:footnoteRef/>
      </w:r>
      <w:r>
        <w:t xml:space="preserve"> Diner du midi au Canada.</w:t>
      </w:r>
    </w:p>
  </w:footnote>
  <w:footnote w:id="96">
    <w:p w14:paraId="220CC118" w14:textId="77777777" w:rsidR="000E217F" w:rsidRDefault="000E217F">
      <w:pPr>
        <w:pStyle w:val="FootnoteText"/>
      </w:pPr>
      <w:r>
        <w:rPr>
          <w:rStyle w:val="FootnoteReference"/>
        </w:rPr>
        <w:footnoteRef/>
      </w:r>
      <w:r>
        <w:t xml:space="preserve"> J</w:t>
      </w:r>
      <w:r w:rsidRPr="0095074F">
        <w:t>ournal personnelle du ``Voyage en Perse’’</w:t>
      </w:r>
      <w:r>
        <w:t xml:space="preserve"> de Marcelle </w:t>
      </w:r>
      <w:proofErr w:type="spellStart"/>
      <w:r>
        <w:t>Pardé</w:t>
      </w:r>
      <w:proofErr w:type="spellEnd"/>
      <w:r w:rsidRPr="0095074F">
        <w:t>, document conservé au Collège Marcelle-</w:t>
      </w:r>
      <w:proofErr w:type="spellStart"/>
      <w:r w:rsidRPr="0095074F">
        <w:t>Pardé</w:t>
      </w:r>
      <w:proofErr w:type="spellEnd"/>
      <w:r>
        <w:t>.</w:t>
      </w:r>
    </w:p>
  </w:footnote>
  <w:footnote w:id="97">
    <w:p w14:paraId="5E587B53" w14:textId="77777777" w:rsidR="000E217F" w:rsidRDefault="000E217F">
      <w:pPr>
        <w:pStyle w:val="FootnoteText"/>
      </w:pPr>
      <w:r>
        <w:rPr>
          <w:rStyle w:val="FootnoteReference"/>
        </w:rPr>
        <w:footnoteRef/>
      </w:r>
      <w:r>
        <w:t xml:space="preserve"> </w:t>
      </w:r>
      <w:proofErr w:type="spellStart"/>
      <w:r>
        <w:t>Dillemann</w:t>
      </w:r>
      <w:proofErr w:type="spellEnd"/>
      <w:r>
        <w:t xml:space="preserve"> écrit </w:t>
      </w:r>
      <w:r w:rsidRPr="0095074F">
        <w:t>``</w:t>
      </w:r>
      <w:proofErr w:type="spellStart"/>
      <w:r>
        <w:t>Dyala</w:t>
      </w:r>
      <w:proofErr w:type="spellEnd"/>
      <w:r w:rsidRPr="00376DBA">
        <w:t>``</w:t>
      </w:r>
      <w:r>
        <w:t>.</w:t>
      </w:r>
    </w:p>
  </w:footnote>
  <w:footnote w:id="98">
    <w:p w14:paraId="0380158B" w14:textId="77777777" w:rsidR="000E217F" w:rsidRDefault="000E217F">
      <w:pPr>
        <w:pStyle w:val="FootnoteText"/>
      </w:pPr>
      <w:r>
        <w:rPr>
          <w:rStyle w:val="FootnoteReference"/>
        </w:rPr>
        <w:footnoteRef/>
      </w:r>
      <w:r>
        <w:t xml:space="preserve"> La citation précédente et ces détails sont tirés de </w:t>
      </w:r>
      <w:proofErr w:type="spellStart"/>
      <w:r w:rsidRPr="0095074F">
        <w:t>Dillemann</w:t>
      </w:r>
      <w:proofErr w:type="spellEnd"/>
      <w:r w:rsidRPr="0095074F">
        <w:t>, L. (1985),</w:t>
      </w:r>
      <w:r>
        <w:t xml:space="preserve"> in Op. </w:t>
      </w:r>
      <w:proofErr w:type="spellStart"/>
      <w:proofErr w:type="gramStart"/>
      <w:r>
        <w:t>cit</w:t>
      </w:r>
      <w:proofErr w:type="spellEnd"/>
      <w:proofErr w:type="gramEnd"/>
      <w:r>
        <w:t>. p.21.</w:t>
      </w:r>
    </w:p>
  </w:footnote>
  <w:footnote w:id="99">
    <w:p w14:paraId="63C728AC" w14:textId="77777777" w:rsidR="000E217F" w:rsidRDefault="000E217F">
      <w:pPr>
        <w:pStyle w:val="FootnoteText"/>
      </w:pPr>
      <w:r>
        <w:rPr>
          <w:rStyle w:val="FootnoteReference"/>
        </w:rPr>
        <w:footnoteRef/>
      </w:r>
      <w:r>
        <w:t xml:space="preserve"> </w:t>
      </w:r>
      <w:r w:rsidRPr="0034558E">
        <w:t xml:space="preserve">Dans une discussion avec Louis </w:t>
      </w:r>
      <w:proofErr w:type="spellStart"/>
      <w:r w:rsidRPr="0034558E">
        <w:t>Dillemann</w:t>
      </w:r>
      <w:proofErr w:type="spellEnd"/>
      <w:r w:rsidRPr="0034558E">
        <w:t xml:space="preserve"> chez les Dominicains qui l’accueillent à Mossoul en avril 1931, le Délégué apostolique du couvent </w:t>
      </w:r>
      <w:r>
        <w:t>parle de cette influence anglaise en Irak</w:t>
      </w:r>
      <w:r w:rsidRPr="0034558E">
        <w:t xml:space="preserve">. ``Monseigneur Drapier ne nous cacha pas le recul de notre langue devant celle de l’administration mandataire anglaise, et la nécessité pour lui de recruter des religieux anglo-saxons sous peine de voir déserter ses </w:t>
      </w:r>
      <w:proofErr w:type="gramStart"/>
      <w:r w:rsidRPr="0034558E">
        <w:t>écoles.`</w:t>
      </w:r>
      <w:proofErr w:type="gramEnd"/>
      <w:r w:rsidRPr="0034558E">
        <w:t xml:space="preserve">` </w:t>
      </w:r>
      <w:proofErr w:type="spellStart"/>
      <w:r w:rsidRPr="0034558E">
        <w:t>Dillemann</w:t>
      </w:r>
      <w:proofErr w:type="spellEnd"/>
      <w:r w:rsidRPr="0034558E">
        <w:t xml:space="preserve">, L. (1985), in Op. </w:t>
      </w:r>
      <w:proofErr w:type="spellStart"/>
      <w:proofErr w:type="gramStart"/>
      <w:r w:rsidRPr="0034558E">
        <w:t>cit</w:t>
      </w:r>
      <w:proofErr w:type="spellEnd"/>
      <w:proofErr w:type="gramEnd"/>
      <w:r w:rsidRPr="0034558E">
        <w:t>. p.20.</w:t>
      </w:r>
    </w:p>
  </w:footnote>
  <w:footnote w:id="100">
    <w:p w14:paraId="6A702AA5" w14:textId="77777777" w:rsidR="000E217F" w:rsidRDefault="000E217F" w:rsidP="00C110E6">
      <w:pPr>
        <w:pStyle w:val="FootnoteText"/>
      </w:pPr>
      <w:r>
        <w:rPr>
          <w:rStyle w:val="FootnoteReference"/>
        </w:rPr>
        <w:footnoteRef/>
      </w:r>
      <w:r>
        <w:t xml:space="preserve"> </w:t>
      </w:r>
      <w:r w:rsidRPr="003519CA">
        <w:t>"La Croisière Jaune",</w:t>
      </w:r>
      <w:r>
        <w:t xml:space="preserve"> in Op. </w:t>
      </w:r>
      <w:proofErr w:type="spellStart"/>
      <w:proofErr w:type="gramStart"/>
      <w:r>
        <w:t>cit</w:t>
      </w:r>
      <w:proofErr w:type="spellEnd"/>
      <w:proofErr w:type="gramEnd"/>
      <w:r>
        <w:t>., p.21-22; à cette époque, les membres de l’élite locale maitrisent typiquement la langue française.</w:t>
      </w:r>
    </w:p>
  </w:footnote>
  <w:footnote w:id="101">
    <w:p w14:paraId="6C20E5D0" w14:textId="77777777" w:rsidR="000E217F" w:rsidRDefault="000E217F">
      <w:pPr>
        <w:pStyle w:val="FootnoteText"/>
      </w:pPr>
      <w:r>
        <w:rPr>
          <w:rStyle w:val="FootnoteReference"/>
        </w:rPr>
        <w:footnoteRef/>
      </w:r>
      <w:r>
        <w:t xml:space="preserve"> </w:t>
      </w:r>
      <w:bookmarkStart w:id="9" w:name="_Hlk39009100"/>
      <w:r>
        <w:t xml:space="preserve">Témoignage non publié de Louis </w:t>
      </w:r>
      <w:proofErr w:type="spellStart"/>
      <w:r>
        <w:t>Dillemann</w:t>
      </w:r>
      <w:proofErr w:type="spellEnd"/>
      <w:r>
        <w:t xml:space="preserve"> recueilli par sa femme probablement en 1984.</w:t>
      </w:r>
      <w:bookmarkEnd w:id="9"/>
    </w:p>
  </w:footnote>
  <w:footnote w:id="102">
    <w:p w14:paraId="451D4FA7" w14:textId="77777777" w:rsidR="000E217F" w:rsidRDefault="000E217F">
      <w:pPr>
        <w:pStyle w:val="FootnoteText"/>
      </w:pPr>
      <w:r>
        <w:rPr>
          <w:rStyle w:val="FootnoteReference"/>
        </w:rPr>
        <w:footnoteRef/>
      </w:r>
      <w:r>
        <w:t xml:space="preserve"> À moins d’avis contraire, la description de Marcelle du trajet jusqu’à Téhéran est principalement tirée de son j</w:t>
      </w:r>
      <w:r w:rsidRPr="00EB7AC6">
        <w:t xml:space="preserve">ournal </w:t>
      </w:r>
      <w:r>
        <w:t>personnel du</w:t>
      </w:r>
      <w:r w:rsidRPr="00EB7AC6">
        <w:t xml:space="preserve"> ``Voyage en Perse’’.</w:t>
      </w:r>
    </w:p>
  </w:footnote>
  <w:footnote w:id="103">
    <w:p w14:paraId="10859383" w14:textId="77777777" w:rsidR="000E217F" w:rsidRDefault="000E217F">
      <w:pPr>
        <w:pStyle w:val="FootnoteText"/>
      </w:pPr>
      <w:r>
        <w:rPr>
          <w:rStyle w:val="FootnoteReference"/>
        </w:rPr>
        <w:footnoteRef/>
      </w:r>
      <w:r>
        <w:t xml:space="preserve"> </w:t>
      </w:r>
      <w:r w:rsidRPr="00611888">
        <w:t xml:space="preserve">Un caravansérail (en persan </w:t>
      </w:r>
      <w:proofErr w:type="spellStart"/>
      <w:r w:rsidRPr="00611888">
        <w:t>kârvânsarâ</w:t>
      </w:r>
      <w:proofErr w:type="spellEnd"/>
      <w:r w:rsidRPr="00611888">
        <w:t>) est, au Proche et Moyen-Orient ainsi qu'au Maghreb, un lieu où les caravanes de marchands font halte et peuvent s'abriter. Similaires aux relais de poste occidentaux, ce sont souvent des bâtiments qui accueillent les marchands et les pèlerins le long des routes et dans les villes.  Marcelle en fera régulièrement usage lors de son voyage en Perse.</w:t>
      </w:r>
    </w:p>
  </w:footnote>
  <w:footnote w:id="104">
    <w:p w14:paraId="6F78B3E5" w14:textId="77777777" w:rsidR="000E217F" w:rsidRDefault="000E217F">
      <w:pPr>
        <w:pStyle w:val="FootnoteText"/>
      </w:pPr>
      <w:r>
        <w:rPr>
          <w:rStyle w:val="FootnoteReference"/>
        </w:rPr>
        <w:footnoteRef/>
      </w:r>
      <w:r>
        <w:t xml:space="preserve"> Le </w:t>
      </w:r>
      <w:proofErr w:type="spellStart"/>
      <w:r>
        <w:t>Fèvre</w:t>
      </w:r>
      <w:proofErr w:type="spellEnd"/>
      <w:r>
        <w:t xml:space="preserve"> écrit </w:t>
      </w:r>
      <w:r w:rsidRPr="00CD1C42">
        <w:t>``</w:t>
      </w:r>
      <w:proofErr w:type="spellStart"/>
      <w:r>
        <w:t>Kermanchah</w:t>
      </w:r>
      <w:proofErr w:type="spellEnd"/>
      <w:r w:rsidRPr="00CD1C42">
        <w:t>``</w:t>
      </w:r>
      <w:r>
        <w:t>.</w:t>
      </w:r>
    </w:p>
  </w:footnote>
  <w:footnote w:id="105">
    <w:p w14:paraId="049A57F3" w14:textId="77777777" w:rsidR="000E217F" w:rsidRDefault="000E217F">
      <w:pPr>
        <w:pStyle w:val="FootnoteText"/>
      </w:pPr>
      <w:r>
        <w:rPr>
          <w:rStyle w:val="FootnoteReference"/>
        </w:rPr>
        <w:footnoteRef/>
      </w:r>
      <w:r>
        <w:t xml:space="preserve"> Le Colonel </w:t>
      </w:r>
      <w:proofErr w:type="spellStart"/>
      <w:r>
        <w:t>Esphandiary</w:t>
      </w:r>
      <w:proofErr w:type="spellEnd"/>
      <w:r>
        <w:t xml:space="preserve"> ou </w:t>
      </w:r>
      <w:proofErr w:type="spellStart"/>
      <w:r>
        <w:t>Esfandiary</w:t>
      </w:r>
      <w:proofErr w:type="spellEnd"/>
      <w:r>
        <w:t xml:space="preserve"> </w:t>
      </w:r>
      <w:proofErr w:type="spellStart"/>
      <w:r>
        <w:t>Noury</w:t>
      </w:r>
      <w:proofErr w:type="spellEnd"/>
      <w:r>
        <w:t>, mentionné plus tôt dans le texte, représentant du Chah qui servira d’escorte à la mission Citroën dans sa traversée de la Perse.</w:t>
      </w:r>
    </w:p>
  </w:footnote>
  <w:footnote w:id="106">
    <w:p w14:paraId="302CAD37" w14:textId="77777777" w:rsidR="000E217F" w:rsidRDefault="000E217F">
      <w:pPr>
        <w:pStyle w:val="FootnoteText"/>
      </w:pPr>
      <w:r>
        <w:rPr>
          <w:rStyle w:val="FootnoteReference"/>
        </w:rPr>
        <w:footnoteRef/>
      </w:r>
      <w:r>
        <w:t xml:space="preserve"> </w:t>
      </w:r>
      <w:r w:rsidRPr="00B11AF1">
        <w:t xml:space="preserve">"La Croisière Jaune", in Op. </w:t>
      </w:r>
      <w:proofErr w:type="spellStart"/>
      <w:proofErr w:type="gramStart"/>
      <w:r w:rsidRPr="00B11AF1">
        <w:t>cit</w:t>
      </w:r>
      <w:proofErr w:type="spellEnd"/>
      <w:proofErr w:type="gramEnd"/>
      <w:r w:rsidRPr="00B11AF1">
        <w:t>.</w:t>
      </w:r>
      <w:r>
        <w:t>, p.26.</w:t>
      </w:r>
    </w:p>
  </w:footnote>
  <w:footnote w:id="107">
    <w:p w14:paraId="3CFDE9B4" w14:textId="77777777" w:rsidR="000E217F" w:rsidRDefault="000E217F">
      <w:pPr>
        <w:pStyle w:val="FootnoteText"/>
      </w:pPr>
      <w:r>
        <w:rPr>
          <w:rStyle w:val="FootnoteReference"/>
        </w:rPr>
        <w:footnoteRef/>
      </w:r>
      <w:r>
        <w:t xml:space="preserve"> </w:t>
      </w:r>
      <w:r w:rsidRPr="00CD1C42">
        <w:t>``</w:t>
      </w:r>
      <w:r w:rsidRPr="004B618F">
        <w:rPr>
          <w:i/>
        </w:rPr>
        <w:t>Pilaf fumant, 3 œufs chacun</w:t>
      </w:r>
      <w:r w:rsidRPr="00CD1C42">
        <w:t>``</w:t>
      </w:r>
      <w:r>
        <w:t xml:space="preserve"> écrit Marcelle dans son journal.</w:t>
      </w:r>
    </w:p>
  </w:footnote>
  <w:footnote w:id="108">
    <w:p w14:paraId="73FB663E" w14:textId="77777777" w:rsidR="000E217F" w:rsidRDefault="000E217F">
      <w:pPr>
        <w:pStyle w:val="FootnoteText"/>
      </w:pPr>
      <w:r>
        <w:rPr>
          <w:rStyle w:val="FootnoteReference"/>
        </w:rPr>
        <w:footnoteRef/>
      </w:r>
      <w:r>
        <w:t xml:space="preserve"> </w:t>
      </w:r>
      <w:r w:rsidRPr="00884AA3">
        <w:t xml:space="preserve">Dame </w:t>
      </w:r>
      <w:proofErr w:type="spellStart"/>
      <w:r w:rsidRPr="00884AA3">
        <w:t>Freya</w:t>
      </w:r>
      <w:proofErr w:type="spellEnd"/>
      <w:r w:rsidRPr="00884AA3">
        <w:t xml:space="preserve"> Madeline Stark (1893-1993) utilisa Bagdad comme base </w:t>
      </w:r>
      <w:r>
        <w:t xml:space="preserve">principale </w:t>
      </w:r>
      <w:r w:rsidRPr="00884AA3">
        <w:t>pour les 3 fameux voyages qu’elle fit au Luristan, à l’ouest de la Perse, et à la vallée d’</w:t>
      </w:r>
      <w:proofErr w:type="spellStart"/>
      <w:r w:rsidRPr="00884AA3">
        <w:t>Alamut</w:t>
      </w:r>
      <w:proofErr w:type="spellEnd"/>
      <w:r w:rsidRPr="00884AA3">
        <w:t xml:space="preserve"> (la vallée des Assassins) entre 1930 et 1931. C’est au mois d’août 1931 que l’exploratrice quitte Qazvin au nord-ouest de Téhéran pour parvenir au Château des Assassins construit en 865 et qu’elle découvre sur un rock à 2100m qui n’est qu’à 100km de Téhéran</w:t>
      </w:r>
      <w:r>
        <w:t xml:space="preserve"> et à 55 km de Qazvin</w:t>
      </w:r>
      <w:r w:rsidRPr="00884AA3">
        <w:t>.</w:t>
      </w:r>
    </w:p>
  </w:footnote>
  <w:footnote w:id="109">
    <w:p w14:paraId="0E8E6026" w14:textId="77777777" w:rsidR="000E217F" w:rsidRDefault="000E217F">
      <w:pPr>
        <w:pStyle w:val="FootnoteText"/>
      </w:pPr>
      <w:r>
        <w:rPr>
          <w:rStyle w:val="FootnoteReference"/>
        </w:rPr>
        <w:footnoteRef/>
      </w:r>
      <w:r>
        <w:t xml:space="preserve"> </w:t>
      </w:r>
      <w:r w:rsidRPr="00AF3EA9">
        <w:t>Journal personnelle du ``Voyage en Pers</w:t>
      </w:r>
      <w:r>
        <w:t>e’’, i</w:t>
      </w:r>
      <w:r w:rsidRPr="00AF3EA9">
        <w:t xml:space="preserve">n Op. </w:t>
      </w:r>
      <w:proofErr w:type="spellStart"/>
      <w:proofErr w:type="gramStart"/>
      <w:r w:rsidRPr="00AF3EA9">
        <w:t>cit</w:t>
      </w:r>
      <w:proofErr w:type="spellEnd"/>
      <w:proofErr w:type="gramEnd"/>
      <w:r w:rsidRPr="00AF3EA9">
        <w:t>.</w:t>
      </w:r>
    </w:p>
  </w:footnote>
  <w:footnote w:id="110">
    <w:p w14:paraId="070B3C98" w14:textId="77777777" w:rsidR="000E217F" w:rsidRDefault="000E217F" w:rsidP="00D718AC">
      <w:pPr>
        <w:pStyle w:val="FootnoteText"/>
      </w:pPr>
      <w:r>
        <w:rPr>
          <w:rStyle w:val="FootnoteReference"/>
        </w:rPr>
        <w:footnoteRef/>
      </w:r>
      <w:r>
        <w:t xml:space="preserve"> L’expédition Citroën mit environ 8 jours pour se rendre de Bagdad à Téhéran qu’elle atteignit le 28 avril; </w:t>
      </w:r>
      <w:r w:rsidRPr="005D3E4A">
        <w:t>La venue des explorateurs était attendue</w:t>
      </w:r>
      <w:r>
        <w:t xml:space="preserve"> </w:t>
      </w:r>
      <w:r w:rsidRPr="005D3E4A">
        <w:t xml:space="preserve">à Téhéran où le Prince héritier vint, accompagné du président du Conseil et de la plupart des ministres, saluer G.-M. </w:t>
      </w:r>
      <w:proofErr w:type="spellStart"/>
      <w:r w:rsidRPr="005D3E4A">
        <w:t>Haardt</w:t>
      </w:r>
      <w:proofErr w:type="spellEnd"/>
      <w:r w:rsidRPr="005D3E4A">
        <w:t xml:space="preserve"> et ses compagnons</w:t>
      </w:r>
      <w:r>
        <w:t>.</w:t>
      </w:r>
    </w:p>
  </w:footnote>
  <w:footnote w:id="111">
    <w:p w14:paraId="55203BD4" w14:textId="77777777" w:rsidR="000E217F" w:rsidRDefault="000E217F">
      <w:pPr>
        <w:pStyle w:val="FootnoteText"/>
      </w:pPr>
      <w:r>
        <w:rPr>
          <w:rStyle w:val="FootnoteReference"/>
        </w:rPr>
        <w:footnoteRef/>
      </w:r>
      <w:r>
        <w:t xml:space="preserve"> </w:t>
      </w:r>
      <w:r w:rsidRPr="009702FF">
        <w:t>Description de la route et de Téhéran tirée de ``La croisière jaune – sur la route de la soie``,</w:t>
      </w:r>
      <w:r>
        <w:t xml:space="preserve"> 2007,</w:t>
      </w:r>
      <w:r w:rsidRPr="009702FF">
        <w:t xml:space="preserve"> </w:t>
      </w:r>
      <w:r>
        <w:t xml:space="preserve">in Op. </w:t>
      </w:r>
      <w:proofErr w:type="spellStart"/>
      <w:proofErr w:type="gramStart"/>
      <w:r>
        <w:t>cit</w:t>
      </w:r>
      <w:proofErr w:type="spellEnd"/>
      <w:proofErr w:type="gramEnd"/>
      <w:r>
        <w:t>.</w:t>
      </w:r>
      <w:r w:rsidRPr="009702FF">
        <w:t xml:space="preserve"> p.55</w:t>
      </w:r>
      <w:r>
        <w:t>.</w:t>
      </w:r>
    </w:p>
  </w:footnote>
  <w:footnote w:id="112">
    <w:p w14:paraId="50A41F16" w14:textId="77777777" w:rsidR="000E217F" w:rsidRDefault="000E217F">
      <w:pPr>
        <w:pStyle w:val="FootnoteText"/>
      </w:pPr>
      <w:r>
        <w:rPr>
          <w:rStyle w:val="FootnoteReference"/>
        </w:rPr>
        <w:footnoteRef/>
      </w:r>
      <w:r>
        <w:t xml:space="preserve"> Description de la route et de Téhéran tirée de ``La croisière jaune – sur la route de la soie``, in Op. </w:t>
      </w:r>
      <w:proofErr w:type="spellStart"/>
      <w:proofErr w:type="gramStart"/>
      <w:r>
        <w:t>cit</w:t>
      </w:r>
      <w:proofErr w:type="spellEnd"/>
      <w:proofErr w:type="gramEnd"/>
      <w:r>
        <w:t>. p.55 et 58.</w:t>
      </w:r>
    </w:p>
  </w:footnote>
  <w:footnote w:id="113">
    <w:p w14:paraId="43497E7C" w14:textId="77777777" w:rsidR="000E217F" w:rsidRDefault="000E217F">
      <w:pPr>
        <w:pStyle w:val="FootnoteText"/>
      </w:pPr>
      <w:r>
        <w:rPr>
          <w:rStyle w:val="FootnoteReference"/>
        </w:rPr>
        <w:footnoteRef/>
      </w:r>
      <w:r>
        <w:t xml:space="preserve"> </w:t>
      </w:r>
      <w:r w:rsidRPr="00CD759D">
        <w:t xml:space="preserve">``La croisière jaune – sur la route de la soie``, in Op. </w:t>
      </w:r>
      <w:proofErr w:type="spellStart"/>
      <w:proofErr w:type="gramStart"/>
      <w:r w:rsidRPr="00CD759D">
        <w:t>cit</w:t>
      </w:r>
      <w:proofErr w:type="spellEnd"/>
      <w:proofErr w:type="gramEnd"/>
      <w:r w:rsidRPr="00CD759D">
        <w:t>.</w:t>
      </w:r>
      <w:r>
        <w:t>, p. 59.</w:t>
      </w:r>
    </w:p>
  </w:footnote>
  <w:footnote w:id="114">
    <w:p w14:paraId="75863FAC" w14:textId="77777777" w:rsidR="000E217F" w:rsidRDefault="000E217F">
      <w:pPr>
        <w:pStyle w:val="FootnoteText"/>
      </w:pPr>
      <w:r>
        <w:rPr>
          <w:rStyle w:val="FootnoteReference"/>
        </w:rPr>
        <w:footnoteRef/>
      </w:r>
      <w:r>
        <w:t xml:space="preserve"> ``La croisière jaune``, 1933, in Op. </w:t>
      </w:r>
      <w:proofErr w:type="spellStart"/>
      <w:proofErr w:type="gramStart"/>
      <w:r>
        <w:t>cit</w:t>
      </w:r>
      <w:proofErr w:type="spellEnd"/>
      <w:proofErr w:type="gramEnd"/>
      <w:r>
        <w:t>. p.25.</w:t>
      </w:r>
    </w:p>
  </w:footnote>
  <w:footnote w:id="115">
    <w:p w14:paraId="3A45A784" w14:textId="77777777" w:rsidR="000E217F" w:rsidRDefault="000E217F">
      <w:pPr>
        <w:pStyle w:val="FootnoteText"/>
      </w:pPr>
      <w:r>
        <w:rPr>
          <w:rStyle w:val="FootnoteReference"/>
        </w:rPr>
        <w:footnoteRef/>
      </w:r>
      <w:r>
        <w:t xml:space="preserve"> </w:t>
      </w:r>
      <w:r w:rsidRPr="00AF6678">
        <w:t xml:space="preserve">``Rapport de voyage au Moyen-Orient``, in Op. </w:t>
      </w:r>
      <w:proofErr w:type="spellStart"/>
      <w:proofErr w:type="gramStart"/>
      <w:r w:rsidRPr="00AF6678">
        <w:t>cit</w:t>
      </w:r>
      <w:proofErr w:type="spellEnd"/>
      <w:proofErr w:type="gramEnd"/>
      <w:r>
        <w:t xml:space="preserve">. La Ford Model A produite entre 1927 et 1932 à 4.86 millions d’exemplaires fut le second grand succès de Ford après le célèbre Model T que posséda Marcelle </w:t>
      </w:r>
      <w:proofErr w:type="spellStart"/>
      <w:r>
        <w:t>Pardé</w:t>
      </w:r>
      <w:proofErr w:type="spellEnd"/>
      <w:r>
        <w:t xml:space="preserve"> à </w:t>
      </w:r>
      <w:proofErr w:type="spellStart"/>
      <w:r>
        <w:t>Bryn</w:t>
      </w:r>
      <w:proofErr w:type="spellEnd"/>
      <w:r>
        <w:t xml:space="preserve"> </w:t>
      </w:r>
      <w:proofErr w:type="spellStart"/>
      <w:r>
        <w:t>Mawr</w:t>
      </w:r>
      <w:proofErr w:type="spellEnd"/>
      <w:r>
        <w:t>.  Le sedan deux portes Victoria de la série A fut introduit en 1930, à l’époque où Marcelle quittait les États-Unis. Mais ‘’Victoria’’ est également le nom d’</w:t>
      </w:r>
      <w:r w:rsidRPr="00A06A1E">
        <w:t>une voiture hippomobile apparue vers 1840</w:t>
      </w:r>
      <w:r>
        <w:t xml:space="preserve"> qui était encore en usage au début du 20</w:t>
      </w:r>
      <w:r w:rsidRPr="00A06A1E">
        <w:rPr>
          <w:vertAlign w:val="superscript"/>
        </w:rPr>
        <w:t>e</w:t>
      </w:r>
      <w:r>
        <w:t xml:space="preserve"> siècle.  Il est difficile de savoir duquel de ces deux véhicules il est ici question.</w:t>
      </w:r>
    </w:p>
  </w:footnote>
  <w:footnote w:id="116">
    <w:p w14:paraId="1D383A83" w14:textId="77777777" w:rsidR="000E217F" w:rsidRPr="00320553" w:rsidRDefault="000E217F">
      <w:pPr>
        <w:pStyle w:val="FootnoteText"/>
      </w:pPr>
      <w:r>
        <w:rPr>
          <w:rStyle w:val="FootnoteReference"/>
        </w:rPr>
        <w:footnoteRef/>
      </w:r>
      <w:r w:rsidRPr="00320553">
        <w:t xml:space="preserve"> Selon toute vraisemblance, l’École</w:t>
      </w:r>
      <w:r>
        <w:t xml:space="preserve"> de jeunes filles</w:t>
      </w:r>
      <w:r w:rsidRPr="00320553">
        <w:t xml:space="preserve"> Jeanne d’Arc.</w:t>
      </w:r>
    </w:p>
  </w:footnote>
  <w:footnote w:id="117">
    <w:p w14:paraId="112978FA" w14:textId="77777777" w:rsidR="000E217F" w:rsidRPr="000E217F" w:rsidRDefault="000E217F">
      <w:pPr>
        <w:pStyle w:val="FootnoteText"/>
        <w:rPr>
          <w:lang w:val="fr-FR"/>
        </w:rPr>
      </w:pPr>
      <w:r>
        <w:rPr>
          <w:rStyle w:val="FootnoteReference"/>
        </w:rPr>
        <w:footnoteRef/>
      </w:r>
      <w:r w:rsidRPr="000E217F">
        <w:rPr>
          <w:lang w:val="fr-FR"/>
        </w:rPr>
        <w:t xml:space="preserve"> </w:t>
      </w:r>
      <w:r w:rsidRPr="000E217F">
        <w:rPr>
          <w:lang w:val="fr-FR"/>
        </w:rPr>
        <w:t>Dillemann, L. (1985), in Op. cit p.21</w:t>
      </w:r>
    </w:p>
  </w:footnote>
  <w:footnote w:id="118">
    <w:p w14:paraId="7F12C9EF" w14:textId="77777777" w:rsidR="000E217F" w:rsidRDefault="000E217F">
      <w:pPr>
        <w:pStyle w:val="FootnoteText"/>
      </w:pPr>
      <w:r>
        <w:rPr>
          <w:rStyle w:val="FootnoteReference"/>
        </w:rPr>
        <w:footnoteRef/>
      </w:r>
      <w:r>
        <w:t xml:space="preserve"> Ces officiers Perse retrouvent </w:t>
      </w:r>
      <w:proofErr w:type="spellStart"/>
      <w:r>
        <w:t>Rouvillois</w:t>
      </w:r>
      <w:proofErr w:type="spellEnd"/>
      <w:r>
        <w:t xml:space="preserve"> au cri de ‘’Quart de Brie! Quart de Brie!’’, surnom que lui avait valu à St-Cyr son remarquable nez. </w:t>
      </w:r>
      <w:proofErr w:type="spellStart"/>
      <w:r w:rsidRPr="00293203">
        <w:t>Dille</w:t>
      </w:r>
      <w:r>
        <w:t>mann</w:t>
      </w:r>
      <w:proofErr w:type="spellEnd"/>
      <w:r>
        <w:t xml:space="preserve">, L. (1985), in Op. </w:t>
      </w:r>
      <w:proofErr w:type="spellStart"/>
      <w:proofErr w:type="gramStart"/>
      <w:r>
        <w:t>cit</w:t>
      </w:r>
      <w:proofErr w:type="spellEnd"/>
      <w:proofErr w:type="gramEnd"/>
      <w:r>
        <w:t xml:space="preserve"> p.22</w:t>
      </w:r>
    </w:p>
  </w:footnote>
  <w:footnote w:id="119">
    <w:p w14:paraId="0ED9E218" w14:textId="77777777" w:rsidR="000E217F" w:rsidRDefault="000E217F">
      <w:pPr>
        <w:pStyle w:val="FootnoteText"/>
      </w:pPr>
      <w:r>
        <w:rPr>
          <w:rStyle w:val="FootnoteReference"/>
        </w:rPr>
        <w:footnoteRef/>
      </w:r>
      <w:r>
        <w:t xml:space="preserve"> J</w:t>
      </w:r>
      <w:r w:rsidRPr="008B2767">
        <w:t>ournal personnel du ``Voyage en Perse’’</w:t>
      </w:r>
      <w:r>
        <w:t xml:space="preserve">, in Op. </w:t>
      </w:r>
      <w:proofErr w:type="spellStart"/>
      <w:proofErr w:type="gramStart"/>
      <w:r>
        <w:t>cit</w:t>
      </w:r>
      <w:proofErr w:type="spellEnd"/>
      <w:proofErr w:type="gramEnd"/>
      <w:r>
        <w:t xml:space="preserve">.  Le </w:t>
      </w:r>
      <w:r w:rsidRPr="008B2767">
        <w:t>``</w:t>
      </w:r>
      <w:r>
        <w:t>déjeuner</w:t>
      </w:r>
      <w:r w:rsidRPr="008B2767">
        <w:t>``</w:t>
      </w:r>
      <w:r>
        <w:t xml:space="preserve"> signifie en France le repas du midi.</w:t>
      </w:r>
    </w:p>
  </w:footnote>
  <w:footnote w:id="120">
    <w:p w14:paraId="57C36764" w14:textId="77777777" w:rsidR="000E217F" w:rsidRDefault="000E217F">
      <w:pPr>
        <w:pStyle w:val="FootnoteText"/>
      </w:pPr>
      <w:r>
        <w:rPr>
          <w:rStyle w:val="FootnoteReference"/>
        </w:rPr>
        <w:footnoteRef/>
      </w:r>
      <w:r>
        <w:t xml:space="preserve"> </w:t>
      </w:r>
      <w:r w:rsidRPr="00EF39E3">
        <w:t xml:space="preserve">L'Elbourz, aussi écrit </w:t>
      </w:r>
      <w:proofErr w:type="spellStart"/>
      <w:r w:rsidRPr="00EF39E3">
        <w:t>Alborz</w:t>
      </w:r>
      <w:proofErr w:type="spellEnd"/>
      <w:r w:rsidRPr="00EF39E3">
        <w:t xml:space="preserve"> ou </w:t>
      </w:r>
      <w:proofErr w:type="spellStart"/>
      <w:r w:rsidRPr="00EF39E3">
        <w:t>Elburz</w:t>
      </w:r>
      <w:proofErr w:type="spellEnd"/>
      <w:r w:rsidRPr="00EF39E3">
        <w:t xml:space="preserve">, est une chaîne de montagnes au nord de l'Iran, s'étendant des frontières de l'Arménie au nord-ouest, à la mer Caspienne au nord, jusqu'à l'est aux frontières du Turkménistan et de l'Afghanistan. C'est au sud de la chaîne qu'est situé le plus haut sommet d'Iran, le mont </w:t>
      </w:r>
      <w:proofErr w:type="spellStart"/>
      <w:r w:rsidRPr="00EF39E3">
        <w:t>Damavand</w:t>
      </w:r>
      <w:proofErr w:type="spellEnd"/>
      <w:r w:rsidRPr="00EF39E3">
        <w:t xml:space="preserve"> (5 671 m) et la ville de Téhéran, située en moyenne à 1 300 mètres d'altitude (le centre est à 1 200 mètres).</w:t>
      </w:r>
    </w:p>
  </w:footnote>
  <w:footnote w:id="121">
    <w:p w14:paraId="7E625BC3" w14:textId="77777777" w:rsidR="000E217F" w:rsidRDefault="000E217F">
      <w:pPr>
        <w:pStyle w:val="FootnoteText"/>
      </w:pPr>
      <w:r>
        <w:rPr>
          <w:rStyle w:val="FootnoteReference"/>
        </w:rPr>
        <w:footnoteRef/>
      </w:r>
      <w:r>
        <w:t xml:space="preserve"> Marcelle traverse ici les f</w:t>
      </w:r>
      <w:r w:rsidRPr="00D3089F">
        <w:t xml:space="preserve">orêts hyrcaniennes </w:t>
      </w:r>
      <w:r>
        <w:t xml:space="preserve">qui </w:t>
      </w:r>
      <w:r w:rsidRPr="00D3089F">
        <w:t xml:space="preserve">sont classées au patrimoine mondial par l'UNESCO </w:t>
      </w:r>
      <w:r>
        <w:t>depuis</w:t>
      </w:r>
      <w:r w:rsidRPr="00D3089F">
        <w:t xml:space="preserve"> 2019</w:t>
      </w:r>
      <w:r>
        <w:t xml:space="preserve">. Étant donné la courte durée apparente de ce voyage, il est probable qu’elle se soit rendue aux environs de Chalus, ville côtière à 200km au nord de Téhéran par une route qui ne sera officiellement ouverte aux voitures qu’en 1935 (Route 59). Il existait aussi depuis 1900 une route de poste de </w:t>
      </w:r>
      <w:r w:rsidRPr="00706113">
        <w:t>386 km</w:t>
      </w:r>
      <w:r>
        <w:t xml:space="preserve"> qui reliait la zone de pêche importante de </w:t>
      </w:r>
      <w:proofErr w:type="spellStart"/>
      <w:r>
        <w:t>Anzali</w:t>
      </w:r>
      <w:proofErr w:type="spellEnd"/>
      <w:r>
        <w:t xml:space="preserve"> à l’ouest de la capitale, via Qazvin et Rasht.</w:t>
      </w:r>
    </w:p>
  </w:footnote>
  <w:footnote w:id="122">
    <w:p w14:paraId="1E675262" w14:textId="77777777" w:rsidR="000E217F" w:rsidRPr="00C17BE2" w:rsidRDefault="000E217F">
      <w:pPr>
        <w:pStyle w:val="FootnoteText"/>
      </w:pPr>
      <w:r>
        <w:rPr>
          <w:rStyle w:val="FootnoteReference"/>
        </w:rPr>
        <w:footnoteRef/>
      </w:r>
      <w:r w:rsidRPr="000E217F">
        <w:rPr>
          <w:lang w:val="fr-FR"/>
        </w:rPr>
        <w:t xml:space="preserve"> </w:t>
      </w:r>
      <w:r w:rsidRPr="000E217F">
        <w:rPr>
          <w:lang w:val="fr-FR"/>
        </w:rPr>
        <w:t xml:space="preserve">Dillemann, L. (1985), in Op. cit, p.22.  </w:t>
      </w:r>
      <w:r w:rsidRPr="00C17BE2">
        <w:t>On sent en Perse une forte présence de la police du Chah.</w:t>
      </w:r>
    </w:p>
  </w:footnote>
  <w:footnote w:id="123">
    <w:p w14:paraId="7CD04DE4" w14:textId="77777777" w:rsidR="000E217F" w:rsidRDefault="000E217F" w:rsidP="00AF67AE">
      <w:pPr>
        <w:pStyle w:val="FootnoteText"/>
      </w:pPr>
      <w:r>
        <w:rPr>
          <w:rStyle w:val="FootnoteReference"/>
        </w:rPr>
        <w:footnoteRef/>
      </w:r>
      <w:r>
        <w:t xml:space="preserve"> </w:t>
      </w:r>
      <w:r w:rsidRPr="00513F4C">
        <w:t>Le Miroir Dijonnais, in Op.cit.</w:t>
      </w:r>
      <w:r>
        <w:t xml:space="preserve">  Le détail et la chronologie de ses déplacements sont tirés des tampons de douane qui apparaissent dans </w:t>
      </w:r>
      <w:proofErr w:type="gramStart"/>
      <w:r>
        <w:t>un annexe</w:t>
      </w:r>
      <w:proofErr w:type="gramEnd"/>
      <w:r>
        <w:t xml:space="preserve"> de son passeport aujourd’hui conservé au Collège Marcelle-</w:t>
      </w:r>
      <w:proofErr w:type="spellStart"/>
      <w:r>
        <w:t>Pardé</w:t>
      </w:r>
      <w:proofErr w:type="spellEnd"/>
      <w:r>
        <w:t xml:space="preserve"> de Dijon et de son rapport de voyage au Moyen-Orient (1931).</w:t>
      </w:r>
    </w:p>
  </w:footnote>
  <w:footnote w:id="124">
    <w:p w14:paraId="5E49314B" w14:textId="77777777" w:rsidR="000E217F" w:rsidRPr="000E217F" w:rsidRDefault="000E217F">
      <w:pPr>
        <w:pStyle w:val="FootnoteText"/>
        <w:rPr>
          <w:lang w:val="de-DE"/>
        </w:rPr>
      </w:pPr>
      <w:r>
        <w:rPr>
          <w:rStyle w:val="FootnoteReference"/>
        </w:rPr>
        <w:footnoteRef/>
      </w:r>
      <w:r w:rsidRPr="000E217F">
        <w:rPr>
          <w:lang w:val="de-DE"/>
        </w:rPr>
        <w:t xml:space="preserve"> </w:t>
      </w:r>
      <w:r w:rsidRPr="000E217F">
        <w:rPr>
          <w:lang w:val="de-DE"/>
        </w:rPr>
        <w:t>Dillemann, L. (1985), in Op. cit, p.21.</w:t>
      </w:r>
    </w:p>
  </w:footnote>
  <w:footnote w:id="125">
    <w:p w14:paraId="38F4E1B0" w14:textId="77777777" w:rsidR="000E217F" w:rsidRPr="000E217F" w:rsidRDefault="000E217F">
      <w:pPr>
        <w:pStyle w:val="FootnoteText"/>
        <w:rPr>
          <w:lang w:val="de-DE"/>
        </w:rPr>
      </w:pPr>
      <w:r>
        <w:rPr>
          <w:rStyle w:val="FootnoteReference"/>
        </w:rPr>
        <w:footnoteRef/>
      </w:r>
      <w:r w:rsidRPr="000E217F">
        <w:rPr>
          <w:lang w:val="de-DE"/>
        </w:rPr>
        <w:t xml:space="preserve"> Dillemann, L. (1985), in Op. cit, p.22.</w:t>
      </w:r>
    </w:p>
  </w:footnote>
  <w:footnote w:id="126">
    <w:p w14:paraId="2582F5CE" w14:textId="77777777" w:rsidR="000E217F" w:rsidRDefault="000E217F">
      <w:pPr>
        <w:pStyle w:val="FootnoteText"/>
      </w:pPr>
      <w:r>
        <w:rPr>
          <w:rStyle w:val="FootnoteReference"/>
        </w:rPr>
        <w:footnoteRef/>
      </w:r>
      <w:r>
        <w:t xml:space="preserve"> ``</w:t>
      </w:r>
      <w:r w:rsidRPr="00AF67AE">
        <w:t>Rapport de voyage au Moyen-Orient</w:t>
      </w:r>
      <w:r>
        <w:t>``</w:t>
      </w:r>
      <w:r w:rsidRPr="00AF67AE">
        <w:t xml:space="preserve">, </w:t>
      </w:r>
      <w:r>
        <w:t xml:space="preserve">in Op. </w:t>
      </w:r>
      <w:proofErr w:type="spellStart"/>
      <w:proofErr w:type="gramStart"/>
      <w:r>
        <w:t>cit</w:t>
      </w:r>
      <w:proofErr w:type="spellEnd"/>
      <w:proofErr w:type="gramEnd"/>
      <w:r>
        <w:t>.</w:t>
      </w:r>
    </w:p>
  </w:footnote>
  <w:footnote w:id="127">
    <w:p w14:paraId="2C1CA3A6" w14:textId="77777777" w:rsidR="000E217F" w:rsidRDefault="000E217F">
      <w:pPr>
        <w:pStyle w:val="FootnoteText"/>
      </w:pPr>
      <w:r>
        <w:rPr>
          <w:rStyle w:val="FootnoteReference"/>
        </w:rPr>
        <w:footnoteRef/>
      </w:r>
      <w:r>
        <w:t xml:space="preserve"> Une </w:t>
      </w:r>
      <w:r w:rsidRPr="00C206C9">
        <w:t>école coranique</w:t>
      </w:r>
      <w:r>
        <w:t>.</w:t>
      </w:r>
    </w:p>
  </w:footnote>
  <w:footnote w:id="128">
    <w:p w14:paraId="61BED98A" w14:textId="77777777" w:rsidR="000E217F" w:rsidRDefault="000E217F">
      <w:pPr>
        <w:pStyle w:val="FootnoteText"/>
      </w:pPr>
      <w:r>
        <w:rPr>
          <w:rStyle w:val="FootnoteReference"/>
        </w:rPr>
        <w:footnoteRef/>
      </w:r>
      <w:r>
        <w:t xml:space="preserve"> ``Rapport de voyage au Moyen-Orient``, in Op. </w:t>
      </w:r>
      <w:proofErr w:type="spellStart"/>
      <w:proofErr w:type="gramStart"/>
      <w:r>
        <w:t>cit</w:t>
      </w:r>
      <w:proofErr w:type="spellEnd"/>
      <w:proofErr w:type="gramEnd"/>
      <w:r>
        <w:t>.</w:t>
      </w:r>
    </w:p>
  </w:footnote>
  <w:footnote w:id="129">
    <w:p w14:paraId="71AC72D9" w14:textId="77777777" w:rsidR="000E217F" w:rsidRPr="000E217F" w:rsidRDefault="000E217F" w:rsidP="0087738E">
      <w:pPr>
        <w:pStyle w:val="FootnoteText"/>
        <w:rPr>
          <w:lang w:val="de-DE"/>
        </w:rPr>
      </w:pPr>
      <w:r>
        <w:rPr>
          <w:rStyle w:val="FootnoteReference"/>
        </w:rPr>
        <w:footnoteRef/>
      </w:r>
      <w:r w:rsidRPr="000E217F">
        <w:rPr>
          <w:lang w:val="de-DE"/>
        </w:rPr>
        <w:t xml:space="preserve"> </w:t>
      </w:r>
      <w:r w:rsidRPr="000E217F">
        <w:rPr>
          <w:lang w:val="de-DE"/>
        </w:rPr>
        <w:t>Dillemann, L. (1985), in Op. cit, p.22.</w:t>
      </w:r>
    </w:p>
  </w:footnote>
  <w:footnote w:id="130">
    <w:p w14:paraId="7FBEE85D" w14:textId="77777777" w:rsidR="000E217F" w:rsidRPr="000E217F" w:rsidRDefault="000E217F">
      <w:pPr>
        <w:pStyle w:val="FootnoteText"/>
        <w:rPr>
          <w:lang w:val="de-DE"/>
        </w:rPr>
      </w:pPr>
      <w:r>
        <w:rPr>
          <w:rStyle w:val="FootnoteReference"/>
        </w:rPr>
        <w:footnoteRef/>
      </w:r>
      <w:r w:rsidRPr="000E217F">
        <w:rPr>
          <w:lang w:val="de-DE"/>
        </w:rPr>
        <w:t xml:space="preserve"> Dillemann, L. (1985), in Op. cit, p.22.</w:t>
      </w:r>
    </w:p>
  </w:footnote>
  <w:footnote w:id="131">
    <w:p w14:paraId="59E5299A" w14:textId="77777777" w:rsidR="000E217F" w:rsidRDefault="000E217F">
      <w:pPr>
        <w:pStyle w:val="FootnoteText"/>
      </w:pPr>
      <w:r>
        <w:rPr>
          <w:rStyle w:val="FootnoteReference"/>
        </w:rPr>
        <w:footnoteRef/>
      </w:r>
      <w:r>
        <w:t xml:space="preserve"> L’hôtel American d’Ispahan où Marcelle est arrivée le soir du 6 mai.</w:t>
      </w:r>
    </w:p>
  </w:footnote>
  <w:footnote w:id="132">
    <w:p w14:paraId="4779CF7D" w14:textId="77777777" w:rsidR="000E217F" w:rsidRDefault="000E217F">
      <w:pPr>
        <w:pStyle w:val="FootnoteText"/>
      </w:pPr>
      <w:r>
        <w:rPr>
          <w:rStyle w:val="FootnoteReference"/>
        </w:rPr>
        <w:footnoteRef/>
      </w:r>
      <w:r>
        <w:t xml:space="preserve"> Les chameaux des caravanes d’Iran (et de celles du Proche et Moyen Orient) avaient des clochettes accrochées à leur col. Cette description des nuits Ispahan, de l’atelier de lapis et de Persépolis </w:t>
      </w:r>
      <w:proofErr w:type="gramStart"/>
      <w:r>
        <w:t>proviennent</w:t>
      </w:r>
      <w:proofErr w:type="gramEnd"/>
      <w:r>
        <w:t xml:space="preserve"> du </w:t>
      </w:r>
      <w:r w:rsidRPr="00A42169">
        <w:t>Journal perso</w:t>
      </w:r>
      <w:r>
        <w:t>nnelle du ``Voyage en Perse’’, i</w:t>
      </w:r>
      <w:r w:rsidRPr="00A42169">
        <w:t xml:space="preserve">n Op. </w:t>
      </w:r>
      <w:proofErr w:type="spellStart"/>
      <w:proofErr w:type="gramStart"/>
      <w:r w:rsidRPr="00A42169">
        <w:t>cit</w:t>
      </w:r>
      <w:proofErr w:type="spellEnd"/>
      <w:proofErr w:type="gramEnd"/>
      <w:r w:rsidRPr="00A42169">
        <w:t xml:space="preserve">.  </w:t>
      </w:r>
    </w:p>
  </w:footnote>
  <w:footnote w:id="133">
    <w:p w14:paraId="2719C062" w14:textId="77777777" w:rsidR="000E217F" w:rsidRDefault="000E217F" w:rsidP="00765647">
      <w:pPr>
        <w:pStyle w:val="FootnoteText"/>
      </w:pPr>
      <w:r>
        <w:rPr>
          <w:rStyle w:val="FootnoteReference"/>
        </w:rPr>
        <w:footnoteRef/>
      </w:r>
      <w:r>
        <w:t xml:space="preserve"> </w:t>
      </w:r>
      <w:proofErr w:type="spellStart"/>
      <w:r>
        <w:t>Hâfez</w:t>
      </w:r>
      <w:proofErr w:type="spellEnd"/>
      <w:r>
        <w:t xml:space="preserve"> </w:t>
      </w:r>
      <w:r w:rsidRPr="00454A8C">
        <w:t>est un poète, philosophe et u</w:t>
      </w:r>
      <w:r>
        <w:t xml:space="preserve">n mystique persan né vers 1325 </w:t>
      </w:r>
      <w:r w:rsidRPr="00454A8C">
        <w:t xml:space="preserve">à Chiraz et mort à l'âge </w:t>
      </w:r>
      <w:r>
        <w:t xml:space="preserve">de 64 ans, probablement en 1389 </w:t>
      </w:r>
      <w:r w:rsidRPr="00454A8C">
        <w:t xml:space="preserve">ou 1390. </w:t>
      </w:r>
      <w:r>
        <w:t xml:space="preserve">Saadi ou Sadi est </w:t>
      </w:r>
      <w:r w:rsidRPr="00454A8C">
        <w:t>né à une date incertaine, possiblement vers 1210</w:t>
      </w:r>
      <w:r>
        <w:t xml:space="preserve">, et mort probablement en 1291 </w:t>
      </w:r>
      <w:r w:rsidRPr="00454A8C">
        <w:t>ou 1292</w:t>
      </w:r>
      <w:r>
        <w:t>. Il est considéré comme</w:t>
      </w:r>
      <w:r w:rsidRPr="00454A8C">
        <w:t xml:space="preserve"> l'un des plus grands poètes et conteurs persans.</w:t>
      </w:r>
      <w:r>
        <w:t xml:space="preserve"> Les mausolées de Saadi et de </w:t>
      </w:r>
      <w:proofErr w:type="spellStart"/>
      <w:r>
        <w:t>Hâfez</w:t>
      </w:r>
      <w:proofErr w:type="spellEnd"/>
      <w:r>
        <w:t xml:space="preserve"> sont situés à quelques kilomètres l’un de l’autre et sont</w:t>
      </w:r>
      <w:r w:rsidRPr="00454A8C">
        <w:t xml:space="preserve"> le but de pèlerinages depuis </w:t>
      </w:r>
      <w:r>
        <w:t>plusieurs</w:t>
      </w:r>
      <w:r w:rsidRPr="00454A8C">
        <w:t xml:space="preserve"> siècles.</w:t>
      </w:r>
    </w:p>
  </w:footnote>
  <w:footnote w:id="134">
    <w:p w14:paraId="21F63E81" w14:textId="77777777" w:rsidR="000E217F" w:rsidRPr="00DD21C9" w:rsidRDefault="000E217F" w:rsidP="00765647">
      <w:pPr>
        <w:pStyle w:val="FootnoteText"/>
      </w:pPr>
      <w:r>
        <w:rPr>
          <w:rStyle w:val="FootnoteReference"/>
        </w:rPr>
        <w:footnoteRef/>
      </w:r>
      <w:r>
        <w:t xml:space="preserve"> </w:t>
      </w:r>
      <w:r w:rsidRPr="00DD21C9">
        <w:t>Journal perso</w:t>
      </w:r>
      <w:r>
        <w:t>nnelle du ``Voyage en Perse’’, i</w:t>
      </w:r>
      <w:r w:rsidRPr="00DD21C9">
        <w:t xml:space="preserve">n Op. </w:t>
      </w:r>
      <w:proofErr w:type="spellStart"/>
      <w:proofErr w:type="gramStart"/>
      <w:r w:rsidRPr="00DD21C9">
        <w:t>cit</w:t>
      </w:r>
      <w:proofErr w:type="spellEnd"/>
      <w:proofErr w:type="gramEnd"/>
      <w:r w:rsidRPr="00DD21C9">
        <w:t xml:space="preserve">.  </w:t>
      </w:r>
      <w:r>
        <w:t xml:space="preserve">Elle décrit ici le mausolée de </w:t>
      </w:r>
      <w:proofErr w:type="spellStart"/>
      <w:r>
        <w:t>Hâfez</w:t>
      </w:r>
      <w:proofErr w:type="spellEnd"/>
      <w:r>
        <w:t>.</w:t>
      </w:r>
    </w:p>
  </w:footnote>
  <w:footnote w:id="135">
    <w:p w14:paraId="7EC8989A" w14:textId="77777777" w:rsidR="000E217F" w:rsidRPr="000E217F" w:rsidRDefault="000E217F" w:rsidP="000E4E74">
      <w:pPr>
        <w:pStyle w:val="FootnoteText"/>
        <w:rPr>
          <w:lang w:val="fr-FR"/>
        </w:rPr>
      </w:pPr>
      <w:r>
        <w:rPr>
          <w:rStyle w:val="FootnoteReference"/>
        </w:rPr>
        <w:footnoteRef/>
      </w:r>
      <w:r w:rsidRPr="000E217F">
        <w:rPr>
          <w:lang w:val="fr-FR"/>
        </w:rPr>
        <w:t xml:space="preserve"> </w:t>
      </w:r>
      <w:r w:rsidRPr="000E217F">
        <w:rPr>
          <w:lang w:val="fr-FR"/>
        </w:rPr>
        <w:t>Dillemann, L. (1985), in Op. cit, p.23</w:t>
      </w:r>
    </w:p>
  </w:footnote>
  <w:footnote w:id="136">
    <w:p w14:paraId="70933F8F" w14:textId="77777777" w:rsidR="000E217F" w:rsidRDefault="000E217F">
      <w:pPr>
        <w:pStyle w:val="FootnoteText"/>
      </w:pPr>
      <w:r>
        <w:rPr>
          <w:rStyle w:val="FootnoteReference"/>
        </w:rPr>
        <w:footnoteRef/>
      </w:r>
      <w:r>
        <w:t xml:space="preserve"> Nom usuel de la monnaie iranienne. Le </w:t>
      </w:r>
      <w:r w:rsidRPr="00004C10">
        <w:t xml:space="preserve">“toman” équivaut </w:t>
      </w:r>
      <w:r>
        <w:t xml:space="preserve">aujourd’hui </w:t>
      </w:r>
      <w:r w:rsidRPr="00004C10">
        <w:t>à 10 rials.</w:t>
      </w:r>
    </w:p>
  </w:footnote>
  <w:footnote w:id="137">
    <w:p w14:paraId="5BFA3547" w14:textId="77777777" w:rsidR="000E217F" w:rsidRPr="000E217F" w:rsidRDefault="000E217F" w:rsidP="006B1FDF">
      <w:pPr>
        <w:pStyle w:val="FootnoteText"/>
        <w:rPr>
          <w:lang w:val="fr-FR"/>
        </w:rPr>
      </w:pPr>
      <w:r>
        <w:rPr>
          <w:rStyle w:val="FootnoteReference"/>
        </w:rPr>
        <w:footnoteRef/>
      </w:r>
      <w:r w:rsidRPr="000E217F">
        <w:rPr>
          <w:lang w:val="fr-FR"/>
        </w:rPr>
        <w:t xml:space="preserve"> </w:t>
      </w:r>
      <w:r w:rsidRPr="000E217F">
        <w:rPr>
          <w:lang w:val="fr-FR"/>
        </w:rPr>
        <w:t>Dillemann, L. (1985), in Op. cit, p.24</w:t>
      </w:r>
    </w:p>
  </w:footnote>
  <w:footnote w:id="138">
    <w:p w14:paraId="28DAC707" w14:textId="77777777" w:rsidR="000E217F" w:rsidRDefault="000E217F">
      <w:pPr>
        <w:pStyle w:val="FootnoteText"/>
      </w:pPr>
      <w:r>
        <w:rPr>
          <w:rStyle w:val="FootnoteReference"/>
        </w:rPr>
        <w:footnoteRef/>
      </w:r>
      <w:r>
        <w:t xml:space="preserve"> </w:t>
      </w:r>
      <w:r w:rsidRPr="00854C55">
        <w:t>Journal perso</w:t>
      </w:r>
      <w:r>
        <w:t>nnelle du ``Voyage en Perse’’, i</w:t>
      </w:r>
      <w:r w:rsidRPr="00854C55">
        <w:t xml:space="preserve">n Op. </w:t>
      </w:r>
      <w:proofErr w:type="spellStart"/>
      <w:proofErr w:type="gramStart"/>
      <w:r w:rsidRPr="00854C55">
        <w:t>cit</w:t>
      </w:r>
      <w:proofErr w:type="spellEnd"/>
      <w:proofErr w:type="gramEnd"/>
      <w:r w:rsidRPr="00854C55">
        <w:t xml:space="preserve">.  </w:t>
      </w:r>
    </w:p>
  </w:footnote>
  <w:footnote w:id="139">
    <w:p w14:paraId="6C121009" w14:textId="77777777" w:rsidR="000E217F" w:rsidRDefault="000E217F">
      <w:pPr>
        <w:pStyle w:val="FootnoteText"/>
      </w:pPr>
      <w:r>
        <w:rPr>
          <w:rStyle w:val="FootnoteReference"/>
        </w:rPr>
        <w:footnoteRef/>
      </w:r>
      <w:r>
        <w:t xml:space="preserve"> Les dates précises du périple en Perse sont tirées des documents de voyages (timbres de douanes et journaux personnels) et de son journal personnel qui sont </w:t>
      </w:r>
      <w:r w:rsidRPr="008514AB">
        <w:t xml:space="preserve">aujourd’hui conservés au </w:t>
      </w:r>
      <w:r>
        <w:t>Collège Marcelle-</w:t>
      </w:r>
      <w:proofErr w:type="spellStart"/>
      <w:r>
        <w:t>Pardé</w:t>
      </w:r>
      <w:proofErr w:type="spellEnd"/>
      <w:r>
        <w:t>.</w:t>
      </w:r>
    </w:p>
  </w:footnote>
  <w:footnote w:id="140">
    <w:p w14:paraId="0BFE27D4" w14:textId="77777777" w:rsidR="000E217F" w:rsidRPr="00F0105C" w:rsidRDefault="000E217F">
      <w:pPr>
        <w:pStyle w:val="FootnoteText"/>
      </w:pPr>
      <w:r>
        <w:rPr>
          <w:rStyle w:val="FootnoteReference"/>
        </w:rPr>
        <w:footnoteRef/>
      </w:r>
      <w:r>
        <w:t xml:space="preserve"> Mot d’utilisation ancienne (XVIIIe siècle) et qui équivaut au mot plus moderne de piétaille.</w:t>
      </w:r>
    </w:p>
  </w:footnote>
  <w:footnote w:id="141">
    <w:p w14:paraId="304A9B8D" w14:textId="77777777" w:rsidR="000E217F" w:rsidRDefault="000E217F">
      <w:pPr>
        <w:pStyle w:val="FootnoteText"/>
      </w:pPr>
      <w:r>
        <w:rPr>
          <w:rStyle w:val="FootnoteReference"/>
        </w:rPr>
        <w:footnoteRef/>
      </w:r>
      <w:r>
        <w:t xml:space="preserve"> Journal personnel du voyage en Perse, conservé au Collège Marcelle </w:t>
      </w:r>
      <w:proofErr w:type="spellStart"/>
      <w:r>
        <w:t>Pardé</w:t>
      </w:r>
      <w:proofErr w:type="spellEnd"/>
      <w:r>
        <w:t>.</w:t>
      </w:r>
    </w:p>
  </w:footnote>
  <w:footnote w:id="142">
    <w:p w14:paraId="393E3828" w14:textId="77777777" w:rsidR="000E217F" w:rsidRDefault="000E217F">
      <w:pPr>
        <w:pStyle w:val="FootnoteText"/>
      </w:pPr>
      <w:r>
        <w:rPr>
          <w:rStyle w:val="FootnoteReference"/>
        </w:rPr>
        <w:footnoteRef/>
      </w:r>
      <w:r>
        <w:t xml:space="preserve"> C’est au mois d’août 1931 que l’exploratrice, qui habite Bagdad, quitte Qazvin au nord-ouest de Téhéran pour parvenir au Château des Assassins.  Marcelle avait couché à Qazvin le 28 avril alors qu’elle se dirigeait vers Téhéran.</w:t>
      </w:r>
    </w:p>
  </w:footnote>
  <w:footnote w:id="143">
    <w:p w14:paraId="22FD1865" w14:textId="77777777" w:rsidR="000E217F" w:rsidRDefault="000E217F">
      <w:pPr>
        <w:pStyle w:val="FootnoteText"/>
      </w:pPr>
      <w:r>
        <w:rPr>
          <w:rStyle w:val="FootnoteReference"/>
        </w:rPr>
        <w:footnoteRef/>
      </w:r>
      <w:r>
        <w:t xml:space="preserve"> ``Rapport de voyage au Moyen-Orient``, in Op. </w:t>
      </w:r>
      <w:proofErr w:type="spellStart"/>
      <w:proofErr w:type="gramStart"/>
      <w:r>
        <w:t>cit</w:t>
      </w:r>
      <w:proofErr w:type="spellEnd"/>
      <w:proofErr w:type="gramEnd"/>
      <w:r>
        <w:t>. p.40 et 41.</w:t>
      </w:r>
    </w:p>
  </w:footnote>
  <w:footnote w:id="144">
    <w:p w14:paraId="629DA791" w14:textId="77777777" w:rsidR="000E217F" w:rsidRDefault="000E217F">
      <w:pPr>
        <w:pStyle w:val="FootnoteText"/>
      </w:pPr>
      <w:r>
        <w:rPr>
          <w:rStyle w:val="FootnoteReference"/>
        </w:rPr>
        <w:footnoteRef/>
      </w:r>
      <w:r>
        <w:t xml:space="preserve"> </w:t>
      </w:r>
      <w:r w:rsidRPr="001B1DF9">
        <w:t xml:space="preserve">``Notes on Marcelle </w:t>
      </w:r>
      <w:proofErr w:type="spellStart"/>
      <w:r w:rsidRPr="001B1DF9">
        <w:t>Pardé</w:t>
      </w:r>
      <w:proofErr w:type="spellEnd"/>
      <w:r w:rsidRPr="001B1DF9">
        <w:t>`` de Pauline Jones</w:t>
      </w:r>
      <w:r>
        <w:t xml:space="preserve"> (1975), in Op. </w:t>
      </w:r>
      <w:proofErr w:type="spellStart"/>
      <w:proofErr w:type="gramStart"/>
      <w:r>
        <w:t>cit</w:t>
      </w:r>
      <w:proofErr w:type="spellEnd"/>
      <w:proofErr w:type="gramEnd"/>
      <w:r>
        <w:t>.</w:t>
      </w:r>
    </w:p>
  </w:footnote>
  <w:footnote w:id="145">
    <w:p w14:paraId="55324D73" w14:textId="77777777" w:rsidR="000E217F" w:rsidRDefault="000E217F">
      <w:pPr>
        <w:pStyle w:val="FootnoteText"/>
      </w:pPr>
      <w:r>
        <w:rPr>
          <w:rStyle w:val="FootnoteReference"/>
        </w:rPr>
        <w:footnoteRef/>
      </w:r>
      <w:r>
        <w:t xml:space="preserve"> </w:t>
      </w:r>
      <w:r w:rsidRPr="00B148BB">
        <w:t>Mustafa Kemal Atatürk, né le 19 mai 1881</w:t>
      </w:r>
      <w:r>
        <w:t xml:space="preserve"> </w:t>
      </w:r>
      <w:r w:rsidRPr="00B148BB">
        <w:t xml:space="preserve">à Salonique et mort à Istanbul le 10 novembre 1938, est un homme d'État turc, fondateur et premier président de la République de Turquie de 1923 à 1938. Sous son commandement, les forces turques vainquent </w:t>
      </w:r>
      <w:r>
        <w:t xml:space="preserve">entre 1911 et 1922 </w:t>
      </w:r>
      <w:r w:rsidRPr="00B148BB">
        <w:t>les armées arméniennes, françaises et italiennes</w:t>
      </w:r>
      <w:r>
        <w:t>, et</w:t>
      </w:r>
      <w:r w:rsidRPr="00B148BB">
        <w:t xml:space="preserve"> </w:t>
      </w:r>
      <w:r>
        <w:t>défont</w:t>
      </w:r>
      <w:r w:rsidRPr="00B148BB">
        <w:t xml:space="preserve"> les armées grecques </w:t>
      </w:r>
      <w:r>
        <w:t>qui sont</w:t>
      </w:r>
      <w:r w:rsidRPr="00B148BB">
        <w:t xml:space="preserve"> définitivement repouss</w:t>
      </w:r>
      <w:r>
        <w:t>ées</w:t>
      </w:r>
      <w:r w:rsidRPr="00B148BB">
        <w:t xml:space="preserve"> hors de Turquie</w:t>
      </w:r>
      <w:r>
        <w:t>.</w:t>
      </w:r>
      <w:r w:rsidRPr="003338F4">
        <w:t xml:space="preserve"> Inspiré par la Révolution française, </w:t>
      </w:r>
      <w:r>
        <w:t>il met</w:t>
      </w:r>
      <w:r w:rsidRPr="003338F4">
        <w:t xml:space="preserve"> un terme au règne du sultan le 1er novembre 1922</w:t>
      </w:r>
      <w:r>
        <w:t xml:space="preserve"> et </w:t>
      </w:r>
      <w:r w:rsidRPr="003338F4">
        <w:t xml:space="preserve">instaure la laïcité : séparation entre les pouvoirs politique (sultanat) et spirituel (califat). </w:t>
      </w:r>
      <w:r>
        <w:t xml:space="preserve">Il </w:t>
      </w:r>
      <w:r w:rsidRPr="003338F4">
        <w:t>donne le droit de vote aux femmes et remplace l’alphabet arabe par l’alphabet latin. Mustafa Kemal affirme une volonté farouche de rupture avec le passé impérial ottoman et de réformes radicales pour son pays</w:t>
      </w:r>
      <w:r>
        <w:t xml:space="preserve"> (</w:t>
      </w:r>
      <w:proofErr w:type="spellStart"/>
      <w:r>
        <w:t>Wikipedia</w:t>
      </w:r>
      <w:proofErr w:type="spellEnd"/>
      <w:r>
        <w:t>).</w:t>
      </w:r>
    </w:p>
  </w:footnote>
  <w:footnote w:id="146">
    <w:p w14:paraId="05D22493" w14:textId="77777777" w:rsidR="000E217F" w:rsidRDefault="000E217F">
      <w:pPr>
        <w:pStyle w:val="FootnoteText"/>
      </w:pPr>
      <w:r>
        <w:rPr>
          <w:rStyle w:val="FootnoteReference"/>
        </w:rPr>
        <w:footnoteRef/>
      </w:r>
      <w:r>
        <w:t xml:space="preserve"> ``Rapport de voyage au Moyen-Orient``, in Op. </w:t>
      </w:r>
      <w:proofErr w:type="spellStart"/>
      <w:proofErr w:type="gramStart"/>
      <w:r>
        <w:t>cit</w:t>
      </w:r>
      <w:proofErr w:type="spellEnd"/>
      <w:proofErr w:type="gramEnd"/>
      <w:r>
        <w:t>. p.44 et 45.</w:t>
      </w:r>
    </w:p>
  </w:footnote>
  <w:footnote w:id="147">
    <w:p w14:paraId="69D1CF2D" w14:textId="77777777" w:rsidR="000E217F" w:rsidRDefault="000E217F">
      <w:pPr>
        <w:pStyle w:val="FootnoteText"/>
      </w:pPr>
      <w:r>
        <w:rPr>
          <w:rStyle w:val="FootnoteReference"/>
        </w:rPr>
        <w:footnoteRef/>
      </w:r>
      <w:r>
        <w:t xml:space="preserve"> Fleurs blanches et dorées que l’on retrouve en Méditerranée, en Asie du Sud-Est et en Iran.</w:t>
      </w:r>
    </w:p>
  </w:footnote>
  <w:footnote w:id="148">
    <w:p w14:paraId="3105DEE5" w14:textId="77777777" w:rsidR="000E217F" w:rsidRDefault="000E217F">
      <w:pPr>
        <w:pStyle w:val="FootnoteText"/>
      </w:pPr>
      <w:r>
        <w:rPr>
          <w:rStyle w:val="FootnoteReference"/>
        </w:rPr>
        <w:footnoteRef/>
      </w:r>
      <w:r>
        <w:t xml:space="preserve"> Journal du ``Voyage en Perse``, 3 juillet 1931; documents conservés au Collège Marcelle-</w:t>
      </w:r>
      <w:proofErr w:type="spellStart"/>
      <w:r>
        <w:t>Pardé</w:t>
      </w:r>
      <w:proofErr w:type="spellEnd"/>
      <w:r>
        <w:t>.</w:t>
      </w:r>
    </w:p>
  </w:footnote>
  <w:footnote w:id="149">
    <w:p w14:paraId="4944C019" w14:textId="77777777" w:rsidR="000E217F" w:rsidRDefault="000E217F">
      <w:pPr>
        <w:pStyle w:val="FootnoteText"/>
      </w:pPr>
      <w:r>
        <w:rPr>
          <w:rStyle w:val="FootnoteReference"/>
        </w:rPr>
        <w:footnoteRef/>
      </w:r>
      <w:r>
        <w:t xml:space="preserve"> </w:t>
      </w:r>
      <w:r w:rsidRPr="00513F4C">
        <w:t>Le Miroir Dijonnais, in Op.cit.</w:t>
      </w:r>
      <w:r>
        <w:t xml:space="preserve"> et tampons de douanes conservés au Collège Marcelle-</w:t>
      </w:r>
      <w:proofErr w:type="spellStart"/>
      <w:r>
        <w:t>Pardé</w:t>
      </w:r>
      <w:proofErr w:type="spellEnd"/>
      <w:r>
        <w:t>.</w:t>
      </w:r>
    </w:p>
  </w:footnote>
  <w:footnote w:id="150">
    <w:p w14:paraId="6D8A4ECE" w14:textId="77777777" w:rsidR="000E217F" w:rsidRDefault="000E217F">
      <w:pPr>
        <w:pStyle w:val="FootnoteText"/>
      </w:pPr>
      <w:r>
        <w:rPr>
          <w:rStyle w:val="FootnoteReference"/>
        </w:rPr>
        <w:footnoteRef/>
      </w:r>
      <w:r>
        <w:t xml:space="preserve"> </w:t>
      </w:r>
      <w:r w:rsidRPr="001B1DF9">
        <w:t>Pauline Jones</w:t>
      </w:r>
      <w:r>
        <w:t xml:space="preserve"> (1975), in Op. </w:t>
      </w:r>
      <w:proofErr w:type="spellStart"/>
      <w:proofErr w:type="gramStart"/>
      <w:r>
        <w:t>cit</w:t>
      </w:r>
      <w:proofErr w:type="spellEnd"/>
      <w:proofErr w:type="gramEnd"/>
      <w:r>
        <w:t>.</w:t>
      </w:r>
    </w:p>
  </w:footnote>
  <w:footnote w:id="151">
    <w:p w14:paraId="6DFE18DD" w14:textId="77777777" w:rsidR="000E217F" w:rsidRPr="0031392C" w:rsidRDefault="000E217F" w:rsidP="00A44956">
      <w:pPr>
        <w:pStyle w:val="FootnoteText"/>
      </w:pPr>
      <w:r>
        <w:rPr>
          <w:rStyle w:val="FootnoteReference"/>
        </w:rPr>
        <w:footnoteRef/>
      </w:r>
      <w:r>
        <w:t xml:space="preserve"> Nom du chien noir et de races mélangées de grand-mère Berthe.  Pyrame et </w:t>
      </w:r>
      <w:proofErr w:type="spellStart"/>
      <w:r>
        <w:t>Thisbé</w:t>
      </w:r>
      <w:proofErr w:type="spellEnd"/>
      <w:r>
        <w:t xml:space="preserve"> sont deux amants légendaires de la mythologie grecque et romaine.  Leur histoire, issue de la matière orientale, est à l’intersection du mythe et du romanesque.  Madeleine </w:t>
      </w:r>
      <w:proofErr w:type="spellStart"/>
      <w:r>
        <w:t>Pardé</w:t>
      </w:r>
      <w:proofErr w:type="spellEnd"/>
      <w:r>
        <w:t xml:space="preserve"> se rappellera en juillet 2019 de sa </w:t>
      </w:r>
      <w:r w:rsidRPr="00B21006">
        <w:t>grand</w:t>
      </w:r>
      <w:r>
        <w:t>-</w:t>
      </w:r>
      <w:r w:rsidRPr="00B21006">
        <w:t xml:space="preserve">mère Berthe </w:t>
      </w:r>
      <w:r>
        <w:t>``</w:t>
      </w:r>
      <w:r w:rsidRPr="00916EDF">
        <w:rPr>
          <w:i/>
        </w:rPr>
        <w:t>super vieille</w:t>
      </w:r>
      <w:r>
        <w:t xml:space="preserve">`` qui trouvait refuge dans ce fumoir déserté depuis longtemps de ses fumeurs et dont les fenêtres donnaient sur les charmilles du devant et sur le côté sud de la maison.  En ce début des années ’30, Berthe </w:t>
      </w:r>
      <w:r w:rsidRPr="0031392C">
        <w:rPr>
          <w:i/>
        </w:rPr>
        <w:t>``trouvait mes robes trop courtes, m’apprenait mes prières et à me tenir à table``</w:t>
      </w:r>
      <w:r>
        <w:rPr>
          <w:i/>
        </w:rPr>
        <w:t xml:space="preserve">. </w:t>
      </w:r>
      <w:r>
        <w:t xml:space="preserve">C’est dans ce même fumoir que Denis Couillard, 5 </w:t>
      </w:r>
      <w:proofErr w:type="gramStart"/>
      <w:r>
        <w:t>ans,  vit</w:t>
      </w:r>
      <w:proofErr w:type="gramEnd"/>
      <w:r>
        <w:t xml:space="preserve"> Neil Armstrong mettre le pied sur la Lune le 21 juillet 1969 sur une petite télévision noire et blanc. À cette époque, le fumoir accueillait les grandes cages à perruches et bengalis de tante Isabelle, servait de salle à manger secondaire et conservait dans ses placards les sucettes que méritaient les enfants sages. </w:t>
      </w:r>
    </w:p>
  </w:footnote>
  <w:footnote w:id="152">
    <w:p w14:paraId="480CC302" w14:textId="77777777" w:rsidR="000E217F" w:rsidRDefault="000E217F" w:rsidP="00A44956">
      <w:pPr>
        <w:pStyle w:val="FootnoteText"/>
      </w:pPr>
      <w:r>
        <w:rPr>
          <w:rStyle w:val="FootnoteReference"/>
        </w:rPr>
        <w:footnoteRef/>
      </w:r>
      <w:r>
        <w:t xml:space="preserve"> Extrait de journaux personnels conservés au Collège Marcelle-</w:t>
      </w:r>
      <w:proofErr w:type="spellStart"/>
      <w:r>
        <w:t>Pardé</w:t>
      </w:r>
      <w:proofErr w:type="spellEnd"/>
      <w:r>
        <w:t xml:space="preserve"> en date du 15 novembre 1931.</w:t>
      </w:r>
    </w:p>
  </w:footnote>
  <w:footnote w:id="153">
    <w:p w14:paraId="2CA1ECC8" w14:textId="77777777" w:rsidR="000E217F" w:rsidRDefault="000E217F">
      <w:pPr>
        <w:pStyle w:val="FootnoteText"/>
      </w:pPr>
      <w:r>
        <w:rPr>
          <w:rStyle w:val="FootnoteReference"/>
        </w:rPr>
        <w:footnoteRef/>
      </w:r>
      <w:r>
        <w:t xml:space="preserve"> Son journal de septembre 1931 à la maison paternelle des Barres qu’elle continue en novembre 1931 à Chaumont laisse entrevoir l’amour qu’elle porte alors à un homme qui lui semble être son idéal, qu’elle estime et apprécie, mais que sa vocation apparemment religieuse garde hors de portée. Cet homme n’a pu pour l’instant être identifié.</w:t>
      </w:r>
    </w:p>
  </w:footnote>
  <w:footnote w:id="154">
    <w:p w14:paraId="5B059251" w14:textId="77777777" w:rsidR="000E217F" w:rsidRDefault="000E217F">
      <w:pPr>
        <w:pStyle w:val="FootnoteText"/>
      </w:pPr>
      <w:r>
        <w:rPr>
          <w:rStyle w:val="FootnoteReference"/>
        </w:rPr>
        <w:footnoteRef/>
      </w:r>
      <w:r>
        <w:t xml:space="preserve"> Ces sentiments sont fortement exprimés dans son journal personnel en date de novembre et décembre 1931 (journal conservé au Collège Marcelle-</w:t>
      </w:r>
      <w:proofErr w:type="spellStart"/>
      <w:r>
        <w:t>Pardé</w:t>
      </w:r>
      <w:proofErr w:type="spellEnd"/>
      <w:r>
        <w:t xml:space="preserve"> de Dijon).</w:t>
      </w:r>
    </w:p>
  </w:footnote>
  <w:footnote w:id="155">
    <w:p w14:paraId="7FCB0936" w14:textId="77777777" w:rsidR="000E217F" w:rsidRDefault="000E217F">
      <w:pPr>
        <w:pStyle w:val="FootnoteText"/>
      </w:pPr>
      <w:r>
        <w:rPr>
          <w:rStyle w:val="FootnoteReference"/>
        </w:rPr>
        <w:footnoteRef/>
      </w:r>
      <w:r>
        <w:t xml:space="preserve"> Doctorat qui fut soutenu à la Faculté des Lettres de Grenoble en </w:t>
      </w:r>
      <w:r w:rsidRPr="006C1F94">
        <w:t xml:space="preserve">1925.  Il reçut </w:t>
      </w:r>
      <w:r>
        <w:t xml:space="preserve">par la suite </w:t>
      </w:r>
      <w:r w:rsidRPr="006C1F94">
        <w:t xml:space="preserve">un second Doctorat </w:t>
      </w:r>
      <w:r>
        <w:t xml:space="preserve">qu’il compléta </w:t>
      </w:r>
      <w:r w:rsidRPr="006C1F94">
        <w:t>en 1947</w:t>
      </w:r>
      <w:r>
        <w:t xml:space="preserve"> </w:t>
      </w:r>
      <w:r w:rsidRPr="006C1F94">
        <w:t>à la Faculté des Sciences de Grenoble.</w:t>
      </w:r>
    </w:p>
  </w:footnote>
  <w:footnote w:id="156">
    <w:p w14:paraId="2B2D4A04" w14:textId="77777777" w:rsidR="000E217F" w:rsidRDefault="000E217F">
      <w:pPr>
        <w:pStyle w:val="FootnoteText"/>
      </w:pPr>
      <w:r>
        <w:rPr>
          <w:rStyle w:val="FootnoteReference"/>
        </w:rPr>
        <w:footnoteRef/>
      </w:r>
      <w:r>
        <w:t xml:space="preserve"> Témoignage écrit de l’époque rapporté le 9 octobre 2019 par M. Christophe Rochas, Proviseur du Lycée des métiers Marcelle-</w:t>
      </w:r>
      <w:proofErr w:type="spellStart"/>
      <w:r>
        <w:t>Pardé</w:t>
      </w:r>
      <w:proofErr w:type="spellEnd"/>
      <w:r>
        <w:t xml:space="preserve"> (anciennement le lycée de jeunes filles) à Bourg-en-Bresse.</w:t>
      </w:r>
    </w:p>
  </w:footnote>
  <w:footnote w:id="157">
    <w:p w14:paraId="037D366D" w14:textId="77777777" w:rsidR="000E217F" w:rsidRDefault="000E217F">
      <w:pPr>
        <w:pStyle w:val="FootnoteText"/>
      </w:pPr>
      <w:r>
        <w:rPr>
          <w:rStyle w:val="FootnoteReference"/>
        </w:rPr>
        <w:footnoteRef/>
      </w:r>
      <w:r>
        <w:t xml:space="preserve"> ``Lycée Marcelle-</w:t>
      </w:r>
      <w:proofErr w:type="spellStart"/>
      <w:r>
        <w:t>Pardé</w:t>
      </w:r>
      <w:proofErr w:type="spellEnd"/>
      <w:r>
        <w:t> : ‘la maison a toujours été pleine à craquer!’</w:t>
      </w:r>
      <w:r w:rsidRPr="007C66F0">
        <w:t xml:space="preserve"> </w:t>
      </w:r>
      <w:r>
        <w:t xml:space="preserve">``de Danielle </w:t>
      </w:r>
      <w:proofErr w:type="spellStart"/>
      <w:r>
        <w:t>Mantel</w:t>
      </w:r>
      <w:proofErr w:type="spellEnd"/>
      <w:r>
        <w:t>, journal Le Progrès, Bourg-en-Bresse, 3 mars 2013, p.30.</w:t>
      </w:r>
    </w:p>
  </w:footnote>
  <w:footnote w:id="158">
    <w:p w14:paraId="759DA532" w14:textId="77777777" w:rsidR="000E217F" w:rsidRDefault="000E217F">
      <w:pPr>
        <w:pStyle w:val="FootnoteText"/>
      </w:pPr>
      <w:r>
        <w:rPr>
          <w:rStyle w:val="FootnoteReference"/>
        </w:rPr>
        <w:footnoteRef/>
      </w:r>
      <w:r>
        <w:t xml:space="preserve"> Notes de l’Inspecteur Général Parodi, 3 mai 1933, tiré du dossier administratif</w:t>
      </w:r>
      <w:r w:rsidRPr="00703341">
        <w:t xml:space="preserve"> </w:t>
      </w:r>
      <w:r>
        <w:t>de</w:t>
      </w:r>
      <w:r w:rsidRPr="00703341">
        <w:t xml:space="preserve"> Marcelle </w:t>
      </w:r>
      <w:proofErr w:type="spellStart"/>
      <w:r w:rsidRPr="00703341">
        <w:t>Pardé</w:t>
      </w:r>
      <w:proofErr w:type="spellEnd"/>
      <w:r w:rsidRPr="00703341">
        <w:t xml:space="preserve"> archivés aux archives du Rhône à Lyon</w:t>
      </w:r>
      <w:r>
        <w:t xml:space="preserve"> (</w:t>
      </w:r>
      <w:r w:rsidRPr="00703341">
        <w:t>cote Archives départementales 1T92</w:t>
      </w:r>
      <w:r>
        <w:t>, obtenu par P. Garcia).</w:t>
      </w:r>
    </w:p>
  </w:footnote>
  <w:footnote w:id="159">
    <w:p w14:paraId="3BD778CF" w14:textId="77777777" w:rsidR="000E217F" w:rsidRDefault="000E217F" w:rsidP="00E00CB0">
      <w:pPr>
        <w:pStyle w:val="FootnoteText"/>
      </w:pPr>
      <w:r>
        <w:rPr>
          <w:rStyle w:val="FootnoteReference"/>
        </w:rPr>
        <w:footnoteRef/>
      </w:r>
      <w:r>
        <w:t xml:space="preserve"> Idem, notes du 6 et 11 février 1935.</w:t>
      </w:r>
    </w:p>
  </w:footnote>
  <w:footnote w:id="160">
    <w:p w14:paraId="54426A99" w14:textId="77777777" w:rsidR="000E217F" w:rsidRDefault="000E217F">
      <w:pPr>
        <w:pStyle w:val="FootnoteText"/>
      </w:pPr>
      <w:r>
        <w:rPr>
          <w:rStyle w:val="FootnoteReference"/>
        </w:rPr>
        <w:footnoteRef/>
      </w:r>
      <w:r>
        <w:t xml:space="preserve"> Idem, notes de l’Inspecteur Général Moulins, janvier 1935.</w:t>
      </w:r>
    </w:p>
  </w:footnote>
  <w:footnote w:id="161">
    <w:p w14:paraId="130061C7" w14:textId="77777777" w:rsidR="000E217F" w:rsidRDefault="000E217F" w:rsidP="006F0CA9">
      <w:pPr>
        <w:pStyle w:val="FootnoteText"/>
      </w:pPr>
      <w:r>
        <w:rPr>
          <w:rStyle w:val="FootnoteReference"/>
        </w:rPr>
        <w:footnoteRef/>
      </w:r>
      <w:r w:rsidRPr="00463EA0">
        <w:t xml:space="preserve"> Voir </w:t>
      </w:r>
      <w:proofErr w:type="spellStart"/>
      <w:r w:rsidRPr="00463EA0">
        <w:t>Bryn</w:t>
      </w:r>
      <w:proofErr w:type="spellEnd"/>
      <w:r w:rsidRPr="00463EA0">
        <w:t xml:space="preserve"> </w:t>
      </w:r>
      <w:proofErr w:type="spellStart"/>
      <w:r w:rsidRPr="00463EA0">
        <w:t>Mawr</w:t>
      </w:r>
      <w:proofErr w:type="spellEnd"/>
      <w:r w:rsidRPr="00463EA0">
        <w:t xml:space="preserve"> </w:t>
      </w:r>
      <w:proofErr w:type="spellStart"/>
      <w:r w:rsidRPr="00463EA0">
        <w:t>Alumnae</w:t>
      </w:r>
      <w:proofErr w:type="spellEnd"/>
      <w:r w:rsidRPr="00463EA0">
        <w:t xml:space="preserve"> Bulletin, </w:t>
      </w:r>
      <w:proofErr w:type="spellStart"/>
      <w:r w:rsidRPr="00463EA0">
        <w:t>Bryn</w:t>
      </w:r>
      <w:proofErr w:type="spellEnd"/>
      <w:r w:rsidRPr="00463EA0">
        <w:t xml:space="preserve"> </w:t>
      </w:r>
      <w:proofErr w:type="spellStart"/>
      <w:r w:rsidRPr="00463EA0">
        <w:t>Mawr</w:t>
      </w:r>
      <w:proofErr w:type="spellEnd"/>
      <w:r w:rsidRPr="00463EA0">
        <w:t xml:space="preserve"> </w:t>
      </w:r>
      <w:proofErr w:type="spellStart"/>
      <w:r w:rsidRPr="00463EA0">
        <w:t>College</w:t>
      </w:r>
      <w:proofErr w:type="spellEnd"/>
      <w:r w:rsidRPr="00463EA0">
        <w:t xml:space="preserve"> </w:t>
      </w:r>
      <w:proofErr w:type="spellStart"/>
      <w:r w:rsidRPr="006F0CA9">
        <w:t>Alumnae</w:t>
      </w:r>
      <w:proofErr w:type="spellEnd"/>
      <w:r w:rsidRPr="006F0CA9">
        <w:t xml:space="preserve"> Association, mai</w:t>
      </w:r>
      <w:r>
        <w:t xml:space="preserve"> 1937. Pauline Jones obtient son diplôme de </w:t>
      </w:r>
      <w:proofErr w:type="spellStart"/>
      <w:r>
        <w:t>Bryn</w:t>
      </w:r>
      <w:proofErr w:type="spellEnd"/>
      <w:r>
        <w:t xml:space="preserve"> </w:t>
      </w:r>
      <w:proofErr w:type="spellStart"/>
      <w:r>
        <w:t>Mawr</w:t>
      </w:r>
      <w:proofErr w:type="spellEnd"/>
      <w:r>
        <w:t xml:space="preserve"> en 1935 avec une des trois mentions </w:t>
      </w:r>
      <w:proofErr w:type="spellStart"/>
      <w:r>
        <w:t>Summa</w:t>
      </w:r>
      <w:proofErr w:type="spellEnd"/>
      <w:r>
        <w:t xml:space="preserve"> cum </w:t>
      </w:r>
      <w:proofErr w:type="spellStart"/>
      <w:r>
        <w:t>Laude</w:t>
      </w:r>
      <w:proofErr w:type="spellEnd"/>
      <w:r>
        <w:t xml:space="preserve"> qui furent décernées cette année-là.  Médaillée d’Or du Comité France-Amérique au concours oratoire de lecture française, elle obtient une bourse pour une année d’études en France en 1936.  Les conversations qu’elle eut avec Marcelle en 1936-37 l’incita à écrire ses </w:t>
      </w:r>
      <w:r w:rsidRPr="00F86904">
        <w:t xml:space="preserve">``Notes on Marcelle </w:t>
      </w:r>
      <w:proofErr w:type="spellStart"/>
      <w:r w:rsidRPr="00F86904">
        <w:t>Pardé</w:t>
      </w:r>
      <w:proofErr w:type="spellEnd"/>
      <w:r w:rsidRPr="00F86904">
        <w:t>``</w:t>
      </w:r>
      <w:r>
        <w:t xml:space="preserve"> 39 ans plus tard.  Après avoir obtenu sa Maitrise en 1952 (Middlebury </w:t>
      </w:r>
      <w:proofErr w:type="spellStart"/>
      <w:r>
        <w:t>College</w:t>
      </w:r>
      <w:proofErr w:type="spellEnd"/>
      <w:r>
        <w:t>) et son doctorat en 1964 (</w:t>
      </w:r>
      <w:proofErr w:type="spellStart"/>
      <w:r>
        <w:t>Bryn</w:t>
      </w:r>
      <w:proofErr w:type="spellEnd"/>
      <w:r>
        <w:t xml:space="preserve"> </w:t>
      </w:r>
      <w:proofErr w:type="spellStart"/>
      <w:r>
        <w:t>Mawr</w:t>
      </w:r>
      <w:proofErr w:type="spellEnd"/>
      <w:r>
        <w:t xml:space="preserve">), Pauline deviendra professeur de français à </w:t>
      </w:r>
      <w:proofErr w:type="spellStart"/>
      <w:r>
        <w:t>Bryn</w:t>
      </w:r>
      <w:proofErr w:type="spellEnd"/>
      <w:r>
        <w:t xml:space="preserve"> </w:t>
      </w:r>
      <w:proofErr w:type="spellStart"/>
      <w:r>
        <w:t>Mawr</w:t>
      </w:r>
      <w:proofErr w:type="spellEnd"/>
      <w:r>
        <w:t>. Sa mémoire est perpétuée aujourd’hui au Collège par un prix d’excellence en français qui porte son nom.</w:t>
      </w:r>
    </w:p>
  </w:footnote>
  <w:footnote w:id="162">
    <w:p w14:paraId="10B3BBE1" w14:textId="77777777" w:rsidR="000E217F" w:rsidRDefault="000E217F">
      <w:pPr>
        <w:pStyle w:val="FootnoteText"/>
      </w:pPr>
      <w:r>
        <w:rPr>
          <w:rStyle w:val="FootnoteReference"/>
        </w:rPr>
        <w:footnoteRef/>
      </w:r>
      <w:r>
        <w:t xml:space="preserve"> </w:t>
      </w:r>
      <w:r w:rsidRPr="004E2DAB">
        <w:t xml:space="preserve">Pauline Jones (1975), in Op. </w:t>
      </w:r>
      <w:proofErr w:type="spellStart"/>
      <w:proofErr w:type="gramStart"/>
      <w:r w:rsidRPr="004E2DAB">
        <w:t>cit</w:t>
      </w:r>
      <w:proofErr w:type="spellEnd"/>
      <w:proofErr w:type="gramEnd"/>
      <w:r w:rsidRPr="004E2DAB">
        <w:t>.</w:t>
      </w:r>
      <w:r>
        <w:t>, Note 11.</w:t>
      </w:r>
    </w:p>
  </w:footnote>
  <w:footnote w:id="163">
    <w:p w14:paraId="5A3B5D23" w14:textId="77777777" w:rsidR="000E217F" w:rsidRDefault="000E217F">
      <w:pPr>
        <w:pStyle w:val="FootnoteText"/>
      </w:pPr>
      <w:r>
        <w:rPr>
          <w:rStyle w:val="FootnoteReference"/>
        </w:rPr>
        <w:footnoteRef/>
      </w:r>
      <w:r>
        <w:t xml:space="preserve"> Hélène </w:t>
      </w:r>
      <w:proofErr w:type="spellStart"/>
      <w:r>
        <w:t>Pardé</w:t>
      </w:r>
      <w:proofErr w:type="spellEnd"/>
      <w:r>
        <w:t xml:space="preserve">-Couillard put rencontrer Anne Jones à Chaumont-le-Bois vers 1950, Mlle </w:t>
      </w:r>
      <w:proofErr w:type="spellStart"/>
      <w:r>
        <w:t>Eunice</w:t>
      </w:r>
      <w:proofErr w:type="spellEnd"/>
      <w:r>
        <w:t xml:space="preserve"> </w:t>
      </w:r>
      <w:proofErr w:type="spellStart"/>
      <w:r>
        <w:t>Schenck</w:t>
      </w:r>
      <w:proofErr w:type="spellEnd"/>
      <w:r>
        <w:t xml:space="preserve"> à Long Island (NY), Anne Jones et </w:t>
      </w:r>
      <w:proofErr w:type="spellStart"/>
      <w:r>
        <w:t>Edith</w:t>
      </w:r>
      <w:proofErr w:type="spellEnd"/>
      <w:r>
        <w:t xml:space="preserve"> </w:t>
      </w:r>
      <w:proofErr w:type="spellStart"/>
      <w:r>
        <w:t>Melcher</w:t>
      </w:r>
      <w:proofErr w:type="spellEnd"/>
      <w:r>
        <w:t xml:space="preserve"> près de Boston à </w:t>
      </w:r>
      <w:r w:rsidRPr="007319FD">
        <w:t xml:space="preserve">Wellesley </w:t>
      </w:r>
      <w:proofErr w:type="spellStart"/>
      <w:r w:rsidRPr="007319FD">
        <w:t>College</w:t>
      </w:r>
      <w:proofErr w:type="spellEnd"/>
      <w:r w:rsidRPr="007319FD">
        <w:t xml:space="preserve"> </w:t>
      </w:r>
      <w:r>
        <w:t xml:space="preserve">en 1954 et finalement Pauline Jones à </w:t>
      </w:r>
      <w:proofErr w:type="spellStart"/>
      <w:r>
        <w:t>Bryn</w:t>
      </w:r>
      <w:proofErr w:type="spellEnd"/>
      <w:r>
        <w:t xml:space="preserve"> </w:t>
      </w:r>
      <w:proofErr w:type="spellStart"/>
      <w:r>
        <w:t>Mawr</w:t>
      </w:r>
      <w:proofErr w:type="spellEnd"/>
      <w:r>
        <w:t xml:space="preserve"> en 1976.  Hélène se souviendra que ses anciennes élèves vouaient une véritable admiration à Marcelle. Harriet </w:t>
      </w:r>
      <w:proofErr w:type="spellStart"/>
      <w:r>
        <w:t>Eastabrooks</w:t>
      </w:r>
      <w:proofErr w:type="spellEnd"/>
      <w:r>
        <w:t xml:space="preserve"> </w:t>
      </w:r>
      <w:proofErr w:type="spellStart"/>
      <w:r>
        <w:t>O’Shea</w:t>
      </w:r>
      <w:proofErr w:type="spellEnd"/>
      <w:r>
        <w:t xml:space="preserve">, </w:t>
      </w:r>
      <w:bookmarkStart w:id="12" w:name="_Hlk50915669"/>
      <w:r>
        <w:t xml:space="preserve">spécialiste en Éducation </w:t>
      </w:r>
      <w:bookmarkEnd w:id="12"/>
      <w:r>
        <w:t xml:space="preserve">active à </w:t>
      </w:r>
      <w:proofErr w:type="spellStart"/>
      <w:r>
        <w:t>Bryn</w:t>
      </w:r>
      <w:proofErr w:type="spellEnd"/>
      <w:r>
        <w:t xml:space="preserve"> </w:t>
      </w:r>
      <w:proofErr w:type="spellStart"/>
      <w:r>
        <w:t>Mawr</w:t>
      </w:r>
      <w:proofErr w:type="spellEnd"/>
      <w:r>
        <w:t xml:space="preserve"> durant les années 1921, ‘22, ‘23, ‘26 et ’27 lui rendra aussi visite en août 1936.</w:t>
      </w:r>
    </w:p>
  </w:footnote>
  <w:footnote w:id="164">
    <w:p w14:paraId="3270DC9C" w14:textId="77777777" w:rsidR="000E217F" w:rsidRDefault="000E217F">
      <w:pPr>
        <w:pStyle w:val="FootnoteText"/>
      </w:pPr>
      <w:r>
        <w:rPr>
          <w:rStyle w:val="FootnoteReference"/>
        </w:rPr>
        <w:footnoteRef/>
      </w:r>
      <w:r>
        <w:t xml:space="preserve">Informations tirées des ‘’New-York </w:t>
      </w:r>
      <w:proofErr w:type="spellStart"/>
      <w:r>
        <w:t>passenger</w:t>
      </w:r>
      <w:proofErr w:type="spellEnd"/>
      <w:r>
        <w:t xml:space="preserve"> </w:t>
      </w:r>
      <w:proofErr w:type="spellStart"/>
      <w:r>
        <w:t>lists</w:t>
      </w:r>
      <w:proofErr w:type="spellEnd"/>
      <w:r>
        <w:t>’’ (</w:t>
      </w:r>
      <w:hyperlink r:id="rId12" w:history="1">
        <w:r w:rsidRPr="005411B5">
          <w:rPr>
            <w:rStyle w:val="Hyperlink"/>
          </w:rPr>
          <w:t>www.familysearch.org</w:t>
        </w:r>
      </w:hyperlink>
      <w:r>
        <w:t xml:space="preserve">) de Ellis Island et des Wellesley </w:t>
      </w:r>
      <w:proofErr w:type="spellStart"/>
      <w:r>
        <w:t>College</w:t>
      </w:r>
      <w:proofErr w:type="spellEnd"/>
      <w:r>
        <w:t xml:space="preserve"> Bulletin entre 1929 et 1939 </w:t>
      </w:r>
      <w:hyperlink r:id="rId13" w:history="1">
        <w:r w:rsidRPr="005411B5">
          <w:rPr>
            <w:rStyle w:val="Hyperlink"/>
          </w:rPr>
          <w:t>(www.repository.wellesley.edu</w:t>
        </w:r>
      </w:hyperlink>
      <w:r>
        <w:t xml:space="preserve">). Hélène </w:t>
      </w:r>
      <w:proofErr w:type="spellStart"/>
      <w:r>
        <w:t>Pardé</w:t>
      </w:r>
      <w:proofErr w:type="spellEnd"/>
      <w:r>
        <w:t xml:space="preserve"> Couillard se rappellera en 2019 que la communauté féminine de </w:t>
      </w:r>
      <w:proofErr w:type="spellStart"/>
      <w:r>
        <w:t>Bryn</w:t>
      </w:r>
      <w:proofErr w:type="spellEnd"/>
      <w:r>
        <w:t xml:space="preserve"> </w:t>
      </w:r>
      <w:proofErr w:type="spellStart"/>
      <w:r>
        <w:t>Mawr</w:t>
      </w:r>
      <w:proofErr w:type="spellEnd"/>
      <w:r>
        <w:t xml:space="preserve"> de 1954 incluait un nombre non négligeable de lesbiennes.</w:t>
      </w:r>
      <w:r>
        <w:tab/>
      </w:r>
    </w:p>
  </w:footnote>
  <w:footnote w:id="165">
    <w:p w14:paraId="2ECC1ECB" w14:textId="77777777" w:rsidR="000E217F" w:rsidRPr="00642BF4" w:rsidRDefault="000E217F" w:rsidP="00642BF4">
      <w:pPr>
        <w:pStyle w:val="FootnoteText"/>
        <w:rPr>
          <w:lang w:val="en-US"/>
        </w:rPr>
      </w:pPr>
      <w:r>
        <w:rPr>
          <w:rStyle w:val="FootnoteReference"/>
        </w:rPr>
        <w:footnoteRef/>
      </w:r>
      <w:r w:rsidRPr="00642BF4">
        <w:rPr>
          <w:lang w:val="en-US"/>
        </w:rPr>
        <w:t xml:space="preserve"> </w:t>
      </w:r>
      <w:r>
        <w:rPr>
          <w:lang w:val="en-US"/>
        </w:rPr>
        <w:t xml:space="preserve">John </w:t>
      </w:r>
      <w:proofErr w:type="spellStart"/>
      <w:r>
        <w:rPr>
          <w:lang w:val="en-US"/>
        </w:rPr>
        <w:t>Maxtone</w:t>
      </w:r>
      <w:proofErr w:type="spellEnd"/>
      <w:r>
        <w:rPr>
          <w:lang w:val="en-US"/>
        </w:rPr>
        <w:t>-Graham, “Normandie</w:t>
      </w:r>
      <w:r w:rsidRPr="00642BF4">
        <w:rPr>
          <w:lang w:val="en-US"/>
        </w:rPr>
        <w:t>: France's legendary art deco ocean liner</w:t>
      </w:r>
      <w:r>
        <w:rPr>
          <w:lang w:val="en-US"/>
        </w:rPr>
        <w:t>”</w:t>
      </w:r>
      <w:r w:rsidRPr="00642BF4">
        <w:rPr>
          <w:lang w:val="en-US"/>
        </w:rPr>
        <w:t>, W.W. Norton &amp; Company, 2007</w:t>
      </w:r>
      <w:r>
        <w:rPr>
          <w:lang w:val="en-US"/>
        </w:rPr>
        <w:t>.</w:t>
      </w:r>
    </w:p>
  </w:footnote>
  <w:footnote w:id="166">
    <w:p w14:paraId="67C62E95" w14:textId="77777777" w:rsidR="000E217F" w:rsidRDefault="000E217F" w:rsidP="00642BF4">
      <w:pPr>
        <w:pStyle w:val="FootnoteText"/>
      </w:pPr>
      <w:r>
        <w:rPr>
          <w:rStyle w:val="FootnoteReference"/>
        </w:rPr>
        <w:footnoteRef/>
      </w:r>
      <w:r>
        <w:t xml:space="preserve"> </w:t>
      </w:r>
      <w:r w:rsidRPr="00735CF2">
        <w:t>Le 6 septembre</w:t>
      </w:r>
      <w:r>
        <w:t xml:space="preserve"> 1939</w:t>
      </w:r>
      <w:r w:rsidRPr="00735CF2">
        <w:t>, le navire est désarmé.</w:t>
      </w:r>
      <w:r>
        <w:t xml:space="preserve"> Gravement e</w:t>
      </w:r>
      <w:r w:rsidRPr="00642BF4">
        <w:t xml:space="preserve">ndommagé par </w:t>
      </w:r>
      <w:r>
        <w:t>l’</w:t>
      </w:r>
      <w:r w:rsidRPr="00642BF4">
        <w:t xml:space="preserve">incendie </w:t>
      </w:r>
      <w:r>
        <w:t>du</w:t>
      </w:r>
      <w:r w:rsidRPr="00735CF2">
        <w:t xml:space="preserve"> 9 février 1942</w:t>
      </w:r>
      <w:r>
        <w:t>, son épave sera finalement démolie en 1947.</w:t>
      </w:r>
    </w:p>
  </w:footnote>
  <w:footnote w:id="167">
    <w:p w14:paraId="38F5E5FE" w14:textId="77777777" w:rsidR="000E217F" w:rsidRDefault="000E217F">
      <w:pPr>
        <w:pStyle w:val="FootnoteText"/>
      </w:pPr>
      <w:r>
        <w:rPr>
          <w:rStyle w:val="FootnoteReference"/>
        </w:rPr>
        <w:footnoteRef/>
      </w:r>
      <w:r>
        <w:t xml:space="preserve"> Émile prit le dernier train qui partit de Londres pour la France avant la déclaration de guerre; souvenirs d’Hélène </w:t>
      </w:r>
      <w:proofErr w:type="spellStart"/>
      <w:r>
        <w:t>Pardé</w:t>
      </w:r>
      <w:proofErr w:type="spellEnd"/>
      <w:r>
        <w:t>, mai 2019.</w:t>
      </w:r>
    </w:p>
  </w:footnote>
  <w:footnote w:id="168">
    <w:p w14:paraId="4C850F46" w14:textId="77777777" w:rsidR="000E217F" w:rsidRDefault="000E217F">
      <w:pPr>
        <w:pStyle w:val="FootnoteText"/>
      </w:pPr>
      <w:r>
        <w:rPr>
          <w:rStyle w:val="FootnoteReference"/>
        </w:rPr>
        <w:footnoteRef/>
      </w:r>
      <w:r>
        <w:t xml:space="preserve"> </w:t>
      </w:r>
      <w:proofErr w:type="spellStart"/>
      <w:r>
        <w:t>Su</w:t>
      </w:r>
      <w:r>
        <w:rPr>
          <w:rFonts w:cstheme="minorHAnsi"/>
        </w:rPr>
        <w:t>š</w:t>
      </w:r>
      <w:r>
        <w:t>ak</w:t>
      </w:r>
      <w:proofErr w:type="spellEnd"/>
      <w:r>
        <w:t xml:space="preserve"> est la ville voisine de Fiume célèbre pour l’État libre qui y fut établi entre 1920 et 1924 au sortir de la Première Guerre.  Pomme de discorde entre les Italiens, les Croates et les Hongrois, Fiume sera annexée par l’Italie en 1924 puis finalement intégrée à la Yougoslavie (auj. Croatie) en 1947 sous le nom de Rijeka. En 1934, </w:t>
      </w:r>
      <w:proofErr w:type="spellStart"/>
      <w:r w:rsidRPr="004D48E3">
        <w:t>Sušak</w:t>
      </w:r>
      <w:proofErr w:type="spellEnd"/>
      <w:r>
        <w:t xml:space="preserve"> qui reste indépendante de Fiume appartient au Royaume des Serbes, Croates et Slovènes.</w:t>
      </w:r>
    </w:p>
  </w:footnote>
  <w:footnote w:id="169">
    <w:p w14:paraId="27A7CDA4" w14:textId="77777777" w:rsidR="000E217F" w:rsidRDefault="000E217F">
      <w:pPr>
        <w:pStyle w:val="FootnoteText"/>
      </w:pPr>
      <w:r>
        <w:rPr>
          <w:rStyle w:val="FootnoteReference"/>
        </w:rPr>
        <w:footnoteRef/>
      </w:r>
      <w:r>
        <w:t xml:space="preserve"> Frédéric </w:t>
      </w:r>
      <w:proofErr w:type="spellStart"/>
      <w:r>
        <w:t>Pardé</w:t>
      </w:r>
      <w:proofErr w:type="spellEnd"/>
      <w:r>
        <w:t xml:space="preserve"> petit neveu de Marcelle détient une photo non-datée de Marcelle </w:t>
      </w:r>
      <w:proofErr w:type="spellStart"/>
      <w:r>
        <w:t>Pardé</w:t>
      </w:r>
      <w:proofErr w:type="spellEnd"/>
      <w:r>
        <w:t xml:space="preserve"> dans une vallée du Tyrol.</w:t>
      </w:r>
    </w:p>
  </w:footnote>
  <w:footnote w:id="170">
    <w:p w14:paraId="6B88E4EB" w14:textId="77777777" w:rsidR="000E217F" w:rsidRDefault="000E217F" w:rsidP="00FF3369">
      <w:pPr>
        <w:pStyle w:val="FootnoteText"/>
      </w:pPr>
      <w:r>
        <w:rPr>
          <w:rStyle w:val="FootnoteReference"/>
        </w:rPr>
        <w:footnoteRef/>
      </w:r>
      <w:r>
        <w:t xml:space="preserve"> À l’époque, le noir et le gris étaient les couleurs prédominantes des automobiles.</w:t>
      </w:r>
    </w:p>
  </w:footnote>
  <w:footnote w:id="171">
    <w:p w14:paraId="7DC2EB20" w14:textId="77777777" w:rsidR="000E217F" w:rsidRDefault="000E217F" w:rsidP="00FF3369">
      <w:pPr>
        <w:pStyle w:val="FootnoteText"/>
      </w:pPr>
      <w:r>
        <w:rPr>
          <w:rStyle w:val="FootnoteReference"/>
        </w:rPr>
        <w:footnoteRef/>
      </w:r>
      <w:r>
        <w:t xml:space="preserve"> Souvenirs d’Hélène </w:t>
      </w:r>
      <w:proofErr w:type="spellStart"/>
      <w:r>
        <w:t>Pardé</w:t>
      </w:r>
      <w:proofErr w:type="spellEnd"/>
      <w:r>
        <w:t>-Couillard, mai 2019.</w:t>
      </w:r>
    </w:p>
  </w:footnote>
  <w:footnote w:id="172">
    <w:p w14:paraId="39C33039" w14:textId="77777777" w:rsidR="000E217F" w:rsidRDefault="000E217F" w:rsidP="004406D9">
      <w:pPr>
        <w:pStyle w:val="FootnoteText"/>
      </w:pPr>
      <w:r>
        <w:rPr>
          <w:rStyle w:val="FootnoteReference"/>
        </w:rPr>
        <w:footnoteRef/>
      </w:r>
      <w:r>
        <w:t xml:space="preserve"> D’un sens pratique tout à fait nord-américain, on la voit par exemple affublé d’un chapeau et de lunettes de soleil et portant des souliers de marche dans cette photo prise en 1934 avec son neveu Jean (plus haut dans le texte). Peu de femmes auraient fait de même dans la France de l’époque.</w:t>
      </w:r>
    </w:p>
  </w:footnote>
  <w:footnote w:id="173">
    <w:p w14:paraId="101DCF74" w14:textId="77777777" w:rsidR="000E217F" w:rsidRDefault="000E217F">
      <w:pPr>
        <w:pStyle w:val="FootnoteText"/>
      </w:pPr>
      <w:r>
        <w:rPr>
          <w:rStyle w:val="FootnoteReference"/>
        </w:rPr>
        <w:footnoteRef/>
      </w:r>
      <w:r>
        <w:t xml:space="preserve"> ``À la mémoire des Sévriennes mortes pour la France, 1939-1945``, Anne </w:t>
      </w:r>
      <w:proofErr w:type="spellStart"/>
      <w:r>
        <w:t>Dorne</w:t>
      </w:r>
      <w:proofErr w:type="spellEnd"/>
      <w:r>
        <w:t xml:space="preserve"> (pour Marcelle </w:t>
      </w:r>
      <w:proofErr w:type="spellStart"/>
      <w:r>
        <w:t>Pardé</w:t>
      </w:r>
      <w:proofErr w:type="spellEnd"/>
      <w:r>
        <w:t>), Guillemot et de Lamothe, Paris, 1946.</w:t>
      </w:r>
    </w:p>
  </w:footnote>
  <w:footnote w:id="174">
    <w:p w14:paraId="62AC5953" w14:textId="77777777" w:rsidR="000E217F" w:rsidRDefault="000E217F">
      <w:pPr>
        <w:pStyle w:val="FootnoteText"/>
      </w:pPr>
      <w:r>
        <w:rPr>
          <w:rStyle w:val="FootnoteReference"/>
        </w:rPr>
        <w:footnoteRef/>
      </w:r>
      <w:r>
        <w:t xml:space="preserve"> Entrevue de Mme </w:t>
      </w:r>
      <w:r w:rsidRPr="00CE3C91">
        <w:t>Marguerite</w:t>
      </w:r>
      <w:r>
        <w:t xml:space="preserve"> Bourgeois par Annick Simon, enregistrée le 29 janvier 2020, durée 25 :37.</w:t>
      </w:r>
    </w:p>
  </w:footnote>
  <w:footnote w:id="175">
    <w:p w14:paraId="08EBAA3C" w14:textId="77777777" w:rsidR="000E217F" w:rsidRDefault="000E217F">
      <w:pPr>
        <w:pStyle w:val="FootnoteText"/>
      </w:pPr>
      <w:r>
        <w:rPr>
          <w:rStyle w:val="FootnoteReference"/>
        </w:rPr>
        <w:footnoteRef/>
      </w:r>
      <w:r>
        <w:t xml:space="preserve"> </w:t>
      </w:r>
      <w:r w:rsidRPr="008035BF">
        <w:t xml:space="preserve">Pauline Jones (1975), in Op. </w:t>
      </w:r>
      <w:proofErr w:type="spellStart"/>
      <w:proofErr w:type="gramStart"/>
      <w:r w:rsidRPr="008035BF">
        <w:t>cit</w:t>
      </w:r>
      <w:proofErr w:type="spellEnd"/>
      <w:proofErr w:type="gramEnd"/>
      <w:r w:rsidRPr="008035BF">
        <w:t>.</w:t>
      </w:r>
    </w:p>
  </w:footnote>
  <w:footnote w:id="176">
    <w:p w14:paraId="53EE748C" w14:textId="77777777" w:rsidR="000E217F" w:rsidRDefault="000E217F">
      <w:pPr>
        <w:pStyle w:val="FootnoteText"/>
      </w:pPr>
      <w:r>
        <w:rPr>
          <w:rStyle w:val="FootnoteReference"/>
        </w:rPr>
        <w:footnoteRef/>
      </w:r>
      <w:r>
        <w:t xml:space="preserve"> Décret de promotion et nomination au grade de Chevalier de la Légion d’Honneur de Marcelle </w:t>
      </w:r>
      <w:proofErr w:type="spellStart"/>
      <w:r>
        <w:t>Pardé</w:t>
      </w:r>
      <w:proofErr w:type="spellEnd"/>
      <w:r>
        <w:t xml:space="preserve"> en date du 27 novembre 1946, publié au J.O. du 19 décembre 1946; cette nomination comporte aussi l’attribution de la Croix de Guerre avec Palme.  Voir aussi </w:t>
      </w:r>
      <w:r w:rsidRPr="00C166A1">
        <w:t xml:space="preserve">``Les Femmes et la Résistance en Côte-d’Or``, recherche effectuée par les élèves de 3e du Lycée Marcelle </w:t>
      </w:r>
      <w:proofErr w:type="spellStart"/>
      <w:r w:rsidRPr="00C166A1">
        <w:t>Pardé</w:t>
      </w:r>
      <w:proofErr w:type="spellEnd"/>
      <w:r w:rsidRPr="00C166A1">
        <w:t xml:space="preserve"> en 1991 à l’occasion de son 100e anniversaire de naissance</w:t>
      </w:r>
      <w:r>
        <w:t>.</w:t>
      </w:r>
    </w:p>
  </w:footnote>
  <w:footnote w:id="177">
    <w:p w14:paraId="7DF9F3E6" w14:textId="77777777" w:rsidR="000E217F" w:rsidRDefault="000E217F">
      <w:pPr>
        <w:pStyle w:val="FootnoteText"/>
      </w:pPr>
      <w:r>
        <w:rPr>
          <w:rStyle w:val="FootnoteReference"/>
        </w:rPr>
        <w:footnoteRef/>
      </w:r>
      <w:r>
        <w:t xml:space="preserve"> Cette carte postale se trouve dans les archives de </w:t>
      </w:r>
      <w:proofErr w:type="spellStart"/>
      <w:r>
        <w:t>Bryn</w:t>
      </w:r>
      <w:proofErr w:type="spellEnd"/>
      <w:r>
        <w:t xml:space="preserve"> </w:t>
      </w:r>
      <w:proofErr w:type="spellStart"/>
      <w:r>
        <w:t>Mawr</w:t>
      </w:r>
      <w:proofErr w:type="spellEnd"/>
      <w:r>
        <w:t>.</w:t>
      </w:r>
    </w:p>
  </w:footnote>
  <w:footnote w:id="178">
    <w:p w14:paraId="790EC4F9" w14:textId="77777777" w:rsidR="000E217F" w:rsidRDefault="000E217F">
      <w:pPr>
        <w:pStyle w:val="FootnoteText"/>
      </w:pPr>
      <w:r>
        <w:rPr>
          <w:rStyle w:val="FootnoteReference"/>
        </w:rPr>
        <w:footnoteRef/>
      </w:r>
      <w:r>
        <w:t xml:space="preserve"> Pour plus de détails sur cet hiver exceptionnel de 39-40, voir </w:t>
      </w:r>
      <w:r w:rsidRPr="00825090">
        <w:t>www.meteo-paris.com/france/hiver-1940.html</w:t>
      </w:r>
      <w:r>
        <w:t>.</w:t>
      </w:r>
    </w:p>
  </w:footnote>
  <w:footnote w:id="179">
    <w:p w14:paraId="46A77F90" w14:textId="77777777" w:rsidR="000E217F" w:rsidRDefault="000E217F">
      <w:pPr>
        <w:pStyle w:val="FootnoteText"/>
      </w:pPr>
      <w:r>
        <w:rPr>
          <w:rStyle w:val="FootnoteReference"/>
        </w:rPr>
        <w:footnoteRef/>
      </w:r>
      <w:r>
        <w:t xml:space="preserve"> ``L’invasion de la Bourgogne en juin 1940 : Dijon ville ouverte``, P. </w:t>
      </w:r>
      <w:proofErr w:type="spellStart"/>
      <w:r>
        <w:t>Gounand</w:t>
      </w:r>
      <w:proofErr w:type="spellEnd"/>
      <w:r>
        <w:t>, Revue d’Histoire de la Deuxième Guerre Mondiale, 31</w:t>
      </w:r>
      <w:r w:rsidRPr="005F1908">
        <w:rPr>
          <w:vertAlign w:val="superscript"/>
        </w:rPr>
        <w:t>e</w:t>
      </w:r>
      <w:r>
        <w:t xml:space="preserve"> année, No123, juillet 1981. À partir du 1</w:t>
      </w:r>
      <w:r w:rsidRPr="005F1908">
        <w:rPr>
          <w:vertAlign w:val="superscript"/>
        </w:rPr>
        <w:t>er</w:t>
      </w:r>
      <w:r>
        <w:t xml:space="preserve"> mai, on impose trois jours sans alcool en alternance avec trois jours sans pâtisserie.</w:t>
      </w:r>
    </w:p>
  </w:footnote>
  <w:footnote w:id="180">
    <w:p w14:paraId="22D5A1F0" w14:textId="77777777" w:rsidR="000E217F" w:rsidRDefault="000E217F">
      <w:pPr>
        <w:pStyle w:val="FootnoteText"/>
      </w:pPr>
      <w:r>
        <w:rPr>
          <w:rStyle w:val="FootnoteReference"/>
        </w:rPr>
        <w:footnoteRef/>
      </w:r>
      <w:r>
        <w:t xml:space="preserve"> Ce n’est que le 10 juin 1940, alors que la France est à genou devant les forces allemandes, que l’Italie déclarera la guerre à la France et à l’Angleterre.</w:t>
      </w:r>
    </w:p>
  </w:footnote>
  <w:footnote w:id="181">
    <w:p w14:paraId="78B239DE" w14:textId="77777777" w:rsidR="000E217F" w:rsidRDefault="000E217F">
      <w:pPr>
        <w:pStyle w:val="FootnoteText"/>
      </w:pPr>
      <w:r>
        <w:rPr>
          <w:rStyle w:val="FootnoteReference"/>
        </w:rPr>
        <w:footnoteRef/>
      </w:r>
      <w:r>
        <w:t xml:space="preserve"> Informations tirées du Passeport de Marcelle (délivré le 19 janvier 1940). </w:t>
      </w:r>
      <w:r w:rsidRPr="0095433A">
        <w:t>Aux petites heures du 9 avril 1940</w:t>
      </w:r>
      <w:r>
        <w:t>,</w:t>
      </w:r>
      <w:r w:rsidRPr="0095433A">
        <w:t xml:space="preserve"> l'Allemagne envahissait le Danemark et la Norvège</w:t>
      </w:r>
      <w:r>
        <w:t>.</w:t>
      </w:r>
    </w:p>
  </w:footnote>
  <w:footnote w:id="182">
    <w:p w14:paraId="6862F700" w14:textId="77777777" w:rsidR="000E217F" w:rsidRPr="00A63285" w:rsidRDefault="000E217F">
      <w:pPr>
        <w:pStyle w:val="FootnoteText"/>
      </w:pPr>
      <w:r>
        <w:rPr>
          <w:rStyle w:val="FootnoteReference"/>
        </w:rPr>
        <w:footnoteRef/>
      </w:r>
      <w:r>
        <w:t xml:space="preserve"> Souvenirs d’Hélène </w:t>
      </w:r>
      <w:proofErr w:type="spellStart"/>
      <w:r>
        <w:t>Pardé</w:t>
      </w:r>
      <w:proofErr w:type="spellEnd"/>
      <w:r>
        <w:t>, avril –mai 2019.</w:t>
      </w:r>
    </w:p>
  </w:footnote>
  <w:footnote w:id="183">
    <w:p w14:paraId="37AAB6DB" w14:textId="77777777" w:rsidR="000E217F" w:rsidRPr="006024DF" w:rsidRDefault="000E217F">
      <w:pPr>
        <w:pStyle w:val="FootnoteText"/>
        <w:rPr>
          <w:lang w:val="en-CA"/>
        </w:rPr>
      </w:pPr>
      <w:r>
        <w:rPr>
          <w:rStyle w:val="FootnoteReference"/>
        </w:rPr>
        <w:footnoteRef/>
      </w:r>
      <w:r w:rsidRPr="006024DF">
        <w:rPr>
          <w:lang w:val="en-CA"/>
        </w:rPr>
        <w:t xml:space="preserve"> P. </w:t>
      </w:r>
      <w:proofErr w:type="spellStart"/>
      <w:r w:rsidRPr="006024DF">
        <w:rPr>
          <w:lang w:val="en-CA"/>
        </w:rPr>
        <w:t>Gounand</w:t>
      </w:r>
      <w:proofErr w:type="spellEnd"/>
      <w:r w:rsidRPr="006024DF">
        <w:rPr>
          <w:lang w:val="en-CA"/>
        </w:rPr>
        <w:t>, 1981, in Op. C</w:t>
      </w:r>
      <w:r>
        <w:rPr>
          <w:lang w:val="en-CA"/>
        </w:rPr>
        <w:t>it.</w:t>
      </w:r>
    </w:p>
  </w:footnote>
  <w:footnote w:id="184">
    <w:p w14:paraId="2B35D311" w14:textId="77777777" w:rsidR="000E217F" w:rsidRDefault="000E217F">
      <w:pPr>
        <w:pStyle w:val="FootnoteText"/>
      </w:pPr>
      <w:r>
        <w:rPr>
          <w:rStyle w:val="FootnoteReference"/>
        </w:rPr>
        <w:footnoteRef/>
      </w:r>
      <w:r>
        <w:t xml:space="preserve"> </w:t>
      </w:r>
      <w:r w:rsidRPr="00302C3A">
        <w:t xml:space="preserve">Jérémie </w:t>
      </w:r>
      <w:proofErr w:type="spellStart"/>
      <w:r w:rsidRPr="00302C3A">
        <w:t>Demay</w:t>
      </w:r>
      <w:proofErr w:type="spellEnd"/>
      <w:r w:rsidRPr="00302C3A">
        <w:t>, "Gestapo et collabos", La Gazette de Côte d'Or n° 185,</w:t>
      </w:r>
      <w:r>
        <w:t xml:space="preserve"> 13</w:t>
      </w:r>
      <w:r w:rsidRPr="00302C3A">
        <w:t xml:space="preserve"> janvier 2010</w:t>
      </w:r>
      <w:r>
        <w:t>.</w:t>
      </w:r>
    </w:p>
  </w:footnote>
  <w:footnote w:id="185">
    <w:p w14:paraId="4AEEEF0B" w14:textId="77777777" w:rsidR="000E217F" w:rsidRDefault="000E217F" w:rsidP="00143281">
      <w:pPr>
        <w:pStyle w:val="FootnoteText"/>
      </w:pPr>
      <w:r>
        <w:rPr>
          <w:rStyle w:val="FootnoteReference"/>
        </w:rPr>
        <w:footnoteRef/>
      </w:r>
      <w:r>
        <w:t xml:space="preserve"> Archives municipales de Dijon, Seconde Guerre mondiale (1924 – 1967), Série </w:t>
      </w:r>
      <w:r w:rsidRPr="00143281">
        <w:t>VE : entrées par voies extraordinaires</w:t>
      </w:r>
      <w:r>
        <w:t xml:space="preserve">, </w:t>
      </w:r>
      <w:r w:rsidRPr="00143281">
        <w:t>Ve 1867</w:t>
      </w:r>
      <w:r>
        <w:t>.</w:t>
      </w:r>
    </w:p>
  </w:footnote>
  <w:footnote w:id="186">
    <w:p w14:paraId="4B5557DB" w14:textId="77777777" w:rsidR="000E217F" w:rsidRDefault="000E217F">
      <w:pPr>
        <w:pStyle w:val="FootnoteText"/>
      </w:pPr>
      <w:r>
        <w:rPr>
          <w:rStyle w:val="FootnoteReference"/>
        </w:rPr>
        <w:footnoteRef/>
      </w:r>
      <w:r>
        <w:t xml:space="preserve"> </w:t>
      </w:r>
      <w:r w:rsidRPr="005002C5">
        <w:t>Anne-Françoi</w:t>
      </w:r>
      <w:r>
        <w:t xml:space="preserve">se Bailly, </w:t>
      </w:r>
      <w:r w:rsidRPr="00302C3A">
        <w:t>"</w:t>
      </w:r>
      <w:r w:rsidRPr="005002C5">
        <w:t>Dijon au cœur de la répression</w:t>
      </w:r>
      <w:r w:rsidRPr="00302C3A">
        <w:t>"</w:t>
      </w:r>
      <w:r>
        <w:t>, Le Bien Public, 27 juillet 2014,</w:t>
      </w:r>
      <w:r w:rsidRPr="005002C5">
        <w:t xml:space="preserve"> </w:t>
      </w:r>
      <w:r>
        <w:t xml:space="preserve">citant l’historien </w:t>
      </w:r>
      <w:r w:rsidRPr="005002C5">
        <w:t xml:space="preserve">Jean </w:t>
      </w:r>
      <w:proofErr w:type="spellStart"/>
      <w:r w:rsidRPr="005002C5">
        <w:t>Vigreux</w:t>
      </w:r>
      <w:proofErr w:type="spellEnd"/>
      <w:r>
        <w:t>.</w:t>
      </w:r>
    </w:p>
  </w:footnote>
  <w:footnote w:id="187">
    <w:p w14:paraId="241844C0" w14:textId="77777777" w:rsidR="000E217F" w:rsidRDefault="000E217F">
      <w:pPr>
        <w:pStyle w:val="FootnoteText"/>
      </w:pPr>
      <w:r>
        <w:rPr>
          <w:rStyle w:val="FootnoteReference"/>
        </w:rPr>
        <w:footnoteRef/>
      </w:r>
      <w:r>
        <w:t xml:space="preserve"> En mai 1941, le lycée de jeunes filles est occupé en totalité par une unité de « </w:t>
      </w:r>
      <w:proofErr w:type="spellStart"/>
      <w:r>
        <w:t>Frontsammelstelle</w:t>
      </w:r>
      <w:proofErr w:type="spellEnd"/>
      <w:r>
        <w:t xml:space="preserve"> » typiquement en charge de l’organisation des centres de collecte et distribution le long du front. Lettre de Marcelle </w:t>
      </w:r>
      <w:proofErr w:type="spellStart"/>
      <w:r>
        <w:t>Pardé</w:t>
      </w:r>
      <w:proofErr w:type="spellEnd"/>
      <w:r>
        <w:t xml:space="preserve"> Directrice du lycée de jeunes filles au Maire de Dijon, 24 mai 1941, Archives de la Ville de Dijon, </w:t>
      </w:r>
      <w:r w:rsidRPr="006E146B">
        <w:t>FR AC 21231/4H4/</w:t>
      </w:r>
      <w:r>
        <w:t xml:space="preserve">269. Ce </w:t>
      </w:r>
      <w:proofErr w:type="spellStart"/>
      <w:r>
        <w:t>Frontsammelstelle</w:t>
      </w:r>
      <w:proofErr w:type="spellEnd"/>
      <w:r>
        <w:t xml:space="preserve"> occupe toujours le lycée le 12 janvier 1943 (</w:t>
      </w:r>
      <w:bookmarkStart w:id="16" w:name="_Hlk43414837"/>
      <w:r>
        <w:t xml:space="preserve">Pierre </w:t>
      </w:r>
      <w:proofErr w:type="spellStart"/>
      <w:r>
        <w:t>Gounand</w:t>
      </w:r>
      <w:proofErr w:type="spellEnd"/>
      <w:r>
        <w:t xml:space="preserve"> (1990</w:t>
      </w:r>
      <w:proofErr w:type="gramStart"/>
      <w:r>
        <w:t>),</w:t>
      </w:r>
      <w:r w:rsidRPr="0009412C">
        <w:t>`</w:t>
      </w:r>
      <w:proofErr w:type="gramEnd"/>
      <w:r w:rsidRPr="0009412C">
        <w:t xml:space="preserve">`Carrefour de Guerre – Dijon 1940-1944``, Éd. </w:t>
      </w:r>
      <w:proofErr w:type="spellStart"/>
      <w:r w:rsidRPr="0009412C">
        <w:t>Franc’Albert</w:t>
      </w:r>
      <w:bookmarkEnd w:id="16"/>
      <w:proofErr w:type="spellEnd"/>
      <w:r>
        <w:t>, p.88-89).</w:t>
      </w:r>
    </w:p>
  </w:footnote>
  <w:footnote w:id="188">
    <w:p w14:paraId="52124B92" w14:textId="77777777" w:rsidR="000E217F" w:rsidRDefault="000E217F">
      <w:pPr>
        <w:pStyle w:val="FootnoteText"/>
      </w:pPr>
      <w:r>
        <w:rPr>
          <w:rStyle w:val="FootnoteReference"/>
        </w:rPr>
        <w:footnoteRef/>
      </w:r>
      <w:r>
        <w:t xml:space="preserve"> L’entrée de lycée se fait</w:t>
      </w:r>
      <w:r w:rsidRPr="00DF4293">
        <w:t xml:space="preserve"> rue Colonel de </w:t>
      </w:r>
      <w:proofErr w:type="spellStart"/>
      <w:r w:rsidRPr="00DF4293">
        <w:t>Grancey</w:t>
      </w:r>
      <w:proofErr w:type="spellEnd"/>
      <w:r>
        <w:t xml:space="preserve"> (e</w:t>
      </w:r>
      <w:r w:rsidRPr="00EC44D0">
        <w:t>ntrevue de Mme Marguerite Bourgeois</w:t>
      </w:r>
      <w:r>
        <w:t xml:space="preserve">, </w:t>
      </w:r>
      <w:r w:rsidRPr="00EC44D0">
        <w:t xml:space="preserve">29 janvier 2020, </w:t>
      </w:r>
      <w:r>
        <w:t xml:space="preserve">in Op. </w:t>
      </w:r>
      <w:proofErr w:type="spellStart"/>
      <w:r>
        <w:t>Cit</w:t>
      </w:r>
      <w:proofErr w:type="spellEnd"/>
      <w:r>
        <w:t>.).</w:t>
      </w:r>
    </w:p>
  </w:footnote>
  <w:footnote w:id="189">
    <w:p w14:paraId="22EA075E" w14:textId="77777777" w:rsidR="000E217F" w:rsidRDefault="000E217F">
      <w:pPr>
        <w:pStyle w:val="FootnoteText"/>
      </w:pPr>
      <w:r>
        <w:rPr>
          <w:rStyle w:val="FootnoteReference"/>
        </w:rPr>
        <w:footnoteRef/>
      </w:r>
      <w:r>
        <w:t xml:space="preserve"> La </w:t>
      </w:r>
      <w:proofErr w:type="spellStart"/>
      <w:r>
        <w:t>Geheim</w:t>
      </w:r>
      <w:proofErr w:type="spellEnd"/>
      <w:r>
        <w:t xml:space="preserve"> </w:t>
      </w:r>
      <w:proofErr w:type="spellStart"/>
      <w:r>
        <w:t>Feldpolizei</w:t>
      </w:r>
      <w:proofErr w:type="spellEnd"/>
      <w:r>
        <w:t xml:space="preserve">, police militaire secrète, s’installera aussi rue de Metz à la fin du mois de novembre 1940. Voir </w:t>
      </w:r>
      <w:proofErr w:type="spellStart"/>
      <w:r w:rsidRPr="0009412C">
        <w:t>Gounand</w:t>
      </w:r>
      <w:proofErr w:type="spellEnd"/>
      <w:r w:rsidRPr="0009412C">
        <w:t>, Pierre (1990)</w:t>
      </w:r>
      <w:r>
        <w:t xml:space="preserve">, p.73. </w:t>
      </w:r>
    </w:p>
  </w:footnote>
  <w:footnote w:id="190">
    <w:p w14:paraId="07296723" w14:textId="77777777" w:rsidR="000E217F" w:rsidRDefault="000E217F">
      <w:pPr>
        <w:pStyle w:val="FootnoteText"/>
      </w:pPr>
      <w:r>
        <w:rPr>
          <w:rStyle w:val="FootnoteReference"/>
        </w:rPr>
        <w:footnoteRef/>
      </w:r>
      <w:r>
        <w:t xml:space="preserve">Lettre du Proviseur du lycée Carnot au Maire de Dijon, le 26 mai 1941. </w:t>
      </w:r>
      <w:r w:rsidRPr="000668E0">
        <w:t>Archives de la Ville de Dijon, FR AC 21231/4H4/269.</w:t>
      </w:r>
      <w:r>
        <w:t xml:space="preserve"> Le lycée Carnot aurait entre autres servi d’hôpital de campagne complémentaire ou </w:t>
      </w:r>
      <w:bookmarkStart w:id="17" w:name="_Hlk43415016"/>
      <w:r>
        <w:t>``</w:t>
      </w:r>
      <w:proofErr w:type="spellStart"/>
      <w:r>
        <w:t>Feldlazarett</w:t>
      </w:r>
      <w:proofErr w:type="spellEnd"/>
      <w:r>
        <w:t>`` pour les services de santé allemands</w:t>
      </w:r>
      <w:bookmarkEnd w:id="17"/>
      <w:r>
        <w:t>. Voir</w:t>
      </w:r>
      <w:r w:rsidRPr="00D767AF">
        <w:t xml:space="preserve"> Pierre </w:t>
      </w:r>
      <w:proofErr w:type="spellStart"/>
      <w:r w:rsidRPr="00D767AF">
        <w:t>Gounand</w:t>
      </w:r>
      <w:proofErr w:type="spellEnd"/>
      <w:r w:rsidRPr="00D767AF">
        <w:t xml:space="preserve"> (1990), p.</w:t>
      </w:r>
      <w:r>
        <w:t xml:space="preserve">46 et 79 et Drouot, H. (1998), </w:t>
      </w:r>
      <w:r w:rsidRPr="00E675F2">
        <w:t>``</w:t>
      </w:r>
      <w:r>
        <w:t>Note d’un dijonnais pendant l’occupation allemande``, Éditions Universitaires de Dijon, 1060 p., p.6.</w:t>
      </w:r>
    </w:p>
  </w:footnote>
  <w:footnote w:id="191">
    <w:p w14:paraId="5A664FDA" w14:textId="77777777" w:rsidR="000E217F" w:rsidRDefault="000E217F">
      <w:pPr>
        <w:pStyle w:val="FootnoteText"/>
      </w:pPr>
      <w:r>
        <w:rPr>
          <w:rStyle w:val="FootnoteReference"/>
        </w:rPr>
        <w:footnoteRef/>
      </w:r>
      <w:r>
        <w:t xml:space="preserve">L’histoire de cet officier est relatée par </w:t>
      </w:r>
      <w:r w:rsidRPr="006B27A9">
        <w:t xml:space="preserve">Pauline Jones </w:t>
      </w:r>
      <w:r>
        <w:t>dans son texte de 1975 (p.10 et Note 12).</w:t>
      </w:r>
    </w:p>
  </w:footnote>
  <w:footnote w:id="192">
    <w:p w14:paraId="2212497F" w14:textId="77777777" w:rsidR="000E217F" w:rsidRDefault="000E217F">
      <w:pPr>
        <w:pStyle w:val="FootnoteText"/>
      </w:pPr>
      <w:r>
        <w:rPr>
          <w:rStyle w:val="FootnoteReference"/>
        </w:rPr>
        <w:footnoteRef/>
      </w:r>
      <w:r>
        <w:t xml:space="preserve"> Elle habite l’appartement du 4</w:t>
      </w:r>
      <w:r w:rsidRPr="00F56B4D">
        <w:rPr>
          <w:vertAlign w:val="superscript"/>
        </w:rPr>
        <w:t>e</w:t>
      </w:r>
      <w:r>
        <w:t xml:space="preserve"> étage à gauche qui à cette époque a</w:t>
      </w:r>
      <w:r w:rsidRPr="0059426A">
        <w:t xml:space="preserve"> une vue étendue sur le sud </w:t>
      </w:r>
      <w:r>
        <w:t xml:space="preserve">(souvenirs de Mme Rosy </w:t>
      </w:r>
      <w:proofErr w:type="spellStart"/>
      <w:r>
        <w:t>Chaumet</w:t>
      </w:r>
      <w:proofErr w:type="spellEnd"/>
      <w:r>
        <w:t xml:space="preserve">, fille aînée de Louis </w:t>
      </w:r>
      <w:proofErr w:type="spellStart"/>
      <w:r>
        <w:t>Dillemann</w:t>
      </w:r>
      <w:proofErr w:type="spellEnd"/>
      <w:r>
        <w:t>, 28 novembre 2019).</w:t>
      </w:r>
    </w:p>
  </w:footnote>
  <w:footnote w:id="193">
    <w:p w14:paraId="329A44CF" w14:textId="77777777" w:rsidR="000E217F" w:rsidRDefault="000E217F" w:rsidP="00966AD5">
      <w:pPr>
        <w:pStyle w:val="FootnoteText"/>
      </w:pPr>
      <w:r>
        <w:rPr>
          <w:rStyle w:val="FootnoteReference"/>
        </w:rPr>
        <w:footnoteRef/>
      </w:r>
      <w:r>
        <w:t xml:space="preserve"> ``Quelques femmes célèbres de Bourgogne``, Olivier Grandjean, Éditions de l’Escargot Savant, 2010, 247 p.</w:t>
      </w:r>
      <w:r w:rsidRPr="00DE4D7B">
        <w:t xml:space="preserve"> D’après </w:t>
      </w:r>
      <w:r>
        <w:t xml:space="preserve">Hélène </w:t>
      </w:r>
      <w:proofErr w:type="spellStart"/>
      <w:r>
        <w:t>Pardé</w:t>
      </w:r>
      <w:proofErr w:type="spellEnd"/>
      <w:r w:rsidRPr="00DE4D7B">
        <w:t xml:space="preserve"> </w:t>
      </w:r>
      <w:r>
        <w:t>(novembre 2019), ``</w:t>
      </w:r>
      <w:r w:rsidRPr="00DE4D7B">
        <w:t>pas une mèche ne dépassait</w:t>
      </w:r>
      <w:r>
        <w:t>``. Marcelle</w:t>
      </w:r>
      <w:r w:rsidRPr="00DE4D7B">
        <w:t xml:space="preserve"> portait ses cheveux tirés avec des macarons sur le côté ou un chignon en arrière</w:t>
      </w:r>
      <w:r>
        <w:t xml:space="preserve">.  </w:t>
      </w:r>
    </w:p>
  </w:footnote>
  <w:footnote w:id="194">
    <w:p w14:paraId="634E9177" w14:textId="77777777" w:rsidR="000E217F" w:rsidRDefault="000E217F" w:rsidP="00717782">
      <w:pPr>
        <w:pStyle w:val="FootnoteText"/>
      </w:pPr>
      <w:r>
        <w:rPr>
          <w:rStyle w:val="FootnoteReference"/>
        </w:rPr>
        <w:footnoteRef/>
      </w:r>
      <w:r>
        <w:t xml:space="preserve"> La zone libre deviendra occupée le 11 novembre 1942 suite au débarquement allié en Afrique du Nord.  Les italiens assumeront l’occupation de Grenoble et des Hautes Alpes.  </w:t>
      </w:r>
      <w:r w:rsidRPr="001C464F">
        <w:t xml:space="preserve">Le 8 septembre 1943, à la suite de la signature de l’armistice de </w:t>
      </w:r>
      <w:proofErr w:type="spellStart"/>
      <w:r w:rsidRPr="001C464F">
        <w:t>Cassibile</w:t>
      </w:r>
      <w:proofErr w:type="spellEnd"/>
      <w:r w:rsidRPr="001C464F">
        <w:t xml:space="preserve"> entre l'Italie et les Alliés, les Allemands prennent le contrôle des territoires jusque-là occupés par les Italiens en France.</w:t>
      </w:r>
      <w:r>
        <w:t xml:space="preserve">  Le niveau de risque augmente alors sensiblement pour les résistants des Hautes-Alpes.</w:t>
      </w:r>
    </w:p>
  </w:footnote>
  <w:footnote w:id="195">
    <w:p w14:paraId="582F5B05" w14:textId="77777777" w:rsidR="000E217F" w:rsidRDefault="000E217F" w:rsidP="00717782">
      <w:pPr>
        <w:pStyle w:val="FootnoteText"/>
      </w:pPr>
      <w:r>
        <w:rPr>
          <w:rStyle w:val="FootnoteReference"/>
        </w:rPr>
        <w:footnoteRef/>
      </w:r>
      <w:r>
        <w:t xml:space="preserve"> La famille </w:t>
      </w:r>
      <w:proofErr w:type="spellStart"/>
      <w:r>
        <w:t>Pardé</w:t>
      </w:r>
      <w:proofErr w:type="spellEnd"/>
      <w:r>
        <w:t xml:space="preserve"> accueillera à Grenoble un ami, Michel Perrot, qui s’était enfui d’un camp de prisonniers en Allemagne en passant par la Suisse. Lorsque la zone libre devient occupée en 1942, des transports sont organisés pour faire partir les réfugiés polonais de Grenoble vers l’Espagne et de là vers l’Angleterre. Maurice </w:t>
      </w:r>
      <w:proofErr w:type="spellStart"/>
      <w:r>
        <w:t>Pardé</w:t>
      </w:r>
      <w:proofErr w:type="spellEnd"/>
      <w:r>
        <w:t xml:space="preserve"> prendra le risque d’héberger pour quelques jours certains de ces officiers Polonais. Devant la menace qui se resserre, Michel Perrot repassera en Suisse après l’occupation allemande en octobre 1943 (souvenirs d’Hélène </w:t>
      </w:r>
      <w:proofErr w:type="spellStart"/>
      <w:r>
        <w:t>Pardé</w:t>
      </w:r>
      <w:proofErr w:type="spellEnd"/>
      <w:r>
        <w:t xml:space="preserve">, mai 2019). </w:t>
      </w:r>
    </w:p>
  </w:footnote>
  <w:footnote w:id="196">
    <w:p w14:paraId="2BC3B206" w14:textId="77777777" w:rsidR="000E217F" w:rsidRPr="003A6641" w:rsidRDefault="000E217F" w:rsidP="00C15FD4">
      <w:pPr>
        <w:pStyle w:val="FootnoteText"/>
      </w:pPr>
      <w:r w:rsidRPr="003A6641">
        <w:rPr>
          <w:rStyle w:val="FootnoteReference"/>
        </w:rPr>
        <w:footnoteRef/>
      </w:r>
      <w:r w:rsidRPr="003A6641">
        <w:t>Ces détails sur le rationnement à Dijon sont tir</w:t>
      </w:r>
      <w:r>
        <w:t>é</w:t>
      </w:r>
      <w:r w:rsidRPr="003A6641">
        <w:t xml:space="preserve">s de "The </w:t>
      </w:r>
      <w:proofErr w:type="spellStart"/>
      <w:r w:rsidRPr="003A6641">
        <w:t>Civilian</w:t>
      </w:r>
      <w:proofErr w:type="spellEnd"/>
      <w:r w:rsidRPr="003A6641">
        <w:t xml:space="preserve"> </w:t>
      </w:r>
      <w:proofErr w:type="spellStart"/>
      <w:r w:rsidRPr="003A6641">
        <w:t>Experience</w:t>
      </w:r>
      <w:proofErr w:type="spellEnd"/>
      <w:r w:rsidRPr="003A6641">
        <w:t xml:space="preserve"> in </w:t>
      </w:r>
      <w:proofErr w:type="spellStart"/>
      <w:r w:rsidRPr="003A6641">
        <w:t>German</w:t>
      </w:r>
      <w:proofErr w:type="spellEnd"/>
      <w:r w:rsidRPr="003A6641">
        <w:t xml:space="preserve"> </w:t>
      </w:r>
      <w:proofErr w:type="spellStart"/>
      <w:r w:rsidRPr="003A6641">
        <w:t>Occupied</w:t>
      </w:r>
      <w:proofErr w:type="spellEnd"/>
      <w:r w:rsidRPr="003A6641">
        <w:t xml:space="preserve"> France, 1940-1944", Meredith Smith, </w:t>
      </w:r>
      <w:proofErr w:type="spellStart"/>
      <w:r w:rsidRPr="003A6641">
        <w:t>History</w:t>
      </w:r>
      <w:proofErr w:type="spellEnd"/>
      <w:r w:rsidRPr="003A6641">
        <w:t xml:space="preserve"> </w:t>
      </w:r>
      <w:proofErr w:type="spellStart"/>
      <w:r w:rsidRPr="003A6641">
        <w:t>Honors</w:t>
      </w:r>
      <w:proofErr w:type="spellEnd"/>
      <w:r w:rsidRPr="003A6641">
        <w:t xml:space="preserve"> </w:t>
      </w:r>
      <w:proofErr w:type="spellStart"/>
      <w:r w:rsidRPr="003A6641">
        <w:t>Papers</w:t>
      </w:r>
      <w:proofErr w:type="spellEnd"/>
      <w:r w:rsidRPr="003A6641">
        <w:t xml:space="preserve">, Connecticut </w:t>
      </w:r>
      <w:proofErr w:type="spellStart"/>
      <w:r w:rsidRPr="003A6641">
        <w:t>College</w:t>
      </w:r>
      <w:proofErr w:type="spellEnd"/>
      <w:r w:rsidRPr="003A6641">
        <w:t xml:space="preserve"> </w:t>
      </w:r>
      <w:proofErr w:type="spellStart"/>
      <w:r w:rsidRPr="003A6641">
        <w:t>History</w:t>
      </w:r>
      <w:proofErr w:type="spellEnd"/>
      <w:r w:rsidRPr="003A6641">
        <w:t xml:space="preserve"> </w:t>
      </w:r>
      <w:proofErr w:type="spellStart"/>
      <w:r w:rsidRPr="003A6641">
        <w:t>Department</w:t>
      </w:r>
      <w:proofErr w:type="spellEnd"/>
      <w:r w:rsidRPr="003A6641">
        <w:t>, 2010.</w:t>
      </w:r>
    </w:p>
  </w:footnote>
  <w:footnote w:id="197">
    <w:p w14:paraId="0D91568A" w14:textId="77777777" w:rsidR="000E217F" w:rsidRPr="000E217F" w:rsidRDefault="000E217F">
      <w:pPr>
        <w:pStyle w:val="FootnoteText"/>
      </w:pPr>
      <w:r>
        <w:rPr>
          <w:rStyle w:val="FootnoteReference"/>
        </w:rPr>
        <w:footnoteRef/>
      </w:r>
      <w:r w:rsidRPr="000E217F">
        <w:t xml:space="preserve">Drouot, H. (1998), Op.cit. p.XIII. </w:t>
      </w:r>
    </w:p>
  </w:footnote>
  <w:footnote w:id="198">
    <w:p w14:paraId="1BB1B51E" w14:textId="77777777" w:rsidR="000E217F" w:rsidRDefault="000E217F">
      <w:pPr>
        <w:pStyle w:val="FootnoteText"/>
      </w:pPr>
      <w:r>
        <w:rPr>
          <w:rStyle w:val="FootnoteReference"/>
        </w:rPr>
        <w:footnoteRef/>
      </w:r>
      <w:r>
        <w:t xml:space="preserve"> Son mari Georges Connes, </w:t>
      </w:r>
      <w:r w:rsidRPr="00766DB1">
        <w:t>agrégé d’anglais</w:t>
      </w:r>
      <w:r>
        <w:t xml:space="preserve"> et Directeur du Département d’Anglais à l’Université de Dijon est également résistant. Le 12 novembre 1943, sa maison devient le lieu de</w:t>
      </w:r>
      <w:r w:rsidRPr="00766DB1">
        <w:t xml:space="preserve"> naissance du deuxième Comité départemental de Libération (C.D.L) fondé en France occupée</w:t>
      </w:r>
      <w:r>
        <w:t>.</w:t>
      </w:r>
      <w:r w:rsidRPr="00766DB1">
        <w:t xml:space="preserve"> Le 15 janvier 1944, </w:t>
      </w:r>
      <w:r>
        <w:t>il</w:t>
      </w:r>
      <w:r w:rsidRPr="00766DB1">
        <w:t xml:space="preserve"> est arrêté à son domicile par la Gestapo</w:t>
      </w:r>
      <w:r>
        <w:t xml:space="preserve"> et</w:t>
      </w:r>
      <w:r w:rsidRPr="00766DB1">
        <w:t xml:space="preserve"> interné durant près de trois mois à la prison d’Auxonne. Il est libéré grâce au mathématicien allemand Wilhelm </w:t>
      </w:r>
      <w:proofErr w:type="spellStart"/>
      <w:r w:rsidRPr="00766DB1">
        <w:t>Süss</w:t>
      </w:r>
      <w:proofErr w:type="spellEnd"/>
      <w:r w:rsidRPr="00766DB1">
        <w:t>, contacté par des professeurs de mathématiques français. Après sa libération</w:t>
      </w:r>
      <w:r>
        <w:t xml:space="preserve"> en avril</w:t>
      </w:r>
      <w:r w:rsidRPr="00766DB1">
        <w:t>, il quitte Dijon pour se réfugier en divers lieux</w:t>
      </w:r>
      <w:r>
        <w:t>.</w:t>
      </w:r>
    </w:p>
  </w:footnote>
  <w:footnote w:id="199">
    <w:p w14:paraId="0B7DF03B" w14:textId="77777777" w:rsidR="000E217F" w:rsidRDefault="000E217F">
      <w:pPr>
        <w:pStyle w:val="FootnoteText"/>
      </w:pPr>
      <w:r>
        <w:rPr>
          <w:rStyle w:val="FootnoteReference"/>
        </w:rPr>
        <w:footnoteRef/>
      </w:r>
      <w:r>
        <w:t xml:space="preserve"> </w:t>
      </w:r>
      <w:r w:rsidRPr="00062CC0">
        <w:t>Un matin</w:t>
      </w:r>
      <w:r>
        <w:t xml:space="preserve"> du printemps 1941</w:t>
      </w:r>
      <w:r w:rsidRPr="00062CC0">
        <w:t xml:space="preserve">, </w:t>
      </w:r>
      <w:r>
        <w:t xml:space="preserve">la jeune juive allemande </w:t>
      </w:r>
      <w:r w:rsidRPr="00062CC0">
        <w:t xml:space="preserve">Rita </w:t>
      </w:r>
      <w:proofErr w:type="spellStart"/>
      <w:r>
        <w:t>Thalmann</w:t>
      </w:r>
      <w:proofErr w:type="spellEnd"/>
      <w:r>
        <w:t xml:space="preserve"> </w:t>
      </w:r>
      <w:r w:rsidRPr="00062CC0">
        <w:t xml:space="preserve">et une de ses amies sont </w:t>
      </w:r>
      <w:r>
        <w:t xml:space="preserve">convoquées au bureau de Marcelle </w:t>
      </w:r>
      <w:proofErr w:type="spellStart"/>
      <w:r>
        <w:t>Pardé</w:t>
      </w:r>
      <w:proofErr w:type="spellEnd"/>
      <w:r w:rsidRPr="00062CC0">
        <w:t xml:space="preserve">. </w:t>
      </w:r>
      <w:r>
        <w:t>Elle</w:t>
      </w:r>
      <w:r w:rsidRPr="00062CC0">
        <w:t xml:space="preserve"> leur annonce sans autre explication : </w:t>
      </w:r>
      <w:r>
        <w:t>``</w:t>
      </w:r>
      <w:r w:rsidRPr="00062CC0">
        <w:t xml:space="preserve">Mesdemoiselles, à la rentrée, je ne veux plus vous voir. C’est un </w:t>
      </w:r>
      <w:proofErr w:type="gramStart"/>
      <w:r w:rsidRPr="00062CC0">
        <w:t>ordre.</w:t>
      </w:r>
      <w:r>
        <w:t>`</w:t>
      </w:r>
      <w:proofErr w:type="gramEnd"/>
      <w:r>
        <w:t>`</w:t>
      </w:r>
      <w:r w:rsidRPr="00062CC0">
        <w:t xml:space="preserve"> Alors que Rita croit étonnée à une sanction de la part de la directrice, elle comprendra plus tard qu’il s’agissait-là du premier maillon d’une chaîne de solidarité à laquelle elle devait d’avoir survécu.</w:t>
      </w:r>
      <w:r>
        <w:t xml:space="preserve"> Voir ``</w:t>
      </w:r>
      <w:r w:rsidRPr="00062CC0">
        <w:t xml:space="preserve"> Tout commença à Nuremberg: Entre histoire et mémoire</w:t>
      </w:r>
      <w:r>
        <w:t xml:space="preserve">``, Rita </w:t>
      </w:r>
      <w:proofErr w:type="spellStart"/>
      <w:r>
        <w:t>Thalmann</w:t>
      </w:r>
      <w:proofErr w:type="spellEnd"/>
      <w:r>
        <w:t xml:space="preserve">, </w:t>
      </w:r>
      <w:r w:rsidRPr="00062CC0">
        <w:t>Berg International éd., 2004</w:t>
      </w:r>
      <w:r>
        <w:t xml:space="preserve">. Le 29 juillet 2002, Marcelle </w:t>
      </w:r>
      <w:proofErr w:type="spellStart"/>
      <w:r>
        <w:t>Pardé</w:t>
      </w:r>
      <w:proofErr w:type="spellEnd"/>
      <w:r>
        <w:t xml:space="preserve"> et Henriette Connes étaient reconnues du titre de ``Gardien de la vie`` par l’Association Française pour l’hommage aux Justes.</w:t>
      </w:r>
    </w:p>
  </w:footnote>
  <w:footnote w:id="200">
    <w:p w14:paraId="7975C0FA" w14:textId="77777777" w:rsidR="000E217F" w:rsidRDefault="000E217F" w:rsidP="006349C7">
      <w:pPr>
        <w:pStyle w:val="FootnoteText"/>
      </w:pPr>
      <w:r>
        <w:rPr>
          <w:rStyle w:val="FootnoteReference"/>
        </w:rPr>
        <w:footnoteRef/>
      </w:r>
      <w:r>
        <w:t xml:space="preserve"> </w:t>
      </w:r>
      <w:r w:rsidRPr="00BF5DF7">
        <w:t xml:space="preserve">Pauline Jones (1975), in Op. </w:t>
      </w:r>
      <w:proofErr w:type="spellStart"/>
      <w:proofErr w:type="gramStart"/>
      <w:r w:rsidRPr="00BF5DF7">
        <w:t>cit</w:t>
      </w:r>
      <w:proofErr w:type="spellEnd"/>
      <w:proofErr w:type="gramEnd"/>
      <w:r w:rsidRPr="00BF5DF7">
        <w:t>.</w:t>
      </w:r>
    </w:p>
  </w:footnote>
  <w:footnote w:id="201">
    <w:p w14:paraId="357923D8" w14:textId="77777777" w:rsidR="000E217F" w:rsidRDefault="000E217F">
      <w:pPr>
        <w:pStyle w:val="FootnoteText"/>
      </w:pPr>
      <w:r>
        <w:rPr>
          <w:rStyle w:val="FootnoteReference"/>
        </w:rPr>
        <w:footnoteRef/>
      </w:r>
      <w:r>
        <w:t xml:space="preserve"> Informations tirées du </w:t>
      </w:r>
      <w:bookmarkStart w:id="19" w:name="_Hlk42775363"/>
      <w:r>
        <w:t>``</w:t>
      </w:r>
      <w:bookmarkEnd w:id="19"/>
      <w:proofErr w:type="spellStart"/>
      <w:r w:rsidRPr="0028161C">
        <w:t>Lexikon</w:t>
      </w:r>
      <w:proofErr w:type="spellEnd"/>
      <w:r w:rsidRPr="0028161C">
        <w:t xml:space="preserve"> der Wehrmacht</w:t>
      </w:r>
      <w:r>
        <w:t>`` par</w:t>
      </w:r>
      <w:r w:rsidRPr="002E050B">
        <w:t xml:space="preserve"> Georges </w:t>
      </w:r>
      <w:proofErr w:type="spellStart"/>
      <w:r w:rsidRPr="002E050B">
        <w:t>J</w:t>
      </w:r>
      <w:r>
        <w:t>érome</w:t>
      </w:r>
      <w:proofErr w:type="spellEnd"/>
      <w:r>
        <w:t xml:space="preserve"> le 2 avril 2013 (</w:t>
      </w:r>
      <w:hyperlink r:id="rId14" w:history="1">
        <w:r w:rsidRPr="00D878D4">
          <w:rPr>
            <w:rStyle w:val="Hyperlink"/>
          </w:rPr>
          <w:t>www.39-45.org</w:t>
        </w:r>
      </w:hyperlink>
      <w:r>
        <w:t xml:space="preserve">) ainsi que de Pierre </w:t>
      </w:r>
      <w:proofErr w:type="spellStart"/>
      <w:r>
        <w:t>Gounand</w:t>
      </w:r>
      <w:proofErr w:type="spellEnd"/>
      <w:r>
        <w:t xml:space="preserve"> (1990), p.67 et 83. En décembre 1943, Henri Drouot note les départs successifs des troupes logées dans les casernes de Dijon mais sans connaitre leur destination (France, Italie ou Russie; 1998, Op. </w:t>
      </w:r>
      <w:proofErr w:type="spellStart"/>
      <w:proofErr w:type="gramStart"/>
      <w:r>
        <w:t>cit</w:t>
      </w:r>
      <w:proofErr w:type="spellEnd"/>
      <w:proofErr w:type="gramEnd"/>
      <w:r>
        <w:t>. p.754).</w:t>
      </w:r>
    </w:p>
  </w:footnote>
  <w:footnote w:id="202">
    <w:p w14:paraId="0360D40A" w14:textId="77777777" w:rsidR="000E217F" w:rsidRDefault="000E217F" w:rsidP="00CE2E4A">
      <w:pPr>
        <w:pStyle w:val="FootnoteText"/>
      </w:pPr>
      <w:r>
        <w:rPr>
          <w:rStyle w:val="FootnoteReference"/>
        </w:rPr>
        <w:footnoteRef/>
      </w:r>
      <w:r>
        <w:t xml:space="preserve"> C’est ce qui arrive au lycée de jeunes filles d’Annecy en automne 1943. Voir Michel Germain (2005), ``La vie quotidienne à Annecy pendant la guerre 1939-1945</w:t>
      </w:r>
      <w:r w:rsidRPr="00CE2E4A">
        <w:t>``</w:t>
      </w:r>
      <w:r>
        <w:t xml:space="preserve">, p.144. En janvier 1944, le lycée de jeunes filles de Dijon est décrit comme un </w:t>
      </w:r>
      <w:r w:rsidRPr="00176F94">
        <w:t>``</w:t>
      </w:r>
      <w:r>
        <w:t xml:space="preserve">centre d’hébergement allemand`` par Henri Drouot (1998; Op. </w:t>
      </w:r>
      <w:proofErr w:type="spellStart"/>
      <w:proofErr w:type="gramStart"/>
      <w:r>
        <w:t>cit</w:t>
      </w:r>
      <w:proofErr w:type="spellEnd"/>
      <w:proofErr w:type="gramEnd"/>
      <w:r>
        <w:t xml:space="preserve">. p.759). À cette étape de la guerre, les Allemands installent plusieurs centres de convalescence en France afin d’éviter à leurs blessés du front russe de voir et de subir la destruction par bombardement des villes allemandes. </w:t>
      </w:r>
    </w:p>
  </w:footnote>
  <w:footnote w:id="203">
    <w:p w14:paraId="34B32A72" w14:textId="77777777" w:rsidR="000E217F" w:rsidRDefault="000E217F">
      <w:pPr>
        <w:pStyle w:val="FootnoteText"/>
      </w:pPr>
      <w:r>
        <w:rPr>
          <w:rStyle w:val="FootnoteReference"/>
        </w:rPr>
        <w:footnoteRef/>
      </w:r>
      <w:r>
        <w:t xml:space="preserve">Pierre </w:t>
      </w:r>
      <w:proofErr w:type="spellStart"/>
      <w:r>
        <w:t>Gounand</w:t>
      </w:r>
      <w:proofErr w:type="spellEnd"/>
      <w:r>
        <w:t xml:space="preserve"> (1990), p.428-429 pour le pourcentage de résistants à Dijon où un résistant sur deux fut victime de la répression et un sur trois y laissa la vie; voir p.324 pour les débuts de Marcelle et Simone comme agents de renseignement. Le nombre de français résistants resta durant la guerre au-dessous de 2%, la grande majorité de la population se réfugiant dans l’attentisme pour la durée de la guerre.</w:t>
      </w:r>
    </w:p>
  </w:footnote>
  <w:footnote w:id="204">
    <w:p w14:paraId="587034B3" w14:textId="77777777" w:rsidR="000E217F" w:rsidRDefault="000E217F">
      <w:pPr>
        <w:pStyle w:val="FootnoteText"/>
      </w:pPr>
      <w:r>
        <w:rPr>
          <w:rStyle w:val="FootnoteReference"/>
        </w:rPr>
        <w:footnoteRef/>
      </w:r>
      <w:r>
        <w:t xml:space="preserve"> Jeanne </w:t>
      </w:r>
      <w:proofErr w:type="spellStart"/>
      <w:r>
        <w:t>Leboeuf-Pardé</w:t>
      </w:r>
      <w:proofErr w:type="spellEnd"/>
      <w:r>
        <w:t xml:space="preserve"> meurt le 26 février 1943.</w:t>
      </w:r>
    </w:p>
  </w:footnote>
  <w:footnote w:id="205">
    <w:p w14:paraId="63A29656" w14:textId="77777777" w:rsidR="000E217F" w:rsidRDefault="000E217F">
      <w:pPr>
        <w:pStyle w:val="FootnoteText"/>
      </w:pPr>
      <w:r>
        <w:rPr>
          <w:rStyle w:val="FootnoteReference"/>
        </w:rPr>
        <w:footnoteRef/>
      </w:r>
      <w:r>
        <w:t xml:space="preserve"> ``</w:t>
      </w:r>
      <w:r w:rsidRPr="00DC20A5">
        <w:t>Histoire de Dijon</w:t>
      </w:r>
      <w:r>
        <w:t xml:space="preserve">``, </w:t>
      </w:r>
      <w:r w:rsidRPr="00DC20A5">
        <w:t>Jean-François Bazin</w:t>
      </w:r>
      <w:r>
        <w:t>, É</w:t>
      </w:r>
      <w:r w:rsidRPr="00DC20A5">
        <w:t xml:space="preserve">ditions Jean-Paul </w:t>
      </w:r>
      <w:proofErr w:type="spellStart"/>
      <w:r w:rsidRPr="00DC20A5">
        <w:t>Gisserot</w:t>
      </w:r>
      <w:proofErr w:type="spellEnd"/>
      <w:r w:rsidRPr="00DC20A5">
        <w:t>, 2001. 123 pp.</w:t>
      </w:r>
      <w:r>
        <w:t xml:space="preserve"> Pierre </w:t>
      </w:r>
      <w:proofErr w:type="spellStart"/>
      <w:r>
        <w:t>Gounand</w:t>
      </w:r>
      <w:proofErr w:type="spellEnd"/>
      <w:r>
        <w:t xml:space="preserve"> (1990, p.168) parle de 160 voitures.</w:t>
      </w:r>
    </w:p>
  </w:footnote>
  <w:footnote w:id="206">
    <w:p w14:paraId="6F6E3CE0" w14:textId="77777777" w:rsidR="000E217F" w:rsidRDefault="000E217F">
      <w:pPr>
        <w:pStyle w:val="FootnoteText"/>
      </w:pPr>
      <w:r>
        <w:rPr>
          <w:rStyle w:val="FootnoteReference"/>
        </w:rPr>
        <w:footnoteRef/>
      </w:r>
      <w:r>
        <w:t xml:space="preserve"> Marcelle qui entre au réseau Brutus comme Lieutenant reçoit ses ordres de Gaston Vedel (1899-1993), alias ``Vidal``, ancien pilote de chasse et de l’Aéropostal qui était au Moyen-Orient juste avant la guerre.  Voir `</w:t>
      </w:r>
      <w:r w:rsidRPr="00E82568">
        <w:t>`Quelques</w:t>
      </w:r>
      <w:r>
        <w:t xml:space="preserve"> femmes célèbres de Bourgogne`` in Op. </w:t>
      </w:r>
      <w:proofErr w:type="spellStart"/>
      <w:proofErr w:type="gramStart"/>
      <w:r>
        <w:t>cit</w:t>
      </w:r>
      <w:proofErr w:type="spellEnd"/>
      <w:proofErr w:type="gramEnd"/>
      <w:r>
        <w:t xml:space="preserve">. D’après cette même source de Jean </w:t>
      </w:r>
      <w:proofErr w:type="spellStart"/>
      <w:r>
        <w:t>Pardé</w:t>
      </w:r>
      <w:proofErr w:type="spellEnd"/>
      <w:r>
        <w:t>, Marcelle et Simone auraient été immatriculé en juillet 1943 à Londres au service de la France Libre (</w:t>
      </w:r>
      <w:r w:rsidRPr="00B04E82">
        <w:t>Bureau Central de Renseignements et d'Action</w:t>
      </w:r>
      <w:r>
        <w:t xml:space="preserve"> - BCRA) sous l’autorité directe du Général de Gaule et du Colonel Passy </w:t>
      </w:r>
      <w:proofErr w:type="spellStart"/>
      <w:r>
        <w:t>Dewavrin</w:t>
      </w:r>
      <w:proofErr w:type="spellEnd"/>
      <w:r>
        <w:t>.</w:t>
      </w:r>
    </w:p>
  </w:footnote>
  <w:footnote w:id="207">
    <w:p w14:paraId="73226332" w14:textId="77777777" w:rsidR="000E217F" w:rsidRDefault="000E217F" w:rsidP="00671682">
      <w:pPr>
        <w:pStyle w:val="FootnoteText"/>
      </w:pPr>
      <w:r>
        <w:rPr>
          <w:rStyle w:val="FootnoteReference"/>
        </w:rPr>
        <w:footnoteRef/>
      </w:r>
      <w:r>
        <w:t xml:space="preserve"> Marcelle aurait alors été </w:t>
      </w:r>
      <w:r w:rsidRPr="006249A8">
        <w:t xml:space="preserve">connue </w:t>
      </w:r>
      <w:r>
        <w:t xml:space="preserve">sous le nom de guerre de ``B.M.``, l’acronyme de </w:t>
      </w:r>
      <w:proofErr w:type="spellStart"/>
      <w:r>
        <w:t>Bryn</w:t>
      </w:r>
      <w:proofErr w:type="spellEnd"/>
      <w:r>
        <w:t xml:space="preserve"> </w:t>
      </w:r>
      <w:proofErr w:type="spellStart"/>
      <w:r>
        <w:t>Mawr</w:t>
      </w:r>
      <w:proofErr w:type="spellEnd"/>
      <w:r w:rsidRPr="006249A8">
        <w:t xml:space="preserve">.  </w:t>
      </w:r>
      <w:r>
        <w:t>Sa parfaite connaissance de l’anglais fera d’elle un partenaire précieux de l’OSS américain.  Les mots ``</w:t>
      </w:r>
      <w:proofErr w:type="spellStart"/>
      <w:r>
        <w:t>Bryn</w:t>
      </w:r>
      <w:proofErr w:type="spellEnd"/>
      <w:r>
        <w:t xml:space="preserve"> </w:t>
      </w:r>
      <w:proofErr w:type="spellStart"/>
      <w:r>
        <w:t>Mawr</w:t>
      </w:r>
      <w:proofErr w:type="spellEnd"/>
      <w:r>
        <w:t xml:space="preserve">`` serviront aussi de code secret à l’intérieur du groupe du secteur Bourgogne. </w:t>
      </w:r>
    </w:p>
  </w:footnote>
  <w:footnote w:id="208">
    <w:p w14:paraId="09445EE4" w14:textId="77777777" w:rsidR="000E217F" w:rsidRDefault="000E217F">
      <w:pPr>
        <w:pStyle w:val="FootnoteText"/>
      </w:pPr>
      <w:r>
        <w:rPr>
          <w:rStyle w:val="FootnoteReference"/>
        </w:rPr>
        <w:footnoteRef/>
      </w:r>
      <w:r>
        <w:t xml:space="preserve"> </w:t>
      </w:r>
      <w:r w:rsidRPr="00BF5DF7">
        <w:t xml:space="preserve">Pauline Jones (1975), in Op. </w:t>
      </w:r>
      <w:proofErr w:type="spellStart"/>
      <w:proofErr w:type="gramStart"/>
      <w:r w:rsidRPr="00BF5DF7">
        <w:t>cit</w:t>
      </w:r>
      <w:proofErr w:type="spellEnd"/>
      <w:proofErr w:type="gramEnd"/>
      <w:r w:rsidRPr="00BF5DF7">
        <w:t>.</w:t>
      </w:r>
      <w:r>
        <w:t xml:space="preserve"> L’endroit exact où logeait et travaillait cet officier demande à être éclairci mais il était cantonné de toute évidence au lycée Carnot où Marcelle avait son bureau depuis l’été 1940 et où ses classes avaient été déplacées. Henri Drouot (1998, Op. </w:t>
      </w:r>
      <w:proofErr w:type="spellStart"/>
      <w:proofErr w:type="gramStart"/>
      <w:r>
        <w:t>cit</w:t>
      </w:r>
      <w:proofErr w:type="spellEnd"/>
      <w:proofErr w:type="gramEnd"/>
      <w:r>
        <w:t xml:space="preserve">.) juge avec sévérité l’attitude collaboratrice de ``Mlle </w:t>
      </w:r>
      <w:proofErr w:type="spellStart"/>
      <w:r>
        <w:t>Imperiali</w:t>
      </w:r>
      <w:proofErr w:type="spellEnd"/>
      <w:r>
        <w:t>``, une des Professeures du lycée de jeunes filles que dirigeait Marcelle.  Voir p.312, 319, 660, 676, 857, 874 et 974.</w:t>
      </w:r>
    </w:p>
  </w:footnote>
  <w:footnote w:id="209">
    <w:p w14:paraId="1EF90FB2" w14:textId="77777777" w:rsidR="000E217F" w:rsidRDefault="000E217F">
      <w:pPr>
        <w:pStyle w:val="FootnoteText"/>
      </w:pPr>
      <w:r>
        <w:rPr>
          <w:rStyle w:val="FootnoteReference"/>
        </w:rPr>
        <w:footnoteRef/>
      </w:r>
      <w:r>
        <w:t xml:space="preserve"> La </w:t>
      </w:r>
      <w:proofErr w:type="spellStart"/>
      <w:r w:rsidRPr="00031A85">
        <w:t>Feldkommandantur</w:t>
      </w:r>
      <w:proofErr w:type="spellEnd"/>
      <w:r>
        <w:t xml:space="preserve"> est installée dans</w:t>
      </w:r>
      <w:r w:rsidRPr="00031A85">
        <w:t xml:space="preserve"> les locaux du palais de justice</w:t>
      </w:r>
      <w:r>
        <w:t xml:space="preserve"> (</w:t>
      </w:r>
      <w:r w:rsidRPr="00031A85">
        <w:t xml:space="preserve">Jérémie </w:t>
      </w:r>
      <w:proofErr w:type="spellStart"/>
      <w:r w:rsidRPr="00031A85">
        <w:t>Demay</w:t>
      </w:r>
      <w:proofErr w:type="spellEnd"/>
      <w:r>
        <w:t xml:space="preserve"> 2010, in Op. </w:t>
      </w:r>
      <w:proofErr w:type="spellStart"/>
      <w:r>
        <w:t>Cit</w:t>
      </w:r>
      <w:proofErr w:type="spellEnd"/>
      <w:r>
        <w:t xml:space="preserve">.). Elle déménagera le 12 mai 1942 dans un Hôtel particulier au 29 rue Verrerie (Pierre </w:t>
      </w:r>
      <w:proofErr w:type="spellStart"/>
      <w:r>
        <w:t>Gounand</w:t>
      </w:r>
      <w:proofErr w:type="spellEnd"/>
      <w:r>
        <w:t xml:space="preserve"> (1990), p.87).</w:t>
      </w:r>
    </w:p>
  </w:footnote>
  <w:footnote w:id="210">
    <w:p w14:paraId="53DBE259" w14:textId="77777777" w:rsidR="000E217F" w:rsidRDefault="000E217F" w:rsidP="0038631E">
      <w:pPr>
        <w:pStyle w:val="FootnoteText"/>
      </w:pPr>
      <w:r>
        <w:rPr>
          <w:rStyle w:val="FootnoteReference"/>
        </w:rPr>
        <w:footnoteRef/>
      </w:r>
      <w:r>
        <w:t xml:space="preserve"> N</w:t>
      </w:r>
      <w:r w:rsidRPr="00E34CF2">
        <w:t>ée le 8 avril 1913 à Dijon</w:t>
      </w:r>
      <w:r>
        <w:t xml:space="preserve">, Simone Plessis est d’une famille de 7 enfants.  Après des études en droit, </w:t>
      </w:r>
      <w:r w:rsidRPr="00E34CF2">
        <w:t>elle est recrutée en qualité de secrétaire au lycée de jeunes filles de Dijon</w:t>
      </w:r>
      <w:r>
        <w:t xml:space="preserve"> en 1937.</w:t>
      </w:r>
      <w:r w:rsidRPr="000754AC">
        <w:t xml:space="preserve">  </w:t>
      </w:r>
    </w:p>
  </w:footnote>
  <w:footnote w:id="211">
    <w:p w14:paraId="3587637F" w14:textId="77777777" w:rsidR="000E217F" w:rsidRDefault="000E217F" w:rsidP="002D7555">
      <w:pPr>
        <w:pStyle w:val="FootnoteText"/>
      </w:pPr>
      <w:r>
        <w:rPr>
          <w:rStyle w:val="FootnoteReference"/>
        </w:rPr>
        <w:footnoteRef/>
      </w:r>
      <w:r>
        <w:t xml:space="preserve"> </w:t>
      </w:r>
      <w:r w:rsidRPr="00022FA7">
        <w:t xml:space="preserve">Pauline Jones (1975), in Op. </w:t>
      </w:r>
      <w:proofErr w:type="spellStart"/>
      <w:proofErr w:type="gramStart"/>
      <w:r w:rsidRPr="00022FA7">
        <w:t>cit</w:t>
      </w:r>
      <w:proofErr w:type="spellEnd"/>
      <w:proofErr w:type="gramEnd"/>
      <w:r w:rsidRPr="00022FA7">
        <w:t>.</w:t>
      </w:r>
    </w:p>
  </w:footnote>
  <w:footnote w:id="212">
    <w:p w14:paraId="2600DFF2" w14:textId="77777777" w:rsidR="000E217F" w:rsidRPr="004A5419" w:rsidRDefault="000E217F">
      <w:pPr>
        <w:pStyle w:val="FootnoteText"/>
      </w:pPr>
      <w:r>
        <w:rPr>
          <w:rStyle w:val="FootnoteReference"/>
        </w:rPr>
        <w:footnoteRef/>
      </w:r>
      <w:r w:rsidRPr="004A5419">
        <w:t xml:space="preserve"> Cette base sera bombardée par les forteresses volantes B-17 de la 8e Armé</w:t>
      </w:r>
      <w:r>
        <w:t>e de l’</w:t>
      </w:r>
      <w:r w:rsidRPr="004A5419">
        <w:t xml:space="preserve">Air américaine </w:t>
      </w:r>
      <w:r>
        <w:t xml:space="preserve">à plusieurs occasions en 1944 : </w:t>
      </w:r>
      <w:r w:rsidRPr="004A5419">
        <w:t xml:space="preserve">28 </w:t>
      </w:r>
      <w:r>
        <w:t>mars (</w:t>
      </w:r>
      <w:r w:rsidRPr="00943776">
        <w:t>117 forteresses volantes B-17</w:t>
      </w:r>
      <w:r>
        <w:t xml:space="preserve">, </w:t>
      </w:r>
      <w:r w:rsidRPr="00943776">
        <w:t>2</w:t>
      </w:r>
      <w:r>
        <w:t>5</w:t>
      </w:r>
      <w:r w:rsidRPr="00943776">
        <w:t>00 bombes</w:t>
      </w:r>
      <w:r>
        <w:t xml:space="preserve">, 20 avions allemands atteints), </w:t>
      </w:r>
      <w:r w:rsidRPr="004A5419">
        <w:t xml:space="preserve">25 </w:t>
      </w:r>
      <w:r>
        <w:t>avril</w:t>
      </w:r>
      <w:r w:rsidRPr="004A5419">
        <w:t xml:space="preserve"> </w:t>
      </w:r>
      <w:r>
        <w:t>(l</w:t>
      </w:r>
      <w:r w:rsidRPr="00194F4C">
        <w:t xml:space="preserve">es dégâts </w:t>
      </w:r>
      <w:r>
        <w:t>du 28 mars ayant été</w:t>
      </w:r>
      <w:r w:rsidRPr="00194F4C">
        <w:t xml:space="preserve"> jugés insuffisants</w:t>
      </w:r>
      <w:r>
        <w:t>; 5 avions allemands atteints) et le 14 août (dans le cadre du débarquement en Provence, ``</w:t>
      </w:r>
      <w:proofErr w:type="spellStart"/>
      <w:r w:rsidRPr="00D77BB3">
        <w:t>Operation</w:t>
      </w:r>
      <w:proofErr w:type="spellEnd"/>
      <w:r w:rsidRPr="00D77BB3">
        <w:t xml:space="preserve"> </w:t>
      </w:r>
      <w:proofErr w:type="spellStart"/>
      <w:r w:rsidRPr="00D77BB3">
        <w:t>Dragoon</w:t>
      </w:r>
      <w:proofErr w:type="spellEnd"/>
      <w:r>
        <w:t xml:space="preserve">``). La piste de Longvic sera aussi mitraillée par trois chasseurs américains P-51 Mustangs le 23 avril et par quatre P-47 </w:t>
      </w:r>
      <w:proofErr w:type="spellStart"/>
      <w:r>
        <w:t>Thunderbolt</w:t>
      </w:r>
      <w:proofErr w:type="spellEnd"/>
      <w:r>
        <w:t xml:space="preserve"> le 27 août.</w:t>
      </w:r>
    </w:p>
  </w:footnote>
  <w:footnote w:id="213">
    <w:p w14:paraId="0A9C1478" w14:textId="77777777" w:rsidR="000E217F" w:rsidRDefault="000E217F">
      <w:pPr>
        <w:pStyle w:val="FootnoteText"/>
      </w:pPr>
      <w:r>
        <w:rPr>
          <w:rStyle w:val="FootnoteReference"/>
        </w:rPr>
        <w:footnoteRef/>
      </w:r>
      <w:r>
        <w:t xml:space="preserve"> Fiches de de Mlle Marcelle </w:t>
      </w:r>
      <w:proofErr w:type="spellStart"/>
      <w:r>
        <w:t>Pardé</w:t>
      </w:r>
      <w:proofErr w:type="spellEnd"/>
      <w:r>
        <w:t xml:space="preserve"> et de Mlle Simone Plessis, SR Vidal, Organisation Brutus.  Elles entrent au réseau officiellement en juillet 1943.  Tiré de ``Les Femmes et la Résistance en Côte-d’Or``, recherche effectuée par les élèves de 3</w:t>
      </w:r>
      <w:r w:rsidRPr="00FA4FF4">
        <w:rPr>
          <w:vertAlign w:val="superscript"/>
        </w:rPr>
        <w:t>e</w:t>
      </w:r>
      <w:r>
        <w:t xml:space="preserve"> du Lycée Marcelle </w:t>
      </w:r>
      <w:proofErr w:type="spellStart"/>
      <w:r>
        <w:t>Pardé</w:t>
      </w:r>
      <w:proofErr w:type="spellEnd"/>
      <w:r>
        <w:t xml:space="preserve"> en 1991 à l’occasion de son 100</w:t>
      </w:r>
      <w:r w:rsidRPr="00FA4FF4">
        <w:rPr>
          <w:vertAlign w:val="superscript"/>
        </w:rPr>
        <w:t>e</w:t>
      </w:r>
      <w:r>
        <w:t xml:space="preserve"> anniversaire de naissance.  La gare de Dijon – </w:t>
      </w:r>
      <w:proofErr w:type="spellStart"/>
      <w:r>
        <w:t>Perrigny</w:t>
      </w:r>
      <w:proofErr w:type="spellEnd"/>
      <w:r>
        <w:t xml:space="preserve"> sera soumise le</w:t>
      </w:r>
      <w:r w:rsidRPr="004A5419">
        <w:t xml:space="preserve"> 6 juillet 1944, en pleine nuit, </w:t>
      </w:r>
      <w:r>
        <w:t xml:space="preserve">à </w:t>
      </w:r>
      <w:r w:rsidRPr="004A5419">
        <w:t xml:space="preserve">un bombardement américain mal orienté </w:t>
      </w:r>
      <w:r>
        <w:t>qui fera</w:t>
      </w:r>
      <w:r w:rsidRPr="004A5419">
        <w:t xml:space="preserve"> de nombreuses victimes</w:t>
      </w:r>
      <w:r>
        <w:t xml:space="preserve"> civiles.</w:t>
      </w:r>
    </w:p>
  </w:footnote>
  <w:footnote w:id="214">
    <w:p w14:paraId="20C9F2FF" w14:textId="77777777" w:rsidR="000E217F" w:rsidRDefault="000E217F">
      <w:pPr>
        <w:pStyle w:val="FootnoteText"/>
      </w:pPr>
      <w:r>
        <w:rPr>
          <w:rStyle w:val="FootnoteReference"/>
        </w:rPr>
        <w:footnoteRef/>
      </w:r>
      <w:r>
        <w:t xml:space="preserve"> </w:t>
      </w:r>
      <w:r w:rsidRPr="00F15C1E">
        <w:t xml:space="preserve">Pauline Jones (1975), in Op. </w:t>
      </w:r>
      <w:proofErr w:type="spellStart"/>
      <w:proofErr w:type="gramStart"/>
      <w:r w:rsidRPr="00F15C1E">
        <w:t>cit</w:t>
      </w:r>
      <w:proofErr w:type="spellEnd"/>
      <w:proofErr w:type="gramEnd"/>
      <w:r w:rsidRPr="00F15C1E">
        <w:t>.</w:t>
      </w:r>
    </w:p>
  </w:footnote>
  <w:footnote w:id="215">
    <w:p w14:paraId="7E7BEB56" w14:textId="77777777" w:rsidR="000E217F" w:rsidRPr="004112FF" w:rsidRDefault="000E217F">
      <w:pPr>
        <w:pStyle w:val="FootnoteText"/>
        <w:rPr>
          <w:lang w:val="en-US"/>
        </w:rPr>
      </w:pPr>
      <w:r>
        <w:rPr>
          <w:rStyle w:val="FootnoteReference"/>
        </w:rPr>
        <w:footnoteRef/>
      </w:r>
      <w:r>
        <w:t xml:space="preserve"> Tous les détails précédents sur le fonctionnement du réseau de Marcelle proviennent d’une lettre du 13 août 1975 de sa camarade de combat Mme M. </w:t>
      </w:r>
      <w:proofErr w:type="spellStart"/>
      <w:r>
        <w:t>Jorré</w:t>
      </w:r>
      <w:proofErr w:type="spellEnd"/>
      <w:r>
        <w:t xml:space="preserve"> (née Schneider) à Margaret L. </w:t>
      </w:r>
      <w:proofErr w:type="spellStart"/>
      <w:r>
        <w:t>Rossiter</w:t>
      </w:r>
      <w:proofErr w:type="spellEnd"/>
      <w:r>
        <w:t xml:space="preserve">, Professeure d’Histoire à la </w:t>
      </w:r>
      <w:proofErr w:type="spellStart"/>
      <w:r>
        <w:t>Eastern</w:t>
      </w:r>
      <w:proofErr w:type="spellEnd"/>
      <w:r>
        <w:t xml:space="preserve"> Michigan </w:t>
      </w:r>
      <w:proofErr w:type="spellStart"/>
      <w:r>
        <w:t>University</w:t>
      </w:r>
      <w:proofErr w:type="spellEnd"/>
      <w:r>
        <w:t xml:space="preserve"> et ancienne élève de </w:t>
      </w:r>
      <w:proofErr w:type="spellStart"/>
      <w:r>
        <w:t>Bryn</w:t>
      </w:r>
      <w:proofErr w:type="spellEnd"/>
      <w:r>
        <w:t xml:space="preserve"> </w:t>
      </w:r>
      <w:proofErr w:type="spellStart"/>
      <w:r>
        <w:t>Mawr</w:t>
      </w:r>
      <w:proofErr w:type="spellEnd"/>
      <w:r>
        <w:t xml:space="preserve">.  </w:t>
      </w:r>
      <w:r w:rsidRPr="00B87F03">
        <w:rPr>
          <w:lang w:val="en-US"/>
        </w:rPr>
        <w:t xml:space="preserve">Rossiter </w:t>
      </w:r>
      <w:proofErr w:type="spellStart"/>
      <w:r w:rsidRPr="00B87F03">
        <w:rPr>
          <w:lang w:val="en-US"/>
        </w:rPr>
        <w:t>publia</w:t>
      </w:r>
      <w:proofErr w:type="spellEnd"/>
      <w:r w:rsidRPr="00B87F03">
        <w:rPr>
          <w:lang w:val="en-US"/>
        </w:rPr>
        <w:t xml:space="preserve"> le livre ``Women in the resistance`` </w:t>
      </w:r>
      <w:proofErr w:type="spellStart"/>
      <w:r w:rsidRPr="00B87F03">
        <w:rPr>
          <w:lang w:val="en-US"/>
        </w:rPr>
        <w:t>en</w:t>
      </w:r>
      <w:proofErr w:type="spellEnd"/>
      <w:r w:rsidRPr="00B87F03">
        <w:rPr>
          <w:lang w:val="en-US"/>
        </w:rPr>
        <w:t xml:space="preserve"> 1986 (Ed. </w:t>
      </w:r>
      <w:r w:rsidRPr="004112FF">
        <w:rPr>
          <w:lang w:val="en-US"/>
        </w:rPr>
        <w:t>Praeger</w:t>
      </w:r>
      <w:r>
        <w:rPr>
          <w:lang w:val="en-US"/>
        </w:rPr>
        <w:t>, New-York</w:t>
      </w:r>
      <w:r w:rsidRPr="004112FF">
        <w:rPr>
          <w:lang w:val="en-US"/>
        </w:rPr>
        <w:t>)</w:t>
      </w:r>
      <w:r>
        <w:rPr>
          <w:lang w:val="en-US"/>
        </w:rPr>
        <w:t>.</w:t>
      </w:r>
    </w:p>
  </w:footnote>
  <w:footnote w:id="216">
    <w:p w14:paraId="7300461D" w14:textId="77777777" w:rsidR="000E217F" w:rsidRDefault="000E217F">
      <w:pPr>
        <w:pStyle w:val="FootnoteText"/>
      </w:pPr>
      <w:r>
        <w:rPr>
          <w:rStyle w:val="FootnoteReference"/>
        </w:rPr>
        <w:footnoteRef/>
      </w:r>
      <w:r>
        <w:t xml:space="preserve"> Discours de Jean </w:t>
      </w:r>
      <w:proofErr w:type="spellStart"/>
      <w:r>
        <w:t>Mairey</w:t>
      </w:r>
      <w:proofErr w:type="spellEnd"/>
      <w:r>
        <w:t xml:space="preserve">, Commissaire de la République, au dévoilement de la plaque apposée sous le porche du Lycée de filles de Dijon, le 31 janvier 1946. Voir aussi </w:t>
      </w:r>
      <w:hyperlink r:id="rId15" w:history="1">
        <w:r w:rsidRPr="00625592">
          <w:rPr>
            <w:rStyle w:val="Hyperlink"/>
          </w:rPr>
          <w:t>http://collegemarcelleparde.xara.hosting/hisparde.htm</w:t>
        </w:r>
      </w:hyperlink>
      <w:r>
        <w:tab/>
      </w:r>
    </w:p>
  </w:footnote>
  <w:footnote w:id="217">
    <w:p w14:paraId="6C8EBABF" w14:textId="77777777" w:rsidR="000E217F" w:rsidRDefault="000E217F">
      <w:pPr>
        <w:pStyle w:val="FootnoteText"/>
      </w:pPr>
      <w:r>
        <w:rPr>
          <w:rStyle w:val="FootnoteReference"/>
        </w:rPr>
        <w:footnoteRef/>
      </w:r>
      <w:r>
        <w:t xml:space="preserve"> Le détail des déplacements de Mark Watson avec l’Armée américaine entre 1943 et 1945 sont en majorité tirés de Sterne J.R.L. (2009), </w:t>
      </w:r>
      <w:r w:rsidRPr="003757A5">
        <w:t>``</w:t>
      </w:r>
      <w:r>
        <w:t xml:space="preserve">Combat </w:t>
      </w:r>
      <w:proofErr w:type="spellStart"/>
      <w:r>
        <w:t>Correspondents</w:t>
      </w:r>
      <w:proofErr w:type="spellEnd"/>
      <w:r>
        <w:t xml:space="preserve"> – The Baltimore Sun in World </w:t>
      </w:r>
      <w:proofErr w:type="spellStart"/>
      <w:r>
        <w:t>War</w:t>
      </w:r>
      <w:proofErr w:type="spellEnd"/>
      <w:r>
        <w:t xml:space="preserve"> II``, The Maryland </w:t>
      </w:r>
      <w:proofErr w:type="spellStart"/>
      <w:r>
        <w:t>Historical</w:t>
      </w:r>
      <w:proofErr w:type="spellEnd"/>
      <w:r>
        <w:t xml:space="preserve"> Society, 281 p.</w:t>
      </w:r>
    </w:p>
  </w:footnote>
  <w:footnote w:id="218">
    <w:p w14:paraId="3A9F271A" w14:textId="77777777" w:rsidR="000E217F" w:rsidRDefault="000E217F">
      <w:pPr>
        <w:pStyle w:val="FootnoteText"/>
      </w:pPr>
      <w:r>
        <w:rPr>
          <w:rStyle w:val="FootnoteReference"/>
        </w:rPr>
        <w:footnoteRef/>
      </w:r>
      <w:r>
        <w:t xml:space="preserve"> Le débarquement de la 5</w:t>
      </w:r>
      <w:r w:rsidRPr="00C346B8">
        <w:rPr>
          <w:vertAlign w:val="superscript"/>
        </w:rPr>
        <w:t>e</w:t>
      </w:r>
      <w:r>
        <w:t xml:space="preserve"> Armée américaine à Salerne a lieu le 9 septembre, le lendemain de la capitulation de l’Armée italienne. Le cousin de la grand-mère maternelle de l’auteur, l’Abbé Raoul Cloutier de St-Charles de Bellechasse au Québec débarquait lui aussi en Italie mais plus au sud (</w:t>
      </w:r>
      <w:proofErr w:type="spellStart"/>
      <w:r>
        <w:t>Reggio</w:t>
      </w:r>
      <w:proofErr w:type="spellEnd"/>
      <w:r>
        <w:t xml:space="preserve"> </w:t>
      </w:r>
      <w:proofErr w:type="spellStart"/>
      <w:r>
        <w:t>Calabria</w:t>
      </w:r>
      <w:proofErr w:type="spellEnd"/>
      <w:r>
        <w:t xml:space="preserve">, dès </w:t>
      </w:r>
      <w:r w:rsidRPr="00C346B8">
        <w:t>le 3 septembre)</w:t>
      </w:r>
      <w:r>
        <w:t>, accompagnant les troupes canadiennes de la 8</w:t>
      </w:r>
      <w:r w:rsidRPr="00C346B8">
        <w:rPr>
          <w:vertAlign w:val="superscript"/>
        </w:rPr>
        <w:t>e</w:t>
      </w:r>
      <w:r>
        <w:t xml:space="preserve"> Armée britannique comme aumônier militaire</w:t>
      </w:r>
      <w:r w:rsidRPr="001F3C20">
        <w:t xml:space="preserve"> </w:t>
      </w:r>
      <w:r>
        <w:t>catholique.</w:t>
      </w:r>
    </w:p>
  </w:footnote>
  <w:footnote w:id="219">
    <w:p w14:paraId="06ABD1B6" w14:textId="77777777" w:rsidR="000E217F" w:rsidRDefault="000E217F">
      <w:pPr>
        <w:pStyle w:val="FootnoteText"/>
      </w:pPr>
      <w:r>
        <w:rPr>
          <w:rStyle w:val="FootnoteReference"/>
        </w:rPr>
        <w:footnoteRef/>
      </w:r>
      <w:r>
        <w:t xml:space="preserve"> Il passe sur le SS </w:t>
      </w:r>
      <w:proofErr w:type="spellStart"/>
      <w:r>
        <w:t>Aquitania</w:t>
      </w:r>
      <w:proofErr w:type="spellEnd"/>
      <w:r>
        <w:t xml:space="preserve"> (</w:t>
      </w:r>
      <w:r w:rsidRPr="00C0433C">
        <w:t>www.familysearch.org</w:t>
      </w:r>
      <w:r>
        <w:t>).</w:t>
      </w:r>
    </w:p>
  </w:footnote>
  <w:footnote w:id="220">
    <w:p w14:paraId="0898EE9D" w14:textId="77777777" w:rsidR="000E217F" w:rsidRDefault="000E217F" w:rsidP="00221C11">
      <w:pPr>
        <w:pStyle w:val="FootnoteText"/>
      </w:pPr>
      <w:r>
        <w:rPr>
          <w:rStyle w:val="FootnoteReference"/>
        </w:rPr>
        <w:footnoteRef/>
      </w:r>
      <w:r>
        <w:t xml:space="preserve"> </w:t>
      </w:r>
      <w:r w:rsidRPr="007D0DFA">
        <w:t xml:space="preserve">L’École, après une tentative avortée de ralliement à l'Afrique du Nord marquée notamment par l'immersion du drapeau dans la Garonne, se replie à Montpellier et ne retrouve Bordeaux qu'en </w:t>
      </w:r>
      <w:r>
        <w:t>1943</w:t>
      </w:r>
      <w:r w:rsidRPr="007D0DFA">
        <w:t>.</w:t>
      </w:r>
    </w:p>
  </w:footnote>
  <w:footnote w:id="221">
    <w:p w14:paraId="6E06B90D" w14:textId="77777777" w:rsidR="000E217F" w:rsidRDefault="000E217F">
      <w:pPr>
        <w:pStyle w:val="FootnoteText"/>
      </w:pPr>
      <w:r>
        <w:rPr>
          <w:rStyle w:val="FootnoteReference"/>
        </w:rPr>
        <w:footnoteRef/>
      </w:r>
      <w:r>
        <w:t xml:space="preserve"> Madeleine </w:t>
      </w:r>
      <w:proofErr w:type="spellStart"/>
      <w:r>
        <w:t>Pardé</w:t>
      </w:r>
      <w:proofErr w:type="spellEnd"/>
      <w:r>
        <w:t>-Guillon, nièce de Marcelle née en 1923.</w:t>
      </w:r>
    </w:p>
  </w:footnote>
  <w:footnote w:id="222">
    <w:p w14:paraId="12F61486" w14:textId="77777777" w:rsidR="000E217F" w:rsidRDefault="000E217F">
      <w:pPr>
        <w:pStyle w:val="FootnoteText"/>
      </w:pPr>
      <w:r>
        <w:rPr>
          <w:rStyle w:val="FootnoteReference"/>
        </w:rPr>
        <w:footnoteRef/>
      </w:r>
      <w:r>
        <w:t xml:space="preserve"> Malgré le secret autour des rafles de 1942, la mère de Madeleine Jeanne </w:t>
      </w:r>
      <w:proofErr w:type="spellStart"/>
      <w:r>
        <w:t>Alamelle-Pardé</w:t>
      </w:r>
      <w:proofErr w:type="spellEnd"/>
      <w:r>
        <w:t xml:space="preserve"> (épouse de Maurice </w:t>
      </w:r>
      <w:proofErr w:type="spellStart"/>
      <w:r>
        <w:t>Pardé</w:t>
      </w:r>
      <w:proofErr w:type="spellEnd"/>
      <w:r>
        <w:t xml:space="preserve">) apprend la nouvelle de l’arrestation d’un grand nombre d’enfants juifs.  Elle emmène alors son fils Jacques (6 ans) et sa fille Hélène (10 ans) voir ces enfants enfermés dans la cour d’une caserne de Grenoble (sans doute </w:t>
      </w:r>
      <w:proofErr w:type="spellStart"/>
      <w:r>
        <w:t>Bizanet</w:t>
      </w:r>
      <w:proofErr w:type="spellEnd"/>
      <w:r>
        <w:t>) pour leur expliquer l’antisémitisme et exprimer la honte qu’elle ressent pour la France. Jamais leur dit-elle ils ne devront oublier ce que Hitler et le gouvernement de Vichy a fait à ces enfants (qu’elle croyait alors simplement destinés à la prison).</w:t>
      </w:r>
    </w:p>
  </w:footnote>
  <w:footnote w:id="223">
    <w:p w14:paraId="057E0245" w14:textId="77777777" w:rsidR="000E217F" w:rsidRDefault="000E217F">
      <w:pPr>
        <w:pStyle w:val="FootnoteText"/>
      </w:pPr>
      <w:r>
        <w:rPr>
          <w:rStyle w:val="FootnoteReference"/>
        </w:rPr>
        <w:footnoteRef/>
      </w:r>
      <w:r>
        <w:t xml:space="preserve"> </w:t>
      </w:r>
      <w:r w:rsidRPr="00DC6B59">
        <w:t>Ce journal vise à rappeler aux chrétiens le devoir de résistance, en évoquant le comportement du Christ. Il paraît à un moment où les événements se précipitent et annoncent la chute prochaine du nazisme, mais aussi à une période où la répression s’accentue.</w:t>
      </w:r>
    </w:p>
  </w:footnote>
  <w:footnote w:id="224">
    <w:p w14:paraId="4E29BD46" w14:textId="77777777" w:rsidR="000E217F" w:rsidRDefault="000E217F">
      <w:pPr>
        <w:pStyle w:val="FootnoteText"/>
      </w:pPr>
      <w:r>
        <w:rPr>
          <w:rStyle w:val="FootnoteReference"/>
        </w:rPr>
        <w:footnoteRef/>
      </w:r>
      <w:r>
        <w:t xml:space="preserve"> Émile sera le médecin du Groupe Mobile 3 (Section Porte) du Maquis de l’Oisans.  Le GM-3 et son antenne médicale furent décimés lors d’une attaque allemande au Lac du </w:t>
      </w:r>
      <w:proofErr w:type="spellStart"/>
      <w:r>
        <w:t>Poursollet</w:t>
      </w:r>
      <w:proofErr w:type="spellEnd"/>
      <w:r>
        <w:t>, le 13 août 1944.</w:t>
      </w:r>
    </w:p>
  </w:footnote>
  <w:footnote w:id="225">
    <w:p w14:paraId="324F06B7" w14:textId="77777777" w:rsidR="000E217F" w:rsidRDefault="000E217F">
      <w:pPr>
        <w:pStyle w:val="FootnoteText"/>
      </w:pPr>
      <w:r>
        <w:rPr>
          <w:rStyle w:val="FootnoteReference"/>
        </w:rPr>
        <w:footnoteRef/>
      </w:r>
      <w:r>
        <w:t xml:space="preserve"> Quelques jours plus tard le 29 juin 1944, Jean Guillon, jeune résistant de 20 ans et futur mari de Madeleine fait aussi un voyage en train entassé avec d’autres déportés dans un wagon à bestiaux.  Il part des prisons de la Gestapo de Lyon pour le camp de concentration de Dachau.  Capturé le 9 mai à Grenoble, il sera de ce train I.234 le seul de son groupe de résistants à revenir vivant.  Des 720 hommes partis ce jour-là, moins de la moitié (350) reviendront. </w:t>
      </w:r>
      <w:hyperlink r:id="rId16" w:history="1">
        <w:r w:rsidRPr="00164D90">
          <w:rPr>
            <w:rStyle w:val="Hyperlink"/>
          </w:rPr>
          <w:t>http://www.bddm.org/liv/details.php?id=I.234</w:t>
        </w:r>
      </w:hyperlink>
      <w:r w:rsidRPr="00681C5C">
        <w:t>.</w:t>
      </w:r>
      <w:r>
        <w:tab/>
      </w:r>
    </w:p>
  </w:footnote>
  <w:footnote w:id="226">
    <w:p w14:paraId="1CC15D9E" w14:textId="77777777" w:rsidR="000E217F" w:rsidRDefault="000E217F">
      <w:pPr>
        <w:pStyle w:val="FootnoteText"/>
      </w:pPr>
      <w:r>
        <w:rPr>
          <w:rStyle w:val="FootnoteReference"/>
        </w:rPr>
        <w:footnoteRef/>
      </w:r>
      <w:r>
        <w:t xml:space="preserve"> Lettre du 12 juin 1944 de Marcelle </w:t>
      </w:r>
      <w:proofErr w:type="spellStart"/>
      <w:r>
        <w:t>Pardé</w:t>
      </w:r>
      <w:proofErr w:type="spellEnd"/>
      <w:r>
        <w:t xml:space="preserve"> au Maire de Dijon, conservée aux Archives de la ville.</w:t>
      </w:r>
    </w:p>
  </w:footnote>
  <w:footnote w:id="227">
    <w:p w14:paraId="413146A6" w14:textId="77777777" w:rsidR="000E217F" w:rsidRDefault="000E217F">
      <w:pPr>
        <w:pStyle w:val="FootnoteText"/>
      </w:pPr>
      <w:r>
        <w:rPr>
          <w:rStyle w:val="FootnoteReference"/>
        </w:rPr>
        <w:footnoteRef/>
      </w:r>
      <w:r>
        <w:t xml:space="preserve"> Il s’agit de </w:t>
      </w:r>
      <w:r w:rsidRPr="00F47E0D">
        <w:t>Geneviève P</w:t>
      </w:r>
      <w:r>
        <w:t>aris</w:t>
      </w:r>
      <w:r w:rsidRPr="00F47E0D">
        <w:t xml:space="preserve"> </w:t>
      </w:r>
      <w:r>
        <w:t xml:space="preserve">qui doit épouser </w:t>
      </w:r>
      <w:r w:rsidRPr="00F47E0D">
        <w:t>Robert</w:t>
      </w:r>
      <w:r>
        <w:t xml:space="preserve"> </w:t>
      </w:r>
      <w:proofErr w:type="spellStart"/>
      <w:r>
        <w:t>Maucelle</w:t>
      </w:r>
      <w:proofErr w:type="spellEnd"/>
      <w:r w:rsidRPr="00F47E0D">
        <w:t xml:space="preserve"> le 17 juillet 1944</w:t>
      </w:r>
      <w:r>
        <w:t xml:space="preserve">.  Cette cousine est assez éloignée des </w:t>
      </w:r>
      <w:proofErr w:type="spellStart"/>
      <w:r>
        <w:t>Pardé</w:t>
      </w:r>
      <w:proofErr w:type="spellEnd"/>
      <w:r>
        <w:t> : Sa mère Marthe</w:t>
      </w:r>
      <w:r w:rsidRPr="00F47E0D">
        <w:t xml:space="preserve"> </w:t>
      </w:r>
      <w:proofErr w:type="spellStart"/>
      <w:r w:rsidRPr="00F47E0D">
        <w:t>Batréau</w:t>
      </w:r>
      <w:proofErr w:type="spellEnd"/>
      <w:r>
        <w:t xml:space="preserve">, apparentée au grand-père maternel de Berthe Petit, </w:t>
      </w:r>
      <w:r w:rsidRPr="00F47E0D">
        <w:t>Paul Régnier</w:t>
      </w:r>
      <w:r>
        <w:t xml:space="preserve">, avait épousé un </w:t>
      </w:r>
      <w:r w:rsidRPr="00F47E0D">
        <w:t>Eug</w:t>
      </w:r>
      <w:r>
        <w:t>è</w:t>
      </w:r>
      <w:r w:rsidRPr="00F47E0D">
        <w:t xml:space="preserve">ne Paris </w:t>
      </w:r>
      <w:r>
        <w:t>à Tonnerre (à</w:t>
      </w:r>
      <w:r w:rsidRPr="00F47E0D">
        <w:t xml:space="preserve"> 60 km de Troyes)</w:t>
      </w:r>
      <w:r>
        <w:t>,</w:t>
      </w:r>
      <w:r w:rsidRPr="00F47E0D">
        <w:t xml:space="preserve"> en 1922</w:t>
      </w:r>
      <w:r>
        <w:t xml:space="preserve">. Les Paris, une famille de commerçant de Troyes enrichie dans le commerce des tissus, sont fiers semble-t-il d’avoir des cousins qui habitent le grand domaine de Chaumont-le-Bois. Madeleine, déjà furieuse d’avoir dû quitter Grenoble, sera scandalisée par les fastes de ce mariage qui a lieu alors même que les combats font rage en Normandie.  Par ailleurs, Marcelle connait certainement le père du marié, Louis Jean Marie </w:t>
      </w:r>
      <w:proofErr w:type="spellStart"/>
      <w:r>
        <w:t>Maucelle</w:t>
      </w:r>
      <w:proofErr w:type="spellEnd"/>
      <w:r>
        <w:t>, qui est le Proviseur du lycée de garçons à Dijon (i.e. lycée Carnot où ses classes se sont déplacées en septembre 1940).</w:t>
      </w:r>
    </w:p>
  </w:footnote>
  <w:footnote w:id="228">
    <w:p w14:paraId="1A701663" w14:textId="77777777" w:rsidR="000E217F" w:rsidRDefault="000E217F">
      <w:pPr>
        <w:pStyle w:val="FootnoteText"/>
      </w:pPr>
      <w:r>
        <w:rPr>
          <w:rStyle w:val="FootnoteReference"/>
        </w:rPr>
        <w:footnoteRef/>
      </w:r>
      <w:r>
        <w:t xml:space="preserve"> Chaumont est à 110km de Dijon. Craignant de manquer de carburant, les Allemands interdiront la circulation des automobiles privées à Dijon quelques jours plus tard le 28 juin (Drouot, H. 1998, Op. </w:t>
      </w:r>
      <w:proofErr w:type="spellStart"/>
      <w:proofErr w:type="gramStart"/>
      <w:r>
        <w:t>cit</w:t>
      </w:r>
      <w:proofErr w:type="spellEnd"/>
      <w:proofErr w:type="gramEnd"/>
      <w:r>
        <w:t xml:space="preserve">. p.837). </w:t>
      </w:r>
    </w:p>
  </w:footnote>
  <w:footnote w:id="229">
    <w:p w14:paraId="5917A3C3" w14:textId="77777777" w:rsidR="000E217F" w:rsidRDefault="000E217F" w:rsidP="00B539EE">
      <w:pPr>
        <w:pStyle w:val="FootnoteText"/>
      </w:pPr>
      <w:r>
        <w:rPr>
          <w:rStyle w:val="FootnoteReference"/>
        </w:rPr>
        <w:footnoteRef/>
      </w:r>
      <w:proofErr w:type="gramStart"/>
      <w:r w:rsidRPr="00271E3E">
        <w:t>Le tulle</w:t>
      </w:r>
      <w:proofErr w:type="gramEnd"/>
      <w:r w:rsidRPr="00271E3E">
        <w:t xml:space="preserve"> est un tissu transparent et vaporeux formé par un réseau de mailles régulières de fins </w:t>
      </w:r>
      <w:r>
        <w:t xml:space="preserve">fils de coton, de lin, de soie ou </w:t>
      </w:r>
      <w:r w:rsidRPr="00271E3E">
        <w:t>de laine</w:t>
      </w:r>
      <w:r>
        <w:t xml:space="preserve"> et utilisé </w:t>
      </w:r>
      <w:r w:rsidRPr="00271E3E">
        <w:t xml:space="preserve">dans la mode féminine </w:t>
      </w:r>
      <w:r>
        <w:t xml:space="preserve">à cette époque. Malgré la guerre et les rationnements, la famille Paris de Troyes avait trouvé le moyen d’envoyer des verges de tulle rose à chacune des filles d’honneur du mariage de juillet afin qu’elles s’en fassent des robes. </w:t>
      </w:r>
    </w:p>
  </w:footnote>
  <w:footnote w:id="230">
    <w:p w14:paraId="7AF25AD6" w14:textId="77777777" w:rsidR="000E217F" w:rsidRDefault="000E217F">
      <w:pPr>
        <w:pStyle w:val="FootnoteText"/>
      </w:pPr>
      <w:r>
        <w:rPr>
          <w:rStyle w:val="FootnoteReference"/>
        </w:rPr>
        <w:footnoteRef/>
      </w:r>
      <w:r>
        <w:t xml:space="preserve"> Elle trouve ses ordres de mission, toujours anonymes, cachées dans les pages d’un ouvrage choisi dans la bibliothèque de la faculté de Droit.  C’est à cette même bibliothèque que Jean Guillon, jeune résistant remarque cette jolie brune qui quelques mois plus tard, lui donnera les forces de survivre à l’enfer de Dachau. </w:t>
      </w:r>
    </w:p>
  </w:footnote>
  <w:footnote w:id="231">
    <w:p w14:paraId="3E93AC44" w14:textId="77777777" w:rsidR="000E217F" w:rsidRDefault="000E217F" w:rsidP="001E26D8">
      <w:pPr>
        <w:pStyle w:val="FootnoteText"/>
      </w:pPr>
      <w:r>
        <w:rPr>
          <w:rStyle w:val="FootnoteReference"/>
        </w:rPr>
        <w:footnoteRef/>
      </w:r>
      <w:r>
        <w:t xml:space="preserve"> ``Collège Marcelle-</w:t>
      </w:r>
      <w:proofErr w:type="spellStart"/>
      <w:r>
        <w:t>Pardé</w:t>
      </w:r>
      <w:proofErr w:type="spellEnd"/>
      <w:r>
        <w:t xml:space="preserve"> - </w:t>
      </w:r>
      <w:r w:rsidRPr="00CB41A3">
        <w:t>Hommage à des femmes de la Résistance</w:t>
      </w:r>
      <w:r>
        <w:t>``, Le Bien Public, Théo Savary, 3 juin 2011.</w:t>
      </w:r>
    </w:p>
  </w:footnote>
  <w:footnote w:id="232">
    <w:p w14:paraId="42449587" w14:textId="77777777" w:rsidR="000E217F" w:rsidRPr="00FF7068" w:rsidRDefault="000E217F">
      <w:pPr>
        <w:pStyle w:val="FootnoteText"/>
      </w:pPr>
      <w:r>
        <w:rPr>
          <w:rStyle w:val="FootnoteReference"/>
        </w:rPr>
        <w:footnoteRef/>
      </w:r>
      <w:r w:rsidRPr="00FF7068">
        <w:rPr>
          <w:lang w:val="en-CA"/>
        </w:rPr>
        <w:t xml:space="preserve"> </w:t>
      </w:r>
      <w:proofErr w:type="spellStart"/>
      <w:r w:rsidRPr="00FF7068">
        <w:rPr>
          <w:lang w:val="en-CA"/>
        </w:rPr>
        <w:t>Drouot</w:t>
      </w:r>
      <w:proofErr w:type="spellEnd"/>
      <w:r w:rsidRPr="00FF7068">
        <w:rPr>
          <w:lang w:val="en-CA"/>
        </w:rPr>
        <w:t xml:space="preserve">, H. (1998). </w:t>
      </w:r>
      <w:r w:rsidRPr="002D13F8">
        <w:rPr>
          <w:lang w:val="en-CA"/>
        </w:rPr>
        <w:t xml:space="preserve">Op. cit., p.851. </w:t>
      </w:r>
      <w:r>
        <w:t xml:space="preserve">Ils </w:t>
      </w:r>
      <w:r w:rsidRPr="00FF7068">
        <w:t xml:space="preserve">furent </w:t>
      </w:r>
      <w:r>
        <w:t xml:space="preserve">attaqués </w:t>
      </w:r>
      <w:r w:rsidRPr="00FF7068">
        <w:t>par un fort détachement de 800 hommes environ, anciens prisonniers soviétiques enrôlés dans la Wehrmacht (</w:t>
      </w:r>
      <w:proofErr w:type="spellStart"/>
      <w:r w:rsidRPr="00FF7068">
        <w:t>Osttruppen</w:t>
      </w:r>
      <w:proofErr w:type="spellEnd"/>
      <w:r w:rsidRPr="00FF7068">
        <w:t>/Vlassov fréquemment désignés sous le nom de cosaques) avec un commandement allemand et un interprète alsacien</w:t>
      </w:r>
      <w:r>
        <w:t>.</w:t>
      </w:r>
      <w:r w:rsidRPr="000F5152">
        <w:t xml:space="preserve"> </w:t>
      </w:r>
      <w:r>
        <w:t>Voir www.</w:t>
      </w:r>
      <w:r w:rsidRPr="000F5152">
        <w:t>fusilles-40-44.maitron.fr</w:t>
      </w:r>
    </w:p>
  </w:footnote>
  <w:footnote w:id="233">
    <w:p w14:paraId="5C293A4D" w14:textId="77777777" w:rsidR="000E217F" w:rsidRDefault="000E217F">
      <w:pPr>
        <w:pStyle w:val="FootnoteText"/>
      </w:pPr>
      <w:r>
        <w:rPr>
          <w:rStyle w:val="FootnoteReference"/>
        </w:rPr>
        <w:footnoteRef/>
      </w:r>
      <w:r>
        <w:t xml:space="preserve"> Pierre </w:t>
      </w:r>
      <w:proofErr w:type="spellStart"/>
      <w:r>
        <w:t>Gounand</w:t>
      </w:r>
      <w:proofErr w:type="spellEnd"/>
      <w:r>
        <w:t xml:space="preserve"> (1990), p.393.</w:t>
      </w:r>
    </w:p>
  </w:footnote>
  <w:footnote w:id="234">
    <w:p w14:paraId="34AE8925" w14:textId="77777777" w:rsidR="000E217F" w:rsidRPr="00FF4E46" w:rsidRDefault="000E217F">
      <w:pPr>
        <w:pStyle w:val="FootnoteText"/>
      </w:pPr>
      <w:r>
        <w:rPr>
          <w:rStyle w:val="FootnoteReference"/>
        </w:rPr>
        <w:footnoteRef/>
      </w:r>
      <w:r w:rsidRPr="00FF4E46">
        <w:t xml:space="preserve"> Drouot, H. (1998), Op. </w:t>
      </w:r>
      <w:proofErr w:type="spellStart"/>
      <w:proofErr w:type="gramStart"/>
      <w:r w:rsidRPr="00FF4E46">
        <w:t>cit</w:t>
      </w:r>
      <w:proofErr w:type="spellEnd"/>
      <w:proofErr w:type="gramEnd"/>
      <w:r w:rsidRPr="00FF4E46">
        <w:t>. p.704, 720, 725, 729, 819, 842, 858 et</w:t>
      </w:r>
      <w:r>
        <w:t xml:space="preserve"> 866.</w:t>
      </w:r>
    </w:p>
  </w:footnote>
  <w:footnote w:id="235">
    <w:p w14:paraId="26D01CDF" w14:textId="77777777" w:rsidR="000E217F" w:rsidRDefault="000E217F" w:rsidP="00463162">
      <w:pPr>
        <w:pStyle w:val="FootnoteText"/>
      </w:pPr>
      <w:r>
        <w:rPr>
          <w:rStyle w:val="FootnoteReference"/>
        </w:rPr>
        <w:footnoteRef/>
      </w:r>
      <w:r>
        <w:t xml:space="preserve"> Le grand cimetière américain de la campagne de Normandie sera ultimement installé près de </w:t>
      </w:r>
      <w:proofErr w:type="spellStart"/>
      <w:r>
        <w:t>Colleville</w:t>
      </w:r>
      <w:proofErr w:type="spellEnd"/>
      <w:r>
        <w:t>-sur-Mer. 20 000 américains, 11 000 britannique et plus de 5 000 canadiens laisseront leur vie en Normandie.</w:t>
      </w:r>
    </w:p>
  </w:footnote>
  <w:footnote w:id="236">
    <w:p w14:paraId="18F054FB" w14:textId="77777777" w:rsidR="000E217F" w:rsidRDefault="000E217F">
      <w:pPr>
        <w:pStyle w:val="FootnoteText"/>
      </w:pPr>
      <w:r>
        <w:rPr>
          <w:rStyle w:val="FootnoteReference"/>
        </w:rPr>
        <w:footnoteRef/>
      </w:r>
      <w:r>
        <w:t xml:space="preserve"> Marcelle et </w:t>
      </w:r>
      <w:r w:rsidRPr="00690003">
        <w:t xml:space="preserve">sa fidèle secrétaire Simone Plessis </w:t>
      </w:r>
      <w:r>
        <w:t>sont</w:t>
      </w:r>
      <w:r w:rsidRPr="00690003">
        <w:t xml:space="preserve"> arrêtée</w:t>
      </w:r>
      <w:r>
        <w:t>s</w:t>
      </w:r>
      <w:r w:rsidRPr="00690003">
        <w:t xml:space="preserve"> le 3 août 1944</w:t>
      </w:r>
      <w:r>
        <w:t xml:space="preserve"> à Dijon.  L’arrestation de Marcelle se fait à son domicile du</w:t>
      </w:r>
      <w:r w:rsidRPr="00690003">
        <w:t xml:space="preserve"> </w:t>
      </w:r>
      <w:r w:rsidRPr="00FE2A93">
        <w:t>3 rue Georges Clémenceau</w:t>
      </w:r>
      <w:r>
        <w:t xml:space="preserve"> et celle de Simone Plessis chez ses parents au 101, rue de Longvic.  C’est l’arrestation des membres du réseau parisien de Brutus le 4 juillet et la découverte qui suivit des noms des membres du réseau en Bourgogne qui causa leur perte.  Mlle Schneider dont le nom n’apparaissait pas sur les listes retranscrites put s’échapper à temps en fuyant la ville le jour de l’arrestation de ses camarades.</w:t>
      </w:r>
    </w:p>
  </w:footnote>
  <w:footnote w:id="237">
    <w:p w14:paraId="56F8DCFA" w14:textId="77777777" w:rsidR="000E217F" w:rsidRDefault="000E217F" w:rsidP="00CD7925">
      <w:pPr>
        <w:pStyle w:val="FootnoteText"/>
      </w:pPr>
      <w:r>
        <w:rPr>
          <w:rStyle w:val="FootnoteReference"/>
        </w:rPr>
        <w:footnoteRef/>
      </w:r>
      <w:r>
        <w:t xml:space="preserve">L’ancien Hôtel du Globe était situé au </w:t>
      </w:r>
      <w:r w:rsidRPr="009E22C1">
        <w:t>67 rue de Jeannin</w:t>
      </w:r>
      <w:r>
        <w:t>, à 5 minutes à pied du Lycée Carnot et à 11 minutes de son domicile du 3</w:t>
      </w:r>
      <w:r w:rsidRPr="009E22C1">
        <w:t xml:space="preserve"> rue Georges Clémenceau</w:t>
      </w:r>
      <w:r>
        <w:t xml:space="preserve">.  C’est Louis </w:t>
      </w:r>
      <w:proofErr w:type="spellStart"/>
      <w:r>
        <w:t>Dillemann</w:t>
      </w:r>
      <w:proofErr w:type="spellEnd"/>
      <w:r>
        <w:t xml:space="preserve"> qui avait ce soir-là invité Marcelle à souper.</w:t>
      </w:r>
    </w:p>
  </w:footnote>
  <w:footnote w:id="238">
    <w:p w14:paraId="24423AB7" w14:textId="77777777" w:rsidR="000E217F" w:rsidRDefault="000E217F">
      <w:pPr>
        <w:pStyle w:val="FootnoteText"/>
      </w:pPr>
      <w:r>
        <w:rPr>
          <w:rStyle w:val="FootnoteReference"/>
        </w:rPr>
        <w:footnoteRef/>
      </w:r>
      <w:r>
        <w:t xml:space="preserve"> </w:t>
      </w:r>
      <w:r w:rsidRPr="00CD7925">
        <w:t>La campagne de Syrie voit l'invasion par les Alliés de la Grande Syrie (actuellement Syrie et Liban), alors contrôlée par le gouvernement de Vichy, entre juin et juillet 1941</w:t>
      </w:r>
      <w:r>
        <w:t>,</w:t>
      </w:r>
      <w:r w:rsidRPr="00CD7925">
        <w:t xml:space="preserve"> après que la région eut servi de support à des activités allemandes lors de la guerre </w:t>
      </w:r>
      <w:proofErr w:type="spellStart"/>
      <w:r w:rsidRPr="00CD7925">
        <w:t>anglo-irakienne</w:t>
      </w:r>
      <w:proofErr w:type="spellEnd"/>
      <w:r w:rsidRPr="00CD7925">
        <w:t>.</w:t>
      </w:r>
    </w:p>
  </w:footnote>
  <w:footnote w:id="239">
    <w:p w14:paraId="1BD3346E" w14:textId="77777777" w:rsidR="000E217F" w:rsidRPr="00A54567" w:rsidRDefault="000E217F" w:rsidP="008D197E">
      <w:pPr>
        <w:pStyle w:val="FootnoteText"/>
      </w:pPr>
      <w:r>
        <w:rPr>
          <w:rStyle w:val="FootnoteReference"/>
        </w:rPr>
        <w:footnoteRef/>
      </w:r>
      <w:r>
        <w:t xml:space="preserve"> Témoignage de Mme Schneider-</w:t>
      </w:r>
      <w:proofErr w:type="spellStart"/>
      <w:r>
        <w:t>Jorré</w:t>
      </w:r>
      <w:proofErr w:type="spellEnd"/>
      <w:r>
        <w:t>, rapporté dans</w:t>
      </w:r>
      <w:r w:rsidRPr="00EA419C">
        <w:t xml:space="preserve"> Pauline Jones (1975), in Op. </w:t>
      </w:r>
      <w:proofErr w:type="spellStart"/>
      <w:proofErr w:type="gramStart"/>
      <w:r w:rsidRPr="00EA419C">
        <w:t>cit</w:t>
      </w:r>
      <w:proofErr w:type="spellEnd"/>
      <w:proofErr w:type="gramEnd"/>
      <w:r w:rsidRPr="00EA419C">
        <w:t>.</w:t>
      </w:r>
      <w:r>
        <w:t>;  Dijon ne sera libérée que le 11 septembre 1944.</w:t>
      </w:r>
    </w:p>
  </w:footnote>
  <w:footnote w:id="240">
    <w:p w14:paraId="108F3169" w14:textId="77777777" w:rsidR="000E217F" w:rsidRDefault="000E217F">
      <w:pPr>
        <w:pStyle w:val="FootnoteText"/>
      </w:pPr>
      <w:r>
        <w:rPr>
          <w:rStyle w:val="FootnoteReference"/>
        </w:rPr>
        <w:footnoteRef/>
      </w:r>
      <w:r>
        <w:t xml:space="preserve"> Ces informations sur la santé de Marcelle nous viennent du témoignage du Professeur Henri Drouot qui était un ami des Connes à l’Université de Dijon (1998, Op. </w:t>
      </w:r>
      <w:proofErr w:type="spellStart"/>
      <w:proofErr w:type="gramStart"/>
      <w:r>
        <w:t>cit</w:t>
      </w:r>
      <w:proofErr w:type="spellEnd"/>
      <w:proofErr w:type="gramEnd"/>
      <w:r>
        <w:t>. p.875).</w:t>
      </w:r>
    </w:p>
  </w:footnote>
  <w:footnote w:id="241">
    <w:p w14:paraId="60674DA1" w14:textId="77777777" w:rsidR="000E217F" w:rsidRDefault="000E217F">
      <w:pPr>
        <w:pStyle w:val="FootnoteText"/>
      </w:pPr>
      <w:r>
        <w:rPr>
          <w:rStyle w:val="FootnoteReference"/>
        </w:rPr>
        <w:footnoteRef/>
      </w:r>
      <w:r>
        <w:t xml:space="preserve"> Si Pauline Jones (1975) parle d’un départ le 9 août, d’autres sources dont le Collège Marcelle </w:t>
      </w:r>
      <w:proofErr w:type="spellStart"/>
      <w:r>
        <w:t>Pardé</w:t>
      </w:r>
      <w:proofErr w:type="spellEnd"/>
      <w:r>
        <w:t xml:space="preserve"> et Henri Drouot (1998, Op. </w:t>
      </w:r>
      <w:proofErr w:type="spellStart"/>
      <w:proofErr w:type="gramStart"/>
      <w:r>
        <w:t>cit</w:t>
      </w:r>
      <w:proofErr w:type="spellEnd"/>
      <w:proofErr w:type="gramEnd"/>
      <w:r>
        <w:t>., p.874) évoquent un départ de Dijon dès le 4 août.</w:t>
      </w:r>
    </w:p>
  </w:footnote>
  <w:footnote w:id="242">
    <w:p w14:paraId="7619F413" w14:textId="77777777" w:rsidR="000E217F" w:rsidRDefault="000E217F">
      <w:pPr>
        <w:pStyle w:val="FootnoteText"/>
      </w:pPr>
      <w:r>
        <w:rPr>
          <w:rStyle w:val="FootnoteReference"/>
        </w:rPr>
        <w:footnoteRef/>
      </w:r>
      <w:r>
        <w:t xml:space="preserve"> La présence de Mme Connes emmenant des vêtements chauds à la Garde de Dijon avec « un autre ami ou collègue de Marcelle » est attesté dans les propos recueillis par Pauline Jones en 1960 et qu’elle a retranscrit en 1975.  La présence de Louis </w:t>
      </w:r>
      <w:proofErr w:type="spellStart"/>
      <w:r>
        <w:t>Dillemann</w:t>
      </w:r>
      <w:proofErr w:type="spellEnd"/>
      <w:r>
        <w:t xml:space="preserve"> emmenant des couvertures à Marcelle à ce même train est attestée par le t</w:t>
      </w:r>
      <w:r w:rsidRPr="00036B96">
        <w:t xml:space="preserve">émoignage </w:t>
      </w:r>
      <w:r w:rsidRPr="000A0EB7">
        <w:t xml:space="preserve">de Rosy </w:t>
      </w:r>
      <w:proofErr w:type="spellStart"/>
      <w:r w:rsidRPr="000A0EB7">
        <w:t>Chaumet</w:t>
      </w:r>
      <w:proofErr w:type="spellEnd"/>
      <w:r w:rsidRPr="000A0EB7">
        <w:t xml:space="preserve">, fille aînée de Louis </w:t>
      </w:r>
      <w:proofErr w:type="spellStart"/>
      <w:r w:rsidRPr="000A0EB7">
        <w:t>Dillemann</w:t>
      </w:r>
      <w:proofErr w:type="spellEnd"/>
      <w:r>
        <w:t>, recueilli par Denis Couillard</w:t>
      </w:r>
      <w:r w:rsidRPr="000A0EB7">
        <w:t xml:space="preserve"> le 12 novembre 2019</w:t>
      </w:r>
      <w:r w:rsidRPr="00036B96">
        <w:t>.</w:t>
      </w:r>
    </w:p>
  </w:footnote>
  <w:footnote w:id="243">
    <w:p w14:paraId="5CB56DE5" w14:textId="77777777" w:rsidR="000E217F" w:rsidRDefault="000E217F" w:rsidP="00E74377">
      <w:pPr>
        <w:pStyle w:val="FootnoteText"/>
      </w:pPr>
      <w:r>
        <w:rPr>
          <w:rStyle w:val="FootnoteReference"/>
        </w:rPr>
        <w:footnoteRef/>
      </w:r>
      <w:r>
        <w:t xml:space="preserve"> </w:t>
      </w:r>
      <w:r w:rsidRPr="003403E4">
        <w:t xml:space="preserve">Pauline Jones (1975), in Op. </w:t>
      </w:r>
      <w:proofErr w:type="spellStart"/>
      <w:proofErr w:type="gramStart"/>
      <w:r w:rsidRPr="003403E4">
        <w:t>cit</w:t>
      </w:r>
      <w:proofErr w:type="spellEnd"/>
      <w:proofErr w:type="gramEnd"/>
      <w:r w:rsidRPr="003403E4">
        <w:t>.</w:t>
      </w:r>
      <w:r>
        <w:t>; Pauline Jones pour sa part pense que Marcelle croyait sans doute que sa secrétaire serait punit plus sévèrement qu’elle ne serait si toutes deux tentaient de fuir et étaient reprises. Il faut aussi prendre en compte que la destination finale du train devait être incertaine pour Marcelle. Un mois</w:t>
      </w:r>
      <w:r w:rsidRPr="003C241E">
        <w:t xml:space="preserve"> </w:t>
      </w:r>
      <w:r>
        <w:t>après cet évènement</w:t>
      </w:r>
      <w:r w:rsidRPr="003C241E">
        <w:t>, la maison d’</w:t>
      </w:r>
      <w:proofErr w:type="spellStart"/>
      <w:r w:rsidRPr="003C241E">
        <w:t>Andelot</w:t>
      </w:r>
      <w:proofErr w:type="spellEnd"/>
      <w:r w:rsidRPr="003C241E">
        <w:t xml:space="preserve"> où </w:t>
      </w:r>
      <w:proofErr w:type="spellStart"/>
      <w:r>
        <w:t>Dillemann</w:t>
      </w:r>
      <w:proofErr w:type="spellEnd"/>
      <w:r w:rsidRPr="003C241E">
        <w:t xml:space="preserve"> a installé sa femme et sa première fille en novembre 1942 est bombardée par l’artillerie américaine</w:t>
      </w:r>
      <w:r>
        <w:t xml:space="preserve"> (probablement vers le 11 septembre)</w:t>
      </w:r>
      <w:r w:rsidRPr="003C241E">
        <w:t xml:space="preserve">. Isabelle </w:t>
      </w:r>
      <w:proofErr w:type="spellStart"/>
      <w:r w:rsidRPr="003C241E">
        <w:t>Pardé</w:t>
      </w:r>
      <w:proofErr w:type="spellEnd"/>
      <w:r w:rsidRPr="003C241E">
        <w:t xml:space="preserve"> interviendra alors auprès des autorités pour que Louis </w:t>
      </w:r>
      <w:proofErr w:type="spellStart"/>
      <w:r w:rsidRPr="003C241E">
        <w:t>Dillemann</w:t>
      </w:r>
      <w:proofErr w:type="spellEnd"/>
      <w:r w:rsidRPr="003C241E">
        <w:t xml:space="preserve"> obtienne l’autorisation d’installer sa famille (agrandie d’une seconde fille en juin 1943) dans l’appartement de Marcelle en novembre 1944.  La famille </w:t>
      </w:r>
      <w:proofErr w:type="spellStart"/>
      <w:r w:rsidRPr="003C241E">
        <w:t>Dillemann</w:t>
      </w:r>
      <w:proofErr w:type="spellEnd"/>
      <w:r w:rsidRPr="003C241E">
        <w:t xml:space="preserve"> y restera jusqu’en 1967.</w:t>
      </w:r>
    </w:p>
  </w:footnote>
  <w:footnote w:id="244">
    <w:p w14:paraId="3745C0BC" w14:textId="77777777" w:rsidR="000E217F" w:rsidRDefault="000E217F">
      <w:pPr>
        <w:pStyle w:val="FootnoteText"/>
      </w:pPr>
      <w:r>
        <w:rPr>
          <w:rStyle w:val="FootnoteReference"/>
        </w:rPr>
        <w:footnoteRef/>
      </w:r>
      <w:r>
        <w:t xml:space="preserve"> Troyes constitue alors la pointe</w:t>
      </w:r>
      <w:r w:rsidRPr="00B82A4E">
        <w:t xml:space="preserve"> extrême</w:t>
      </w:r>
      <w:r>
        <w:t xml:space="preserve"> de l’avancée des forces alliées en France.</w:t>
      </w:r>
    </w:p>
  </w:footnote>
  <w:footnote w:id="245">
    <w:p w14:paraId="09FFBE46" w14:textId="77777777" w:rsidR="000E217F" w:rsidRDefault="000E217F" w:rsidP="00FD1CD9">
      <w:pPr>
        <w:pStyle w:val="FootnoteText"/>
      </w:pPr>
      <w:r>
        <w:rPr>
          <w:rStyle w:val="FootnoteReference"/>
        </w:rPr>
        <w:footnoteRef/>
      </w:r>
      <w:r>
        <w:t xml:space="preserve"> Informations tirées de </w:t>
      </w:r>
      <w:hyperlink r:id="rId17" w:history="1">
        <w:r w:rsidRPr="00FD2FA4">
          <w:rPr>
            <w:rStyle w:val="Hyperlink"/>
          </w:rPr>
          <w:t>www.Chaumont52.blogspot.com</w:t>
        </w:r>
      </w:hyperlink>
      <w:r>
        <w:t>. Ce viaduc est à 2.5km au sud-ouest de Chaumont-le-Bois.</w:t>
      </w:r>
    </w:p>
  </w:footnote>
  <w:footnote w:id="246">
    <w:p w14:paraId="33332BF8" w14:textId="77777777" w:rsidR="000E217F" w:rsidRPr="001B0350" w:rsidRDefault="000E217F">
      <w:pPr>
        <w:pStyle w:val="FootnoteText"/>
        <w:rPr>
          <w:lang w:val="en-CA"/>
        </w:rPr>
      </w:pPr>
      <w:r>
        <w:rPr>
          <w:rStyle w:val="FootnoteReference"/>
        </w:rPr>
        <w:footnoteRef/>
      </w:r>
      <w:r>
        <w:t xml:space="preserve"> À plus de 500km des plages de Normandie, la 3</w:t>
      </w:r>
      <w:r w:rsidRPr="001B0350">
        <w:rPr>
          <w:vertAlign w:val="superscript"/>
        </w:rPr>
        <w:t>e</w:t>
      </w:r>
      <w:r>
        <w:t xml:space="preserve"> Armée consomme 1,300,000 de litres d’essence par jour.  Son ravitaillement demande 6,000 camions qui doivent rouler jour et nuit et consomment eux 1,100,000 de litres. À partir du 28 août, la logistique américaine est à bout de souffle. </w:t>
      </w:r>
      <w:proofErr w:type="spellStart"/>
      <w:r w:rsidRPr="001B0350">
        <w:rPr>
          <w:lang w:val="en-CA"/>
        </w:rPr>
        <w:t>Voir</w:t>
      </w:r>
      <w:proofErr w:type="spellEnd"/>
      <w:r w:rsidRPr="001B0350">
        <w:rPr>
          <w:lang w:val="en-CA"/>
        </w:rPr>
        <w:t xml:space="preserve"> Dr. Gabel C.R. (1985), </w:t>
      </w:r>
      <w:r>
        <w:rPr>
          <w:lang w:val="en-CA"/>
        </w:rPr>
        <w:t>“</w:t>
      </w:r>
      <w:r w:rsidRPr="001B0350">
        <w:rPr>
          <w:lang w:val="en-CA"/>
        </w:rPr>
        <w:t xml:space="preserve">The Lorraine </w:t>
      </w:r>
      <w:proofErr w:type="gramStart"/>
      <w:r w:rsidRPr="001B0350">
        <w:rPr>
          <w:lang w:val="en-CA"/>
        </w:rPr>
        <w:t>Campaign :</w:t>
      </w:r>
      <w:proofErr w:type="gramEnd"/>
      <w:r w:rsidRPr="001B0350">
        <w:rPr>
          <w:lang w:val="en-CA"/>
        </w:rPr>
        <w:t xml:space="preserve"> an overview, </w:t>
      </w:r>
      <w:r>
        <w:rPr>
          <w:lang w:val="en-CA"/>
        </w:rPr>
        <w:t>September-December 1944”, Combat Studies Institute, U.S. Army , February, p.4-9.</w:t>
      </w:r>
    </w:p>
  </w:footnote>
  <w:footnote w:id="247">
    <w:p w14:paraId="4D2A86D6" w14:textId="77777777" w:rsidR="000E217F" w:rsidRPr="00A45037" w:rsidRDefault="000E217F">
      <w:pPr>
        <w:pStyle w:val="FootnoteText"/>
        <w:rPr>
          <w:lang w:val="en-CA"/>
        </w:rPr>
      </w:pPr>
      <w:r>
        <w:rPr>
          <w:rStyle w:val="FootnoteReference"/>
        </w:rPr>
        <w:footnoteRef/>
      </w:r>
      <w:r w:rsidRPr="00A45037">
        <w:rPr>
          <w:lang w:val="en-CA"/>
        </w:rPr>
        <w:t xml:space="preserve"> </w:t>
      </w:r>
      <w:proofErr w:type="spellStart"/>
      <w:r w:rsidRPr="00A45037">
        <w:rPr>
          <w:lang w:val="en-CA"/>
        </w:rPr>
        <w:t>Zaloga</w:t>
      </w:r>
      <w:proofErr w:type="spellEnd"/>
      <w:r w:rsidRPr="00A45037">
        <w:rPr>
          <w:lang w:val="en-CA"/>
        </w:rPr>
        <w:t xml:space="preserve"> S.J. (2000), “Lorraine </w:t>
      </w:r>
      <w:proofErr w:type="gramStart"/>
      <w:r w:rsidRPr="00A45037">
        <w:rPr>
          <w:lang w:val="en-CA"/>
        </w:rPr>
        <w:t>1944 :</w:t>
      </w:r>
      <w:proofErr w:type="gramEnd"/>
      <w:r w:rsidRPr="00A45037">
        <w:rPr>
          <w:lang w:val="en-CA"/>
        </w:rPr>
        <w:t xml:space="preserve"> Patton Vs Manteuffel ”, Campaign Series, 75, Osprey Publishing, p.9-10.</w:t>
      </w:r>
    </w:p>
  </w:footnote>
  <w:footnote w:id="248">
    <w:p w14:paraId="73838CFE" w14:textId="77777777" w:rsidR="000E217F" w:rsidRPr="00426976" w:rsidRDefault="000E217F" w:rsidP="00426976">
      <w:pPr>
        <w:pStyle w:val="FootnoteText"/>
        <w:rPr>
          <w:lang w:val="en-CA"/>
        </w:rPr>
      </w:pPr>
      <w:r>
        <w:rPr>
          <w:rStyle w:val="FootnoteReference"/>
        </w:rPr>
        <w:footnoteRef/>
      </w:r>
      <w:r w:rsidRPr="00426976">
        <w:rPr>
          <w:lang w:val="en-CA"/>
        </w:rPr>
        <w:t xml:space="preserve"> </w:t>
      </w:r>
      <w:proofErr w:type="spellStart"/>
      <w:r w:rsidRPr="00426976">
        <w:rPr>
          <w:lang w:val="en-CA"/>
        </w:rPr>
        <w:t>Voir</w:t>
      </w:r>
      <w:proofErr w:type="spellEnd"/>
      <w:r w:rsidRPr="00426976">
        <w:rPr>
          <w:lang w:val="en-CA"/>
        </w:rPr>
        <w:t xml:space="preserve"> Harry </w:t>
      </w:r>
      <w:proofErr w:type="spellStart"/>
      <w:r w:rsidRPr="00426976">
        <w:rPr>
          <w:lang w:val="en-CA"/>
        </w:rPr>
        <w:t>Yeide</w:t>
      </w:r>
      <w:proofErr w:type="spellEnd"/>
      <w:r>
        <w:rPr>
          <w:lang w:val="en-CA"/>
        </w:rPr>
        <w:t xml:space="preserve"> (2011), </w:t>
      </w:r>
      <w:r w:rsidRPr="00426976">
        <w:rPr>
          <w:lang w:val="en-CA"/>
        </w:rPr>
        <w:t>“Fighting Patton: George S. Patton Jr. Through the Eyes of His Enemies”</w:t>
      </w:r>
      <w:r>
        <w:rPr>
          <w:lang w:val="en-CA"/>
        </w:rPr>
        <w:t>,</w:t>
      </w:r>
      <w:r w:rsidRPr="00426976">
        <w:rPr>
          <w:lang w:val="en-CA"/>
        </w:rPr>
        <w:t xml:space="preserve"> </w:t>
      </w:r>
      <w:r>
        <w:rPr>
          <w:lang w:val="en-CA"/>
        </w:rPr>
        <w:t xml:space="preserve">et </w:t>
      </w:r>
      <w:r w:rsidRPr="00426976">
        <w:rPr>
          <w:lang w:val="en-CA"/>
        </w:rPr>
        <w:t>Hugh Marshall Cole</w:t>
      </w:r>
      <w:r>
        <w:rPr>
          <w:lang w:val="en-CA"/>
        </w:rPr>
        <w:t xml:space="preserve"> (2007),</w:t>
      </w:r>
      <w:r w:rsidRPr="00426976">
        <w:rPr>
          <w:lang w:val="en-CA"/>
        </w:rPr>
        <w:t xml:space="preserve"> “The Lorraine Campaign”, Issue 1; Issues 3-43</w:t>
      </w:r>
      <w:r>
        <w:rPr>
          <w:lang w:val="en-CA"/>
        </w:rPr>
        <w:t>, Center of Military History, U.S. Army.</w:t>
      </w:r>
    </w:p>
  </w:footnote>
  <w:footnote w:id="249">
    <w:p w14:paraId="18C4D088" w14:textId="77777777" w:rsidR="000E217F" w:rsidRDefault="000E217F" w:rsidP="00EB6C1A">
      <w:pPr>
        <w:pStyle w:val="FootnoteText"/>
      </w:pPr>
      <w:r>
        <w:rPr>
          <w:rStyle w:val="FootnoteReference"/>
        </w:rPr>
        <w:footnoteRef/>
      </w:r>
      <w:r>
        <w:t xml:space="preserve"> La tradition familiale dit qu’il y avait au moins un ``</w:t>
      </w:r>
      <w:proofErr w:type="spellStart"/>
      <w:r>
        <w:t>von</w:t>
      </w:r>
      <w:proofErr w:type="spellEnd"/>
      <w:r>
        <w:t>``.</w:t>
      </w:r>
    </w:p>
  </w:footnote>
  <w:footnote w:id="250">
    <w:p w14:paraId="5180A661" w14:textId="77777777" w:rsidR="000E217F" w:rsidRDefault="000E217F">
      <w:pPr>
        <w:pStyle w:val="FootnoteText"/>
      </w:pPr>
      <w:r>
        <w:rPr>
          <w:rStyle w:val="FootnoteReference"/>
        </w:rPr>
        <w:footnoteRef/>
      </w:r>
      <w:r>
        <w:t xml:space="preserve"> Souvenirs de Madeleine </w:t>
      </w:r>
      <w:proofErr w:type="spellStart"/>
      <w:r>
        <w:t>Pardé</w:t>
      </w:r>
      <w:proofErr w:type="spellEnd"/>
      <w:r>
        <w:t>, le 21 mai 2019.</w:t>
      </w:r>
    </w:p>
  </w:footnote>
  <w:footnote w:id="251">
    <w:p w14:paraId="4F7BC130" w14:textId="77777777" w:rsidR="000E217F" w:rsidRPr="00A07B45" w:rsidRDefault="000E217F">
      <w:pPr>
        <w:pStyle w:val="FootnoteText"/>
      </w:pPr>
      <w:r>
        <w:rPr>
          <w:rStyle w:val="FootnoteReference"/>
        </w:rPr>
        <w:footnoteRef/>
      </w:r>
      <w:r>
        <w:t xml:space="preserve"> Madeleine et Isabelle habitent la mansarde du second étage, quatre ou cinq officiers allemands occupant les 4 chambres du 1er.  Madeleine retiendra de cette période ``</w:t>
      </w:r>
      <w:r w:rsidRPr="00D17434">
        <w:t>la dig</w:t>
      </w:r>
      <w:r>
        <w:t>nité parfaite de tante Isabelle`` (témoignage d’avril 2019).</w:t>
      </w:r>
    </w:p>
  </w:footnote>
  <w:footnote w:id="252">
    <w:p w14:paraId="59AF2222" w14:textId="77777777" w:rsidR="000E217F" w:rsidRDefault="000E217F">
      <w:pPr>
        <w:pStyle w:val="FootnoteText"/>
      </w:pPr>
      <w:r>
        <w:rPr>
          <w:rStyle w:val="FootnoteReference"/>
        </w:rPr>
        <w:footnoteRef/>
      </w:r>
      <w:r>
        <w:t xml:space="preserve"> Fin août 1944, des massacres de civils français sont notamment perpétrés par des unités blindées allemandes dont u</w:t>
      </w:r>
      <w:r w:rsidRPr="000A2067">
        <w:t>ne unité de la 17e SS</w:t>
      </w:r>
      <w:r>
        <w:t xml:space="preserve"> </w:t>
      </w:r>
      <w:r w:rsidRPr="000A2067">
        <w:t xml:space="preserve">Panzer Grenadier Division </w:t>
      </w:r>
      <w:r>
        <w:t>(</w:t>
      </w:r>
      <w:r w:rsidRPr="000A2067">
        <w:t>massacre du village de Maillé, en Indre-et-Loire, le 25 août</w:t>
      </w:r>
      <w:r>
        <w:t>) et une unité de la 3</w:t>
      </w:r>
      <w:r w:rsidRPr="000A2067">
        <w:rPr>
          <w:vertAlign w:val="superscript"/>
        </w:rPr>
        <w:t>e</w:t>
      </w:r>
      <w:r>
        <w:t xml:space="preserve"> </w:t>
      </w:r>
      <w:r w:rsidRPr="000A2067">
        <w:t xml:space="preserve">Panzer Grenadier Division </w:t>
      </w:r>
      <w:r>
        <w:t>(</w:t>
      </w:r>
      <w:r w:rsidRPr="000A2067">
        <w:t xml:space="preserve">massacre de la vallée de la </w:t>
      </w:r>
      <w:proofErr w:type="spellStart"/>
      <w:r w:rsidRPr="000A2067">
        <w:t>Saulx</w:t>
      </w:r>
      <w:proofErr w:type="spellEnd"/>
      <w:r>
        <w:t>, Meuse,</w:t>
      </w:r>
      <w:r w:rsidRPr="000A2067">
        <w:t xml:space="preserve"> le 29 août</w:t>
      </w:r>
      <w:r>
        <w:t>).  Ces deux Divisions sont déployées au nord-est de Chaumont au sud de Metz en septembre 1944.</w:t>
      </w:r>
    </w:p>
  </w:footnote>
  <w:footnote w:id="253">
    <w:p w14:paraId="2EBD4812" w14:textId="77777777" w:rsidR="000E217F" w:rsidRDefault="000E217F">
      <w:pPr>
        <w:pStyle w:val="FootnoteText"/>
      </w:pPr>
      <w:r>
        <w:rPr>
          <w:rStyle w:val="FootnoteReference"/>
        </w:rPr>
        <w:footnoteRef/>
      </w:r>
      <w:r>
        <w:t xml:space="preserve"> Les </w:t>
      </w:r>
      <w:proofErr w:type="spellStart"/>
      <w:r>
        <w:t>Pardé</w:t>
      </w:r>
      <w:proofErr w:type="spellEnd"/>
      <w:r>
        <w:t xml:space="preserve"> qui ont des champs de blé connaissent certainement la famille Michaux depuis longtemps.  Patron meunier important, Maurice Michaux 54 ans a repris le moulin de son père Edmond entre les deux guerres.  En temps normaux, il habite le moulin avec sa femme, ses 4 fils Jean, Pierre, Jacques et André et sa fille Marie, tous de l’âge et de la génération de Madeleine (recensements de Chaumont 1921, 1931 et 1936).</w:t>
      </w:r>
    </w:p>
  </w:footnote>
  <w:footnote w:id="254">
    <w:p w14:paraId="2E82AC96" w14:textId="77777777" w:rsidR="000E217F" w:rsidRPr="00A10CD1" w:rsidRDefault="000E217F">
      <w:pPr>
        <w:pStyle w:val="FootnoteText"/>
      </w:pPr>
      <w:r>
        <w:rPr>
          <w:rStyle w:val="FootnoteReference"/>
        </w:rPr>
        <w:footnoteRef/>
      </w:r>
      <w:r w:rsidRPr="00581B1F">
        <w:rPr>
          <w:lang w:val="en-CA"/>
        </w:rPr>
        <w:t xml:space="preserve"> “The Lorraine Campaign</w:t>
      </w:r>
      <w:r>
        <w:rPr>
          <w:lang w:val="en-CA"/>
        </w:rPr>
        <w:t xml:space="preserve">”, 1985, in Op. cit., p.7.  </w:t>
      </w:r>
      <w:r w:rsidRPr="00A10CD1">
        <w:t>Une violent</w:t>
      </w:r>
      <w:r>
        <w:t>e</w:t>
      </w:r>
      <w:r w:rsidRPr="00A10CD1">
        <w:t xml:space="preserve"> contr</w:t>
      </w:r>
      <w:r>
        <w:t>e-</w:t>
      </w:r>
      <w:r w:rsidRPr="00A10CD1">
        <w:t>attaque</w:t>
      </w:r>
      <w:r>
        <w:t xml:space="preserve"> blindée</w:t>
      </w:r>
      <w:r w:rsidRPr="00A10CD1">
        <w:t xml:space="preserve"> allemande </w:t>
      </w:r>
      <w:r>
        <w:t>a</w:t>
      </w:r>
      <w:r w:rsidRPr="00A10CD1">
        <w:t xml:space="preserve"> lieu au sud de </w:t>
      </w:r>
      <w:r>
        <w:t xml:space="preserve">Metz le 12 septembre (voir </w:t>
      </w:r>
      <w:proofErr w:type="spellStart"/>
      <w:r>
        <w:t>Wikipedia</w:t>
      </w:r>
      <w:proofErr w:type="spellEnd"/>
      <w:r>
        <w:t xml:space="preserve"> sous </w:t>
      </w:r>
      <w:r w:rsidRPr="00A10CD1">
        <w:t xml:space="preserve">“3e </w:t>
      </w:r>
      <w:proofErr w:type="spellStart"/>
      <w:r w:rsidRPr="00A10CD1">
        <w:t>Panzergrenadier</w:t>
      </w:r>
      <w:proofErr w:type="spellEnd"/>
      <w:r w:rsidRPr="00A10CD1">
        <w:t xml:space="preserve"> Division</w:t>
      </w:r>
      <w:proofErr w:type="gramStart"/>
      <w:r w:rsidRPr="00AE6154">
        <w:t>”</w:t>
      </w:r>
      <w:r>
        <w:t>,</w:t>
      </w:r>
      <w:r w:rsidRPr="00A10CD1">
        <w:t>“</w:t>
      </w:r>
      <w:proofErr w:type="gramEnd"/>
      <w:r w:rsidRPr="00713F54">
        <w:t xml:space="preserve">15e </w:t>
      </w:r>
      <w:proofErr w:type="spellStart"/>
      <w:r w:rsidRPr="00713F54">
        <w:t>Panzergrenadier</w:t>
      </w:r>
      <w:proofErr w:type="spellEnd"/>
      <w:r w:rsidRPr="00713F54">
        <w:t xml:space="preserve"> Division</w:t>
      </w:r>
      <w:r w:rsidRPr="00AE6154">
        <w:t>”</w:t>
      </w:r>
      <w:r w:rsidRPr="00713F54">
        <w:t xml:space="preserve"> </w:t>
      </w:r>
      <w:r>
        <w:t>ou encore</w:t>
      </w:r>
      <w:r w:rsidRPr="00A10CD1">
        <w:t xml:space="preserve"> “</w:t>
      </w:r>
      <w:r>
        <w:t xml:space="preserve">17e SS </w:t>
      </w:r>
      <w:proofErr w:type="spellStart"/>
      <w:r>
        <w:t>Panzergrenadier</w:t>
      </w:r>
      <w:proofErr w:type="spellEnd"/>
      <w:r>
        <w:t xml:space="preserve"> </w:t>
      </w:r>
      <w:r w:rsidRPr="00AE6154">
        <w:t>Division”</w:t>
      </w:r>
      <w:r>
        <w:t xml:space="preserve">). </w:t>
      </w:r>
      <w:r w:rsidRPr="003413DF">
        <w:t xml:space="preserve">À partir de ce moment, la progression américaine ne se fera </w:t>
      </w:r>
      <w:r>
        <w:t xml:space="preserve">plus </w:t>
      </w:r>
      <w:r w:rsidRPr="003413DF">
        <w:t>qu’au ralenti</w:t>
      </w:r>
      <w:r>
        <w:t>.</w:t>
      </w:r>
    </w:p>
  </w:footnote>
  <w:footnote w:id="255">
    <w:p w14:paraId="6623CC5C" w14:textId="77777777" w:rsidR="000E217F" w:rsidRDefault="000E217F">
      <w:pPr>
        <w:pStyle w:val="FootnoteText"/>
      </w:pPr>
      <w:r>
        <w:rPr>
          <w:rStyle w:val="FootnoteReference"/>
        </w:rPr>
        <w:footnoteRef/>
      </w:r>
      <w:r>
        <w:t xml:space="preserve"> </w:t>
      </w:r>
      <w:proofErr w:type="spellStart"/>
      <w:r>
        <w:t>Nod</w:t>
      </w:r>
      <w:proofErr w:type="spellEnd"/>
      <w:r>
        <w:t>-sur-Seine à 60km.</w:t>
      </w:r>
    </w:p>
  </w:footnote>
  <w:footnote w:id="256">
    <w:p w14:paraId="0663C569" w14:textId="77777777" w:rsidR="000E217F" w:rsidRPr="00983E4E" w:rsidRDefault="000E217F" w:rsidP="00983E4E">
      <w:pPr>
        <w:pStyle w:val="FootnoteText"/>
      </w:pPr>
      <w:r>
        <w:rPr>
          <w:rStyle w:val="FootnoteReference"/>
        </w:rPr>
        <w:footnoteRef/>
      </w:r>
      <w:r>
        <w:t xml:space="preserve"> Sources : </w:t>
      </w:r>
      <w:hyperlink r:id="rId18" w:history="1">
        <w:r w:rsidRPr="00164D90">
          <w:rPr>
            <w:rStyle w:val="Hyperlink"/>
          </w:rPr>
          <w:t>https://www.saint-dizier-ww2.fr/liberation_region/vignory/imagepages/image3.html</w:t>
        </w:r>
      </w:hyperlink>
      <w:r>
        <w:t xml:space="preserve"> et </w:t>
      </w:r>
      <w:hyperlink r:id="rId19" w:history="1">
        <w:r w:rsidRPr="00983E4E">
          <w:rPr>
            <w:rStyle w:val="Hyperlink"/>
          </w:rPr>
          <w:t>https://fr.wikipedia.org/wiki/Fichier:La_lib%C3%A9ration_13_09_1944_(2).jpg</w:t>
        </w:r>
      </w:hyperlink>
      <w:r w:rsidRPr="00983E4E">
        <w:t xml:space="preserve"> par Cavalier10</w:t>
      </w:r>
      <w:r>
        <w:t>.</w:t>
      </w:r>
    </w:p>
    <w:p w14:paraId="3C98F468" w14:textId="77777777" w:rsidR="000E217F" w:rsidRDefault="000E217F">
      <w:pPr>
        <w:pStyle w:val="FootnoteText"/>
      </w:pPr>
    </w:p>
  </w:footnote>
  <w:footnote w:id="257">
    <w:p w14:paraId="52E51A83" w14:textId="77777777" w:rsidR="000E217F" w:rsidRPr="00B27211" w:rsidRDefault="000E217F">
      <w:pPr>
        <w:pStyle w:val="FootnoteText"/>
      </w:pPr>
      <w:r>
        <w:rPr>
          <w:rStyle w:val="FootnoteReference"/>
        </w:rPr>
        <w:footnoteRef/>
      </w:r>
      <w:r w:rsidRPr="00B27211">
        <w:t xml:space="preserve"> Source: </w:t>
      </w:r>
      <w:proofErr w:type="spellStart"/>
      <w:r w:rsidRPr="00B27211">
        <w:t>Pictures</w:t>
      </w:r>
      <w:proofErr w:type="spellEnd"/>
      <w:r w:rsidRPr="00B27211">
        <w:t xml:space="preserve"> of the world by Royston </w:t>
      </w:r>
      <w:proofErr w:type="spellStart"/>
      <w:r w:rsidRPr="00B27211">
        <w:t>Colour</w:t>
      </w:r>
      <w:proofErr w:type="spellEnd"/>
      <w:r w:rsidRPr="00B27211">
        <w:t xml:space="preserve"> et </w:t>
      </w:r>
      <w:hyperlink r:id="rId20" w:history="1">
        <w:r w:rsidRPr="00B27211">
          <w:rPr>
            <w:rStyle w:val="Hyperlink"/>
          </w:rPr>
          <w:t>http://www.privateletters.net/featured_arracourt.html</w:t>
        </w:r>
      </w:hyperlink>
      <w:r w:rsidRPr="00B27211">
        <w:t xml:space="preserve">; Les </w:t>
      </w:r>
      <w:r>
        <w:t xml:space="preserve">forces blindées </w:t>
      </w:r>
      <w:r w:rsidRPr="00B27211">
        <w:t>allemand</w:t>
      </w:r>
      <w:r>
        <w:t>e</w:t>
      </w:r>
      <w:r w:rsidRPr="00B27211">
        <w:t>s contr</w:t>
      </w:r>
      <w:r>
        <w:t>e-</w:t>
      </w:r>
      <w:r w:rsidRPr="00B27211">
        <w:t xml:space="preserve">attaquèrent les troupes de Patton </w:t>
      </w:r>
      <w:r>
        <w:t xml:space="preserve">à </w:t>
      </w:r>
      <w:proofErr w:type="spellStart"/>
      <w:r>
        <w:t>Arracourt</w:t>
      </w:r>
      <w:proofErr w:type="spellEnd"/>
      <w:r>
        <w:t xml:space="preserve"> entre 18 et le 26 septembre 1944.  Cette photo a été prise à 13km à vol d’oiseau de l’endroit où l’oncle maternel de Madeleine, le sous-lieutenant Émile </w:t>
      </w:r>
      <w:proofErr w:type="spellStart"/>
      <w:r>
        <w:t>Alamelle</w:t>
      </w:r>
      <w:proofErr w:type="spellEnd"/>
      <w:r>
        <w:t xml:space="preserve"> (69</w:t>
      </w:r>
      <w:r w:rsidRPr="00CD17BA">
        <w:rPr>
          <w:vertAlign w:val="superscript"/>
        </w:rPr>
        <w:t>e</w:t>
      </w:r>
      <w:r>
        <w:t xml:space="preserve"> RI) fut tué à la tête de sa Section le 1</w:t>
      </w:r>
      <w:r w:rsidRPr="0016303C">
        <w:rPr>
          <w:vertAlign w:val="superscript"/>
        </w:rPr>
        <w:t>er</w:t>
      </w:r>
      <w:r>
        <w:t xml:space="preserve"> septembre 1914 au nord-ouest de Lunéville.</w:t>
      </w:r>
    </w:p>
  </w:footnote>
  <w:footnote w:id="258">
    <w:p w14:paraId="3A370089" w14:textId="77777777" w:rsidR="000E217F" w:rsidRDefault="000E217F">
      <w:pPr>
        <w:pStyle w:val="FootnoteText"/>
      </w:pPr>
      <w:r>
        <w:rPr>
          <w:rStyle w:val="FootnoteReference"/>
        </w:rPr>
        <w:footnoteRef/>
      </w:r>
      <w:r>
        <w:t xml:space="preserve"> Un incendie a fait s’écrouler le toit du corps central des casernes en détruisant les 3</w:t>
      </w:r>
      <w:r w:rsidRPr="00744FAA">
        <w:rPr>
          <w:vertAlign w:val="superscript"/>
        </w:rPr>
        <w:t>e</w:t>
      </w:r>
      <w:r>
        <w:t xml:space="preserve"> et 4</w:t>
      </w:r>
      <w:r w:rsidRPr="00744FAA">
        <w:rPr>
          <w:vertAlign w:val="superscript"/>
        </w:rPr>
        <w:t>e</w:t>
      </w:r>
      <w:r>
        <w:t xml:space="preserve"> étages mais épargnant le bureau que Pershing occupait 25 ans plus tôt.</w:t>
      </w:r>
    </w:p>
  </w:footnote>
  <w:footnote w:id="259">
    <w:p w14:paraId="6B1C65A7" w14:textId="77777777" w:rsidR="000E217F" w:rsidRDefault="000E217F" w:rsidP="00C5528F">
      <w:pPr>
        <w:pStyle w:val="FootnoteText"/>
      </w:pPr>
      <w:r>
        <w:rPr>
          <w:rStyle w:val="FootnoteReference"/>
        </w:rPr>
        <w:footnoteRef/>
      </w:r>
      <w:r>
        <w:t xml:space="preserve"> Les paons furent en fait mangés par les A</w:t>
      </w:r>
      <w:r w:rsidRPr="00705399">
        <w:t>llemands</w:t>
      </w:r>
      <w:r>
        <w:t xml:space="preserve"> lors de leur occupation de la propriété.</w:t>
      </w:r>
    </w:p>
  </w:footnote>
  <w:footnote w:id="260">
    <w:p w14:paraId="3B74A85C" w14:textId="77777777" w:rsidR="000E217F" w:rsidRDefault="000E217F">
      <w:pPr>
        <w:pStyle w:val="FootnoteText"/>
      </w:pPr>
      <w:r>
        <w:rPr>
          <w:rStyle w:val="FootnoteReference"/>
        </w:rPr>
        <w:footnoteRef/>
      </w:r>
      <w:r>
        <w:t xml:space="preserve"> Il doit s’agir de Marguerite </w:t>
      </w:r>
      <w:proofErr w:type="spellStart"/>
      <w:r>
        <w:t>Chapis</w:t>
      </w:r>
      <w:proofErr w:type="spellEnd"/>
      <w:r>
        <w:t xml:space="preserve"> Scheffer au service de la famille Petit puis </w:t>
      </w:r>
      <w:proofErr w:type="spellStart"/>
      <w:r>
        <w:t>Leboeuf</w:t>
      </w:r>
      <w:proofErr w:type="spellEnd"/>
      <w:r>
        <w:t xml:space="preserve"> comme cuisinière depuis au moins 1911.  Les recensements de Chaumont (1911, 1921, 1931 et 1936) la font naitre à </w:t>
      </w:r>
      <w:proofErr w:type="spellStart"/>
      <w:r>
        <w:t>Schreyen</w:t>
      </w:r>
      <w:proofErr w:type="spellEnd"/>
      <w:r>
        <w:t xml:space="preserve"> vers 1872 ou 1892.</w:t>
      </w:r>
    </w:p>
  </w:footnote>
  <w:footnote w:id="261">
    <w:p w14:paraId="056BB275" w14:textId="77777777" w:rsidR="000E217F" w:rsidRDefault="000E217F">
      <w:pPr>
        <w:pStyle w:val="FootnoteText"/>
      </w:pPr>
      <w:r>
        <w:rPr>
          <w:rStyle w:val="FootnoteReference"/>
        </w:rPr>
        <w:footnoteRef/>
      </w:r>
      <w:r>
        <w:t xml:space="preserve"> </w:t>
      </w:r>
      <w:r w:rsidRPr="000F4671">
        <w:t>Berthe Petit</w:t>
      </w:r>
      <w:r>
        <w:t>-</w:t>
      </w:r>
      <w:r w:rsidRPr="000F4671">
        <w:t>Lebœuf</w:t>
      </w:r>
      <w:r>
        <w:t xml:space="preserve"> (1849-1936).</w:t>
      </w:r>
    </w:p>
  </w:footnote>
  <w:footnote w:id="262">
    <w:p w14:paraId="0FA9EE9A" w14:textId="77777777" w:rsidR="000E217F" w:rsidRDefault="000E217F">
      <w:pPr>
        <w:pStyle w:val="FootnoteText"/>
      </w:pPr>
      <w:r>
        <w:rPr>
          <w:rStyle w:val="FootnoteReference"/>
        </w:rPr>
        <w:footnoteRef/>
      </w:r>
      <w:r>
        <w:t xml:space="preserve"> Jeanne Lebœuf-</w:t>
      </w:r>
      <w:proofErr w:type="spellStart"/>
      <w:r>
        <w:t>Pardé</w:t>
      </w:r>
      <w:proofErr w:type="spellEnd"/>
      <w:r>
        <w:t xml:space="preserve"> (1869-1943) et son mari Léon </w:t>
      </w:r>
      <w:proofErr w:type="spellStart"/>
      <w:r>
        <w:t>Pardé</w:t>
      </w:r>
      <w:proofErr w:type="spellEnd"/>
      <w:r>
        <w:t xml:space="preserve"> (</w:t>
      </w:r>
      <w:r w:rsidRPr="007232BF">
        <w:t>1865-1943</w:t>
      </w:r>
      <w:r>
        <w:t>).</w:t>
      </w:r>
    </w:p>
  </w:footnote>
  <w:footnote w:id="263">
    <w:p w14:paraId="053330FD" w14:textId="77777777" w:rsidR="000E217F" w:rsidRPr="00492A69" w:rsidRDefault="000E217F" w:rsidP="00C5528F">
      <w:pPr>
        <w:pStyle w:val="FootnoteText"/>
      </w:pPr>
      <w:r>
        <w:rPr>
          <w:rStyle w:val="FootnoteReference"/>
        </w:rPr>
        <w:footnoteRef/>
      </w:r>
      <w:r w:rsidRPr="00492A69">
        <w:t xml:space="preserve"> ``</w:t>
      </w:r>
      <w:proofErr w:type="spellStart"/>
      <w:r w:rsidRPr="00492A69">
        <w:t>Landmarks</w:t>
      </w:r>
      <w:proofErr w:type="spellEnd"/>
      <w:r w:rsidRPr="00492A69">
        <w:t xml:space="preserve"> of 1918 </w:t>
      </w:r>
      <w:proofErr w:type="spellStart"/>
      <w:r w:rsidRPr="00492A69">
        <w:t>war</w:t>
      </w:r>
      <w:proofErr w:type="spellEnd"/>
      <w:r w:rsidRPr="00492A69">
        <w:t xml:space="preserve"> </w:t>
      </w:r>
      <w:proofErr w:type="spellStart"/>
      <w:r w:rsidRPr="00492A69">
        <w:t>remain</w:t>
      </w:r>
      <w:proofErr w:type="spellEnd"/>
      <w:r w:rsidRPr="00492A69">
        <w:t xml:space="preserve"> in Chaumont area``, Mark S. Watson, Baltimore Sun, 2 octobre 1944 (publication retardée d’un texte du 30 septembre)</w:t>
      </w:r>
      <w:r>
        <w:t>.</w:t>
      </w:r>
    </w:p>
  </w:footnote>
  <w:footnote w:id="264">
    <w:p w14:paraId="17EAFF61" w14:textId="77777777" w:rsidR="000E217F" w:rsidRDefault="000E217F">
      <w:pPr>
        <w:pStyle w:val="FootnoteText"/>
      </w:pPr>
      <w:r>
        <w:rPr>
          <w:rStyle w:val="FootnoteReference"/>
        </w:rPr>
        <w:footnoteRef/>
      </w:r>
      <w:r>
        <w:t xml:space="preserve"> Watson restera attaché à la famille </w:t>
      </w:r>
      <w:proofErr w:type="spellStart"/>
      <w:r>
        <w:t>Pardé</w:t>
      </w:r>
      <w:proofErr w:type="spellEnd"/>
      <w:r>
        <w:t xml:space="preserve"> jusqu’à sa mort le </w:t>
      </w:r>
      <w:r w:rsidRPr="00187FF8">
        <w:t>25 mars 1966</w:t>
      </w:r>
      <w:r>
        <w:t xml:space="preserve"> en maintenant une correspondance avec Maurice </w:t>
      </w:r>
      <w:proofErr w:type="spellStart"/>
      <w:r>
        <w:t>Pardé</w:t>
      </w:r>
      <w:proofErr w:type="spellEnd"/>
      <w:r>
        <w:t xml:space="preserve">, le frère de Marcelle.  En 1955, Il recevra chez lui à Baltimore Hélène </w:t>
      </w:r>
      <w:proofErr w:type="spellStart"/>
      <w:r>
        <w:t>Pardé</w:t>
      </w:r>
      <w:proofErr w:type="spellEnd"/>
      <w:r>
        <w:t xml:space="preserve">, fille de Maurice et nièce de Marcelle qui vient passer un an à </w:t>
      </w:r>
      <w:proofErr w:type="spellStart"/>
      <w:r>
        <w:t>Bryn</w:t>
      </w:r>
      <w:proofErr w:type="spellEnd"/>
      <w:r>
        <w:t xml:space="preserve"> </w:t>
      </w:r>
      <w:proofErr w:type="spellStart"/>
      <w:r>
        <w:t>Mawr</w:t>
      </w:r>
      <w:proofErr w:type="spellEnd"/>
      <w:r>
        <w:t xml:space="preserve">.  Ce collège a créé en octobre 1945 une bourse ``Marcelle </w:t>
      </w:r>
      <w:proofErr w:type="spellStart"/>
      <w:r>
        <w:t>Pardé</w:t>
      </w:r>
      <w:proofErr w:type="spellEnd"/>
      <w:r>
        <w:t xml:space="preserve">`` en souvenir de leur estimée collègue. Hélène en devient </w:t>
      </w:r>
      <w:proofErr w:type="gramStart"/>
      <w:r>
        <w:t>la récipiendaire</w:t>
      </w:r>
      <w:proofErr w:type="gramEnd"/>
      <w:r>
        <w:t xml:space="preserve"> de 1954 ce qui l’amènera à rencontrer quelques mois plus tard son futur mari, Pierre Couillard, un canadien-français qui complète alors son doctorat en biologie marine à Penn (</w:t>
      </w:r>
      <w:proofErr w:type="spellStart"/>
      <w:r>
        <w:t>University</w:t>
      </w:r>
      <w:proofErr w:type="spellEnd"/>
      <w:r>
        <w:t xml:space="preserve"> of </w:t>
      </w:r>
      <w:proofErr w:type="spellStart"/>
      <w:r>
        <w:t>Pennsylvania</w:t>
      </w:r>
      <w:proofErr w:type="spellEnd"/>
      <w:r>
        <w:t>) et au laboratoire de Woods Hole.  Mark Watson était aux dires d’Hélène un homme cultivé tout à fait charmant qu’il était facile d’aimer.</w:t>
      </w:r>
    </w:p>
  </w:footnote>
  <w:footnote w:id="265">
    <w:p w14:paraId="2D53D8D2" w14:textId="77777777" w:rsidR="000E217F" w:rsidRDefault="000E217F" w:rsidP="00477BD8">
      <w:pPr>
        <w:pStyle w:val="FootnoteText"/>
      </w:pPr>
      <w:r>
        <w:rPr>
          <w:rStyle w:val="FootnoteReference"/>
        </w:rPr>
        <w:footnoteRef/>
      </w:r>
      <w:r>
        <w:t xml:space="preserve"> Source : John W. </w:t>
      </w:r>
      <w:proofErr w:type="spellStart"/>
      <w:r>
        <w:t>Conroy</w:t>
      </w:r>
      <w:proofErr w:type="spellEnd"/>
      <w:r>
        <w:t>, petit neveu de Mark Watson.</w:t>
      </w:r>
    </w:p>
  </w:footnote>
  <w:footnote w:id="266">
    <w:p w14:paraId="04B1CD0E" w14:textId="77777777" w:rsidR="000E217F" w:rsidRDefault="000E217F">
      <w:pPr>
        <w:pStyle w:val="FootnoteText"/>
      </w:pPr>
      <w:r>
        <w:rPr>
          <w:rStyle w:val="FootnoteReference"/>
        </w:rPr>
        <w:footnoteRef/>
      </w:r>
      <w:r>
        <w:t xml:space="preserve"> La mission du Maquis de l’Oisans était de supporter le débarquement prévu en Provence en bloquant la route entre Grenoble et Turin empêchant ainsi les Allemands d’envoyer des renforts sur ce nouveau front à partir de l’Italie.  Le sous-lieutenant Médecin Émile </w:t>
      </w:r>
      <w:proofErr w:type="spellStart"/>
      <w:r>
        <w:t>Pardé</w:t>
      </w:r>
      <w:proofErr w:type="spellEnd"/>
      <w:r>
        <w:t xml:space="preserve"> sera blessé par balle, torturé puis achevé à coup de crosse au pré d’</w:t>
      </w:r>
      <w:proofErr w:type="spellStart"/>
      <w:r>
        <w:t>Ornon</w:t>
      </w:r>
      <w:proofErr w:type="spellEnd"/>
      <w:r>
        <w:t xml:space="preserve"> à la suite de l’attaque du Groupe Mobile 3 du Maquis au </w:t>
      </w:r>
      <w:proofErr w:type="spellStart"/>
      <w:r>
        <w:t>Poursollet</w:t>
      </w:r>
      <w:proofErr w:type="spellEnd"/>
      <w:r>
        <w:t xml:space="preserve"> le 13 août 1944. Dans la lettre intitulée </w:t>
      </w:r>
      <w:r w:rsidRPr="00946132">
        <w:rPr>
          <w:i/>
        </w:rPr>
        <w:t>« Si je casse ma pipe »</w:t>
      </w:r>
      <w:r>
        <w:t xml:space="preserve"> qu’il avait laissée par précaution sa famille il écrit : </w:t>
      </w:r>
      <w:r w:rsidRPr="00946132">
        <w:rPr>
          <w:i/>
        </w:rPr>
        <w:t>« Je suis mort en pensant à vous. Vous ne retrouverez pas sur moi vos photographies car j’avais peur qu’elles attirent l’attention sur certains de vous – je les porte dans mon cœur</w:t>
      </w:r>
      <w:r>
        <w:rPr>
          <w:i/>
        </w:rPr>
        <w:t>. Que maman me pardonne, que Jacques ne m’oublie pas</w:t>
      </w:r>
      <w:r w:rsidRPr="00946132">
        <w:rPr>
          <w:i/>
        </w:rPr>
        <w:t> »</w:t>
      </w:r>
      <w:r>
        <w:t xml:space="preserve">. Jacques est le plus jeune frère d’Émile qui n’a que 8 ans en 1944. Émile, fiancé à Andrée </w:t>
      </w:r>
      <w:proofErr w:type="spellStart"/>
      <w:r>
        <w:t>Defranoux</w:t>
      </w:r>
      <w:proofErr w:type="spellEnd"/>
      <w:r>
        <w:t>, meurt un mois avant son 24</w:t>
      </w:r>
      <w:r w:rsidRPr="00A1747F">
        <w:rPr>
          <w:vertAlign w:val="superscript"/>
        </w:rPr>
        <w:t>e</w:t>
      </w:r>
      <w:r>
        <w:t xml:space="preserve"> anniversaire.  Son frère Jean dont il est ici question a 25 ans en septembre 1944. Andrée </w:t>
      </w:r>
      <w:proofErr w:type="spellStart"/>
      <w:r>
        <w:t>Defranoux</w:t>
      </w:r>
      <w:proofErr w:type="spellEnd"/>
      <w:r>
        <w:t xml:space="preserve"> surmonta difficilement la mort d’Émile et ne se maria jamais.  Vers 1960, elle achète l’Orangerie de Chaumont-le-Bois qu’elle rénove pour y vivre avec sa grande amie Agathe Rouleau et ses chevaux. </w:t>
      </w:r>
    </w:p>
  </w:footnote>
  <w:footnote w:id="267">
    <w:p w14:paraId="3414409E" w14:textId="77777777" w:rsidR="000E217F" w:rsidRDefault="000E217F" w:rsidP="00E7315B">
      <w:pPr>
        <w:pStyle w:val="FootnoteText"/>
      </w:pPr>
      <w:r>
        <w:rPr>
          <w:rStyle w:val="FootnoteReference"/>
        </w:rPr>
        <w:footnoteRef/>
      </w:r>
      <w:r>
        <w:t xml:space="preserve"> Jean </w:t>
      </w:r>
      <w:proofErr w:type="spellStart"/>
      <w:r>
        <w:t>Pardé</w:t>
      </w:r>
      <w:proofErr w:type="spellEnd"/>
      <w:r>
        <w:t xml:space="preserve"> (1919-2009), Professeur de Dendrométrie à l’École des Eaux et Forêts puis à l’École Nationale du Génie Rural des Eaux et des Forêts (ENGREF), Directeur du </w:t>
      </w:r>
      <w:r w:rsidRPr="00E7315B">
        <w:t>Centre National d</w:t>
      </w:r>
      <w:r>
        <w:t xml:space="preserve">e Recherches Forestières (CNRF) puis Responsable Scientifique des différentes Unités de recherche de Sylviculture et Production créées en France (Nancy, Avignon, Bordeaux, Orléans). </w:t>
      </w:r>
      <w:r w:rsidRPr="00E7315B">
        <w:t>Docteur Honoris causa de l’Université de Munich (Allemagne) et de l’Université Laval à Québec (Canada)</w:t>
      </w:r>
      <w:r>
        <w:t xml:space="preserve">, Jean </w:t>
      </w:r>
      <w:proofErr w:type="spellStart"/>
      <w:r>
        <w:t>Pardé</w:t>
      </w:r>
      <w:proofErr w:type="spellEnd"/>
      <w:r>
        <w:t xml:space="preserve"> était un Européen</w:t>
      </w:r>
      <w:r w:rsidRPr="009A05B3">
        <w:t xml:space="preserve"> convaincu de la nécessité d’une réconciliation Franco-Allemande</w:t>
      </w:r>
      <w:r>
        <w:t>.</w:t>
      </w:r>
    </w:p>
  </w:footnote>
  <w:footnote w:id="268">
    <w:p w14:paraId="07FFBF86" w14:textId="77777777" w:rsidR="000E217F" w:rsidRDefault="000E217F">
      <w:pPr>
        <w:pStyle w:val="FootnoteText"/>
      </w:pPr>
      <w:r>
        <w:rPr>
          <w:rStyle w:val="FootnoteReference"/>
        </w:rPr>
        <w:footnoteRef/>
      </w:r>
      <w:r>
        <w:t xml:space="preserve"> À la prison de Fresnes, Simone Plessis trichera pour ne pas être déplacée dans des conditions moins dures, préférant rester aux côtés de Marcelle </w:t>
      </w:r>
      <w:proofErr w:type="spellStart"/>
      <w:r>
        <w:t>Pardé</w:t>
      </w:r>
      <w:proofErr w:type="spellEnd"/>
      <w:r>
        <w:t xml:space="preserve"> afin de l’assister autant que possible. Voir </w:t>
      </w:r>
      <w:r w:rsidRPr="00D66041">
        <w:t xml:space="preserve">``Quelques femmes célèbres de Bourgogne`` in Op. </w:t>
      </w:r>
      <w:proofErr w:type="spellStart"/>
      <w:proofErr w:type="gramStart"/>
      <w:r w:rsidRPr="00D66041">
        <w:t>cit</w:t>
      </w:r>
      <w:proofErr w:type="spellEnd"/>
      <w:proofErr w:type="gramEnd"/>
      <w:r w:rsidRPr="00D66041">
        <w:t>.</w:t>
      </w:r>
      <w:r>
        <w:t>, p.65.  Il semble que devant l’avance des Alliées qui précipite les choses, Marcelle et Simone qui subirent les interrogatoires purent échapper aux séances de tortures systématiques à cette prison. Les avis restent partagés quant à la date précise de l’arrivée de Marcelle et Simone à la prison de Fresnes.</w:t>
      </w:r>
    </w:p>
  </w:footnote>
  <w:footnote w:id="269">
    <w:p w14:paraId="79632E26" w14:textId="77777777" w:rsidR="000E217F" w:rsidRDefault="000E217F" w:rsidP="00216BDD">
      <w:pPr>
        <w:pStyle w:val="FootnoteText"/>
      </w:pPr>
      <w:r>
        <w:rPr>
          <w:rStyle w:val="FootnoteReference"/>
        </w:rPr>
        <w:footnoteRef/>
      </w:r>
      <w:r>
        <w:t xml:space="preserve"> Gaston Vedel alias ``Vidal``, le fondateur du réseau Brutus-Vidal est arrêté le 4 juillet à Paris lors de la rafle qui décapite le réseau de Marcelle.  Débarqué au Camp de Buchenwald, il survivra à la déportation et sera l</w:t>
      </w:r>
      <w:r w:rsidRPr="00D93125">
        <w:t xml:space="preserve">ibéré </w:t>
      </w:r>
      <w:r>
        <w:t>au Camp de</w:t>
      </w:r>
      <w:r w:rsidRPr="00D93125">
        <w:t xml:space="preserve"> Dora le 11 avril 1945</w:t>
      </w:r>
      <w:r>
        <w:t>.</w:t>
      </w:r>
    </w:p>
  </w:footnote>
  <w:footnote w:id="270">
    <w:p w14:paraId="6CEE6A07" w14:textId="77777777" w:rsidR="000E217F" w:rsidRDefault="000E217F" w:rsidP="00EE3F1B">
      <w:pPr>
        <w:pStyle w:val="FootnoteText"/>
      </w:pPr>
      <w:r>
        <w:rPr>
          <w:rStyle w:val="FootnoteReference"/>
        </w:rPr>
        <w:footnoteRef/>
      </w:r>
      <w:r>
        <w:t xml:space="preserve"> ``Louis Eugène Le </w:t>
      </w:r>
      <w:proofErr w:type="spellStart"/>
      <w:r>
        <w:t>Goïc</w:t>
      </w:r>
      <w:proofErr w:type="spellEnd"/>
      <w:r>
        <w:t xml:space="preserve">, cousin rescapé de Buchenwald``, </w:t>
      </w:r>
      <w:r w:rsidRPr="00EE3F1B">
        <w:t>texte de la fondation pour la mémoire de la déportation</w:t>
      </w:r>
      <w:r>
        <w:t xml:space="preserve"> tiré de </w:t>
      </w:r>
      <w:hyperlink r:id="rId21" w:history="1">
        <w:r w:rsidRPr="00993A8B">
          <w:rPr>
            <w:rStyle w:val="Hyperlink"/>
          </w:rPr>
          <w:t>https://zouaveparcy1918.skyrock.com/3276056964-LOUIS-EUGENE-LE-GOIC-COUSIN-RESCAPE-DE-BUCHENWALD.html</w:t>
        </w:r>
      </w:hyperlink>
      <w:r>
        <w:tab/>
      </w:r>
    </w:p>
  </w:footnote>
  <w:footnote w:id="271">
    <w:p w14:paraId="1166830F" w14:textId="77777777" w:rsidR="000E217F" w:rsidRDefault="000E217F">
      <w:pPr>
        <w:pStyle w:val="FootnoteText"/>
      </w:pPr>
      <w:r>
        <w:rPr>
          <w:rStyle w:val="FootnoteReference"/>
        </w:rPr>
        <w:footnoteRef/>
      </w:r>
      <w:r>
        <w:t xml:space="preserve"> Source : </w:t>
      </w:r>
      <w:r w:rsidRPr="005F2702">
        <w:t>``</w:t>
      </w:r>
      <w:r w:rsidRPr="00861CBA">
        <w:t xml:space="preserve"> Louis Eugène Le </w:t>
      </w:r>
      <w:proofErr w:type="spellStart"/>
      <w:r w:rsidRPr="00861CBA">
        <w:t>Goïc</w:t>
      </w:r>
      <w:proofErr w:type="spellEnd"/>
      <w:r w:rsidRPr="00861CBA">
        <w:t xml:space="preserve">, cousin rescapé de Buchenwald </w:t>
      </w:r>
      <w:r w:rsidRPr="005F2702">
        <w:t>``</w:t>
      </w:r>
      <w:r>
        <w:t xml:space="preserve">, Op. </w:t>
      </w:r>
      <w:proofErr w:type="spellStart"/>
      <w:proofErr w:type="gramStart"/>
      <w:r>
        <w:t>cit</w:t>
      </w:r>
      <w:proofErr w:type="spellEnd"/>
      <w:proofErr w:type="gramEnd"/>
      <w:r>
        <w:t>.</w:t>
      </w:r>
    </w:p>
  </w:footnote>
  <w:footnote w:id="272">
    <w:p w14:paraId="24BE9B4F" w14:textId="77777777" w:rsidR="000E217F" w:rsidRDefault="000E217F">
      <w:pPr>
        <w:pStyle w:val="FootnoteText"/>
      </w:pPr>
      <w:r>
        <w:rPr>
          <w:rStyle w:val="FootnoteReference"/>
        </w:rPr>
        <w:footnoteRef/>
      </w:r>
      <w:r>
        <w:t xml:space="preserve"> Pauline Jones (1975), in Op. </w:t>
      </w:r>
      <w:proofErr w:type="spellStart"/>
      <w:proofErr w:type="gramStart"/>
      <w:r>
        <w:t>cit</w:t>
      </w:r>
      <w:proofErr w:type="spellEnd"/>
      <w:proofErr w:type="gramEnd"/>
      <w:r>
        <w:t xml:space="preserve">. </w:t>
      </w:r>
      <w:proofErr w:type="gramStart"/>
      <w:r>
        <w:t>se</w:t>
      </w:r>
      <w:proofErr w:type="gramEnd"/>
      <w:r>
        <w:t xml:space="preserve"> référant au témoignage d’une survivante de Ravensbrück  ayant été déportée avec Marcelle.</w:t>
      </w:r>
    </w:p>
  </w:footnote>
  <w:footnote w:id="273">
    <w:p w14:paraId="3F58FCC4" w14:textId="77777777" w:rsidR="000E217F" w:rsidRDefault="000E217F">
      <w:pPr>
        <w:pStyle w:val="FootnoteText"/>
      </w:pPr>
      <w:r>
        <w:rPr>
          <w:rStyle w:val="FootnoteReference"/>
        </w:rPr>
        <w:footnoteRef/>
      </w:r>
      <w:r>
        <w:t xml:space="preserve"> ``Voyage en enfer – Émouvant récit d’une rescapée de Ravensbrück ``, Madeleine </w:t>
      </w:r>
      <w:proofErr w:type="spellStart"/>
      <w:r>
        <w:t>Felloni</w:t>
      </w:r>
      <w:proofErr w:type="spellEnd"/>
      <w:r>
        <w:t xml:space="preserve">, Imprimerie de l’Union Républicaine de la Marne, </w:t>
      </w:r>
      <w:proofErr w:type="spellStart"/>
      <w:r>
        <w:t>Chalons-sur-Marne</w:t>
      </w:r>
      <w:proofErr w:type="spellEnd"/>
      <w:r>
        <w:t xml:space="preserve">, 1945.  Mme </w:t>
      </w:r>
      <w:proofErr w:type="spellStart"/>
      <w:r>
        <w:t>Felloni</w:t>
      </w:r>
      <w:proofErr w:type="spellEnd"/>
      <w:r>
        <w:t xml:space="preserve"> qui sortait aussi de </w:t>
      </w:r>
      <w:proofErr w:type="spellStart"/>
      <w:r>
        <w:t>Fresne</w:t>
      </w:r>
      <w:proofErr w:type="spellEnd"/>
      <w:r>
        <w:t>, fut déporté comme Marcelle par le train qui quitta Paris le 15 août.  Elle reçut à Ravensbrück le matricule 57516.  Marcelle était donc juste derrière elle à l’arrivée au camp.</w:t>
      </w:r>
    </w:p>
  </w:footnote>
  <w:footnote w:id="274">
    <w:p w14:paraId="53E5C797" w14:textId="77777777" w:rsidR="000E217F" w:rsidRDefault="000E217F">
      <w:pPr>
        <w:pStyle w:val="FootnoteText"/>
      </w:pPr>
      <w:r>
        <w:rPr>
          <w:rStyle w:val="FootnoteReference"/>
        </w:rPr>
        <w:footnoteRef/>
      </w:r>
      <w:r>
        <w:t xml:space="preserve"> R</w:t>
      </w:r>
      <w:r w:rsidRPr="00B42BFE">
        <w:t>avensbrück est situé en Allemagne orientale, à 80 k</w:t>
      </w:r>
      <w:r>
        <w:t>m</w:t>
      </w:r>
      <w:r w:rsidRPr="00B42BFE">
        <w:t xml:space="preserve"> au nord de Berlin</w:t>
      </w:r>
      <w:r>
        <w:t xml:space="preserve">, </w:t>
      </w:r>
      <w:r w:rsidRPr="00B42BFE">
        <w:t>dans le Mecklembourg. Le site est désolé. Autour du lac de Schwedt, près de la ville de Fürstenberg s’étend une zone marécageuse gorgée d’eau, sur un sol de dunes de sable parsemé de maigres bouquets de bouleaux et de conifères. Le climat et les hivers sont si rude</w:t>
      </w:r>
      <w:r>
        <w:t xml:space="preserve">s que la région était appelée </w:t>
      </w:r>
      <w:r w:rsidRPr="00B42BFE">
        <w:t>``la petite Sibérie mecklembourgeoise``.</w:t>
      </w:r>
      <w:r>
        <w:t xml:space="preserve"> Voir </w:t>
      </w:r>
      <w:hyperlink r:id="rId22" w:history="1">
        <w:r w:rsidRPr="00FA7208">
          <w:rPr>
            <w:rStyle w:val="Hyperlink"/>
          </w:rPr>
          <w:t>www.encyclopedie.bseditions.fr</w:t>
        </w:r>
      </w:hyperlink>
      <w:r>
        <w:t xml:space="preserve"> </w:t>
      </w:r>
      <w:r w:rsidRPr="00B42BFE">
        <w:t xml:space="preserve"> sous ``Le nazisme et la shoah``</w:t>
      </w:r>
      <w:r>
        <w:t>.</w:t>
      </w:r>
      <w:r>
        <w:tab/>
      </w:r>
    </w:p>
  </w:footnote>
  <w:footnote w:id="275">
    <w:p w14:paraId="3126C446" w14:textId="77777777" w:rsidR="000E217F" w:rsidRDefault="000E217F" w:rsidP="00CD5B10">
      <w:pPr>
        <w:pStyle w:val="FootnoteText"/>
      </w:pPr>
      <w:r>
        <w:rPr>
          <w:rStyle w:val="FootnoteReference"/>
        </w:rPr>
        <w:footnoteRef/>
      </w:r>
      <w:r>
        <w:t xml:space="preserve"> Cette description de l’arrivée au camp de Ravensbrück, corroborée par le texte de </w:t>
      </w:r>
      <w:proofErr w:type="spellStart"/>
      <w:r>
        <w:t>Felloni</w:t>
      </w:r>
      <w:proofErr w:type="spellEnd"/>
      <w:r>
        <w:t xml:space="preserve"> (1945), est celle de</w:t>
      </w:r>
      <w:r w:rsidRPr="00E0571C">
        <w:t xml:space="preserve"> Denise Le </w:t>
      </w:r>
      <w:proofErr w:type="spellStart"/>
      <w:r w:rsidRPr="00E0571C">
        <w:t>F</w:t>
      </w:r>
      <w:r>
        <w:t>lohic</w:t>
      </w:r>
      <w:proofErr w:type="spellEnd"/>
      <w:r w:rsidRPr="00E0571C">
        <w:t xml:space="preserve"> née le </w:t>
      </w:r>
      <w:proofErr w:type="spellStart"/>
      <w:r w:rsidRPr="00E0571C">
        <w:t>Graët</w:t>
      </w:r>
      <w:proofErr w:type="spellEnd"/>
      <w:r>
        <w:t xml:space="preserve">, une résistante d’origine bretonne qui arriva au camp le 4 septembre, deux semaines seulement après Marcelle et Simone.  </w:t>
      </w:r>
      <w:hyperlink r:id="rId23" w:history="1">
        <w:r w:rsidRPr="00FA7208">
          <w:rPr>
            <w:rStyle w:val="Hyperlink"/>
          </w:rPr>
          <w:t>www.bibliotheque.idbe-bzh.org/data/cle_84/Pays_dArgoat_nA_57.pdf</w:t>
        </w:r>
      </w:hyperlink>
      <w:r>
        <w:rPr>
          <w:rStyle w:val="Hyperlink"/>
          <w:u w:val="none"/>
        </w:rPr>
        <w:t xml:space="preserve"> </w:t>
      </w:r>
      <w:r w:rsidRPr="00CD5B10">
        <w:t xml:space="preserve">(Propos de Denise le </w:t>
      </w:r>
      <w:proofErr w:type="spellStart"/>
      <w:r w:rsidRPr="00CD5B10">
        <w:t>Flohic</w:t>
      </w:r>
      <w:proofErr w:type="spellEnd"/>
      <w:r w:rsidRPr="00CD5B10">
        <w:t xml:space="preserve"> </w:t>
      </w:r>
      <w:r>
        <w:t>r</w:t>
      </w:r>
      <w:r w:rsidRPr="00CD5B10">
        <w:t>ecueillis par Jean-Paul Rolland</w:t>
      </w:r>
      <w:r>
        <w:t>, 2017</w:t>
      </w:r>
      <w:r w:rsidRPr="00CD5B10">
        <w:t>)</w:t>
      </w:r>
      <w:r>
        <w:t>.</w:t>
      </w:r>
      <w:r>
        <w:tab/>
      </w:r>
    </w:p>
  </w:footnote>
  <w:footnote w:id="276">
    <w:p w14:paraId="374471CB" w14:textId="77777777" w:rsidR="000E217F" w:rsidRDefault="000E217F" w:rsidP="00363AB9">
      <w:pPr>
        <w:pStyle w:val="FootnoteText"/>
      </w:pPr>
      <w:r>
        <w:rPr>
          <w:rStyle w:val="FootnoteReference"/>
        </w:rPr>
        <w:footnoteRef/>
      </w:r>
      <w:r>
        <w:t xml:space="preserve"> Pour aider à différencier tous ces groupes qui ne correspondent pas aux valeurs du Reich</w:t>
      </w:r>
      <w:r w:rsidRPr="00E0571C">
        <w:t xml:space="preserve"> </w:t>
      </w:r>
      <w:r>
        <w:t>(opposants politiques, juifs, tziganes, homosexuels, etc.), la SS à l'idée de leur faire porter des triangles de différentes couleurs.</w:t>
      </w:r>
    </w:p>
  </w:footnote>
  <w:footnote w:id="277">
    <w:p w14:paraId="57CE53B5" w14:textId="77777777" w:rsidR="000E217F" w:rsidRPr="008041C9" w:rsidRDefault="000E217F">
      <w:pPr>
        <w:pStyle w:val="FootnoteText"/>
      </w:pPr>
      <w:r>
        <w:rPr>
          <w:rStyle w:val="FootnoteReference"/>
        </w:rPr>
        <w:footnoteRef/>
      </w:r>
      <w:r w:rsidRPr="008041C9">
        <w:t xml:space="preserve"> Information toutefois non confirmée par d</w:t>
      </w:r>
      <w:r>
        <w:t>’autres sources.</w:t>
      </w:r>
    </w:p>
  </w:footnote>
  <w:footnote w:id="278">
    <w:p w14:paraId="216E343A" w14:textId="77777777" w:rsidR="000E217F" w:rsidRPr="000E217F" w:rsidRDefault="000E217F" w:rsidP="00233D8A">
      <w:pPr>
        <w:pStyle w:val="FootnoteText"/>
        <w:rPr>
          <w:lang w:val="it-IT"/>
        </w:rPr>
      </w:pPr>
      <w:r>
        <w:rPr>
          <w:rStyle w:val="FootnoteReference"/>
        </w:rPr>
        <w:footnoteRef/>
      </w:r>
      <w:r w:rsidRPr="000E217F">
        <w:rPr>
          <w:lang w:val="it-IT"/>
        </w:rPr>
        <w:t xml:space="preserve"> </w:t>
      </w:r>
      <w:r w:rsidRPr="000E217F">
        <w:rPr>
          <w:lang w:val="it-IT"/>
        </w:rPr>
        <w:t>Madeleine Felloni, in Op. cit., p.5.</w:t>
      </w:r>
    </w:p>
  </w:footnote>
  <w:footnote w:id="279">
    <w:p w14:paraId="1BD65702" w14:textId="77777777" w:rsidR="000E217F" w:rsidRPr="00B42BFE" w:rsidRDefault="000E217F">
      <w:pPr>
        <w:pStyle w:val="FootnoteText"/>
      </w:pPr>
      <w:r>
        <w:rPr>
          <w:rStyle w:val="FootnoteReference"/>
        </w:rPr>
        <w:footnoteRef/>
      </w:r>
      <w:r w:rsidRPr="000E217F">
        <w:rPr>
          <w:lang w:val="it-IT"/>
        </w:rPr>
        <w:t xml:space="preserve"> Madeleine Felloni, in Op. cit. </w:t>
      </w:r>
      <w:r>
        <w:t xml:space="preserve">Plus d’une centaine de </w:t>
      </w:r>
      <w:r w:rsidRPr="00B42BFE">
        <w:t>jeunes étudiantes polonaises de quinze à vingt-cinq ans</w:t>
      </w:r>
      <w:r>
        <w:t xml:space="preserve"> </w:t>
      </w:r>
      <w:r w:rsidRPr="00111F9D">
        <w:t>(août 1942 à automne 1943)</w:t>
      </w:r>
      <w:r>
        <w:t xml:space="preserve"> et de </w:t>
      </w:r>
      <w:r w:rsidRPr="00B42BFE">
        <w:t xml:space="preserve">120 </w:t>
      </w:r>
      <w:r>
        <w:t>à</w:t>
      </w:r>
      <w:r w:rsidRPr="00B42BFE">
        <w:t xml:space="preserve"> 140 petites Tziganes</w:t>
      </w:r>
      <w:r>
        <w:t xml:space="preserve"> (4-7 janvier 1945) furent notamment victimes de ces tortures médicales innommables. Voir </w:t>
      </w:r>
      <w:hyperlink r:id="rId24" w:history="1">
        <w:r w:rsidRPr="00FA7208">
          <w:rPr>
            <w:rStyle w:val="Hyperlink"/>
          </w:rPr>
          <w:t>www.encyclopedie.bseditions.fr</w:t>
        </w:r>
      </w:hyperlink>
      <w:r>
        <w:t xml:space="preserve"> </w:t>
      </w:r>
      <w:r w:rsidRPr="0003499D">
        <w:t xml:space="preserve"> sous ``Le nazisme et la shoah``.</w:t>
      </w:r>
      <w:r w:rsidRPr="0003499D">
        <w:tab/>
      </w:r>
    </w:p>
  </w:footnote>
  <w:footnote w:id="280">
    <w:p w14:paraId="08D4BB93" w14:textId="77777777" w:rsidR="000E217F" w:rsidRDefault="000E217F">
      <w:pPr>
        <w:pStyle w:val="FootnoteText"/>
      </w:pPr>
      <w:r>
        <w:rPr>
          <w:rStyle w:val="FootnoteReference"/>
        </w:rPr>
        <w:footnoteRef/>
      </w:r>
      <w:r>
        <w:t xml:space="preserve"> </w:t>
      </w:r>
      <w:r w:rsidRPr="000858FB">
        <w:t xml:space="preserve">Marinette </w:t>
      </w:r>
      <w:proofErr w:type="spellStart"/>
      <w:r w:rsidRPr="000858FB">
        <w:t>Dambuyant</w:t>
      </w:r>
      <w:proofErr w:type="spellEnd"/>
      <w:r w:rsidRPr="000858FB">
        <w:t xml:space="preserve">, </w:t>
      </w:r>
      <w:r>
        <w:t xml:space="preserve">diplômée en 1925, </w:t>
      </w:r>
      <w:r w:rsidRPr="000858FB">
        <w:t>agrégée en 1934, résistante déportée à Ravensbrück en 1944</w:t>
      </w:r>
      <w:r>
        <w:t xml:space="preserve"> (ou 1943), rapatriée en mai 1945, d</w:t>
      </w:r>
      <w:r w:rsidRPr="000858FB">
        <w:t xml:space="preserve">écédée le 23 novembre 2001. Sources : </w:t>
      </w:r>
      <w:proofErr w:type="spellStart"/>
      <w:r w:rsidRPr="000858FB">
        <w:t>Pizarroso</w:t>
      </w:r>
      <w:proofErr w:type="spellEnd"/>
      <w:r w:rsidRPr="000858FB">
        <w:t xml:space="preserve"> Lopez, ``Ignace Meyerson``, Les Belles Lettres, 2018, </w:t>
      </w:r>
      <w:hyperlink r:id="rId25" w:history="1">
        <w:r w:rsidRPr="00FA7208">
          <w:rPr>
            <w:rStyle w:val="Hyperlink"/>
          </w:rPr>
          <w:t>www.en.calameo.com/read/005295962ed6e7fe0439</w:t>
        </w:r>
      </w:hyperlink>
      <w:r w:rsidRPr="000858FB">
        <w:t>e, Journal Le Monde, 28 novembre 2001</w:t>
      </w:r>
      <w:r>
        <w:t>.</w:t>
      </w:r>
      <w:r w:rsidRPr="000858FB">
        <w:tab/>
      </w:r>
    </w:p>
  </w:footnote>
  <w:footnote w:id="281">
    <w:p w14:paraId="642CB3B1" w14:textId="77777777" w:rsidR="000E217F" w:rsidRDefault="000E217F" w:rsidP="0095504B">
      <w:pPr>
        <w:pStyle w:val="FootnoteText"/>
      </w:pPr>
      <w:r>
        <w:rPr>
          <w:rStyle w:val="FootnoteReference"/>
        </w:rPr>
        <w:footnoteRef/>
      </w:r>
      <w:r>
        <w:t xml:space="preserve"> </w:t>
      </w:r>
      <w:r w:rsidRPr="0095504B">
        <w:t xml:space="preserve">“Remarques sur le moi dans la déportation”, 1948, </w:t>
      </w:r>
      <w:r>
        <w:t xml:space="preserve">Marinette </w:t>
      </w:r>
      <w:proofErr w:type="spellStart"/>
      <w:r w:rsidRPr="0095504B">
        <w:t>Dambuyant</w:t>
      </w:r>
      <w:proofErr w:type="spellEnd"/>
      <w:r>
        <w:t>, p.4-5; traduction d’un extrait tirée d’une citation en anglais de ce même ouvrage dans ``</w:t>
      </w:r>
      <w:proofErr w:type="spellStart"/>
      <w:r>
        <w:t>Cadaverland</w:t>
      </w:r>
      <w:proofErr w:type="spellEnd"/>
      <w:r>
        <w:t xml:space="preserve">: </w:t>
      </w:r>
      <w:proofErr w:type="spellStart"/>
      <w:r>
        <w:t>Inventing</w:t>
      </w:r>
      <w:proofErr w:type="spellEnd"/>
      <w:r>
        <w:t xml:space="preserve"> a </w:t>
      </w:r>
      <w:proofErr w:type="spellStart"/>
      <w:r>
        <w:t>Pathology</w:t>
      </w:r>
      <w:proofErr w:type="spellEnd"/>
      <w:r>
        <w:t xml:space="preserve"> of Catastrophe for </w:t>
      </w:r>
      <w:proofErr w:type="spellStart"/>
      <w:r>
        <w:t>Holocaust</w:t>
      </w:r>
      <w:proofErr w:type="spellEnd"/>
      <w:r>
        <w:t xml:space="preserve"> </w:t>
      </w:r>
      <w:proofErr w:type="spellStart"/>
      <w:r>
        <w:t>Survival</w:t>
      </w:r>
      <w:proofErr w:type="spellEnd"/>
      <w:r>
        <w:t xml:space="preserve">``, Michael </w:t>
      </w:r>
      <w:proofErr w:type="spellStart"/>
      <w:r>
        <w:t>Dorland</w:t>
      </w:r>
      <w:proofErr w:type="spellEnd"/>
      <w:r>
        <w:t xml:space="preserve">, </w:t>
      </w:r>
      <w:proofErr w:type="spellStart"/>
      <w:r>
        <w:t>Brandeis</w:t>
      </w:r>
      <w:proofErr w:type="spellEnd"/>
      <w:r>
        <w:t xml:space="preserve"> </w:t>
      </w:r>
      <w:proofErr w:type="spellStart"/>
      <w:r>
        <w:t>University</w:t>
      </w:r>
      <w:proofErr w:type="spellEnd"/>
      <w:r>
        <w:t xml:space="preserve"> </w:t>
      </w:r>
      <w:proofErr w:type="spellStart"/>
      <w:r>
        <w:t>Press</w:t>
      </w:r>
      <w:proofErr w:type="spellEnd"/>
      <w:r>
        <w:t xml:space="preserve">, </w:t>
      </w:r>
      <w:proofErr w:type="spellStart"/>
      <w:r>
        <w:t>October</w:t>
      </w:r>
      <w:proofErr w:type="spellEnd"/>
      <w:r>
        <w:t xml:space="preserve"> 2009; Les ``Remarques`` furent aussi publiées dans </w:t>
      </w:r>
      <w:r w:rsidRPr="006B7BFA">
        <w:t>le Journal de Psychologie d’avril-juin 1946</w:t>
      </w:r>
      <w:r>
        <w:t>, No.</w:t>
      </w:r>
      <w:r w:rsidRPr="006B7BFA">
        <w:t xml:space="preserve">2, </w:t>
      </w:r>
      <w:r>
        <w:t>p.</w:t>
      </w:r>
      <w:r w:rsidRPr="006B7BFA">
        <w:t>181-203.</w:t>
      </w:r>
    </w:p>
  </w:footnote>
  <w:footnote w:id="282">
    <w:p w14:paraId="21F67D78" w14:textId="77777777" w:rsidR="000E217F" w:rsidRDefault="000E217F" w:rsidP="00EE3F1B">
      <w:pPr>
        <w:pStyle w:val="FootnoteText"/>
      </w:pPr>
      <w:r>
        <w:rPr>
          <w:rStyle w:val="FootnoteReference"/>
        </w:rPr>
        <w:footnoteRef/>
      </w:r>
      <w:r>
        <w:t xml:space="preserve"> Ces détails et ceux qui suivent sur les déplacements de Marcelle </w:t>
      </w:r>
      <w:proofErr w:type="spellStart"/>
      <w:r>
        <w:t>Pardé</w:t>
      </w:r>
      <w:proofErr w:type="spellEnd"/>
      <w:r>
        <w:t xml:space="preserve"> et de Simone Plessis sont tirés du d</w:t>
      </w:r>
      <w:r w:rsidRPr="00D02643">
        <w:t xml:space="preserve">iscours de Jean </w:t>
      </w:r>
      <w:proofErr w:type="spellStart"/>
      <w:r w:rsidRPr="00D02643">
        <w:t>Mairey</w:t>
      </w:r>
      <w:proofErr w:type="spellEnd"/>
      <w:r w:rsidRPr="00D02643">
        <w:t>, Commissaire de la République, au dévoilement de la plaque apposée sous le porche du Lycée de filles de Dijon, le 31 janvier 1946</w:t>
      </w:r>
      <w:r>
        <w:t>.</w:t>
      </w:r>
    </w:p>
  </w:footnote>
  <w:footnote w:id="283">
    <w:p w14:paraId="08383B37" w14:textId="77777777" w:rsidR="000E217F" w:rsidRDefault="000E217F">
      <w:pPr>
        <w:pStyle w:val="FootnoteText"/>
      </w:pPr>
      <w:r>
        <w:rPr>
          <w:rStyle w:val="FootnoteReference"/>
        </w:rPr>
        <w:footnoteRef/>
      </w:r>
      <w:r>
        <w:t xml:space="preserve"> Pauline Jones (1975), in Op. </w:t>
      </w:r>
      <w:proofErr w:type="spellStart"/>
      <w:proofErr w:type="gramStart"/>
      <w:r>
        <w:t>cit</w:t>
      </w:r>
      <w:proofErr w:type="spellEnd"/>
      <w:proofErr w:type="gramEnd"/>
      <w:r>
        <w:t>., P.18-19.</w:t>
      </w:r>
    </w:p>
  </w:footnote>
  <w:footnote w:id="284">
    <w:p w14:paraId="70445F8E" w14:textId="77777777" w:rsidR="000E217F" w:rsidRDefault="000E217F">
      <w:pPr>
        <w:pStyle w:val="FootnoteText"/>
      </w:pPr>
      <w:r>
        <w:rPr>
          <w:rStyle w:val="FootnoteReference"/>
        </w:rPr>
        <w:footnoteRef/>
      </w:r>
      <w:r>
        <w:t xml:space="preserve"> Pauline </w:t>
      </w:r>
      <w:proofErr w:type="gramStart"/>
      <w:r>
        <w:t>Jones  (</w:t>
      </w:r>
      <w:proofErr w:type="gramEnd"/>
      <w:r>
        <w:t xml:space="preserve">1975), in Op. </w:t>
      </w:r>
      <w:proofErr w:type="spellStart"/>
      <w:proofErr w:type="gramStart"/>
      <w:r>
        <w:t>cit</w:t>
      </w:r>
      <w:proofErr w:type="spellEnd"/>
      <w:proofErr w:type="gramEnd"/>
      <w:r>
        <w:t>.</w:t>
      </w:r>
    </w:p>
  </w:footnote>
  <w:footnote w:id="285">
    <w:p w14:paraId="0A12BBBB" w14:textId="77777777" w:rsidR="000E217F" w:rsidRDefault="000E217F">
      <w:pPr>
        <w:pStyle w:val="FootnoteText"/>
      </w:pPr>
      <w:r>
        <w:rPr>
          <w:rStyle w:val="FootnoteReference"/>
        </w:rPr>
        <w:footnoteRef/>
      </w:r>
      <w:r>
        <w:t xml:space="preserve"> À la même époque, alors que la France vient d’être libérée, la famille </w:t>
      </w:r>
      <w:proofErr w:type="spellStart"/>
      <w:r>
        <w:t>Pardé</w:t>
      </w:r>
      <w:proofErr w:type="spellEnd"/>
      <w:r>
        <w:t xml:space="preserve"> multiplie les démarches afin de trouver des informations sur ce qui est advenu de Marcelle.</w:t>
      </w:r>
    </w:p>
  </w:footnote>
  <w:footnote w:id="286">
    <w:p w14:paraId="0BB8B334" w14:textId="77777777" w:rsidR="000E217F" w:rsidRDefault="000E217F">
      <w:pPr>
        <w:pStyle w:val="FootnoteText"/>
      </w:pPr>
      <w:r>
        <w:rPr>
          <w:rStyle w:val="FootnoteReference"/>
        </w:rPr>
        <w:footnoteRef/>
      </w:r>
      <w:r>
        <w:t xml:space="preserve"> Yvonne </w:t>
      </w:r>
      <w:proofErr w:type="spellStart"/>
      <w:r>
        <w:t>Pagniez</w:t>
      </w:r>
      <w:proofErr w:type="spellEnd"/>
      <w:r>
        <w:t xml:space="preserve"> (</w:t>
      </w:r>
      <w:r w:rsidRPr="008D73CF">
        <w:t>1896</w:t>
      </w:r>
      <w:r>
        <w:t>-</w:t>
      </w:r>
      <w:r w:rsidRPr="008D73CF">
        <w:t>1981</w:t>
      </w:r>
      <w:r>
        <w:t>) est a</w:t>
      </w:r>
      <w:r w:rsidRPr="008D73CF">
        <w:t>rrêtée le 4 juin 1944, après presque quatre années d'activité</w:t>
      </w:r>
      <w:r>
        <w:t>. E</w:t>
      </w:r>
      <w:r w:rsidRPr="008D73CF">
        <w:t xml:space="preserve">lle est déportée </w:t>
      </w:r>
      <w:r>
        <w:t xml:space="preserve">le 15 août </w:t>
      </w:r>
      <w:r w:rsidRPr="008D73CF">
        <w:t xml:space="preserve">au camp de concentration de Ravensbrück, puis de Torgau. Elle </w:t>
      </w:r>
      <w:r>
        <w:t xml:space="preserve">réussira à </w:t>
      </w:r>
      <w:r w:rsidRPr="008D73CF">
        <w:t>s'évade</w:t>
      </w:r>
      <w:r>
        <w:t xml:space="preserve">r du train qui la ramenait à Ravensbrück </w:t>
      </w:r>
      <w:r w:rsidRPr="008D73CF">
        <w:t>en plein hiver.</w:t>
      </w:r>
    </w:p>
  </w:footnote>
  <w:footnote w:id="287">
    <w:p w14:paraId="47BF8331" w14:textId="77777777" w:rsidR="000E217F" w:rsidRDefault="000E217F">
      <w:pPr>
        <w:pStyle w:val="FootnoteText"/>
      </w:pPr>
      <w:r>
        <w:rPr>
          <w:rStyle w:val="FootnoteReference"/>
        </w:rPr>
        <w:footnoteRef/>
      </w:r>
      <w:r w:rsidRPr="00287ECF">
        <w:t>``</w:t>
      </w:r>
      <w:r>
        <w:t>Ravensbrück Octobre 1944</w:t>
      </w:r>
      <w:r w:rsidRPr="00287ECF">
        <w:t>``</w:t>
      </w:r>
      <w:r>
        <w:t xml:space="preserve">, souvenirs manuscrits de Yvonne </w:t>
      </w:r>
      <w:proofErr w:type="spellStart"/>
      <w:r>
        <w:t>Pagniez</w:t>
      </w:r>
      <w:proofErr w:type="spellEnd"/>
      <w:r>
        <w:t xml:space="preserve">, conservés au Collège Marcelle </w:t>
      </w:r>
      <w:proofErr w:type="spellStart"/>
      <w:r>
        <w:t>Pardé</w:t>
      </w:r>
      <w:proofErr w:type="spellEnd"/>
      <w:r>
        <w:t xml:space="preserve"> de Dijon. </w:t>
      </w:r>
    </w:p>
  </w:footnote>
  <w:footnote w:id="288">
    <w:p w14:paraId="1918DC93" w14:textId="77777777" w:rsidR="000E217F" w:rsidRDefault="000E217F">
      <w:pPr>
        <w:pStyle w:val="FootnoteText"/>
      </w:pPr>
      <w:r>
        <w:rPr>
          <w:rStyle w:val="FootnoteReference"/>
        </w:rPr>
        <w:footnoteRef/>
      </w:r>
      <w:r>
        <w:t xml:space="preserve"> </w:t>
      </w:r>
      <w:r w:rsidRPr="00DD215D">
        <w:t>Il est remarquable que Marcelle et Simone aient pu rester ensemble si longtemps.</w:t>
      </w:r>
    </w:p>
  </w:footnote>
  <w:footnote w:id="289">
    <w:p w14:paraId="69D2AAD9" w14:textId="77777777" w:rsidR="000E217F" w:rsidRPr="000E217F" w:rsidRDefault="000E217F">
      <w:pPr>
        <w:pStyle w:val="FootnoteText"/>
        <w:rPr>
          <w:lang w:val="it-IT"/>
        </w:rPr>
      </w:pPr>
      <w:r>
        <w:rPr>
          <w:rStyle w:val="FootnoteReference"/>
        </w:rPr>
        <w:footnoteRef/>
      </w:r>
      <w:r>
        <w:t xml:space="preserve"> Aujourd’hui près de </w:t>
      </w:r>
      <w:proofErr w:type="spellStart"/>
      <w:r w:rsidRPr="00411E92">
        <w:t>Chojna</w:t>
      </w:r>
      <w:proofErr w:type="spellEnd"/>
      <w:r>
        <w:t xml:space="preserve"> en Pologne (</w:t>
      </w:r>
      <w:proofErr w:type="spellStart"/>
      <w:r>
        <w:t>Pomérie</w:t>
      </w:r>
      <w:proofErr w:type="spellEnd"/>
      <w:r>
        <w:t xml:space="preserve"> de l’ouest).</w:t>
      </w:r>
      <w:r w:rsidRPr="00111F9D">
        <w:t xml:space="preserve"> </w:t>
      </w:r>
      <w:r>
        <w:t xml:space="preserve">Également connu sous le nom </w:t>
      </w:r>
      <w:proofErr w:type="spellStart"/>
      <w:r>
        <w:t>Koenigsberg</w:t>
      </w:r>
      <w:proofErr w:type="spellEnd"/>
      <w:r>
        <w:t xml:space="preserve"> sur Oder, situé à 80km de Berlin, ce camp sera libéré par les Russes le 5 février 1945. Le retour de Simone Plessis à </w:t>
      </w:r>
      <w:r w:rsidRPr="00F10A5B">
        <w:t>Ravensbrück</w:t>
      </w:r>
      <w:r>
        <w:t xml:space="preserve"> signa probablement son arrêt de mort. </w:t>
      </w:r>
      <w:hyperlink r:id="rId26" w:history="1">
        <w:r w:rsidRPr="000E217F">
          <w:rPr>
            <w:rStyle w:val="Hyperlink"/>
            <w:lang w:val="it-IT"/>
          </w:rPr>
          <w:t>https://www.persee.fr/doc/mat_0769-3206_1985_num_2_1_403890</w:t>
        </w:r>
      </w:hyperlink>
    </w:p>
  </w:footnote>
  <w:footnote w:id="290">
    <w:p w14:paraId="51F1308E" w14:textId="77777777" w:rsidR="000E217F" w:rsidRPr="000E217F" w:rsidRDefault="000E217F">
      <w:pPr>
        <w:pStyle w:val="FootnoteText"/>
        <w:rPr>
          <w:lang w:val="it-IT"/>
        </w:rPr>
      </w:pPr>
      <w:r>
        <w:rPr>
          <w:rStyle w:val="FootnoteReference"/>
        </w:rPr>
        <w:footnoteRef/>
      </w:r>
      <w:r w:rsidRPr="000E217F">
        <w:rPr>
          <w:lang w:val="it-IT"/>
        </w:rPr>
        <w:t xml:space="preserve"> Madeleine Felloni, in Op. cit.</w:t>
      </w:r>
    </w:p>
  </w:footnote>
  <w:footnote w:id="291">
    <w:p w14:paraId="2CE09CBE" w14:textId="77777777" w:rsidR="000E217F" w:rsidRPr="004877EE" w:rsidRDefault="000E217F" w:rsidP="00FA3645">
      <w:pPr>
        <w:pStyle w:val="FootnoteText"/>
        <w:rPr>
          <w:i/>
        </w:rPr>
      </w:pPr>
      <w:r>
        <w:rPr>
          <w:rStyle w:val="FootnoteReference"/>
        </w:rPr>
        <w:footnoteRef/>
      </w:r>
      <w:r>
        <w:t xml:space="preserve"> Voir </w:t>
      </w:r>
      <w:r w:rsidRPr="006258AB">
        <w:t xml:space="preserve">Simone Bertrand, </w:t>
      </w:r>
      <w:r>
        <w:t>``</w:t>
      </w:r>
      <w:r w:rsidRPr="006258AB">
        <w:t>Mille Visages un seul Combat</w:t>
      </w:r>
      <w:r>
        <w:t>``</w:t>
      </w:r>
      <w:r w:rsidRPr="006258AB">
        <w:t>,</w:t>
      </w:r>
      <w:r>
        <w:t xml:space="preserve"> 1965</w:t>
      </w:r>
      <w:r w:rsidRPr="006258AB">
        <w:t xml:space="preserve">. Sa promotion à la Légion d'honneur du 27 novembre 1946 souligne l'exemple qu'elle donna à Ravensbrück </w:t>
      </w:r>
      <w:r>
        <w:t>``</w:t>
      </w:r>
      <w:r w:rsidRPr="004877EE">
        <w:rPr>
          <w:i/>
        </w:rPr>
        <w:t xml:space="preserve">par son calme courage et son dédain de l'ennemi. </w:t>
      </w:r>
      <w:r>
        <w:t>``</w:t>
      </w:r>
    </w:p>
  </w:footnote>
  <w:footnote w:id="292">
    <w:p w14:paraId="3FE9E0BE" w14:textId="77777777" w:rsidR="000E217F" w:rsidRDefault="000E217F">
      <w:pPr>
        <w:pStyle w:val="FootnoteText"/>
      </w:pPr>
      <w:r>
        <w:rPr>
          <w:rStyle w:val="FootnoteReference"/>
        </w:rPr>
        <w:footnoteRef/>
      </w:r>
      <w:r>
        <w:t xml:space="preserve"> Déposition du </w:t>
      </w:r>
      <w:r w:rsidRPr="00AC2B91">
        <w:t xml:space="preserve">27 octobre 1945 de Cécile </w:t>
      </w:r>
      <w:proofErr w:type="spellStart"/>
      <w:r w:rsidRPr="00AC2B91">
        <w:t>Goldet</w:t>
      </w:r>
      <w:proofErr w:type="spellEnd"/>
      <w:r w:rsidRPr="00AC2B91">
        <w:t>, infirmière</w:t>
      </w:r>
      <w:r>
        <w:t xml:space="preserve"> au Camp de Ravensbrück. Dans ses notes de 1975, Pauline Jones rapporte que Maurice </w:t>
      </w:r>
      <w:proofErr w:type="spellStart"/>
      <w:r>
        <w:t>Pardé</w:t>
      </w:r>
      <w:proofErr w:type="spellEnd"/>
      <w:r>
        <w:t xml:space="preserve"> attribut la mort de sa sœur à une maladie du foie qui fut rapidement aggravée par les mauvais traitements subis en déportation. Il fait ici écho au </w:t>
      </w:r>
      <w:r w:rsidRPr="006261BF">
        <w:t>témoignage d</w:t>
      </w:r>
      <w:r>
        <w:t>’</w:t>
      </w:r>
      <w:r w:rsidRPr="006261BF">
        <w:t>Henri Drouot</w:t>
      </w:r>
      <w:r>
        <w:t xml:space="preserve"> qui mentionne sa santé jugée fragile lorsque l’on apprend son arrestation à Dijon </w:t>
      </w:r>
      <w:r w:rsidRPr="00524058">
        <w:t xml:space="preserve">(1998, Op. </w:t>
      </w:r>
      <w:proofErr w:type="spellStart"/>
      <w:proofErr w:type="gramStart"/>
      <w:r w:rsidRPr="00524058">
        <w:t>cit</w:t>
      </w:r>
      <w:proofErr w:type="spellEnd"/>
      <w:proofErr w:type="gramEnd"/>
      <w:r w:rsidRPr="00524058">
        <w:t>. p.875)</w:t>
      </w:r>
      <w:r>
        <w:t>.</w:t>
      </w:r>
    </w:p>
  </w:footnote>
  <w:footnote w:id="293">
    <w:p w14:paraId="0A5FA9F3" w14:textId="77777777" w:rsidR="000E217F" w:rsidRDefault="000E217F" w:rsidP="000C03A9">
      <w:pPr>
        <w:pStyle w:val="FootnoteText"/>
      </w:pPr>
      <w:r>
        <w:rPr>
          <w:rStyle w:val="FootnoteReference"/>
        </w:rPr>
        <w:footnoteRef/>
      </w:r>
      <w:r>
        <w:t xml:space="preserve"> Mark S. Watson est de retour en Europe lorsqu’il reçoit son prix Pulitzer le 7 mai 1945. Dans les semaines qui suivent la reddition allemande (</w:t>
      </w:r>
      <w:r w:rsidRPr="00E55BF3">
        <w:t>Reims</w:t>
      </w:r>
      <w:r>
        <w:t>, le 7 mai également), il écrit sur cette Europe en ruine qui émerge du second conflit mondial.  Il est transféré en Asie en juillet 1945 pour suivre l’évolution de la situation en Chine.</w:t>
      </w:r>
    </w:p>
  </w:footnote>
  <w:footnote w:id="294">
    <w:p w14:paraId="1307895A" w14:textId="77777777" w:rsidR="000E217F" w:rsidRDefault="000E217F">
      <w:pPr>
        <w:pStyle w:val="FootnoteText"/>
      </w:pPr>
      <w:r>
        <w:rPr>
          <w:rStyle w:val="FootnoteReference"/>
        </w:rPr>
        <w:footnoteRef/>
      </w:r>
      <w:r>
        <w:t xml:space="preserve"> I</w:t>
      </w:r>
      <w:r w:rsidRPr="00F36D1D">
        <w:t>ntégré le 11 novembre 1944</w:t>
      </w:r>
      <w:r>
        <w:t xml:space="preserve"> </w:t>
      </w:r>
      <w:r w:rsidRPr="00F36D1D">
        <w:t>à la 2e DB</w:t>
      </w:r>
      <w:r>
        <w:t xml:space="preserve"> de cette même 1</w:t>
      </w:r>
      <w:r w:rsidRPr="00E83612">
        <w:rPr>
          <w:vertAlign w:val="superscript"/>
        </w:rPr>
        <w:t>er</w:t>
      </w:r>
      <w:r>
        <w:t xml:space="preserve"> Armée, le Lieutenant-Colonel Marc </w:t>
      </w:r>
      <w:proofErr w:type="spellStart"/>
      <w:r>
        <w:t>Rouvillois</w:t>
      </w:r>
      <w:proofErr w:type="spellEnd"/>
      <w:r>
        <w:t xml:space="preserve"> </w:t>
      </w:r>
      <w:r w:rsidRPr="00F36D1D">
        <w:t>entre le premier dans Strasbourg le 23 novembre 1944</w:t>
      </w:r>
      <w:r>
        <w:t xml:space="preserve">.  Son chemin a donc possiblement recroisé celui de Louis </w:t>
      </w:r>
      <w:proofErr w:type="spellStart"/>
      <w:r>
        <w:t>Dillemann</w:t>
      </w:r>
      <w:proofErr w:type="spellEnd"/>
      <w:r>
        <w:t xml:space="preserve"> lors de la campagne d’Alsace en janvier 1945.</w:t>
      </w:r>
    </w:p>
  </w:footnote>
  <w:footnote w:id="295">
    <w:p w14:paraId="232CEC68" w14:textId="77777777" w:rsidR="000E217F" w:rsidRPr="007819C3" w:rsidRDefault="000E217F">
      <w:pPr>
        <w:pStyle w:val="FootnoteText"/>
      </w:pPr>
      <w:r>
        <w:rPr>
          <w:rStyle w:val="FootnoteReference"/>
        </w:rPr>
        <w:footnoteRef/>
      </w:r>
      <w:r>
        <w:t xml:space="preserve"> </w:t>
      </w:r>
      <w:r w:rsidRPr="007819C3">
        <w:t>Quand l'Armée rouge arrive le 30 avril 1945, il ne reste que 3</w:t>
      </w:r>
      <w:r>
        <w:t xml:space="preserve"> </w:t>
      </w:r>
      <w:r w:rsidRPr="007819C3">
        <w:t>500 femmes et 300 hommes non évacués. Les SS ont entraîné les détenues capables de marcher, environ 20</w:t>
      </w:r>
      <w:r>
        <w:t xml:space="preserve"> </w:t>
      </w:r>
      <w:r w:rsidRPr="007819C3">
        <w:t>000, dans une marche forcée vers le Nord du Mecklembourg après en avoir confié 7</w:t>
      </w:r>
      <w:r>
        <w:t xml:space="preserve"> </w:t>
      </w:r>
      <w:r w:rsidRPr="007819C3">
        <w:t>000 à des délégués de la Croix-Rouge suédoise et danoise. Ils sont interceptés après quelques heures par une unité d'éclaireurs russes</w:t>
      </w:r>
      <w:r>
        <w:t>.</w:t>
      </w:r>
      <w:r w:rsidRPr="007819C3">
        <w:t xml:space="preserve"> Entre 1939 et 1945, environ 132</w:t>
      </w:r>
      <w:r>
        <w:t xml:space="preserve"> </w:t>
      </w:r>
      <w:r w:rsidRPr="007819C3">
        <w:t>000 femmes et enfants furent déporté à Ravensbrück; environ 40</w:t>
      </w:r>
      <w:r>
        <w:t xml:space="preserve"> </w:t>
      </w:r>
      <w:r w:rsidRPr="007819C3">
        <w:t>000 polonaises, 26</w:t>
      </w:r>
      <w:r>
        <w:t xml:space="preserve"> </w:t>
      </w:r>
      <w:r w:rsidRPr="007819C3">
        <w:t>000 juives de tous pays incluant l’Allemagne, 18</w:t>
      </w:r>
      <w:r>
        <w:t xml:space="preserve"> 000 R</w:t>
      </w:r>
      <w:r w:rsidRPr="007819C3">
        <w:t>usses, 8</w:t>
      </w:r>
      <w:r>
        <w:t xml:space="preserve"> 000 F</w:t>
      </w:r>
      <w:r w:rsidRPr="007819C3">
        <w:t>rançaises</w:t>
      </w:r>
      <w:r>
        <w:t xml:space="preserve"> et 1 000 Danoises. </w:t>
      </w:r>
      <w:r w:rsidRPr="007819C3">
        <w:t>O</w:t>
      </w:r>
      <w:r>
        <w:t>n estime que 90 000 furent assassinées.  Seules 15,</w:t>
      </w:r>
      <w:r w:rsidRPr="007819C3">
        <w:t xml:space="preserve">000 </w:t>
      </w:r>
      <w:r>
        <w:t>auraient survécu jusqu’à la libération (Wikipédia).</w:t>
      </w:r>
    </w:p>
  </w:footnote>
  <w:footnote w:id="296">
    <w:p w14:paraId="0D7619CA" w14:textId="77777777" w:rsidR="000E217F" w:rsidRDefault="000E217F">
      <w:pPr>
        <w:pStyle w:val="FootnoteText"/>
      </w:pPr>
      <w:r>
        <w:rPr>
          <w:rStyle w:val="FootnoteReference"/>
        </w:rPr>
        <w:footnoteRef/>
      </w:r>
      <w:r>
        <w:t xml:space="preserve"> Les Russes sont aux portes du camp de </w:t>
      </w:r>
      <w:r w:rsidRPr="00810DF4">
        <w:t xml:space="preserve">Königsberg en </w:t>
      </w:r>
      <w:proofErr w:type="spellStart"/>
      <w:r w:rsidRPr="00810DF4">
        <w:t>Neumark</w:t>
      </w:r>
      <w:proofErr w:type="spellEnd"/>
      <w:r>
        <w:t xml:space="preserve"> le 31 janvier 1945.</w:t>
      </w:r>
    </w:p>
  </w:footnote>
  <w:footnote w:id="297">
    <w:p w14:paraId="06C82338" w14:textId="77777777" w:rsidR="000E217F" w:rsidRPr="00102D85" w:rsidRDefault="000E217F">
      <w:pPr>
        <w:pStyle w:val="FootnoteText"/>
      </w:pPr>
      <w:r>
        <w:rPr>
          <w:rStyle w:val="FootnoteReference"/>
        </w:rPr>
        <w:footnoteRef/>
      </w:r>
      <w:r w:rsidRPr="00102D85">
        <w:t xml:space="preserve"> </w:t>
      </w:r>
      <w:hyperlink r:id="rId27" w:history="1">
        <w:r w:rsidRPr="00C325A0">
          <w:rPr>
            <w:rStyle w:val="Hyperlink"/>
          </w:rPr>
          <w:t>www.college-marcelleparde.fr/historique/</w:t>
        </w:r>
      </w:hyperlink>
      <w:r>
        <w:t xml:space="preserve"> et </w:t>
      </w:r>
      <w:hyperlink r:id="rId28" w:history="1">
        <w:r w:rsidRPr="00C325A0">
          <w:rPr>
            <w:rStyle w:val="Hyperlink"/>
          </w:rPr>
          <w:t>www.gedenkort-kz-uckermark.de/info/chronik-EN.htm</w:t>
        </w:r>
      </w:hyperlink>
      <w:r>
        <w:t xml:space="preserve"> le 3 mai 2020.</w:t>
      </w:r>
    </w:p>
  </w:footnote>
  <w:footnote w:id="298">
    <w:p w14:paraId="46FBBDBC" w14:textId="77777777" w:rsidR="000E217F" w:rsidRPr="00102D85" w:rsidRDefault="000E217F">
      <w:pPr>
        <w:pStyle w:val="FootnoteText"/>
      </w:pPr>
      <w:r>
        <w:rPr>
          <w:rStyle w:val="FootnoteReference"/>
        </w:rPr>
        <w:footnoteRef/>
      </w:r>
      <w:r w:rsidRPr="00102D85">
        <w:t xml:space="preserve"> ``Ravensbrück Octobre 1944``, in Op. </w:t>
      </w:r>
      <w:proofErr w:type="spellStart"/>
      <w:proofErr w:type="gramStart"/>
      <w:r w:rsidRPr="00102D85">
        <w:t>cit</w:t>
      </w:r>
      <w:proofErr w:type="spellEnd"/>
      <w:proofErr w:type="gramEnd"/>
      <w:r w:rsidRPr="00102D85">
        <w:t>.</w:t>
      </w:r>
    </w:p>
  </w:footnote>
  <w:footnote w:id="299">
    <w:p w14:paraId="42AABD73" w14:textId="77777777" w:rsidR="000E217F" w:rsidRDefault="000E217F">
      <w:pPr>
        <w:pStyle w:val="FootnoteText"/>
      </w:pPr>
      <w:r>
        <w:rPr>
          <w:rStyle w:val="FootnoteReference"/>
        </w:rPr>
        <w:footnoteRef/>
      </w:r>
      <w:r>
        <w:t xml:space="preserve"> Jean Guillon s’engagea très tôt dans la résistance de Grenoble en décembre 1941 fêtant ses 17 ans le 25 du même mois.  Combattant au départ les forces du gouvernement collaborationniste de Vichy, il se joindra aux Forces Unis de la Jeunesse (FUJ) en octobre 1943 puis au Noyautage de l’Administration Publique (NAP) en décembre 1943.  Les troupes allemandes ont pris le contrôle complet de la zone libre a</w:t>
      </w:r>
      <w:r w:rsidRPr="00BF40D9">
        <w:t>près</w:t>
      </w:r>
      <w:r>
        <w:t xml:space="preserve"> </w:t>
      </w:r>
      <w:proofErr w:type="gramStart"/>
      <w:r>
        <w:t xml:space="preserve">que </w:t>
      </w:r>
      <w:r w:rsidRPr="00BF40D9">
        <w:t xml:space="preserve"> la</w:t>
      </w:r>
      <w:proofErr w:type="gramEnd"/>
      <w:r w:rsidRPr="00BF40D9">
        <w:t xml:space="preserve"> capitulation de l'Italie fasciste </w:t>
      </w:r>
      <w:r>
        <w:t xml:space="preserve">fut </w:t>
      </w:r>
      <w:r w:rsidRPr="00BF40D9">
        <w:t>rendue publique le 8 septembre 1943</w:t>
      </w:r>
      <w:r>
        <w:t>.  La résistance à Grenoble devint dès lors beaucoup plus périlleuse. Jean fut arrêté par la Gestapo le 9 mai 1944.</w:t>
      </w:r>
    </w:p>
  </w:footnote>
  <w:footnote w:id="300">
    <w:p w14:paraId="2B32AAB0" w14:textId="77777777" w:rsidR="000E217F" w:rsidRDefault="000E217F">
      <w:pPr>
        <w:pStyle w:val="FootnoteText"/>
      </w:pPr>
      <w:r>
        <w:rPr>
          <w:rStyle w:val="FootnoteReference"/>
        </w:rPr>
        <w:footnoteRef/>
      </w:r>
      <w:r>
        <w:t xml:space="preserve"> René Lévesque préféra s’enrôler comme correspondant de guerre américain plutôt que de s’engager dans une armée canadienne d’expression anglaise au service du Roi d’Angleterre. Voir Lévesque, R., (1986),</w:t>
      </w:r>
      <w:r w:rsidRPr="00856ED5">
        <w:t xml:space="preserve"> "Attendez que je me rappelle</w:t>
      </w:r>
      <w:r>
        <w:t>…</w:t>
      </w:r>
      <w:r w:rsidRPr="00856ED5">
        <w:t>", Éd.</w:t>
      </w:r>
      <w:r>
        <w:t xml:space="preserve"> Québec/Amérique, 525 p., p.111. René Lévesque fut Premier Ministre de 1976 à 1985.</w:t>
      </w:r>
    </w:p>
  </w:footnote>
  <w:footnote w:id="301">
    <w:p w14:paraId="51CAE778" w14:textId="77777777" w:rsidR="000E217F" w:rsidRDefault="000E217F">
      <w:pPr>
        <w:pStyle w:val="FootnoteText"/>
      </w:pPr>
      <w:r>
        <w:rPr>
          <w:rStyle w:val="FootnoteReference"/>
        </w:rPr>
        <w:footnoteRef/>
      </w:r>
      <w:r>
        <w:t xml:space="preserve"> Photo : collection de Gérard Plessis, Dijon, retouchée par Denis Couillard.</w:t>
      </w:r>
    </w:p>
  </w:footnote>
  <w:footnote w:id="302">
    <w:p w14:paraId="701ED602" w14:textId="77777777" w:rsidR="000E217F" w:rsidRPr="00CA64F3" w:rsidRDefault="000E217F">
      <w:pPr>
        <w:pStyle w:val="FootnoteText"/>
        <w:rPr>
          <w:lang w:val="en-CA"/>
        </w:rPr>
      </w:pPr>
      <w:r>
        <w:rPr>
          <w:rStyle w:val="FootnoteReference"/>
        </w:rPr>
        <w:footnoteRef/>
      </w:r>
      <w:r w:rsidRPr="00CA64F3">
        <w:rPr>
          <w:lang w:val="en-CA"/>
        </w:rPr>
        <w:t xml:space="preserve"> </w:t>
      </w:r>
      <w:proofErr w:type="gramStart"/>
      <w:r>
        <w:rPr>
          <w:lang w:val="en-CA"/>
        </w:rPr>
        <w:t>Photo</w:t>
      </w:r>
      <w:r w:rsidRPr="00CA64F3">
        <w:rPr>
          <w:lang w:val="en-CA"/>
        </w:rPr>
        <w:t> :</w:t>
      </w:r>
      <w:proofErr w:type="gramEnd"/>
      <w:r w:rsidRPr="00CA64F3">
        <w:rPr>
          <w:lang w:val="en-CA"/>
        </w:rPr>
        <w:t xml:space="preserve"> Wikipedia.</w:t>
      </w:r>
    </w:p>
  </w:footnote>
  <w:footnote w:id="303">
    <w:p w14:paraId="6A050EBF" w14:textId="77777777" w:rsidR="000E217F" w:rsidRPr="00983934" w:rsidRDefault="000E217F">
      <w:pPr>
        <w:pStyle w:val="FootnoteText"/>
        <w:rPr>
          <w:lang w:val="en-US"/>
        </w:rPr>
      </w:pPr>
      <w:r>
        <w:rPr>
          <w:rStyle w:val="FootnoteReference"/>
        </w:rPr>
        <w:footnoteRef/>
      </w:r>
      <w:r w:rsidRPr="002B746A">
        <w:rPr>
          <w:lang w:val="en-CA"/>
        </w:rPr>
        <w:t xml:space="preserve"> </w:t>
      </w:r>
      <w:proofErr w:type="spellStart"/>
      <w:r w:rsidRPr="002B746A">
        <w:rPr>
          <w:lang w:val="en-CA"/>
        </w:rPr>
        <w:t>Extrait</w:t>
      </w:r>
      <w:proofErr w:type="spellEnd"/>
      <w:r w:rsidRPr="002B746A">
        <w:rPr>
          <w:lang w:val="en-CA"/>
        </w:rPr>
        <w:t xml:space="preserve"> du New-York Times du 8 </w:t>
      </w:r>
      <w:proofErr w:type="spellStart"/>
      <w:r w:rsidRPr="002B746A">
        <w:rPr>
          <w:lang w:val="en-CA"/>
        </w:rPr>
        <w:t>mai</w:t>
      </w:r>
      <w:proofErr w:type="spellEnd"/>
      <w:r w:rsidRPr="002B746A">
        <w:rPr>
          <w:lang w:val="en-CA"/>
        </w:rPr>
        <w:t xml:space="preserve"> 1945: ``Pulitzer prizes for </w:t>
      </w:r>
      <w:r w:rsidRPr="00983934">
        <w:rPr>
          <w:lang w:val="en-US"/>
        </w:rPr>
        <w:t>1944 were awarded yesterday</w:t>
      </w:r>
      <w:r>
        <w:rPr>
          <w:lang w:val="en-US"/>
        </w:rPr>
        <w:t>…</w:t>
      </w:r>
      <w:r w:rsidRPr="00983934">
        <w:rPr>
          <w:lang w:val="en-US"/>
        </w:rPr>
        <w:t xml:space="preserve"> The prize for a "distinguished example of telegraphic reporting on international affairs" was awarded to Mark S. Watson, military correspondent of The Baltimore Sun "for his distinguished reporting during the year 1944 from Washington, London and the fronts in Sicily, Italy and France."</w:t>
      </w:r>
      <w:r>
        <w:rPr>
          <w:lang w:val="en-US"/>
        </w:rPr>
        <w:t xml:space="preserve">``.  </w:t>
      </w:r>
      <w:proofErr w:type="spellStart"/>
      <w:r>
        <w:rPr>
          <w:lang w:val="en-US"/>
        </w:rPr>
        <w:t>Voir</w:t>
      </w:r>
      <w:proofErr w:type="spellEnd"/>
      <w:r>
        <w:rPr>
          <w:lang w:val="en-US"/>
        </w:rPr>
        <w:t xml:space="preserve"> </w:t>
      </w:r>
      <w:proofErr w:type="spellStart"/>
      <w:r>
        <w:rPr>
          <w:lang w:val="en-US"/>
        </w:rPr>
        <w:t>aussi</w:t>
      </w:r>
      <w:proofErr w:type="spellEnd"/>
      <w:r>
        <w:rPr>
          <w:lang w:val="en-US"/>
        </w:rPr>
        <w:t xml:space="preserve"> “Watson given Pulitzer prize for world news”, Baltimore Sun, le 8 </w:t>
      </w:r>
      <w:proofErr w:type="spellStart"/>
      <w:r>
        <w:rPr>
          <w:lang w:val="en-US"/>
        </w:rPr>
        <w:t>mai</w:t>
      </w:r>
      <w:proofErr w:type="spellEnd"/>
      <w:r>
        <w:rPr>
          <w:lang w:val="en-US"/>
        </w:rPr>
        <w:t xml:space="preserve"> 1945.</w:t>
      </w:r>
    </w:p>
  </w:footnote>
  <w:footnote w:id="304">
    <w:p w14:paraId="5F13B7AF" w14:textId="77777777" w:rsidR="000E217F" w:rsidRDefault="000E217F">
      <w:pPr>
        <w:pStyle w:val="FootnoteText"/>
      </w:pPr>
      <w:r>
        <w:rPr>
          <w:rStyle w:val="FootnoteReference"/>
        </w:rPr>
        <w:footnoteRef/>
      </w:r>
      <w:r>
        <w:t xml:space="preserve"> Soit </w:t>
      </w:r>
      <w:r w:rsidRPr="00D028B7">
        <w:t>2,5 % de la population mondiale</w:t>
      </w:r>
      <w:r>
        <w:t>.</w:t>
      </w:r>
    </w:p>
  </w:footnote>
  <w:footnote w:id="305">
    <w:p w14:paraId="127AAFE9" w14:textId="77777777" w:rsidR="000E217F" w:rsidRPr="003252DA" w:rsidRDefault="000E217F">
      <w:pPr>
        <w:pStyle w:val="FootnoteText"/>
        <w:rPr>
          <w:i/>
        </w:rPr>
      </w:pPr>
      <w:r>
        <w:rPr>
          <w:rStyle w:val="FootnoteReference"/>
        </w:rPr>
        <w:footnoteRef/>
      </w:r>
      <w:r>
        <w:t xml:space="preserve"> </w:t>
      </w:r>
      <w:r w:rsidRPr="003252DA">
        <w:t>R</w:t>
      </w:r>
      <w:r>
        <w:t xml:space="preserve">éponse fut envoyée de ce bureau situé au S. Carlton Gardens S.W.I. le 29 octobre 1944 d’un homme dont la signature est malheureusement indéchiffrable mais qui connaissait Marcelle pour l’avoir reçu à Ankara, possiblement lors de son voyage de 1940. La personne en question promet de se </w:t>
      </w:r>
      <w:r w:rsidRPr="003252DA">
        <w:rPr>
          <w:i/>
        </w:rPr>
        <w:t>``renseigner sur le lieu de sa détention et les moyens de lui venir en aide``</w:t>
      </w:r>
      <w:r>
        <w:rPr>
          <w:i/>
        </w:rPr>
        <w:t>.</w:t>
      </w:r>
    </w:p>
  </w:footnote>
  <w:footnote w:id="306">
    <w:p w14:paraId="07BB3060" w14:textId="77777777" w:rsidR="000E217F" w:rsidRDefault="000E217F">
      <w:pPr>
        <w:pStyle w:val="FootnoteText"/>
      </w:pPr>
      <w:r>
        <w:rPr>
          <w:rStyle w:val="FootnoteReference"/>
        </w:rPr>
        <w:footnoteRef/>
      </w:r>
      <w:r>
        <w:t xml:space="preserve"> Lettre du 6 décembre 1944 de la part du Directeur Général des Affaires Sociales.</w:t>
      </w:r>
    </w:p>
  </w:footnote>
  <w:footnote w:id="307">
    <w:p w14:paraId="333B853A" w14:textId="77777777" w:rsidR="000E217F" w:rsidRPr="00516847" w:rsidRDefault="000E217F">
      <w:pPr>
        <w:pStyle w:val="FootnoteText"/>
      </w:pPr>
      <w:r>
        <w:rPr>
          <w:rStyle w:val="FootnoteReference"/>
        </w:rPr>
        <w:footnoteRef/>
      </w:r>
      <w:r w:rsidRPr="00516847">
        <w:t xml:space="preserve"> Le </w:t>
      </w:r>
      <w:proofErr w:type="spellStart"/>
      <w:r w:rsidRPr="00516847">
        <w:t>Supreme</w:t>
      </w:r>
      <w:proofErr w:type="spellEnd"/>
      <w:r w:rsidRPr="00516847">
        <w:t xml:space="preserve"> </w:t>
      </w:r>
      <w:proofErr w:type="spellStart"/>
      <w:r w:rsidRPr="00516847">
        <w:t>Headquarters</w:t>
      </w:r>
      <w:proofErr w:type="spellEnd"/>
      <w:r w:rsidRPr="00516847">
        <w:t xml:space="preserve"> </w:t>
      </w:r>
      <w:proofErr w:type="spellStart"/>
      <w:r w:rsidRPr="00516847">
        <w:t>Allied</w:t>
      </w:r>
      <w:proofErr w:type="spellEnd"/>
      <w:r w:rsidRPr="00516847">
        <w:t xml:space="preserve"> </w:t>
      </w:r>
      <w:proofErr w:type="spellStart"/>
      <w:r w:rsidRPr="00516847">
        <w:t>Expeditionary</w:t>
      </w:r>
      <w:proofErr w:type="spellEnd"/>
      <w:r w:rsidRPr="00516847">
        <w:t xml:space="preserve"> Force (SHAEF) est le quartier général des forces alliées en Europe de fin 1943 à la fin de la </w:t>
      </w:r>
      <w:r>
        <w:t>guerre</w:t>
      </w:r>
      <w:r w:rsidRPr="00516847">
        <w:t xml:space="preserve">. Harriet </w:t>
      </w:r>
      <w:proofErr w:type="spellStart"/>
      <w:r w:rsidRPr="00596A52">
        <w:t>Eastabrooks</w:t>
      </w:r>
      <w:proofErr w:type="spellEnd"/>
      <w:r w:rsidRPr="00596A52">
        <w:t xml:space="preserve"> </w:t>
      </w:r>
      <w:proofErr w:type="spellStart"/>
      <w:r w:rsidRPr="00516847">
        <w:t>O’Shea</w:t>
      </w:r>
      <w:proofErr w:type="spellEnd"/>
      <w:r>
        <w:t xml:space="preserve"> (1895-</w:t>
      </w:r>
      <w:r w:rsidRPr="00F026E4">
        <w:t>1986</w:t>
      </w:r>
      <w:r>
        <w:t>)</w:t>
      </w:r>
      <w:r w:rsidRPr="00516847">
        <w:t xml:space="preserve">, </w:t>
      </w:r>
      <w:r w:rsidRPr="00596A52">
        <w:t xml:space="preserve">spécialiste en </w:t>
      </w:r>
      <w:r>
        <w:t>é</w:t>
      </w:r>
      <w:r w:rsidRPr="00596A52">
        <w:t xml:space="preserve">ducation </w:t>
      </w:r>
      <w:r>
        <w:t xml:space="preserve">et Maître de Conférences à </w:t>
      </w:r>
      <w:proofErr w:type="spellStart"/>
      <w:r>
        <w:t>Bryn</w:t>
      </w:r>
      <w:proofErr w:type="spellEnd"/>
      <w:r>
        <w:t xml:space="preserve"> </w:t>
      </w:r>
      <w:proofErr w:type="spellStart"/>
      <w:r>
        <w:t>Mawr</w:t>
      </w:r>
      <w:proofErr w:type="spellEnd"/>
      <w:r>
        <w:t xml:space="preserve"> dans les années 1920,</w:t>
      </w:r>
      <w:r w:rsidRPr="00516847">
        <w:t xml:space="preserve"> </w:t>
      </w:r>
      <w:r>
        <w:t xml:space="preserve">est alors Présidente de « L’Association des Psychologues Praticiens de l’Indiana ». Elle contacte le Bureau des Personnes Déplacés du </w:t>
      </w:r>
      <w:r w:rsidRPr="00516847">
        <w:t xml:space="preserve">G5 </w:t>
      </w:r>
      <w:r>
        <w:t>de la mission française du quartier général dans une lettre qui leur arrive vers le 20 avril 1945.</w:t>
      </w:r>
    </w:p>
  </w:footnote>
  <w:footnote w:id="308">
    <w:p w14:paraId="0D72DE4F" w14:textId="77777777" w:rsidR="000E217F" w:rsidRDefault="000E217F" w:rsidP="00216CAD">
      <w:pPr>
        <w:pStyle w:val="FootnoteText"/>
      </w:pPr>
      <w:r>
        <w:rPr>
          <w:rStyle w:val="FootnoteReference"/>
        </w:rPr>
        <w:footnoteRef/>
      </w:r>
      <w:r>
        <w:t xml:space="preserve"> Voir son dossier au SHAEF à </w:t>
      </w:r>
      <w:hyperlink r:id="rId29" w:history="1">
        <w:r w:rsidRPr="00817079">
          <w:rPr>
            <w:rStyle w:val="Hyperlink"/>
          </w:rPr>
          <w:t>https://collections.arolsen-archives.org/en/archive/6-3-1-1%20/%20P_6311077911/?p=1&amp;doc_id=86445899</w:t>
        </w:r>
      </w:hyperlink>
      <w:r>
        <w:tab/>
      </w:r>
    </w:p>
  </w:footnote>
  <w:footnote w:id="309">
    <w:p w14:paraId="0AC7472E" w14:textId="77777777" w:rsidR="000E217F" w:rsidRDefault="000E217F" w:rsidP="00FD4D11">
      <w:pPr>
        <w:pStyle w:val="FootnoteText"/>
      </w:pPr>
      <w:r>
        <w:rPr>
          <w:rStyle w:val="FootnoteReference"/>
        </w:rPr>
        <w:footnoteRef/>
      </w:r>
      <w:r>
        <w:t xml:space="preserve"> Article d’un journal local prélevé en été 1945 par Henri Drouot (1998; Op. </w:t>
      </w:r>
      <w:proofErr w:type="spellStart"/>
      <w:proofErr w:type="gramStart"/>
      <w:r>
        <w:t>cit</w:t>
      </w:r>
      <w:proofErr w:type="spellEnd"/>
      <w:proofErr w:type="gramEnd"/>
      <w:r>
        <w:t>. p.981).</w:t>
      </w:r>
    </w:p>
  </w:footnote>
  <w:footnote w:id="310">
    <w:p w14:paraId="1A027852" w14:textId="77777777" w:rsidR="000E217F" w:rsidRDefault="000E217F">
      <w:pPr>
        <w:pStyle w:val="FootnoteText"/>
      </w:pPr>
      <w:r>
        <w:rPr>
          <w:rStyle w:val="FootnoteReference"/>
        </w:rPr>
        <w:footnoteRef/>
      </w:r>
      <w:r>
        <w:t xml:space="preserve"> Déposition écrite du 4 octobre 1945 du Docteur </w:t>
      </w:r>
      <w:proofErr w:type="spellStart"/>
      <w:r>
        <w:t>Mengin</w:t>
      </w:r>
      <w:proofErr w:type="spellEnd"/>
      <w:r>
        <w:t xml:space="preserve">, déporté le 21 août 1944 et qui constatât son décès au </w:t>
      </w:r>
      <w:proofErr w:type="spellStart"/>
      <w:r>
        <w:t>Revier</w:t>
      </w:r>
      <w:proofErr w:type="spellEnd"/>
      <w:r>
        <w:t xml:space="preserve"> No8 du camp de Ravensbrück le 20 janvier 1945; Déposition écrite du 27 octobre 1945 de Cécile </w:t>
      </w:r>
      <w:proofErr w:type="spellStart"/>
      <w:r>
        <w:t>Goldet</w:t>
      </w:r>
      <w:proofErr w:type="spellEnd"/>
      <w:r>
        <w:t xml:space="preserve">, infirmière militaire du Corps médicale du Vercors, arrêtée le 27 juillet 1944 à la grotte de Luire et déportée à Ravensbrück.  Elle certifia alors avoir assisté en janvier 1945 </w:t>
      </w:r>
      <w:r w:rsidRPr="00C04F97">
        <w:rPr>
          <w:i/>
        </w:rPr>
        <w:t xml:space="preserve">``à titre d’infirmière du camp, au décès de Mademoiselle Marcelle </w:t>
      </w:r>
      <w:proofErr w:type="spellStart"/>
      <w:r w:rsidRPr="00C04F97">
        <w:rPr>
          <w:i/>
        </w:rPr>
        <w:t>Pardé</w:t>
      </w:r>
      <w:proofErr w:type="spellEnd"/>
      <w:r w:rsidRPr="00C04F97">
        <w:rPr>
          <w:i/>
        </w:rPr>
        <w:t>, décédée d’épuisement, de famine et de dysenterie``</w:t>
      </w:r>
      <w:r>
        <w:rPr>
          <w:i/>
        </w:rPr>
        <w:t>.</w:t>
      </w:r>
      <w:r>
        <w:t xml:space="preserve">  </w:t>
      </w:r>
    </w:p>
  </w:footnote>
  <w:footnote w:id="311">
    <w:p w14:paraId="6BCE95A3" w14:textId="77777777" w:rsidR="000E217F" w:rsidRPr="00BF2A82" w:rsidRDefault="000E217F">
      <w:pPr>
        <w:pStyle w:val="FootnoteText"/>
      </w:pPr>
      <w:r>
        <w:rPr>
          <w:rStyle w:val="FootnoteReference"/>
        </w:rPr>
        <w:footnoteRef/>
      </w:r>
      <w:r w:rsidRPr="00BF2A82">
        <w:t xml:space="preserve"> Minutes de la </w:t>
      </w:r>
      <w:r>
        <w:t>ré</w:t>
      </w:r>
      <w:r w:rsidRPr="00BF2A82">
        <w:t>union des Directeurs du 18 octobre 1945</w:t>
      </w:r>
      <w:r>
        <w:t xml:space="preserve">, Bibliothèque et archives de </w:t>
      </w:r>
      <w:proofErr w:type="spellStart"/>
      <w:r>
        <w:t>Bryn</w:t>
      </w:r>
      <w:proofErr w:type="spellEnd"/>
      <w:r>
        <w:t xml:space="preserve"> </w:t>
      </w:r>
      <w:proofErr w:type="spellStart"/>
      <w:r>
        <w:t>Mawr</w:t>
      </w:r>
      <w:proofErr w:type="spellEnd"/>
      <w:r>
        <w:t xml:space="preserve"> (transmises le 13 mai 2019 par </w:t>
      </w:r>
      <w:proofErr w:type="spellStart"/>
      <w:r>
        <w:t>Eric</w:t>
      </w:r>
      <w:proofErr w:type="spellEnd"/>
      <w:r>
        <w:t xml:space="preserve"> </w:t>
      </w:r>
      <w:proofErr w:type="spellStart"/>
      <w:r>
        <w:t>Pumroy</w:t>
      </w:r>
      <w:proofErr w:type="spellEnd"/>
      <w:r>
        <w:t xml:space="preserve">, </w:t>
      </w:r>
      <w:proofErr w:type="spellStart"/>
      <w:r>
        <w:t>Bryn</w:t>
      </w:r>
      <w:proofErr w:type="spellEnd"/>
      <w:r>
        <w:t xml:space="preserve"> </w:t>
      </w:r>
      <w:proofErr w:type="spellStart"/>
      <w:r>
        <w:t>Mawr</w:t>
      </w:r>
      <w:proofErr w:type="spellEnd"/>
      <w:r>
        <w:t>).</w:t>
      </w:r>
    </w:p>
  </w:footnote>
  <w:footnote w:id="312">
    <w:p w14:paraId="6F4F82BA" w14:textId="77777777" w:rsidR="000E217F" w:rsidRDefault="000E217F">
      <w:pPr>
        <w:pStyle w:val="FootnoteText"/>
      </w:pPr>
      <w:r>
        <w:rPr>
          <w:rStyle w:val="FootnoteReference"/>
        </w:rPr>
        <w:footnoteRef/>
      </w:r>
      <w:r>
        <w:t xml:space="preserve"> Après son Diplôme en Arts en 1907, </w:t>
      </w:r>
      <w:proofErr w:type="spellStart"/>
      <w:r>
        <w:t>Eunice</w:t>
      </w:r>
      <w:proofErr w:type="spellEnd"/>
      <w:r>
        <w:t xml:space="preserve"> Morgan </w:t>
      </w:r>
      <w:proofErr w:type="spellStart"/>
      <w:r>
        <w:t>Schenck</w:t>
      </w:r>
      <w:proofErr w:type="spellEnd"/>
      <w:r>
        <w:t xml:space="preserve"> poursuit ses études graduées à </w:t>
      </w:r>
      <w:proofErr w:type="spellStart"/>
      <w:r>
        <w:t>Bryn</w:t>
      </w:r>
      <w:proofErr w:type="spellEnd"/>
      <w:r>
        <w:t xml:space="preserve"> </w:t>
      </w:r>
      <w:proofErr w:type="spellStart"/>
      <w:r>
        <w:t>Mawr</w:t>
      </w:r>
      <w:proofErr w:type="spellEnd"/>
      <w:r>
        <w:t xml:space="preserve"> puis entre 1910 et 1912 à la Sorbonne, Collège de France, Université de Grenoble et à Madrid avant de compléter son </w:t>
      </w:r>
      <w:proofErr w:type="spellStart"/>
      <w:r>
        <w:t>Ph.D</w:t>
      </w:r>
      <w:proofErr w:type="spellEnd"/>
      <w:r>
        <w:t xml:space="preserve">. à </w:t>
      </w:r>
      <w:proofErr w:type="spellStart"/>
      <w:r>
        <w:t>Bryn</w:t>
      </w:r>
      <w:proofErr w:type="spellEnd"/>
      <w:r>
        <w:t xml:space="preserve"> </w:t>
      </w:r>
      <w:proofErr w:type="spellStart"/>
      <w:r>
        <w:t>Mawr</w:t>
      </w:r>
      <w:proofErr w:type="spellEnd"/>
      <w:r>
        <w:t xml:space="preserve">.  </w:t>
      </w:r>
      <w:proofErr w:type="spellStart"/>
      <w:r>
        <w:t>Eunice</w:t>
      </w:r>
      <w:proofErr w:type="spellEnd"/>
      <w:r>
        <w:t xml:space="preserve"> </w:t>
      </w:r>
      <w:proofErr w:type="spellStart"/>
      <w:r>
        <w:t>Schenck</w:t>
      </w:r>
      <w:proofErr w:type="spellEnd"/>
      <w:r>
        <w:t xml:space="preserve"> connaissait donc aussi Grenoble, la ville d’origine d’Hélène.  Avec cette subvention inespérée, un peu d’argent de son père et ses quelques gardes d’enfants à </w:t>
      </w:r>
      <w:proofErr w:type="spellStart"/>
      <w:r>
        <w:t>Bryn</w:t>
      </w:r>
      <w:proofErr w:type="spellEnd"/>
      <w:r>
        <w:t xml:space="preserve"> </w:t>
      </w:r>
      <w:proofErr w:type="spellStart"/>
      <w:r>
        <w:t>Mawr</w:t>
      </w:r>
      <w:proofErr w:type="spellEnd"/>
      <w:r>
        <w:t xml:space="preserve">, Hélène se rendit à Noël 1954 jusqu’à la côte du Pacifique avec sa nouvelle amie Bruni </w:t>
      </w:r>
      <w:proofErr w:type="spellStart"/>
      <w:r>
        <w:t>Sismondo</w:t>
      </w:r>
      <w:proofErr w:type="spellEnd"/>
      <w:r>
        <w:t xml:space="preserve"> (mariée Ridgway), revenant vers l’Est en passant par Chicago où Bruni avait de la famille.</w:t>
      </w:r>
    </w:p>
  </w:footnote>
  <w:footnote w:id="313">
    <w:p w14:paraId="585704CB" w14:textId="77777777" w:rsidR="000E217F" w:rsidRDefault="000E217F">
      <w:pPr>
        <w:pStyle w:val="FootnoteText"/>
      </w:pPr>
      <w:r>
        <w:rPr>
          <w:rStyle w:val="FootnoteReference"/>
        </w:rPr>
        <w:footnoteRef/>
      </w:r>
      <w:r>
        <w:t xml:space="preserve"> En 1940, Mark Watson, sa femme et leurs filles Ellen et Susan habitaient au </w:t>
      </w:r>
      <w:r w:rsidRPr="00F40DA0">
        <w:t xml:space="preserve">1 </w:t>
      </w:r>
      <w:proofErr w:type="spellStart"/>
      <w:r w:rsidRPr="00F40DA0">
        <w:t>Merrym</w:t>
      </w:r>
      <w:r>
        <w:t>an</w:t>
      </w:r>
      <w:proofErr w:type="spellEnd"/>
      <w:r w:rsidRPr="00F40DA0">
        <w:t xml:space="preserve"> Court</w:t>
      </w:r>
      <w:r>
        <w:t xml:space="preserve">, juste au nord du centre-ville de Baltimore. Hélène avait auparavant fait une License en Droit et en Sciences Politiques à l’Université de Grenoble.  Par égard à ses liens de parenté avec Marcelle, Hélène obtint de </w:t>
      </w:r>
      <w:proofErr w:type="spellStart"/>
      <w:r>
        <w:t>Bryn</w:t>
      </w:r>
      <w:proofErr w:type="spellEnd"/>
      <w:r>
        <w:t xml:space="preserve"> </w:t>
      </w:r>
      <w:proofErr w:type="spellStart"/>
      <w:r>
        <w:t>Mawr</w:t>
      </w:r>
      <w:proofErr w:type="spellEnd"/>
      <w:r>
        <w:t xml:space="preserve"> la permission de consacrer cette année au Collège à l’étude du système politique américain plutôt qu’à la langue française.  Elle trouva celui-ci peu robuste et exposé à de futurs blocages entre la Chambre, le Sénat et la Maison Blanche. </w:t>
      </w:r>
    </w:p>
  </w:footnote>
  <w:footnote w:id="314">
    <w:p w14:paraId="1D5FB6E4" w14:textId="77777777" w:rsidR="000E217F" w:rsidRDefault="000E217F">
      <w:pPr>
        <w:pStyle w:val="FootnoteText"/>
      </w:pPr>
      <w:r>
        <w:rPr>
          <w:rStyle w:val="FootnoteReference"/>
        </w:rPr>
        <w:footnoteRef/>
      </w:r>
      <w:r>
        <w:t xml:space="preserve"> Premier Ministre de 2014 à 2018.</w:t>
      </w:r>
    </w:p>
  </w:footnote>
  <w:footnote w:id="315">
    <w:p w14:paraId="7BF805D1" w14:textId="77777777" w:rsidR="000E217F" w:rsidRDefault="000E217F">
      <w:pPr>
        <w:pStyle w:val="FootnoteText"/>
      </w:pPr>
      <w:r>
        <w:rPr>
          <w:rStyle w:val="FootnoteReference"/>
        </w:rPr>
        <w:footnoteRef/>
      </w:r>
      <w:r>
        <w:t xml:space="preserve"> </w:t>
      </w:r>
      <w:r w:rsidRPr="00E908D5">
        <w:t xml:space="preserve">Pauline Jones (1975), in Op. </w:t>
      </w:r>
      <w:proofErr w:type="spellStart"/>
      <w:proofErr w:type="gramStart"/>
      <w:r w:rsidRPr="00E908D5">
        <w:t>cit</w:t>
      </w:r>
      <w:proofErr w:type="spellEnd"/>
      <w:proofErr w:type="gramEnd"/>
      <w:r w:rsidRPr="00E908D5">
        <w:t>.</w:t>
      </w:r>
      <w:r>
        <w:t>, Note 12.</w:t>
      </w:r>
    </w:p>
  </w:footnote>
  <w:footnote w:id="316">
    <w:p w14:paraId="75041D95" w14:textId="77777777" w:rsidR="000E217F" w:rsidRDefault="000E217F">
      <w:pPr>
        <w:pStyle w:val="FootnoteText"/>
      </w:pPr>
      <w:r>
        <w:rPr>
          <w:rStyle w:val="FootnoteReference"/>
        </w:rPr>
        <w:footnoteRef/>
      </w:r>
      <w:r>
        <w:t xml:space="preserve"> Madeleine </w:t>
      </w:r>
      <w:proofErr w:type="spellStart"/>
      <w:r>
        <w:t>Pardé</w:t>
      </w:r>
      <w:proofErr w:type="spellEnd"/>
      <w:r>
        <w:t>-Guillon, témoignage écrit du voyage du souvenir qu’elle fit en 1995 à Ravensbrück pour le 50</w:t>
      </w:r>
      <w:r w:rsidRPr="006442E2">
        <w:rPr>
          <w:vertAlign w:val="superscript"/>
        </w:rPr>
        <w:t>e</w:t>
      </w:r>
      <w:r>
        <w:t xml:space="preserve"> anniversaire de la libération du camp.</w:t>
      </w:r>
    </w:p>
  </w:footnote>
  <w:footnote w:id="317">
    <w:p w14:paraId="39EFC44E" w14:textId="77777777" w:rsidR="000E217F" w:rsidRDefault="000E217F">
      <w:pPr>
        <w:pStyle w:val="FootnoteText"/>
      </w:pPr>
      <w:r>
        <w:rPr>
          <w:rStyle w:val="FootnoteReference"/>
        </w:rPr>
        <w:footnoteRef/>
      </w:r>
      <w:r>
        <w:t xml:space="preserve"> Une ville fondée au lendemain de la révolution américaine par </w:t>
      </w:r>
      <w:proofErr w:type="spellStart"/>
      <w:r w:rsidRPr="00FA66A9">
        <w:t>Elkanah</w:t>
      </w:r>
      <w:proofErr w:type="spellEnd"/>
      <w:r w:rsidRPr="00FA66A9">
        <w:t xml:space="preserve"> Watson</w:t>
      </w:r>
      <w:r>
        <w:t xml:space="preserve">, l’arrière-grand-père de Mark Watson qui fut impliqué auprès de Benjamin Franklin dans les négociations qui aboutirent au traité de Paris et confirmèrent l’indépendance des États-Unis d’Amérique en 1783. À sa mort en 1966, l’Armée américaine a conservé intacts le bureau et la machine à écrire de Mark Watson à la salle de Presse du </w:t>
      </w:r>
      <w:proofErr w:type="spellStart"/>
      <w:r>
        <w:t>Pentagon</w:t>
      </w:r>
      <w:proofErr w:type="spellEnd"/>
      <w:r>
        <w:t xml:space="preserve"> à Arlington, Virginie. Cette salle porte aujourd’hui son nom.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84C98" w14:textId="77777777" w:rsidR="000E217F" w:rsidRPr="003257CF" w:rsidRDefault="000E217F" w:rsidP="00011374">
    <w:pPr>
      <w:pStyle w:val="Header"/>
      <w:jc w:val="center"/>
      <w:rPr>
        <w:color w:val="595959" w:themeColor="text1" w:themeTint="A6"/>
      </w:rPr>
    </w:pPr>
    <w:r w:rsidRPr="003257CF">
      <w:rPr>
        <w:color w:val="595959" w:themeColor="text1" w:themeTint="A6"/>
      </w:rPr>
      <w:t xml:space="preserve">La vie de Marcelle </w:t>
    </w:r>
    <w:proofErr w:type="spellStart"/>
    <w:proofErr w:type="gramStart"/>
    <w:r w:rsidRPr="003257CF">
      <w:rPr>
        <w:color w:val="595959" w:themeColor="text1" w:themeTint="A6"/>
      </w:rPr>
      <w:t>Pardé</w:t>
    </w:r>
    <w:proofErr w:type="spellEnd"/>
    <w:r>
      <w:rPr>
        <w:color w:val="595959" w:themeColor="text1" w:themeTint="A6"/>
      </w:rPr>
      <w:t xml:space="preserve">  </w:t>
    </w:r>
    <w:r w:rsidRPr="003257CF">
      <w:rPr>
        <w:color w:val="595959" w:themeColor="text1" w:themeTint="A6"/>
      </w:rPr>
      <w:t>–</w:t>
    </w:r>
    <w:proofErr w:type="gramEnd"/>
    <w:r w:rsidRPr="003257CF">
      <w:rPr>
        <w:color w:val="595959" w:themeColor="text1" w:themeTint="A6"/>
      </w:rPr>
      <w:t xml:space="preserve"> </w:t>
    </w:r>
    <w:r>
      <w:rPr>
        <w:color w:val="595959" w:themeColor="text1" w:themeTint="A6"/>
      </w:rPr>
      <w:t xml:space="preserve"> </w:t>
    </w:r>
    <w:r w:rsidRPr="003257CF">
      <w:rPr>
        <w:color w:val="595959" w:themeColor="text1" w:themeTint="A6"/>
      </w:rPr>
      <w:ptab w:relativeTo="margin" w:alignment="center" w:leader="none"/>
    </w:r>
    <w:r w:rsidRPr="003257CF">
      <w:rPr>
        <w:color w:val="595959" w:themeColor="text1" w:themeTint="A6"/>
      </w:rPr>
      <w:t xml:space="preserve">Les </w:t>
    </w:r>
    <w:proofErr w:type="spellStart"/>
    <w:r w:rsidRPr="003257CF">
      <w:rPr>
        <w:color w:val="595959" w:themeColor="text1" w:themeTint="A6"/>
      </w:rPr>
      <w:t>Pardé</w:t>
    </w:r>
    <w:proofErr w:type="spellEnd"/>
    <w:r w:rsidRPr="003257CF">
      <w:rPr>
        <w:color w:val="595959" w:themeColor="text1" w:themeTint="A6"/>
      </w:rPr>
      <w:t xml:space="preserve"> dans le tourbillon des grands évènements historiques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C76AD"/>
    <w:multiLevelType w:val="hybridMultilevel"/>
    <w:tmpl w:val="D5E8E530"/>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789"/>
    <w:rsid w:val="0000141D"/>
    <w:rsid w:val="00001971"/>
    <w:rsid w:val="0000277F"/>
    <w:rsid w:val="00003EF9"/>
    <w:rsid w:val="000049A5"/>
    <w:rsid w:val="00004C10"/>
    <w:rsid w:val="00004C1A"/>
    <w:rsid w:val="00005B09"/>
    <w:rsid w:val="0000772D"/>
    <w:rsid w:val="0001032F"/>
    <w:rsid w:val="00010866"/>
    <w:rsid w:val="00010B70"/>
    <w:rsid w:val="00011374"/>
    <w:rsid w:val="00011463"/>
    <w:rsid w:val="00012CC3"/>
    <w:rsid w:val="0001343D"/>
    <w:rsid w:val="000134EB"/>
    <w:rsid w:val="000144F9"/>
    <w:rsid w:val="00015DF3"/>
    <w:rsid w:val="00020572"/>
    <w:rsid w:val="000217D0"/>
    <w:rsid w:val="000221EC"/>
    <w:rsid w:val="00022FA7"/>
    <w:rsid w:val="000233A0"/>
    <w:rsid w:val="00023959"/>
    <w:rsid w:val="00023FC8"/>
    <w:rsid w:val="00024C72"/>
    <w:rsid w:val="00025249"/>
    <w:rsid w:val="00025282"/>
    <w:rsid w:val="000255AF"/>
    <w:rsid w:val="000272B5"/>
    <w:rsid w:val="00027434"/>
    <w:rsid w:val="00027900"/>
    <w:rsid w:val="00027FC6"/>
    <w:rsid w:val="000307A1"/>
    <w:rsid w:val="00030871"/>
    <w:rsid w:val="00031A85"/>
    <w:rsid w:val="00032989"/>
    <w:rsid w:val="00033A6C"/>
    <w:rsid w:val="00034303"/>
    <w:rsid w:val="000348D3"/>
    <w:rsid w:val="0003499D"/>
    <w:rsid w:val="00036B96"/>
    <w:rsid w:val="000375BF"/>
    <w:rsid w:val="00041520"/>
    <w:rsid w:val="00045158"/>
    <w:rsid w:val="00046040"/>
    <w:rsid w:val="00046F30"/>
    <w:rsid w:val="00047387"/>
    <w:rsid w:val="000527AC"/>
    <w:rsid w:val="0005299B"/>
    <w:rsid w:val="00052C58"/>
    <w:rsid w:val="00053261"/>
    <w:rsid w:val="00054C70"/>
    <w:rsid w:val="00055A29"/>
    <w:rsid w:val="000606D0"/>
    <w:rsid w:val="00062CC0"/>
    <w:rsid w:val="00062F70"/>
    <w:rsid w:val="00063433"/>
    <w:rsid w:val="0006365E"/>
    <w:rsid w:val="00063D55"/>
    <w:rsid w:val="00064339"/>
    <w:rsid w:val="0006524F"/>
    <w:rsid w:val="0006621E"/>
    <w:rsid w:val="000668E0"/>
    <w:rsid w:val="0006778C"/>
    <w:rsid w:val="00067E9B"/>
    <w:rsid w:val="0007068E"/>
    <w:rsid w:val="00071BBC"/>
    <w:rsid w:val="00071BE7"/>
    <w:rsid w:val="00073726"/>
    <w:rsid w:val="000737E5"/>
    <w:rsid w:val="00073F3F"/>
    <w:rsid w:val="000754AC"/>
    <w:rsid w:val="00077148"/>
    <w:rsid w:val="00080767"/>
    <w:rsid w:val="000809AD"/>
    <w:rsid w:val="00080CBA"/>
    <w:rsid w:val="0008211A"/>
    <w:rsid w:val="000823FF"/>
    <w:rsid w:val="00082FDB"/>
    <w:rsid w:val="00083588"/>
    <w:rsid w:val="0008487D"/>
    <w:rsid w:val="00085209"/>
    <w:rsid w:val="0008523C"/>
    <w:rsid w:val="00085689"/>
    <w:rsid w:val="000856E5"/>
    <w:rsid w:val="000858FB"/>
    <w:rsid w:val="0008683C"/>
    <w:rsid w:val="00086C06"/>
    <w:rsid w:val="00090428"/>
    <w:rsid w:val="00090843"/>
    <w:rsid w:val="00091B65"/>
    <w:rsid w:val="00091C92"/>
    <w:rsid w:val="000928F4"/>
    <w:rsid w:val="00092DA6"/>
    <w:rsid w:val="0009412C"/>
    <w:rsid w:val="000942B0"/>
    <w:rsid w:val="00094771"/>
    <w:rsid w:val="00094E13"/>
    <w:rsid w:val="00095FE6"/>
    <w:rsid w:val="000A0554"/>
    <w:rsid w:val="000A0EB7"/>
    <w:rsid w:val="000A14A1"/>
    <w:rsid w:val="000A1D75"/>
    <w:rsid w:val="000A2067"/>
    <w:rsid w:val="000A220F"/>
    <w:rsid w:val="000A226A"/>
    <w:rsid w:val="000A22F9"/>
    <w:rsid w:val="000A3DD8"/>
    <w:rsid w:val="000A4CCC"/>
    <w:rsid w:val="000A4FE6"/>
    <w:rsid w:val="000A5EF3"/>
    <w:rsid w:val="000A73CC"/>
    <w:rsid w:val="000B0985"/>
    <w:rsid w:val="000B0A16"/>
    <w:rsid w:val="000B1D6F"/>
    <w:rsid w:val="000B1F71"/>
    <w:rsid w:val="000B337E"/>
    <w:rsid w:val="000B516F"/>
    <w:rsid w:val="000B727D"/>
    <w:rsid w:val="000B789F"/>
    <w:rsid w:val="000B7B9C"/>
    <w:rsid w:val="000C03A9"/>
    <w:rsid w:val="000C03FC"/>
    <w:rsid w:val="000C097D"/>
    <w:rsid w:val="000C117A"/>
    <w:rsid w:val="000C18FB"/>
    <w:rsid w:val="000C257D"/>
    <w:rsid w:val="000C2BAE"/>
    <w:rsid w:val="000C3495"/>
    <w:rsid w:val="000C3CD8"/>
    <w:rsid w:val="000C47D8"/>
    <w:rsid w:val="000C48B9"/>
    <w:rsid w:val="000C4FDE"/>
    <w:rsid w:val="000C6E61"/>
    <w:rsid w:val="000C6F63"/>
    <w:rsid w:val="000D152D"/>
    <w:rsid w:val="000D1E87"/>
    <w:rsid w:val="000D4048"/>
    <w:rsid w:val="000D4DFD"/>
    <w:rsid w:val="000D53B4"/>
    <w:rsid w:val="000D5A51"/>
    <w:rsid w:val="000D5AED"/>
    <w:rsid w:val="000D6697"/>
    <w:rsid w:val="000D6B47"/>
    <w:rsid w:val="000D7609"/>
    <w:rsid w:val="000E05DA"/>
    <w:rsid w:val="000E0F99"/>
    <w:rsid w:val="000E217F"/>
    <w:rsid w:val="000E38FC"/>
    <w:rsid w:val="000E4D6C"/>
    <w:rsid w:val="000E4E74"/>
    <w:rsid w:val="000E5142"/>
    <w:rsid w:val="000E6CBE"/>
    <w:rsid w:val="000E71BC"/>
    <w:rsid w:val="000E7DA4"/>
    <w:rsid w:val="000F0840"/>
    <w:rsid w:val="000F1184"/>
    <w:rsid w:val="000F202D"/>
    <w:rsid w:val="000F31EC"/>
    <w:rsid w:val="000F320A"/>
    <w:rsid w:val="000F4671"/>
    <w:rsid w:val="000F5152"/>
    <w:rsid w:val="000F5919"/>
    <w:rsid w:val="000F64F6"/>
    <w:rsid w:val="000F6ED1"/>
    <w:rsid w:val="000F7FE1"/>
    <w:rsid w:val="001004A2"/>
    <w:rsid w:val="00102D85"/>
    <w:rsid w:val="001034F0"/>
    <w:rsid w:val="00104A68"/>
    <w:rsid w:val="00104DC9"/>
    <w:rsid w:val="00105094"/>
    <w:rsid w:val="00106D3E"/>
    <w:rsid w:val="00107CBC"/>
    <w:rsid w:val="00110285"/>
    <w:rsid w:val="00110353"/>
    <w:rsid w:val="00111F9D"/>
    <w:rsid w:val="00112EED"/>
    <w:rsid w:val="00113420"/>
    <w:rsid w:val="00115D8C"/>
    <w:rsid w:val="001165FF"/>
    <w:rsid w:val="001206F8"/>
    <w:rsid w:val="00120ACD"/>
    <w:rsid w:val="00121010"/>
    <w:rsid w:val="00122290"/>
    <w:rsid w:val="00122414"/>
    <w:rsid w:val="001228FB"/>
    <w:rsid w:val="0012323F"/>
    <w:rsid w:val="001240F3"/>
    <w:rsid w:val="00124865"/>
    <w:rsid w:val="0012514F"/>
    <w:rsid w:val="00125C31"/>
    <w:rsid w:val="00127381"/>
    <w:rsid w:val="001318ED"/>
    <w:rsid w:val="00131CD1"/>
    <w:rsid w:val="0013235D"/>
    <w:rsid w:val="00132B56"/>
    <w:rsid w:val="00133010"/>
    <w:rsid w:val="0013311E"/>
    <w:rsid w:val="001334D1"/>
    <w:rsid w:val="001344A1"/>
    <w:rsid w:val="00134C68"/>
    <w:rsid w:val="00135BC0"/>
    <w:rsid w:val="00136540"/>
    <w:rsid w:val="001370B3"/>
    <w:rsid w:val="001378AA"/>
    <w:rsid w:val="00140BEC"/>
    <w:rsid w:val="00140E06"/>
    <w:rsid w:val="0014102C"/>
    <w:rsid w:val="00143281"/>
    <w:rsid w:val="001440E0"/>
    <w:rsid w:val="00147D57"/>
    <w:rsid w:val="00150A89"/>
    <w:rsid w:val="0015294A"/>
    <w:rsid w:val="00154024"/>
    <w:rsid w:val="001546A2"/>
    <w:rsid w:val="00155004"/>
    <w:rsid w:val="0015514F"/>
    <w:rsid w:val="00155570"/>
    <w:rsid w:val="00155BFC"/>
    <w:rsid w:val="00156603"/>
    <w:rsid w:val="00156CC4"/>
    <w:rsid w:val="0015718E"/>
    <w:rsid w:val="00160163"/>
    <w:rsid w:val="00161E8B"/>
    <w:rsid w:val="00162908"/>
    <w:rsid w:val="00162DE3"/>
    <w:rsid w:val="00163031"/>
    <w:rsid w:val="0016303C"/>
    <w:rsid w:val="0016429B"/>
    <w:rsid w:val="001647EA"/>
    <w:rsid w:val="001650F4"/>
    <w:rsid w:val="001665BB"/>
    <w:rsid w:val="001717BF"/>
    <w:rsid w:val="00174C8B"/>
    <w:rsid w:val="0017689B"/>
    <w:rsid w:val="00176F94"/>
    <w:rsid w:val="001779EC"/>
    <w:rsid w:val="00177B62"/>
    <w:rsid w:val="00177C88"/>
    <w:rsid w:val="001801A0"/>
    <w:rsid w:val="001803F7"/>
    <w:rsid w:val="001806FD"/>
    <w:rsid w:val="00180EC4"/>
    <w:rsid w:val="0018250E"/>
    <w:rsid w:val="0018282C"/>
    <w:rsid w:val="00182D36"/>
    <w:rsid w:val="0018332B"/>
    <w:rsid w:val="00184DF0"/>
    <w:rsid w:val="001852A3"/>
    <w:rsid w:val="0018640F"/>
    <w:rsid w:val="00187846"/>
    <w:rsid w:val="00187FF8"/>
    <w:rsid w:val="00190A25"/>
    <w:rsid w:val="00190E5F"/>
    <w:rsid w:val="00191F5F"/>
    <w:rsid w:val="001938BB"/>
    <w:rsid w:val="00194F4C"/>
    <w:rsid w:val="00194FDB"/>
    <w:rsid w:val="00195298"/>
    <w:rsid w:val="00195525"/>
    <w:rsid w:val="00195750"/>
    <w:rsid w:val="00195864"/>
    <w:rsid w:val="00195ABE"/>
    <w:rsid w:val="00196AB8"/>
    <w:rsid w:val="001A047F"/>
    <w:rsid w:val="001A1DD9"/>
    <w:rsid w:val="001A24DC"/>
    <w:rsid w:val="001A3523"/>
    <w:rsid w:val="001A5F0B"/>
    <w:rsid w:val="001A6177"/>
    <w:rsid w:val="001A7282"/>
    <w:rsid w:val="001A7A35"/>
    <w:rsid w:val="001A7C90"/>
    <w:rsid w:val="001A7D95"/>
    <w:rsid w:val="001A7F18"/>
    <w:rsid w:val="001B0350"/>
    <w:rsid w:val="001B158D"/>
    <w:rsid w:val="001B1DF9"/>
    <w:rsid w:val="001B34EB"/>
    <w:rsid w:val="001B4324"/>
    <w:rsid w:val="001B43D9"/>
    <w:rsid w:val="001B446F"/>
    <w:rsid w:val="001B44A7"/>
    <w:rsid w:val="001B696E"/>
    <w:rsid w:val="001B6A4C"/>
    <w:rsid w:val="001B7012"/>
    <w:rsid w:val="001B71AD"/>
    <w:rsid w:val="001B7E06"/>
    <w:rsid w:val="001C0542"/>
    <w:rsid w:val="001C0F26"/>
    <w:rsid w:val="001C2447"/>
    <w:rsid w:val="001C2DFA"/>
    <w:rsid w:val="001C3A8C"/>
    <w:rsid w:val="001C464F"/>
    <w:rsid w:val="001C6E1A"/>
    <w:rsid w:val="001C7164"/>
    <w:rsid w:val="001C7166"/>
    <w:rsid w:val="001C7821"/>
    <w:rsid w:val="001D10C7"/>
    <w:rsid w:val="001D1AD8"/>
    <w:rsid w:val="001D1C1E"/>
    <w:rsid w:val="001D2D11"/>
    <w:rsid w:val="001D3E29"/>
    <w:rsid w:val="001D3F16"/>
    <w:rsid w:val="001D5B91"/>
    <w:rsid w:val="001D639F"/>
    <w:rsid w:val="001D7BBE"/>
    <w:rsid w:val="001D7D8C"/>
    <w:rsid w:val="001E01C1"/>
    <w:rsid w:val="001E03AD"/>
    <w:rsid w:val="001E0E6C"/>
    <w:rsid w:val="001E2123"/>
    <w:rsid w:val="001E2658"/>
    <w:rsid w:val="001E26D8"/>
    <w:rsid w:val="001E2760"/>
    <w:rsid w:val="001E2D2E"/>
    <w:rsid w:val="001E5315"/>
    <w:rsid w:val="001E6CF9"/>
    <w:rsid w:val="001E6E9E"/>
    <w:rsid w:val="001E709B"/>
    <w:rsid w:val="001E7150"/>
    <w:rsid w:val="001E724B"/>
    <w:rsid w:val="001F00C1"/>
    <w:rsid w:val="001F02C6"/>
    <w:rsid w:val="001F0586"/>
    <w:rsid w:val="001F0744"/>
    <w:rsid w:val="001F1038"/>
    <w:rsid w:val="001F11FF"/>
    <w:rsid w:val="001F12EE"/>
    <w:rsid w:val="001F265F"/>
    <w:rsid w:val="001F2E32"/>
    <w:rsid w:val="001F3C20"/>
    <w:rsid w:val="001F432C"/>
    <w:rsid w:val="001F47FB"/>
    <w:rsid w:val="001F4F42"/>
    <w:rsid w:val="001F6011"/>
    <w:rsid w:val="001F686F"/>
    <w:rsid w:val="001F69ED"/>
    <w:rsid w:val="00202359"/>
    <w:rsid w:val="00203B41"/>
    <w:rsid w:val="00204533"/>
    <w:rsid w:val="0020520D"/>
    <w:rsid w:val="00205522"/>
    <w:rsid w:val="0020622E"/>
    <w:rsid w:val="00206C07"/>
    <w:rsid w:val="00207A8D"/>
    <w:rsid w:val="00207DB6"/>
    <w:rsid w:val="00210332"/>
    <w:rsid w:val="002106BB"/>
    <w:rsid w:val="00211271"/>
    <w:rsid w:val="002136F1"/>
    <w:rsid w:val="00213F4F"/>
    <w:rsid w:val="002143B2"/>
    <w:rsid w:val="002152BB"/>
    <w:rsid w:val="00215795"/>
    <w:rsid w:val="00215EC1"/>
    <w:rsid w:val="00215FA9"/>
    <w:rsid w:val="002167F5"/>
    <w:rsid w:val="00216BDD"/>
    <w:rsid w:val="00216CAD"/>
    <w:rsid w:val="00220187"/>
    <w:rsid w:val="00220661"/>
    <w:rsid w:val="0022104E"/>
    <w:rsid w:val="00221C11"/>
    <w:rsid w:val="00221E2B"/>
    <w:rsid w:val="00222629"/>
    <w:rsid w:val="00222CE5"/>
    <w:rsid w:val="00223089"/>
    <w:rsid w:val="00223165"/>
    <w:rsid w:val="002242C7"/>
    <w:rsid w:val="00224958"/>
    <w:rsid w:val="00225191"/>
    <w:rsid w:val="00225C32"/>
    <w:rsid w:val="00226D2E"/>
    <w:rsid w:val="00226FBE"/>
    <w:rsid w:val="00227E58"/>
    <w:rsid w:val="0023096B"/>
    <w:rsid w:val="002312EB"/>
    <w:rsid w:val="002316C2"/>
    <w:rsid w:val="00232D69"/>
    <w:rsid w:val="00233D8A"/>
    <w:rsid w:val="00234ADD"/>
    <w:rsid w:val="00235137"/>
    <w:rsid w:val="00237EAD"/>
    <w:rsid w:val="0024035C"/>
    <w:rsid w:val="002410D6"/>
    <w:rsid w:val="00243EED"/>
    <w:rsid w:val="002446A8"/>
    <w:rsid w:val="00246765"/>
    <w:rsid w:val="002468AB"/>
    <w:rsid w:val="00246F48"/>
    <w:rsid w:val="00247F83"/>
    <w:rsid w:val="002507D9"/>
    <w:rsid w:val="00250E34"/>
    <w:rsid w:val="00251732"/>
    <w:rsid w:val="00251D20"/>
    <w:rsid w:val="002526F2"/>
    <w:rsid w:val="00253603"/>
    <w:rsid w:val="00253B48"/>
    <w:rsid w:val="002553B2"/>
    <w:rsid w:val="002560DE"/>
    <w:rsid w:val="00256456"/>
    <w:rsid w:val="00257813"/>
    <w:rsid w:val="002600B0"/>
    <w:rsid w:val="002600E2"/>
    <w:rsid w:val="002603FC"/>
    <w:rsid w:val="0026131E"/>
    <w:rsid w:val="00262574"/>
    <w:rsid w:val="00263172"/>
    <w:rsid w:val="00263B53"/>
    <w:rsid w:val="002648D0"/>
    <w:rsid w:val="002658DF"/>
    <w:rsid w:val="00265CC5"/>
    <w:rsid w:val="00270223"/>
    <w:rsid w:val="00270331"/>
    <w:rsid w:val="00270D1B"/>
    <w:rsid w:val="00271E3E"/>
    <w:rsid w:val="00272B37"/>
    <w:rsid w:val="00274963"/>
    <w:rsid w:val="00274F12"/>
    <w:rsid w:val="0027565D"/>
    <w:rsid w:val="00275DDF"/>
    <w:rsid w:val="00275EEF"/>
    <w:rsid w:val="002765A3"/>
    <w:rsid w:val="00277B29"/>
    <w:rsid w:val="00277E66"/>
    <w:rsid w:val="00277FD2"/>
    <w:rsid w:val="0028161C"/>
    <w:rsid w:val="00281B3D"/>
    <w:rsid w:val="00284AF5"/>
    <w:rsid w:val="00284C8B"/>
    <w:rsid w:val="00284FCE"/>
    <w:rsid w:val="002853FD"/>
    <w:rsid w:val="00285454"/>
    <w:rsid w:val="00285DCE"/>
    <w:rsid w:val="002878C6"/>
    <w:rsid w:val="00287ECF"/>
    <w:rsid w:val="00290253"/>
    <w:rsid w:val="00290256"/>
    <w:rsid w:val="00290D07"/>
    <w:rsid w:val="00291C67"/>
    <w:rsid w:val="00292791"/>
    <w:rsid w:val="00292A99"/>
    <w:rsid w:val="00292E81"/>
    <w:rsid w:val="00292FF2"/>
    <w:rsid w:val="00293203"/>
    <w:rsid w:val="00293BB3"/>
    <w:rsid w:val="0029570E"/>
    <w:rsid w:val="002979B0"/>
    <w:rsid w:val="002A05FE"/>
    <w:rsid w:val="002A1012"/>
    <w:rsid w:val="002A1FA1"/>
    <w:rsid w:val="002A2119"/>
    <w:rsid w:val="002A21E7"/>
    <w:rsid w:val="002A2562"/>
    <w:rsid w:val="002A25C6"/>
    <w:rsid w:val="002A2F84"/>
    <w:rsid w:val="002A3C69"/>
    <w:rsid w:val="002A47F8"/>
    <w:rsid w:val="002A5165"/>
    <w:rsid w:val="002A6106"/>
    <w:rsid w:val="002A639A"/>
    <w:rsid w:val="002A75F2"/>
    <w:rsid w:val="002B14B4"/>
    <w:rsid w:val="002B1BA6"/>
    <w:rsid w:val="002B2203"/>
    <w:rsid w:val="002B2245"/>
    <w:rsid w:val="002B2465"/>
    <w:rsid w:val="002B272C"/>
    <w:rsid w:val="002B387D"/>
    <w:rsid w:val="002B46C8"/>
    <w:rsid w:val="002B4FCE"/>
    <w:rsid w:val="002B505F"/>
    <w:rsid w:val="002B5D6A"/>
    <w:rsid w:val="002B746A"/>
    <w:rsid w:val="002C07FB"/>
    <w:rsid w:val="002C08E0"/>
    <w:rsid w:val="002C2C0F"/>
    <w:rsid w:val="002C2E01"/>
    <w:rsid w:val="002C38A8"/>
    <w:rsid w:val="002C4ED5"/>
    <w:rsid w:val="002C5082"/>
    <w:rsid w:val="002C542E"/>
    <w:rsid w:val="002C78EB"/>
    <w:rsid w:val="002D13F8"/>
    <w:rsid w:val="002D1CDE"/>
    <w:rsid w:val="002D22E6"/>
    <w:rsid w:val="002D2AFC"/>
    <w:rsid w:val="002D3C01"/>
    <w:rsid w:val="002D4BD8"/>
    <w:rsid w:val="002D51AE"/>
    <w:rsid w:val="002D534A"/>
    <w:rsid w:val="002D625F"/>
    <w:rsid w:val="002D6BB2"/>
    <w:rsid w:val="002D6F93"/>
    <w:rsid w:val="002D7555"/>
    <w:rsid w:val="002D7572"/>
    <w:rsid w:val="002E050B"/>
    <w:rsid w:val="002E1B62"/>
    <w:rsid w:val="002E31C0"/>
    <w:rsid w:val="002E3D10"/>
    <w:rsid w:val="002E57ED"/>
    <w:rsid w:val="002E6C19"/>
    <w:rsid w:val="002F2204"/>
    <w:rsid w:val="002F344B"/>
    <w:rsid w:val="002F35F5"/>
    <w:rsid w:val="002F3EA0"/>
    <w:rsid w:val="002F565A"/>
    <w:rsid w:val="002F5F01"/>
    <w:rsid w:val="002F63DF"/>
    <w:rsid w:val="002F6448"/>
    <w:rsid w:val="00300D3C"/>
    <w:rsid w:val="00301A75"/>
    <w:rsid w:val="00302616"/>
    <w:rsid w:val="00302788"/>
    <w:rsid w:val="00302C3A"/>
    <w:rsid w:val="00303393"/>
    <w:rsid w:val="00303EBE"/>
    <w:rsid w:val="00304056"/>
    <w:rsid w:val="003055D5"/>
    <w:rsid w:val="00305ECA"/>
    <w:rsid w:val="003124CF"/>
    <w:rsid w:val="0031392C"/>
    <w:rsid w:val="0031514F"/>
    <w:rsid w:val="003151BA"/>
    <w:rsid w:val="00316CFC"/>
    <w:rsid w:val="003170A2"/>
    <w:rsid w:val="0031735D"/>
    <w:rsid w:val="003173CC"/>
    <w:rsid w:val="00317432"/>
    <w:rsid w:val="00317901"/>
    <w:rsid w:val="0032005F"/>
    <w:rsid w:val="00320553"/>
    <w:rsid w:val="00321029"/>
    <w:rsid w:val="00321295"/>
    <w:rsid w:val="00322FB2"/>
    <w:rsid w:val="00323726"/>
    <w:rsid w:val="003252DA"/>
    <w:rsid w:val="003256D9"/>
    <w:rsid w:val="003257CF"/>
    <w:rsid w:val="00325F6D"/>
    <w:rsid w:val="003269EE"/>
    <w:rsid w:val="00331CE6"/>
    <w:rsid w:val="00331D19"/>
    <w:rsid w:val="003338F4"/>
    <w:rsid w:val="00334A37"/>
    <w:rsid w:val="00335814"/>
    <w:rsid w:val="00336BB6"/>
    <w:rsid w:val="00337525"/>
    <w:rsid w:val="003376C6"/>
    <w:rsid w:val="00337A24"/>
    <w:rsid w:val="003403E4"/>
    <w:rsid w:val="00340ADA"/>
    <w:rsid w:val="00340C4B"/>
    <w:rsid w:val="003413DF"/>
    <w:rsid w:val="0034368E"/>
    <w:rsid w:val="0034558E"/>
    <w:rsid w:val="00345946"/>
    <w:rsid w:val="00347D6B"/>
    <w:rsid w:val="00347D9C"/>
    <w:rsid w:val="003519CA"/>
    <w:rsid w:val="0035287B"/>
    <w:rsid w:val="00352D6F"/>
    <w:rsid w:val="00352DFF"/>
    <w:rsid w:val="003536E7"/>
    <w:rsid w:val="00353DB9"/>
    <w:rsid w:val="003541D1"/>
    <w:rsid w:val="00354FBF"/>
    <w:rsid w:val="00356390"/>
    <w:rsid w:val="00356F88"/>
    <w:rsid w:val="00357306"/>
    <w:rsid w:val="00357343"/>
    <w:rsid w:val="00361100"/>
    <w:rsid w:val="0036119A"/>
    <w:rsid w:val="003616AD"/>
    <w:rsid w:val="003617EE"/>
    <w:rsid w:val="0036242B"/>
    <w:rsid w:val="00363AB9"/>
    <w:rsid w:val="00364CFC"/>
    <w:rsid w:val="00364DCF"/>
    <w:rsid w:val="003666EC"/>
    <w:rsid w:val="00371E1E"/>
    <w:rsid w:val="00372495"/>
    <w:rsid w:val="0037325C"/>
    <w:rsid w:val="00373CF5"/>
    <w:rsid w:val="003741FB"/>
    <w:rsid w:val="003752CB"/>
    <w:rsid w:val="003757A5"/>
    <w:rsid w:val="00376C77"/>
    <w:rsid w:val="00376DBA"/>
    <w:rsid w:val="003771A0"/>
    <w:rsid w:val="0038009D"/>
    <w:rsid w:val="003802AA"/>
    <w:rsid w:val="003817D4"/>
    <w:rsid w:val="00381993"/>
    <w:rsid w:val="00382FA3"/>
    <w:rsid w:val="00383FA6"/>
    <w:rsid w:val="00384ECB"/>
    <w:rsid w:val="00385C21"/>
    <w:rsid w:val="0038631E"/>
    <w:rsid w:val="00390B04"/>
    <w:rsid w:val="00390C6A"/>
    <w:rsid w:val="00392093"/>
    <w:rsid w:val="0039496C"/>
    <w:rsid w:val="003952AB"/>
    <w:rsid w:val="00395A71"/>
    <w:rsid w:val="003A0435"/>
    <w:rsid w:val="003A07B1"/>
    <w:rsid w:val="003A32DA"/>
    <w:rsid w:val="003A39B7"/>
    <w:rsid w:val="003A3AFB"/>
    <w:rsid w:val="003A4189"/>
    <w:rsid w:val="003A5D53"/>
    <w:rsid w:val="003A5D78"/>
    <w:rsid w:val="003A5E72"/>
    <w:rsid w:val="003A6641"/>
    <w:rsid w:val="003A667C"/>
    <w:rsid w:val="003A7E89"/>
    <w:rsid w:val="003B0107"/>
    <w:rsid w:val="003B0230"/>
    <w:rsid w:val="003B025B"/>
    <w:rsid w:val="003B1CB0"/>
    <w:rsid w:val="003B301E"/>
    <w:rsid w:val="003B37FA"/>
    <w:rsid w:val="003B3C64"/>
    <w:rsid w:val="003B458D"/>
    <w:rsid w:val="003B4BF3"/>
    <w:rsid w:val="003C056D"/>
    <w:rsid w:val="003C16A8"/>
    <w:rsid w:val="003C241E"/>
    <w:rsid w:val="003C2B50"/>
    <w:rsid w:val="003C2BBA"/>
    <w:rsid w:val="003C38A2"/>
    <w:rsid w:val="003C47D8"/>
    <w:rsid w:val="003C581C"/>
    <w:rsid w:val="003C5E51"/>
    <w:rsid w:val="003C76AF"/>
    <w:rsid w:val="003D03D6"/>
    <w:rsid w:val="003D0430"/>
    <w:rsid w:val="003D083A"/>
    <w:rsid w:val="003D2BD6"/>
    <w:rsid w:val="003D45FC"/>
    <w:rsid w:val="003D4DF6"/>
    <w:rsid w:val="003D5233"/>
    <w:rsid w:val="003D6173"/>
    <w:rsid w:val="003D7BDA"/>
    <w:rsid w:val="003E0252"/>
    <w:rsid w:val="003E1C00"/>
    <w:rsid w:val="003E1CD6"/>
    <w:rsid w:val="003E3178"/>
    <w:rsid w:val="003E4419"/>
    <w:rsid w:val="003E5B8E"/>
    <w:rsid w:val="003E5F82"/>
    <w:rsid w:val="003E60BA"/>
    <w:rsid w:val="003E755B"/>
    <w:rsid w:val="003E7657"/>
    <w:rsid w:val="003F0974"/>
    <w:rsid w:val="003F09FF"/>
    <w:rsid w:val="003F0A6B"/>
    <w:rsid w:val="003F1042"/>
    <w:rsid w:val="003F2BEB"/>
    <w:rsid w:val="003F45C8"/>
    <w:rsid w:val="003F4DCD"/>
    <w:rsid w:val="003F5457"/>
    <w:rsid w:val="003F631C"/>
    <w:rsid w:val="003F660D"/>
    <w:rsid w:val="003F74DE"/>
    <w:rsid w:val="00400FDB"/>
    <w:rsid w:val="00402362"/>
    <w:rsid w:val="004038E4"/>
    <w:rsid w:val="00403C3F"/>
    <w:rsid w:val="00403D9A"/>
    <w:rsid w:val="00406E08"/>
    <w:rsid w:val="00407363"/>
    <w:rsid w:val="00407A39"/>
    <w:rsid w:val="004112FF"/>
    <w:rsid w:val="00411E92"/>
    <w:rsid w:val="00413EEA"/>
    <w:rsid w:val="0041536A"/>
    <w:rsid w:val="004165B0"/>
    <w:rsid w:val="00417B4B"/>
    <w:rsid w:val="00417D1D"/>
    <w:rsid w:val="004206DF"/>
    <w:rsid w:val="00421DD8"/>
    <w:rsid w:val="0042201C"/>
    <w:rsid w:val="0042217B"/>
    <w:rsid w:val="004225A8"/>
    <w:rsid w:val="004228EA"/>
    <w:rsid w:val="004236FB"/>
    <w:rsid w:val="00425EF2"/>
    <w:rsid w:val="00426505"/>
    <w:rsid w:val="004267CC"/>
    <w:rsid w:val="00426976"/>
    <w:rsid w:val="00427CBF"/>
    <w:rsid w:val="0043026C"/>
    <w:rsid w:val="004307B3"/>
    <w:rsid w:val="00430988"/>
    <w:rsid w:val="004309F2"/>
    <w:rsid w:val="00431188"/>
    <w:rsid w:val="0043290B"/>
    <w:rsid w:val="00432982"/>
    <w:rsid w:val="00432C80"/>
    <w:rsid w:val="00432EC9"/>
    <w:rsid w:val="00434E6F"/>
    <w:rsid w:val="00436172"/>
    <w:rsid w:val="004364D2"/>
    <w:rsid w:val="004406D9"/>
    <w:rsid w:val="004406F0"/>
    <w:rsid w:val="004417E6"/>
    <w:rsid w:val="00442750"/>
    <w:rsid w:val="00443FE4"/>
    <w:rsid w:val="0044516D"/>
    <w:rsid w:val="00445D41"/>
    <w:rsid w:val="00446659"/>
    <w:rsid w:val="0044689D"/>
    <w:rsid w:val="004507AC"/>
    <w:rsid w:val="00450AC4"/>
    <w:rsid w:val="004529EE"/>
    <w:rsid w:val="00452CF6"/>
    <w:rsid w:val="00454033"/>
    <w:rsid w:val="004540A4"/>
    <w:rsid w:val="00454A8C"/>
    <w:rsid w:val="004551FA"/>
    <w:rsid w:val="0045582B"/>
    <w:rsid w:val="0045626F"/>
    <w:rsid w:val="00456CD2"/>
    <w:rsid w:val="00456F82"/>
    <w:rsid w:val="004575FD"/>
    <w:rsid w:val="004604B2"/>
    <w:rsid w:val="00460796"/>
    <w:rsid w:val="00461659"/>
    <w:rsid w:val="004616DB"/>
    <w:rsid w:val="00462EDA"/>
    <w:rsid w:val="00463162"/>
    <w:rsid w:val="004634ED"/>
    <w:rsid w:val="00463DAA"/>
    <w:rsid w:val="00463EA0"/>
    <w:rsid w:val="004661BF"/>
    <w:rsid w:val="004661C2"/>
    <w:rsid w:val="004669A4"/>
    <w:rsid w:val="00467309"/>
    <w:rsid w:val="0046740F"/>
    <w:rsid w:val="0047190D"/>
    <w:rsid w:val="00471B2E"/>
    <w:rsid w:val="00472FDE"/>
    <w:rsid w:val="00473E05"/>
    <w:rsid w:val="00474865"/>
    <w:rsid w:val="0047515E"/>
    <w:rsid w:val="004764E9"/>
    <w:rsid w:val="00477BD8"/>
    <w:rsid w:val="00480347"/>
    <w:rsid w:val="0048049E"/>
    <w:rsid w:val="00480571"/>
    <w:rsid w:val="00480895"/>
    <w:rsid w:val="004809AF"/>
    <w:rsid w:val="00481B32"/>
    <w:rsid w:val="00481CC1"/>
    <w:rsid w:val="00482212"/>
    <w:rsid w:val="00482582"/>
    <w:rsid w:val="0048484B"/>
    <w:rsid w:val="00485932"/>
    <w:rsid w:val="004877EE"/>
    <w:rsid w:val="00492A69"/>
    <w:rsid w:val="0049305B"/>
    <w:rsid w:val="004931DA"/>
    <w:rsid w:val="00493CBE"/>
    <w:rsid w:val="004940A8"/>
    <w:rsid w:val="00494162"/>
    <w:rsid w:val="004941CB"/>
    <w:rsid w:val="00494C4B"/>
    <w:rsid w:val="00494D1E"/>
    <w:rsid w:val="0049798F"/>
    <w:rsid w:val="00497B57"/>
    <w:rsid w:val="004A01C7"/>
    <w:rsid w:val="004A05BB"/>
    <w:rsid w:val="004A276E"/>
    <w:rsid w:val="004A42E0"/>
    <w:rsid w:val="004A43EE"/>
    <w:rsid w:val="004A5419"/>
    <w:rsid w:val="004A542A"/>
    <w:rsid w:val="004A5806"/>
    <w:rsid w:val="004A761D"/>
    <w:rsid w:val="004A76FF"/>
    <w:rsid w:val="004B00DC"/>
    <w:rsid w:val="004B0C43"/>
    <w:rsid w:val="004B462A"/>
    <w:rsid w:val="004B4A69"/>
    <w:rsid w:val="004B4C08"/>
    <w:rsid w:val="004B5FE0"/>
    <w:rsid w:val="004B6108"/>
    <w:rsid w:val="004B618F"/>
    <w:rsid w:val="004B62D4"/>
    <w:rsid w:val="004B6E83"/>
    <w:rsid w:val="004C187A"/>
    <w:rsid w:val="004C1BCF"/>
    <w:rsid w:val="004C22E9"/>
    <w:rsid w:val="004C28DD"/>
    <w:rsid w:val="004C4442"/>
    <w:rsid w:val="004C4BBC"/>
    <w:rsid w:val="004C4CEA"/>
    <w:rsid w:val="004C55EB"/>
    <w:rsid w:val="004C5603"/>
    <w:rsid w:val="004C5AE0"/>
    <w:rsid w:val="004C7643"/>
    <w:rsid w:val="004C7B7E"/>
    <w:rsid w:val="004D0121"/>
    <w:rsid w:val="004D0B97"/>
    <w:rsid w:val="004D1721"/>
    <w:rsid w:val="004D1ACD"/>
    <w:rsid w:val="004D2DD3"/>
    <w:rsid w:val="004D4171"/>
    <w:rsid w:val="004D48E3"/>
    <w:rsid w:val="004D4A1E"/>
    <w:rsid w:val="004E026B"/>
    <w:rsid w:val="004E0C59"/>
    <w:rsid w:val="004E11E1"/>
    <w:rsid w:val="004E2246"/>
    <w:rsid w:val="004E256C"/>
    <w:rsid w:val="004E2DAB"/>
    <w:rsid w:val="004E3264"/>
    <w:rsid w:val="004E35AC"/>
    <w:rsid w:val="004E3663"/>
    <w:rsid w:val="004E5501"/>
    <w:rsid w:val="004E5F29"/>
    <w:rsid w:val="004E61CD"/>
    <w:rsid w:val="004F0459"/>
    <w:rsid w:val="004F08E1"/>
    <w:rsid w:val="004F0F4B"/>
    <w:rsid w:val="004F0FD2"/>
    <w:rsid w:val="004F213B"/>
    <w:rsid w:val="004F2202"/>
    <w:rsid w:val="004F2437"/>
    <w:rsid w:val="004F2DE8"/>
    <w:rsid w:val="004F5283"/>
    <w:rsid w:val="004F650D"/>
    <w:rsid w:val="004F7C10"/>
    <w:rsid w:val="004F7D68"/>
    <w:rsid w:val="004F7F68"/>
    <w:rsid w:val="004F7FFB"/>
    <w:rsid w:val="005002C5"/>
    <w:rsid w:val="00502AD7"/>
    <w:rsid w:val="00502B7B"/>
    <w:rsid w:val="00504E21"/>
    <w:rsid w:val="005052EC"/>
    <w:rsid w:val="005052FA"/>
    <w:rsid w:val="005057D5"/>
    <w:rsid w:val="00512853"/>
    <w:rsid w:val="00512ECB"/>
    <w:rsid w:val="0051344E"/>
    <w:rsid w:val="00513F4C"/>
    <w:rsid w:val="005148F8"/>
    <w:rsid w:val="00515296"/>
    <w:rsid w:val="00515B82"/>
    <w:rsid w:val="00516336"/>
    <w:rsid w:val="00516847"/>
    <w:rsid w:val="005172B5"/>
    <w:rsid w:val="00517DA7"/>
    <w:rsid w:val="00517DB7"/>
    <w:rsid w:val="00517E18"/>
    <w:rsid w:val="00520271"/>
    <w:rsid w:val="005208E7"/>
    <w:rsid w:val="005212F9"/>
    <w:rsid w:val="00521EFD"/>
    <w:rsid w:val="00522691"/>
    <w:rsid w:val="005228FD"/>
    <w:rsid w:val="00522E33"/>
    <w:rsid w:val="00524058"/>
    <w:rsid w:val="0052422E"/>
    <w:rsid w:val="0052486C"/>
    <w:rsid w:val="0052535D"/>
    <w:rsid w:val="005277E5"/>
    <w:rsid w:val="005279E5"/>
    <w:rsid w:val="0053113C"/>
    <w:rsid w:val="0053138C"/>
    <w:rsid w:val="005336CA"/>
    <w:rsid w:val="0053440D"/>
    <w:rsid w:val="00536B6E"/>
    <w:rsid w:val="00536B90"/>
    <w:rsid w:val="0053738A"/>
    <w:rsid w:val="005409AC"/>
    <w:rsid w:val="00541727"/>
    <w:rsid w:val="0054186A"/>
    <w:rsid w:val="00542566"/>
    <w:rsid w:val="00542989"/>
    <w:rsid w:val="0054351D"/>
    <w:rsid w:val="00543A34"/>
    <w:rsid w:val="005440BD"/>
    <w:rsid w:val="0054533B"/>
    <w:rsid w:val="005455E3"/>
    <w:rsid w:val="00547C34"/>
    <w:rsid w:val="00550506"/>
    <w:rsid w:val="005506EE"/>
    <w:rsid w:val="00551339"/>
    <w:rsid w:val="00551D42"/>
    <w:rsid w:val="00552646"/>
    <w:rsid w:val="00553419"/>
    <w:rsid w:val="00553E82"/>
    <w:rsid w:val="00554706"/>
    <w:rsid w:val="005548A0"/>
    <w:rsid w:val="0055497C"/>
    <w:rsid w:val="0055646F"/>
    <w:rsid w:val="00556816"/>
    <w:rsid w:val="00556EFD"/>
    <w:rsid w:val="0055751C"/>
    <w:rsid w:val="005577AB"/>
    <w:rsid w:val="00557E3E"/>
    <w:rsid w:val="00561644"/>
    <w:rsid w:val="005618B4"/>
    <w:rsid w:val="00561FFF"/>
    <w:rsid w:val="00562870"/>
    <w:rsid w:val="00562F97"/>
    <w:rsid w:val="005657B4"/>
    <w:rsid w:val="00566199"/>
    <w:rsid w:val="00567162"/>
    <w:rsid w:val="005708F2"/>
    <w:rsid w:val="00571971"/>
    <w:rsid w:val="00572243"/>
    <w:rsid w:val="0057280D"/>
    <w:rsid w:val="00572E59"/>
    <w:rsid w:val="00572F2D"/>
    <w:rsid w:val="0057353A"/>
    <w:rsid w:val="0057558B"/>
    <w:rsid w:val="00575EDB"/>
    <w:rsid w:val="00576B72"/>
    <w:rsid w:val="005772AF"/>
    <w:rsid w:val="00577BB2"/>
    <w:rsid w:val="00577C95"/>
    <w:rsid w:val="005813F5"/>
    <w:rsid w:val="00581B1F"/>
    <w:rsid w:val="00581B57"/>
    <w:rsid w:val="00583B00"/>
    <w:rsid w:val="0058443E"/>
    <w:rsid w:val="005844C4"/>
    <w:rsid w:val="00584EF8"/>
    <w:rsid w:val="005851CD"/>
    <w:rsid w:val="00585E89"/>
    <w:rsid w:val="0058722C"/>
    <w:rsid w:val="00587585"/>
    <w:rsid w:val="005909E4"/>
    <w:rsid w:val="00590C1E"/>
    <w:rsid w:val="005915D6"/>
    <w:rsid w:val="00592510"/>
    <w:rsid w:val="00592A1C"/>
    <w:rsid w:val="0059318A"/>
    <w:rsid w:val="00593A31"/>
    <w:rsid w:val="00593A91"/>
    <w:rsid w:val="0059426A"/>
    <w:rsid w:val="005947F4"/>
    <w:rsid w:val="00595774"/>
    <w:rsid w:val="00595A43"/>
    <w:rsid w:val="005962B4"/>
    <w:rsid w:val="0059639D"/>
    <w:rsid w:val="00596A07"/>
    <w:rsid w:val="00596A52"/>
    <w:rsid w:val="00596F17"/>
    <w:rsid w:val="00597270"/>
    <w:rsid w:val="00597608"/>
    <w:rsid w:val="00597FD5"/>
    <w:rsid w:val="005A00F2"/>
    <w:rsid w:val="005A0555"/>
    <w:rsid w:val="005A0B3F"/>
    <w:rsid w:val="005A0EA3"/>
    <w:rsid w:val="005A127C"/>
    <w:rsid w:val="005A270C"/>
    <w:rsid w:val="005A38EB"/>
    <w:rsid w:val="005A3CCD"/>
    <w:rsid w:val="005A62DA"/>
    <w:rsid w:val="005A64E3"/>
    <w:rsid w:val="005A6FFF"/>
    <w:rsid w:val="005A7493"/>
    <w:rsid w:val="005A7BA5"/>
    <w:rsid w:val="005B0131"/>
    <w:rsid w:val="005B04F1"/>
    <w:rsid w:val="005B0BD5"/>
    <w:rsid w:val="005B15B5"/>
    <w:rsid w:val="005B2C8A"/>
    <w:rsid w:val="005B32FD"/>
    <w:rsid w:val="005B3A41"/>
    <w:rsid w:val="005B3A82"/>
    <w:rsid w:val="005B3F9A"/>
    <w:rsid w:val="005B46B0"/>
    <w:rsid w:val="005B5691"/>
    <w:rsid w:val="005B5D35"/>
    <w:rsid w:val="005B5EC6"/>
    <w:rsid w:val="005B7DED"/>
    <w:rsid w:val="005C180C"/>
    <w:rsid w:val="005C2E62"/>
    <w:rsid w:val="005C4556"/>
    <w:rsid w:val="005C59E8"/>
    <w:rsid w:val="005C6290"/>
    <w:rsid w:val="005C6407"/>
    <w:rsid w:val="005C6C8B"/>
    <w:rsid w:val="005C7C3F"/>
    <w:rsid w:val="005C7EA5"/>
    <w:rsid w:val="005D052F"/>
    <w:rsid w:val="005D0B6B"/>
    <w:rsid w:val="005D0B94"/>
    <w:rsid w:val="005D10E9"/>
    <w:rsid w:val="005D24D5"/>
    <w:rsid w:val="005D2DD2"/>
    <w:rsid w:val="005D2E3A"/>
    <w:rsid w:val="005D3E4A"/>
    <w:rsid w:val="005D4B22"/>
    <w:rsid w:val="005D4B82"/>
    <w:rsid w:val="005D5DC7"/>
    <w:rsid w:val="005D64F9"/>
    <w:rsid w:val="005D67DE"/>
    <w:rsid w:val="005D6A52"/>
    <w:rsid w:val="005D7385"/>
    <w:rsid w:val="005D7B24"/>
    <w:rsid w:val="005E0244"/>
    <w:rsid w:val="005E16AA"/>
    <w:rsid w:val="005E1DD5"/>
    <w:rsid w:val="005E2C5F"/>
    <w:rsid w:val="005E35BD"/>
    <w:rsid w:val="005E418C"/>
    <w:rsid w:val="005E4282"/>
    <w:rsid w:val="005F1908"/>
    <w:rsid w:val="005F2702"/>
    <w:rsid w:val="005F2B8A"/>
    <w:rsid w:val="005F2DFA"/>
    <w:rsid w:val="005F3184"/>
    <w:rsid w:val="005F684A"/>
    <w:rsid w:val="005F7958"/>
    <w:rsid w:val="00600153"/>
    <w:rsid w:val="006014C7"/>
    <w:rsid w:val="00601753"/>
    <w:rsid w:val="006017BA"/>
    <w:rsid w:val="006024DF"/>
    <w:rsid w:val="00602626"/>
    <w:rsid w:val="00602F62"/>
    <w:rsid w:val="00603246"/>
    <w:rsid w:val="00603938"/>
    <w:rsid w:val="0060686D"/>
    <w:rsid w:val="006113AF"/>
    <w:rsid w:val="00611885"/>
    <w:rsid w:val="00611888"/>
    <w:rsid w:val="006131B6"/>
    <w:rsid w:val="006153BC"/>
    <w:rsid w:val="006153F2"/>
    <w:rsid w:val="00615DD9"/>
    <w:rsid w:val="00616DCB"/>
    <w:rsid w:val="0062013D"/>
    <w:rsid w:val="00620367"/>
    <w:rsid w:val="0062041A"/>
    <w:rsid w:val="00620EDC"/>
    <w:rsid w:val="006222EF"/>
    <w:rsid w:val="006239F5"/>
    <w:rsid w:val="006249A8"/>
    <w:rsid w:val="00624F8C"/>
    <w:rsid w:val="006258AB"/>
    <w:rsid w:val="006261BF"/>
    <w:rsid w:val="006267B6"/>
    <w:rsid w:val="00626945"/>
    <w:rsid w:val="00626C31"/>
    <w:rsid w:val="00627762"/>
    <w:rsid w:val="00627DD1"/>
    <w:rsid w:val="00630322"/>
    <w:rsid w:val="006315A9"/>
    <w:rsid w:val="0063321B"/>
    <w:rsid w:val="006349C7"/>
    <w:rsid w:val="006349EA"/>
    <w:rsid w:val="00637E71"/>
    <w:rsid w:val="00640C6A"/>
    <w:rsid w:val="00641798"/>
    <w:rsid w:val="00641E7E"/>
    <w:rsid w:val="00642479"/>
    <w:rsid w:val="00642A00"/>
    <w:rsid w:val="00642BF4"/>
    <w:rsid w:val="006438C2"/>
    <w:rsid w:val="0064424A"/>
    <w:rsid w:val="006442E2"/>
    <w:rsid w:val="00644F15"/>
    <w:rsid w:val="006453B9"/>
    <w:rsid w:val="00645CF5"/>
    <w:rsid w:val="006463A9"/>
    <w:rsid w:val="00646A2C"/>
    <w:rsid w:val="0065057D"/>
    <w:rsid w:val="0065231B"/>
    <w:rsid w:val="0065232C"/>
    <w:rsid w:val="00652823"/>
    <w:rsid w:val="0065365C"/>
    <w:rsid w:val="006536A7"/>
    <w:rsid w:val="00655005"/>
    <w:rsid w:val="006556A0"/>
    <w:rsid w:val="00656210"/>
    <w:rsid w:val="006569C9"/>
    <w:rsid w:val="00657FBA"/>
    <w:rsid w:val="00660B56"/>
    <w:rsid w:val="00660DC0"/>
    <w:rsid w:val="00660F50"/>
    <w:rsid w:val="006618D4"/>
    <w:rsid w:val="00661F27"/>
    <w:rsid w:val="0066244E"/>
    <w:rsid w:val="00664247"/>
    <w:rsid w:val="0066502E"/>
    <w:rsid w:val="00666AFF"/>
    <w:rsid w:val="006671AF"/>
    <w:rsid w:val="00667EC8"/>
    <w:rsid w:val="006705E8"/>
    <w:rsid w:val="0067133D"/>
    <w:rsid w:val="0067162E"/>
    <w:rsid w:val="00671682"/>
    <w:rsid w:val="00673AF0"/>
    <w:rsid w:val="00674883"/>
    <w:rsid w:val="00674F87"/>
    <w:rsid w:val="006754ED"/>
    <w:rsid w:val="00675578"/>
    <w:rsid w:val="006763EC"/>
    <w:rsid w:val="00676AA5"/>
    <w:rsid w:val="00676C1E"/>
    <w:rsid w:val="006804AD"/>
    <w:rsid w:val="00681878"/>
    <w:rsid w:val="00681C5C"/>
    <w:rsid w:val="0068214E"/>
    <w:rsid w:val="006829C2"/>
    <w:rsid w:val="006832AE"/>
    <w:rsid w:val="006836AB"/>
    <w:rsid w:val="00685FFB"/>
    <w:rsid w:val="00686C61"/>
    <w:rsid w:val="00686ED4"/>
    <w:rsid w:val="00687347"/>
    <w:rsid w:val="0068755E"/>
    <w:rsid w:val="00687B73"/>
    <w:rsid w:val="00690003"/>
    <w:rsid w:val="0069009C"/>
    <w:rsid w:val="00690A7A"/>
    <w:rsid w:val="0069280F"/>
    <w:rsid w:val="00693896"/>
    <w:rsid w:val="00694EDD"/>
    <w:rsid w:val="00695661"/>
    <w:rsid w:val="00695AA3"/>
    <w:rsid w:val="006961C7"/>
    <w:rsid w:val="00696235"/>
    <w:rsid w:val="006A0A27"/>
    <w:rsid w:val="006A100A"/>
    <w:rsid w:val="006A1791"/>
    <w:rsid w:val="006A1ADA"/>
    <w:rsid w:val="006A2857"/>
    <w:rsid w:val="006A2C53"/>
    <w:rsid w:val="006A40C2"/>
    <w:rsid w:val="006A4993"/>
    <w:rsid w:val="006A4CBA"/>
    <w:rsid w:val="006A5DB3"/>
    <w:rsid w:val="006A6428"/>
    <w:rsid w:val="006A69C1"/>
    <w:rsid w:val="006A7682"/>
    <w:rsid w:val="006B11B6"/>
    <w:rsid w:val="006B1443"/>
    <w:rsid w:val="006B1FDF"/>
    <w:rsid w:val="006B2336"/>
    <w:rsid w:val="006B27A9"/>
    <w:rsid w:val="006B30E0"/>
    <w:rsid w:val="006B34D2"/>
    <w:rsid w:val="006B46B2"/>
    <w:rsid w:val="006B59CA"/>
    <w:rsid w:val="006B7A7C"/>
    <w:rsid w:val="006B7BFA"/>
    <w:rsid w:val="006B7DC5"/>
    <w:rsid w:val="006C1070"/>
    <w:rsid w:val="006C151B"/>
    <w:rsid w:val="006C1F94"/>
    <w:rsid w:val="006C22EE"/>
    <w:rsid w:val="006C277F"/>
    <w:rsid w:val="006C3ECE"/>
    <w:rsid w:val="006C3F49"/>
    <w:rsid w:val="006C42A7"/>
    <w:rsid w:val="006C47F5"/>
    <w:rsid w:val="006C4A16"/>
    <w:rsid w:val="006C538A"/>
    <w:rsid w:val="006C53C4"/>
    <w:rsid w:val="006C573E"/>
    <w:rsid w:val="006D0468"/>
    <w:rsid w:val="006D0937"/>
    <w:rsid w:val="006D0BC1"/>
    <w:rsid w:val="006D1F4A"/>
    <w:rsid w:val="006D6444"/>
    <w:rsid w:val="006D73B3"/>
    <w:rsid w:val="006D785B"/>
    <w:rsid w:val="006D7AE7"/>
    <w:rsid w:val="006E0AC9"/>
    <w:rsid w:val="006E146B"/>
    <w:rsid w:val="006E197D"/>
    <w:rsid w:val="006E1998"/>
    <w:rsid w:val="006E1B81"/>
    <w:rsid w:val="006E2599"/>
    <w:rsid w:val="006E26E8"/>
    <w:rsid w:val="006E3D8D"/>
    <w:rsid w:val="006E45FF"/>
    <w:rsid w:val="006E6BE9"/>
    <w:rsid w:val="006E74E3"/>
    <w:rsid w:val="006E7664"/>
    <w:rsid w:val="006F0CA9"/>
    <w:rsid w:val="006F125E"/>
    <w:rsid w:val="006F28D0"/>
    <w:rsid w:val="006F335A"/>
    <w:rsid w:val="006F34A8"/>
    <w:rsid w:val="006F37E6"/>
    <w:rsid w:val="006F44A8"/>
    <w:rsid w:val="006F5B84"/>
    <w:rsid w:val="006F67CA"/>
    <w:rsid w:val="0070036E"/>
    <w:rsid w:val="00700878"/>
    <w:rsid w:val="00700B02"/>
    <w:rsid w:val="00701B52"/>
    <w:rsid w:val="00703341"/>
    <w:rsid w:val="0070342A"/>
    <w:rsid w:val="00704863"/>
    <w:rsid w:val="00704A9E"/>
    <w:rsid w:val="00705399"/>
    <w:rsid w:val="00706113"/>
    <w:rsid w:val="007135E2"/>
    <w:rsid w:val="00713F54"/>
    <w:rsid w:val="00715306"/>
    <w:rsid w:val="00716F72"/>
    <w:rsid w:val="00717070"/>
    <w:rsid w:val="00717782"/>
    <w:rsid w:val="00717CCC"/>
    <w:rsid w:val="007226A5"/>
    <w:rsid w:val="007232BF"/>
    <w:rsid w:val="00723926"/>
    <w:rsid w:val="00725855"/>
    <w:rsid w:val="00726139"/>
    <w:rsid w:val="007265A9"/>
    <w:rsid w:val="00731486"/>
    <w:rsid w:val="007316F8"/>
    <w:rsid w:val="007319FD"/>
    <w:rsid w:val="0073213D"/>
    <w:rsid w:val="0073226A"/>
    <w:rsid w:val="00733CBA"/>
    <w:rsid w:val="00733DE8"/>
    <w:rsid w:val="00734684"/>
    <w:rsid w:val="00735CF2"/>
    <w:rsid w:val="00736BAA"/>
    <w:rsid w:val="0073718E"/>
    <w:rsid w:val="00740D64"/>
    <w:rsid w:val="007420FB"/>
    <w:rsid w:val="007433BF"/>
    <w:rsid w:val="00744281"/>
    <w:rsid w:val="00744E83"/>
    <w:rsid w:val="00744FAA"/>
    <w:rsid w:val="00746CCF"/>
    <w:rsid w:val="0074707B"/>
    <w:rsid w:val="00747A32"/>
    <w:rsid w:val="00747B29"/>
    <w:rsid w:val="0075080B"/>
    <w:rsid w:val="00750E96"/>
    <w:rsid w:val="0075150F"/>
    <w:rsid w:val="00752FC6"/>
    <w:rsid w:val="007531DD"/>
    <w:rsid w:val="00753C03"/>
    <w:rsid w:val="0075418F"/>
    <w:rsid w:val="00754473"/>
    <w:rsid w:val="00755707"/>
    <w:rsid w:val="007564ED"/>
    <w:rsid w:val="0075695E"/>
    <w:rsid w:val="00761798"/>
    <w:rsid w:val="00761905"/>
    <w:rsid w:val="00761943"/>
    <w:rsid w:val="00761AB2"/>
    <w:rsid w:val="00761BF0"/>
    <w:rsid w:val="00761E50"/>
    <w:rsid w:val="00762376"/>
    <w:rsid w:val="00762D99"/>
    <w:rsid w:val="00763082"/>
    <w:rsid w:val="007634F0"/>
    <w:rsid w:val="0076364A"/>
    <w:rsid w:val="00763B20"/>
    <w:rsid w:val="00763FF1"/>
    <w:rsid w:val="00764899"/>
    <w:rsid w:val="00765647"/>
    <w:rsid w:val="0076615A"/>
    <w:rsid w:val="00766DB1"/>
    <w:rsid w:val="007673B5"/>
    <w:rsid w:val="007676DD"/>
    <w:rsid w:val="00767F5D"/>
    <w:rsid w:val="00772581"/>
    <w:rsid w:val="00773A04"/>
    <w:rsid w:val="0077460A"/>
    <w:rsid w:val="00774B82"/>
    <w:rsid w:val="00775D46"/>
    <w:rsid w:val="00776136"/>
    <w:rsid w:val="00776DE6"/>
    <w:rsid w:val="00777EE8"/>
    <w:rsid w:val="007819C3"/>
    <w:rsid w:val="007821FD"/>
    <w:rsid w:val="00782BEB"/>
    <w:rsid w:val="00783807"/>
    <w:rsid w:val="0078420D"/>
    <w:rsid w:val="00785155"/>
    <w:rsid w:val="007869C1"/>
    <w:rsid w:val="00786DD6"/>
    <w:rsid w:val="00790F0F"/>
    <w:rsid w:val="007913A7"/>
    <w:rsid w:val="007913E7"/>
    <w:rsid w:val="007919DC"/>
    <w:rsid w:val="00791AF1"/>
    <w:rsid w:val="00792A7D"/>
    <w:rsid w:val="00793F3C"/>
    <w:rsid w:val="00794637"/>
    <w:rsid w:val="00794E5B"/>
    <w:rsid w:val="007952D6"/>
    <w:rsid w:val="00795405"/>
    <w:rsid w:val="007970F0"/>
    <w:rsid w:val="0079723C"/>
    <w:rsid w:val="00797307"/>
    <w:rsid w:val="007A1382"/>
    <w:rsid w:val="007A1A5C"/>
    <w:rsid w:val="007A2A19"/>
    <w:rsid w:val="007A2FEF"/>
    <w:rsid w:val="007A3BC9"/>
    <w:rsid w:val="007A3F51"/>
    <w:rsid w:val="007A4D6C"/>
    <w:rsid w:val="007A6384"/>
    <w:rsid w:val="007A65B2"/>
    <w:rsid w:val="007A6FFC"/>
    <w:rsid w:val="007B17BC"/>
    <w:rsid w:val="007B31BE"/>
    <w:rsid w:val="007B3A7A"/>
    <w:rsid w:val="007B54A5"/>
    <w:rsid w:val="007B5E5F"/>
    <w:rsid w:val="007B6AE7"/>
    <w:rsid w:val="007C0B16"/>
    <w:rsid w:val="007C1167"/>
    <w:rsid w:val="007C3278"/>
    <w:rsid w:val="007C36B7"/>
    <w:rsid w:val="007C483A"/>
    <w:rsid w:val="007C4A3C"/>
    <w:rsid w:val="007C5A9A"/>
    <w:rsid w:val="007C5A9C"/>
    <w:rsid w:val="007C604F"/>
    <w:rsid w:val="007C6126"/>
    <w:rsid w:val="007C6238"/>
    <w:rsid w:val="007C66F0"/>
    <w:rsid w:val="007C6D53"/>
    <w:rsid w:val="007D0DFA"/>
    <w:rsid w:val="007D213D"/>
    <w:rsid w:val="007D2E90"/>
    <w:rsid w:val="007D2EC0"/>
    <w:rsid w:val="007D3153"/>
    <w:rsid w:val="007D5585"/>
    <w:rsid w:val="007D583E"/>
    <w:rsid w:val="007D62ED"/>
    <w:rsid w:val="007D66D5"/>
    <w:rsid w:val="007D6F5F"/>
    <w:rsid w:val="007E00AD"/>
    <w:rsid w:val="007E1DC2"/>
    <w:rsid w:val="007E1F2F"/>
    <w:rsid w:val="007E2031"/>
    <w:rsid w:val="007E2CE6"/>
    <w:rsid w:val="007E3BBD"/>
    <w:rsid w:val="007E4632"/>
    <w:rsid w:val="007E4F67"/>
    <w:rsid w:val="007E679A"/>
    <w:rsid w:val="007E70DC"/>
    <w:rsid w:val="007F039E"/>
    <w:rsid w:val="007F092D"/>
    <w:rsid w:val="007F2DD6"/>
    <w:rsid w:val="007F40C6"/>
    <w:rsid w:val="007F5508"/>
    <w:rsid w:val="007F62AD"/>
    <w:rsid w:val="007F63FD"/>
    <w:rsid w:val="007F7B0D"/>
    <w:rsid w:val="00800DFF"/>
    <w:rsid w:val="00801870"/>
    <w:rsid w:val="00801EC3"/>
    <w:rsid w:val="008020DA"/>
    <w:rsid w:val="008020F1"/>
    <w:rsid w:val="00802174"/>
    <w:rsid w:val="00802359"/>
    <w:rsid w:val="008035BF"/>
    <w:rsid w:val="00803770"/>
    <w:rsid w:val="008041C9"/>
    <w:rsid w:val="00804DE7"/>
    <w:rsid w:val="008061A1"/>
    <w:rsid w:val="008065CD"/>
    <w:rsid w:val="00806D57"/>
    <w:rsid w:val="008071B3"/>
    <w:rsid w:val="00807DDA"/>
    <w:rsid w:val="008103FE"/>
    <w:rsid w:val="00810DF4"/>
    <w:rsid w:val="00812796"/>
    <w:rsid w:val="0081323A"/>
    <w:rsid w:val="00815DB8"/>
    <w:rsid w:val="00816BD9"/>
    <w:rsid w:val="00822451"/>
    <w:rsid w:val="00822E61"/>
    <w:rsid w:val="00822F24"/>
    <w:rsid w:val="00823601"/>
    <w:rsid w:val="00823873"/>
    <w:rsid w:val="00825090"/>
    <w:rsid w:val="00825109"/>
    <w:rsid w:val="00827558"/>
    <w:rsid w:val="00827A13"/>
    <w:rsid w:val="00830EEA"/>
    <w:rsid w:val="00831022"/>
    <w:rsid w:val="00832E2C"/>
    <w:rsid w:val="008334A3"/>
    <w:rsid w:val="00833DA3"/>
    <w:rsid w:val="00834F04"/>
    <w:rsid w:val="0083634B"/>
    <w:rsid w:val="00836F8D"/>
    <w:rsid w:val="00840445"/>
    <w:rsid w:val="008407D9"/>
    <w:rsid w:val="008420A1"/>
    <w:rsid w:val="008424F6"/>
    <w:rsid w:val="008434F6"/>
    <w:rsid w:val="008450A8"/>
    <w:rsid w:val="008469E4"/>
    <w:rsid w:val="00847725"/>
    <w:rsid w:val="00851487"/>
    <w:rsid w:val="008514AB"/>
    <w:rsid w:val="00851D44"/>
    <w:rsid w:val="008523F5"/>
    <w:rsid w:val="00853CC1"/>
    <w:rsid w:val="008544A3"/>
    <w:rsid w:val="00854C55"/>
    <w:rsid w:val="008554BB"/>
    <w:rsid w:val="00855773"/>
    <w:rsid w:val="00856ED5"/>
    <w:rsid w:val="00861CBA"/>
    <w:rsid w:val="008622A1"/>
    <w:rsid w:val="008639A1"/>
    <w:rsid w:val="008660C0"/>
    <w:rsid w:val="008679FF"/>
    <w:rsid w:val="00867B6F"/>
    <w:rsid w:val="008706F1"/>
    <w:rsid w:val="00871940"/>
    <w:rsid w:val="00871D25"/>
    <w:rsid w:val="00873F23"/>
    <w:rsid w:val="00874583"/>
    <w:rsid w:val="008749AC"/>
    <w:rsid w:val="0087543F"/>
    <w:rsid w:val="008765D3"/>
    <w:rsid w:val="0087738E"/>
    <w:rsid w:val="00877D73"/>
    <w:rsid w:val="00877F1D"/>
    <w:rsid w:val="0088040D"/>
    <w:rsid w:val="00880867"/>
    <w:rsid w:val="008819EA"/>
    <w:rsid w:val="008826C5"/>
    <w:rsid w:val="00882A67"/>
    <w:rsid w:val="00884AA3"/>
    <w:rsid w:val="0088566C"/>
    <w:rsid w:val="00885D51"/>
    <w:rsid w:val="00886421"/>
    <w:rsid w:val="00886971"/>
    <w:rsid w:val="00886D8A"/>
    <w:rsid w:val="00887610"/>
    <w:rsid w:val="008876BB"/>
    <w:rsid w:val="00890E3E"/>
    <w:rsid w:val="00893450"/>
    <w:rsid w:val="00893C95"/>
    <w:rsid w:val="0089445F"/>
    <w:rsid w:val="00894523"/>
    <w:rsid w:val="00894DB6"/>
    <w:rsid w:val="00896ADE"/>
    <w:rsid w:val="008A0A73"/>
    <w:rsid w:val="008A127A"/>
    <w:rsid w:val="008A1518"/>
    <w:rsid w:val="008A175F"/>
    <w:rsid w:val="008A2609"/>
    <w:rsid w:val="008A2A20"/>
    <w:rsid w:val="008A3744"/>
    <w:rsid w:val="008A40FE"/>
    <w:rsid w:val="008A49DA"/>
    <w:rsid w:val="008A5BD9"/>
    <w:rsid w:val="008A632C"/>
    <w:rsid w:val="008A6678"/>
    <w:rsid w:val="008B04C8"/>
    <w:rsid w:val="008B1CE4"/>
    <w:rsid w:val="008B2767"/>
    <w:rsid w:val="008B744D"/>
    <w:rsid w:val="008B7D3F"/>
    <w:rsid w:val="008C01B2"/>
    <w:rsid w:val="008C146A"/>
    <w:rsid w:val="008C217C"/>
    <w:rsid w:val="008C2FDC"/>
    <w:rsid w:val="008C4369"/>
    <w:rsid w:val="008C4D29"/>
    <w:rsid w:val="008C5161"/>
    <w:rsid w:val="008C6379"/>
    <w:rsid w:val="008D101F"/>
    <w:rsid w:val="008D197E"/>
    <w:rsid w:val="008D217E"/>
    <w:rsid w:val="008D3073"/>
    <w:rsid w:val="008D3882"/>
    <w:rsid w:val="008D3E34"/>
    <w:rsid w:val="008D43AF"/>
    <w:rsid w:val="008D44FF"/>
    <w:rsid w:val="008D5781"/>
    <w:rsid w:val="008D7024"/>
    <w:rsid w:val="008D73CF"/>
    <w:rsid w:val="008D797C"/>
    <w:rsid w:val="008D7E9B"/>
    <w:rsid w:val="008E0144"/>
    <w:rsid w:val="008E16C5"/>
    <w:rsid w:val="008E2E8A"/>
    <w:rsid w:val="008E3263"/>
    <w:rsid w:val="008E482B"/>
    <w:rsid w:val="008E5944"/>
    <w:rsid w:val="008E5AEE"/>
    <w:rsid w:val="008E61FA"/>
    <w:rsid w:val="008E6242"/>
    <w:rsid w:val="008E64BC"/>
    <w:rsid w:val="008E7B11"/>
    <w:rsid w:val="008F0003"/>
    <w:rsid w:val="008F0ACB"/>
    <w:rsid w:val="008F11F3"/>
    <w:rsid w:val="008F22F8"/>
    <w:rsid w:val="008F2587"/>
    <w:rsid w:val="008F2712"/>
    <w:rsid w:val="008F32CE"/>
    <w:rsid w:val="008F3552"/>
    <w:rsid w:val="008F3E13"/>
    <w:rsid w:val="008F4248"/>
    <w:rsid w:val="008F4E95"/>
    <w:rsid w:val="008F5E6A"/>
    <w:rsid w:val="008F6F9C"/>
    <w:rsid w:val="008F77BD"/>
    <w:rsid w:val="00900C27"/>
    <w:rsid w:val="00900D43"/>
    <w:rsid w:val="0090112D"/>
    <w:rsid w:val="009027DA"/>
    <w:rsid w:val="00902E42"/>
    <w:rsid w:val="009037AC"/>
    <w:rsid w:val="00903800"/>
    <w:rsid w:val="00904267"/>
    <w:rsid w:val="0090548C"/>
    <w:rsid w:val="00905EB0"/>
    <w:rsid w:val="009069B6"/>
    <w:rsid w:val="00907FBD"/>
    <w:rsid w:val="00911967"/>
    <w:rsid w:val="00911B26"/>
    <w:rsid w:val="0091216D"/>
    <w:rsid w:val="00912664"/>
    <w:rsid w:val="009129C6"/>
    <w:rsid w:val="00912C06"/>
    <w:rsid w:val="00913AA2"/>
    <w:rsid w:val="0091605A"/>
    <w:rsid w:val="00916301"/>
    <w:rsid w:val="00916EDF"/>
    <w:rsid w:val="00917E31"/>
    <w:rsid w:val="00920CA5"/>
    <w:rsid w:val="0092266C"/>
    <w:rsid w:val="00922AA1"/>
    <w:rsid w:val="00923571"/>
    <w:rsid w:val="00924B11"/>
    <w:rsid w:val="0092584D"/>
    <w:rsid w:val="00926FF6"/>
    <w:rsid w:val="00927722"/>
    <w:rsid w:val="00927DE5"/>
    <w:rsid w:val="00930EBC"/>
    <w:rsid w:val="00931086"/>
    <w:rsid w:val="0093228D"/>
    <w:rsid w:val="00933152"/>
    <w:rsid w:val="009340B6"/>
    <w:rsid w:val="00934436"/>
    <w:rsid w:val="00935A97"/>
    <w:rsid w:val="00935E95"/>
    <w:rsid w:val="00936561"/>
    <w:rsid w:val="00937157"/>
    <w:rsid w:val="009415F4"/>
    <w:rsid w:val="00943776"/>
    <w:rsid w:val="00944436"/>
    <w:rsid w:val="00944AB3"/>
    <w:rsid w:val="00945194"/>
    <w:rsid w:val="009460DC"/>
    <w:rsid w:val="00946132"/>
    <w:rsid w:val="009466CF"/>
    <w:rsid w:val="00946B60"/>
    <w:rsid w:val="0095074F"/>
    <w:rsid w:val="00952A7D"/>
    <w:rsid w:val="0095300F"/>
    <w:rsid w:val="0095433A"/>
    <w:rsid w:val="00954B41"/>
    <w:rsid w:val="00954FC7"/>
    <w:rsid w:val="0095504B"/>
    <w:rsid w:val="00955495"/>
    <w:rsid w:val="009570FC"/>
    <w:rsid w:val="00957B72"/>
    <w:rsid w:val="009600BA"/>
    <w:rsid w:val="00960794"/>
    <w:rsid w:val="00961FD4"/>
    <w:rsid w:val="00963A99"/>
    <w:rsid w:val="00964D93"/>
    <w:rsid w:val="00965AAC"/>
    <w:rsid w:val="00965E00"/>
    <w:rsid w:val="00966A5C"/>
    <w:rsid w:val="00966AD5"/>
    <w:rsid w:val="00966BAD"/>
    <w:rsid w:val="009702F6"/>
    <w:rsid w:val="009702FF"/>
    <w:rsid w:val="00970B64"/>
    <w:rsid w:val="009715A5"/>
    <w:rsid w:val="00971AB4"/>
    <w:rsid w:val="00971BB8"/>
    <w:rsid w:val="009727D9"/>
    <w:rsid w:val="0097320A"/>
    <w:rsid w:val="00973FC4"/>
    <w:rsid w:val="0097544C"/>
    <w:rsid w:val="00977B7C"/>
    <w:rsid w:val="00980756"/>
    <w:rsid w:val="009808A7"/>
    <w:rsid w:val="00981771"/>
    <w:rsid w:val="00981C65"/>
    <w:rsid w:val="0098292A"/>
    <w:rsid w:val="00983077"/>
    <w:rsid w:val="00983180"/>
    <w:rsid w:val="00983934"/>
    <w:rsid w:val="00983E4E"/>
    <w:rsid w:val="009868AB"/>
    <w:rsid w:val="00990502"/>
    <w:rsid w:val="009920B0"/>
    <w:rsid w:val="00992D72"/>
    <w:rsid w:val="0099377E"/>
    <w:rsid w:val="009946DD"/>
    <w:rsid w:val="00995436"/>
    <w:rsid w:val="009A05B3"/>
    <w:rsid w:val="009A0791"/>
    <w:rsid w:val="009A0A95"/>
    <w:rsid w:val="009A2353"/>
    <w:rsid w:val="009A3925"/>
    <w:rsid w:val="009A5DCD"/>
    <w:rsid w:val="009A6C6E"/>
    <w:rsid w:val="009A7F1A"/>
    <w:rsid w:val="009B030E"/>
    <w:rsid w:val="009B1087"/>
    <w:rsid w:val="009B3023"/>
    <w:rsid w:val="009B465F"/>
    <w:rsid w:val="009B4832"/>
    <w:rsid w:val="009B586D"/>
    <w:rsid w:val="009B61E3"/>
    <w:rsid w:val="009B6F5C"/>
    <w:rsid w:val="009B733E"/>
    <w:rsid w:val="009B7BE2"/>
    <w:rsid w:val="009C07DD"/>
    <w:rsid w:val="009C0FA4"/>
    <w:rsid w:val="009C259C"/>
    <w:rsid w:val="009C34F7"/>
    <w:rsid w:val="009C3580"/>
    <w:rsid w:val="009C3F33"/>
    <w:rsid w:val="009C6FEF"/>
    <w:rsid w:val="009C7496"/>
    <w:rsid w:val="009D0888"/>
    <w:rsid w:val="009D1810"/>
    <w:rsid w:val="009D488D"/>
    <w:rsid w:val="009D5900"/>
    <w:rsid w:val="009D59EB"/>
    <w:rsid w:val="009D5FE4"/>
    <w:rsid w:val="009D651E"/>
    <w:rsid w:val="009E0AC6"/>
    <w:rsid w:val="009E0AC8"/>
    <w:rsid w:val="009E12E8"/>
    <w:rsid w:val="009E226A"/>
    <w:rsid w:val="009E22C1"/>
    <w:rsid w:val="009E358D"/>
    <w:rsid w:val="009E42F9"/>
    <w:rsid w:val="009E4E1A"/>
    <w:rsid w:val="009E50AF"/>
    <w:rsid w:val="009E787A"/>
    <w:rsid w:val="009E7DA7"/>
    <w:rsid w:val="009F0118"/>
    <w:rsid w:val="009F0163"/>
    <w:rsid w:val="009F0CAC"/>
    <w:rsid w:val="009F1234"/>
    <w:rsid w:val="009F1B04"/>
    <w:rsid w:val="009F2109"/>
    <w:rsid w:val="009F22DA"/>
    <w:rsid w:val="009F2559"/>
    <w:rsid w:val="009F266B"/>
    <w:rsid w:val="009F26D3"/>
    <w:rsid w:val="009F283F"/>
    <w:rsid w:val="009F2C19"/>
    <w:rsid w:val="009F3DB8"/>
    <w:rsid w:val="009F434C"/>
    <w:rsid w:val="009F4E40"/>
    <w:rsid w:val="009F51FC"/>
    <w:rsid w:val="009F55BA"/>
    <w:rsid w:val="009F5736"/>
    <w:rsid w:val="009F6C69"/>
    <w:rsid w:val="009F7419"/>
    <w:rsid w:val="009F7758"/>
    <w:rsid w:val="009F7D75"/>
    <w:rsid w:val="009F7FEE"/>
    <w:rsid w:val="00A00658"/>
    <w:rsid w:val="00A00693"/>
    <w:rsid w:val="00A00730"/>
    <w:rsid w:val="00A011C4"/>
    <w:rsid w:val="00A01E3D"/>
    <w:rsid w:val="00A02432"/>
    <w:rsid w:val="00A03545"/>
    <w:rsid w:val="00A04FF7"/>
    <w:rsid w:val="00A051F7"/>
    <w:rsid w:val="00A05D96"/>
    <w:rsid w:val="00A060B1"/>
    <w:rsid w:val="00A06A1E"/>
    <w:rsid w:val="00A074CC"/>
    <w:rsid w:val="00A07B45"/>
    <w:rsid w:val="00A1026E"/>
    <w:rsid w:val="00A10CD1"/>
    <w:rsid w:val="00A122A1"/>
    <w:rsid w:val="00A12F35"/>
    <w:rsid w:val="00A133E2"/>
    <w:rsid w:val="00A13C15"/>
    <w:rsid w:val="00A1450B"/>
    <w:rsid w:val="00A1635E"/>
    <w:rsid w:val="00A171E0"/>
    <w:rsid w:val="00A1747F"/>
    <w:rsid w:val="00A17604"/>
    <w:rsid w:val="00A2061C"/>
    <w:rsid w:val="00A20B42"/>
    <w:rsid w:val="00A21075"/>
    <w:rsid w:val="00A21522"/>
    <w:rsid w:val="00A2190F"/>
    <w:rsid w:val="00A22825"/>
    <w:rsid w:val="00A23FEB"/>
    <w:rsid w:val="00A24FEC"/>
    <w:rsid w:val="00A2528B"/>
    <w:rsid w:val="00A2579F"/>
    <w:rsid w:val="00A271B2"/>
    <w:rsid w:val="00A27485"/>
    <w:rsid w:val="00A27809"/>
    <w:rsid w:val="00A310E4"/>
    <w:rsid w:val="00A33A79"/>
    <w:rsid w:val="00A34F29"/>
    <w:rsid w:val="00A35588"/>
    <w:rsid w:val="00A366F3"/>
    <w:rsid w:val="00A36829"/>
    <w:rsid w:val="00A36980"/>
    <w:rsid w:val="00A37CD3"/>
    <w:rsid w:val="00A40214"/>
    <w:rsid w:val="00A402B0"/>
    <w:rsid w:val="00A40FE7"/>
    <w:rsid w:val="00A41667"/>
    <w:rsid w:val="00A42169"/>
    <w:rsid w:val="00A43306"/>
    <w:rsid w:val="00A44585"/>
    <w:rsid w:val="00A44956"/>
    <w:rsid w:val="00A449AC"/>
    <w:rsid w:val="00A45037"/>
    <w:rsid w:val="00A4693C"/>
    <w:rsid w:val="00A50200"/>
    <w:rsid w:val="00A5086D"/>
    <w:rsid w:val="00A50C96"/>
    <w:rsid w:val="00A50ED0"/>
    <w:rsid w:val="00A50F97"/>
    <w:rsid w:val="00A51161"/>
    <w:rsid w:val="00A51C88"/>
    <w:rsid w:val="00A51D67"/>
    <w:rsid w:val="00A529EC"/>
    <w:rsid w:val="00A538B2"/>
    <w:rsid w:val="00A54567"/>
    <w:rsid w:val="00A5488B"/>
    <w:rsid w:val="00A561A3"/>
    <w:rsid w:val="00A60397"/>
    <w:rsid w:val="00A60BFC"/>
    <w:rsid w:val="00A61135"/>
    <w:rsid w:val="00A617AD"/>
    <w:rsid w:val="00A63285"/>
    <w:rsid w:val="00A646A9"/>
    <w:rsid w:val="00A6779D"/>
    <w:rsid w:val="00A67EE7"/>
    <w:rsid w:val="00A702FB"/>
    <w:rsid w:val="00A70709"/>
    <w:rsid w:val="00A71006"/>
    <w:rsid w:val="00A713B5"/>
    <w:rsid w:val="00A726F0"/>
    <w:rsid w:val="00A727BF"/>
    <w:rsid w:val="00A72CF4"/>
    <w:rsid w:val="00A739E8"/>
    <w:rsid w:val="00A76D3D"/>
    <w:rsid w:val="00A76F62"/>
    <w:rsid w:val="00A77BE9"/>
    <w:rsid w:val="00A77DCD"/>
    <w:rsid w:val="00A80005"/>
    <w:rsid w:val="00A8050D"/>
    <w:rsid w:val="00A80733"/>
    <w:rsid w:val="00A8164C"/>
    <w:rsid w:val="00A81FE7"/>
    <w:rsid w:val="00A83706"/>
    <w:rsid w:val="00A844B8"/>
    <w:rsid w:val="00A84942"/>
    <w:rsid w:val="00A874A8"/>
    <w:rsid w:val="00A8770D"/>
    <w:rsid w:val="00A8787D"/>
    <w:rsid w:val="00A91CFE"/>
    <w:rsid w:val="00A91DE8"/>
    <w:rsid w:val="00A92648"/>
    <w:rsid w:val="00A92978"/>
    <w:rsid w:val="00A92C45"/>
    <w:rsid w:val="00A93237"/>
    <w:rsid w:val="00A933F8"/>
    <w:rsid w:val="00A93A01"/>
    <w:rsid w:val="00A9559C"/>
    <w:rsid w:val="00A958AF"/>
    <w:rsid w:val="00A96750"/>
    <w:rsid w:val="00A96B85"/>
    <w:rsid w:val="00A9732C"/>
    <w:rsid w:val="00AA02C4"/>
    <w:rsid w:val="00AA0535"/>
    <w:rsid w:val="00AA0861"/>
    <w:rsid w:val="00AA0AC0"/>
    <w:rsid w:val="00AA3C38"/>
    <w:rsid w:val="00AA4DA2"/>
    <w:rsid w:val="00AA5A19"/>
    <w:rsid w:val="00AA67B3"/>
    <w:rsid w:val="00AA6820"/>
    <w:rsid w:val="00AA7AE1"/>
    <w:rsid w:val="00AA7D51"/>
    <w:rsid w:val="00AA7ED9"/>
    <w:rsid w:val="00AB027E"/>
    <w:rsid w:val="00AB1CFD"/>
    <w:rsid w:val="00AB2700"/>
    <w:rsid w:val="00AB2789"/>
    <w:rsid w:val="00AB3639"/>
    <w:rsid w:val="00AB4517"/>
    <w:rsid w:val="00AB4775"/>
    <w:rsid w:val="00AB55C2"/>
    <w:rsid w:val="00AB6937"/>
    <w:rsid w:val="00AC073C"/>
    <w:rsid w:val="00AC074D"/>
    <w:rsid w:val="00AC0D42"/>
    <w:rsid w:val="00AC1B4F"/>
    <w:rsid w:val="00AC23B9"/>
    <w:rsid w:val="00AC2543"/>
    <w:rsid w:val="00AC2B91"/>
    <w:rsid w:val="00AC3745"/>
    <w:rsid w:val="00AC3872"/>
    <w:rsid w:val="00AC484A"/>
    <w:rsid w:val="00AC4C1D"/>
    <w:rsid w:val="00AC5206"/>
    <w:rsid w:val="00AC617D"/>
    <w:rsid w:val="00AC7156"/>
    <w:rsid w:val="00AD1942"/>
    <w:rsid w:val="00AD1B04"/>
    <w:rsid w:val="00AD280E"/>
    <w:rsid w:val="00AD5424"/>
    <w:rsid w:val="00AD5B14"/>
    <w:rsid w:val="00AD709F"/>
    <w:rsid w:val="00AD7836"/>
    <w:rsid w:val="00AD7F8E"/>
    <w:rsid w:val="00AE05F3"/>
    <w:rsid w:val="00AE105A"/>
    <w:rsid w:val="00AE131B"/>
    <w:rsid w:val="00AE1DE5"/>
    <w:rsid w:val="00AE1E04"/>
    <w:rsid w:val="00AE2999"/>
    <w:rsid w:val="00AE5274"/>
    <w:rsid w:val="00AE6154"/>
    <w:rsid w:val="00AE6A37"/>
    <w:rsid w:val="00AE6DE6"/>
    <w:rsid w:val="00AF05F8"/>
    <w:rsid w:val="00AF06CF"/>
    <w:rsid w:val="00AF3EA9"/>
    <w:rsid w:val="00AF59B6"/>
    <w:rsid w:val="00AF5F44"/>
    <w:rsid w:val="00AF6678"/>
    <w:rsid w:val="00AF67AE"/>
    <w:rsid w:val="00AF6BA1"/>
    <w:rsid w:val="00AF734E"/>
    <w:rsid w:val="00B00E03"/>
    <w:rsid w:val="00B01F18"/>
    <w:rsid w:val="00B02427"/>
    <w:rsid w:val="00B04CAF"/>
    <w:rsid w:val="00B04D6F"/>
    <w:rsid w:val="00B04E82"/>
    <w:rsid w:val="00B05573"/>
    <w:rsid w:val="00B05CBF"/>
    <w:rsid w:val="00B06676"/>
    <w:rsid w:val="00B071A5"/>
    <w:rsid w:val="00B071B3"/>
    <w:rsid w:val="00B1165E"/>
    <w:rsid w:val="00B11AF1"/>
    <w:rsid w:val="00B12CEE"/>
    <w:rsid w:val="00B13151"/>
    <w:rsid w:val="00B133C8"/>
    <w:rsid w:val="00B13E01"/>
    <w:rsid w:val="00B148BB"/>
    <w:rsid w:val="00B15577"/>
    <w:rsid w:val="00B15BC5"/>
    <w:rsid w:val="00B15DE2"/>
    <w:rsid w:val="00B16368"/>
    <w:rsid w:val="00B1665C"/>
    <w:rsid w:val="00B16803"/>
    <w:rsid w:val="00B16AC6"/>
    <w:rsid w:val="00B173DD"/>
    <w:rsid w:val="00B21006"/>
    <w:rsid w:val="00B2236B"/>
    <w:rsid w:val="00B22400"/>
    <w:rsid w:val="00B22DDA"/>
    <w:rsid w:val="00B23967"/>
    <w:rsid w:val="00B239E6"/>
    <w:rsid w:val="00B24192"/>
    <w:rsid w:val="00B241FF"/>
    <w:rsid w:val="00B25C3A"/>
    <w:rsid w:val="00B27211"/>
    <w:rsid w:val="00B27241"/>
    <w:rsid w:val="00B27DF2"/>
    <w:rsid w:val="00B31314"/>
    <w:rsid w:val="00B3167E"/>
    <w:rsid w:val="00B31FC3"/>
    <w:rsid w:val="00B3259F"/>
    <w:rsid w:val="00B336AB"/>
    <w:rsid w:val="00B35A42"/>
    <w:rsid w:val="00B35C3D"/>
    <w:rsid w:val="00B36531"/>
    <w:rsid w:val="00B371D9"/>
    <w:rsid w:val="00B3746F"/>
    <w:rsid w:val="00B407EC"/>
    <w:rsid w:val="00B407F1"/>
    <w:rsid w:val="00B41930"/>
    <w:rsid w:val="00B424E2"/>
    <w:rsid w:val="00B42BFE"/>
    <w:rsid w:val="00B43E81"/>
    <w:rsid w:val="00B45F17"/>
    <w:rsid w:val="00B468DE"/>
    <w:rsid w:val="00B46CBD"/>
    <w:rsid w:val="00B476B3"/>
    <w:rsid w:val="00B47A98"/>
    <w:rsid w:val="00B502EB"/>
    <w:rsid w:val="00B511F7"/>
    <w:rsid w:val="00B53243"/>
    <w:rsid w:val="00B53648"/>
    <w:rsid w:val="00B53889"/>
    <w:rsid w:val="00B539EE"/>
    <w:rsid w:val="00B53DFB"/>
    <w:rsid w:val="00B54953"/>
    <w:rsid w:val="00B54B20"/>
    <w:rsid w:val="00B550C4"/>
    <w:rsid w:val="00B55CA4"/>
    <w:rsid w:val="00B55F3A"/>
    <w:rsid w:val="00B5640F"/>
    <w:rsid w:val="00B62320"/>
    <w:rsid w:val="00B63CE3"/>
    <w:rsid w:val="00B64B25"/>
    <w:rsid w:val="00B64BE9"/>
    <w:rsid w:val="00B6521F"/>
    <w:rsid w:val="00B65D1D"/>
    <w:rsid w:val="00B661AF"/>
    <w:rsid w:val="00B6691B"/>
    <w:rsid w:val="00B70007"/>
    <w:rsid w:val="00B71F9C"/>
    <w:rsid w:val="00B721CF"/>
    <w:rsid w:val="00B7283A"/>
    <w:rsid w:val="00B72DAA"/>
    <w:rsid w:val="00B751A2"/>
    <w:rsid w:val="00B767E4"/>
    <w:rsid w:val="00B81011"/>
    <w:rsid w:val="00B817BB"/>
    <w:rsid w:val="00B82A4E"/>
    <w:rsid w:val="00B82B57"/>
    <w:rsid w:val="00B83583"/>
    <w:rsid w:val="00B83F6A"/>
    <w:rsid w:val="00B85B77"/>
    <w:rsid w:val="00B868EE"/>
    <w:rsid w:val="00B87CA6"/>
    <w:rsid w:val="00B87F03"/>
    <w:rsid w:val="00B90C8A"/>
    <w:rsid w:val="00B92CAA"/>
    <w:rsid w:val="00B93784"/>
    <w:rsid w:val="00B93851"/>
    <w:rsid w:val="00B9428A"/>
    <w:rsid w:val="00B949DF"/>
    <w:rsid w:val="00B95778"/>
    <w:rsid w:val="00B96646"/>
    <w:rsid w:val="00B96C1D"/>
    <w:rsid w:val="00B9711D"/>
    <w:rsid w:val="00BA1E1D"/>
    <w:rsid w:val="00BA25C6"/>
    <w:rsid w:val="00BA2669"/>
    <w:rsid w:val="00BA3B71"/>
    <w:rsid w:val="00BA4661"/>
    <w:rsid w:val="00BA4F4E"/>
    <w:rsid w:val="00BA5430"/>
    <w:rsid w:val="00BA5443"/>
    <w:rsid w:val="00BA55AA"/>
    <w:rsid w:val="00BA7FAB"/>
    <w:rsid w:val="00BB0479"/>
    <w:rsid w:val="00BB0682"/>
    <w:rsid w:val="00BB16DF"/>
    <w:rsid w:val="00BB1E1E"/>
    <w:rsid w:val="00BB2A2B"/>
    <w:rsid w:val="00BB2EE1"/>
    <w:rsid w:val="00BB3C98"/>
    <w:rsid w:val="00BB4C20"/>
    <w:rsid w:val="00BB686D"/>
    <w:rsid w:val="00BB7D37"/>
    <w:rsid w:val="00BB7ED0"/>
    <w:rsid w:val="00BC3863"/>
    <w:rsid w:val="00BC4675"/>
    <w:rsid w:val="00BC568C"/>
    <w:rsid w:val="00BD06E7"/>
    <w:rsid w:val="00BD0E7F"/>
    <w:rsid w:val="00BD1346"/>
    <w:rsid w:val="00BD1634"/>
    <w:rsid w:val="00BD329A"/>
    <w:rsid w:val="00BD35DE"/>
    <w:rsid w:val="00BD39E4"/>
    <w:rsid w:val="00BD4BE8"/>
    <w:rsid w:val="00BD6334"/>
    <w:rsid w:val="00BD707D"/>
    <w:rsid w:val="00BD7268"/>
    <w:rsid w:val="00BE0B64"/>
    <w:rsid w:val="00BE132B"/>
    <w:rsid w:val="00BE1998"/>
    <w:rsid w:val="00BE1E5A"/>
    <w:rsid w:val="00BE4B1E"/>
    <w:rsid w:val="00BE5F0E"/>
    <w:rsid w:val="00BE74B5"/>
    <w:rsid w:val="00BF15EF"/>
    <w:rsid w:val="00BF1A14"/>
    <w:rsid w:val="00BF20F8"/>
    <w:rsid w:val="00BF2558"/>
    <w:rsid w:val="00BF2916"/>
    <w:rsid w:val="00BF2A82"/>
    <w:rsid w:val="00BF3BCC"/>
    <w:rsid w:val="00BF40D9"/>
    <w:rsid w:val="00BF4825"/>
    <w:rsid w:val="00BF52FD"/>
    <w:rsid w:val="00BF56AE"/>
    <w:rsid w:val="00BF5DF7"/>
    <w:rsid w:val="00BF6586"/>
    <w:rsid w:val="00BF659C"/>
    <w:rsid w:val="00BF6665"/>
    <w:rsid w:val="00BF7BFA"/>
    <w:rsid w:val="00BF7E5B"/>
    <w:rsid w:val="00BF7EEC"/>
    <w:rsid w:val="00C0065D"/>
    <w:rsid w:val="00C01A75"/>
    <w:rsid w:val="00C01D13"/>
    <w:rsid w:val="00C02095"/>
    <w:rsid w:val="00C023E5"/>
    <w:rsid w:val="00C0433C"/>
    <w:rsid w:val="00C04E43"/>
    <w:rsid w:val="00C04F97"/>
    <w:rsid w:val="00C056B9"/>
    <w:rsid w:val="00C0703E"/>
    <w:rsid w:val="00C072CB"/>
    <w:rsid w:val="00C07592"/>
    <w:rsid w:val="00C110E6"/>
    <w:rsid w:val="00C117D8"/>
    <w:rsid w:val="00C119ED"/>
    <w:rsid w:val="00C11A6B"/>
    <w:rsid w:val="00C12576"/>
    <w:rsid w:val="00C12FC4"/>
    <w:rsid w:val="00C133E0"/>
    <w:rsid w:val="00C14D01"/>
    <w:rsid w:val="00C15423"/>
    <w:rsid w:val="00C15FD4"/>
    <w:rsid w:val="00C1613A"/>
    <w:rsid w:val="00C16382"/>
    <w:rsid w:val="00C166A1"/>
    <w:rsid w:val="00C16EDC"/>
    <w:rsid w:val="00C172EE"/>
    <w:rsid w:val="00C17798"/>
    <w:rsid w:val="00C17BE2"/>
    <w:rsid w:val="00C206C9"/>
    <w:rsid w:val="00C223C0"/>
    <w:rsid w:val="00C22666"/>
    <w:rsid w:val="00C2334B"/>
    <w:rsid w:val="00C23A18"/>
    <w:rsid w:val="00C24A8A"/>
    <w:rsid w:val="00C255DE"/>
    <w:rsid w:val="00C258CE"/>
    <w:rsid w:val="00C2604D"/>
    <w:rsid w:val="00C26182"/>
    <w:rsid w:val="00C311B4"/>
    <w:rsid w:val="00C31C61"/>
    <w:rsid w:val="00C3231B"/>
    <w:rsid w:val="00C3242E"/>
    <w:rsid w:val="00C32D4F"/>
    <w:rsid w:val="00C33544"/>
    <w:rsid w:val="00C345A6"/>
    <w:rsid w:val="00C34671"/>
    <w:rsid w:val="00C346B8"/>
    <w:rsid w:val="00C34B6B"/>
    <w:rsid w:val="00C369E5"/>
    <w:rsid w:val="00C36DCF"/>
    <w:rsid w:val="00C374B9"/>
    <w:rsid w:val="00C378EA"/>
    <w:rsid w:val="00C40D52"/>
    <w:rsid w:val="00C415E1"/>
    <w:rsid w:val="00C43377"/>
    <w:rsid w:val="00C43AF0"/>
    <w:rsid w:val="00C44FDE"/>
    <w:rsid w:val="00C458D5"/>
    <w:rsid w:val="00C45F17"/>
    <w:rsid w:val="00C4673F"/>
    <w:rsid w:val="00C473D2"/>
    <w:rsid w:val="00C50E45"/>
    <w:rsid w:val="00C5137B"/>
    <w:rsid w:val="00C515A9"/>
    <w:rsid w:val="00C51E6D"/>
    <w:rsid w:val="00C52865"/>
    <w:rsid w:val="00C53D02"/>
    <w:rsid w:val="00C54D76"/>
    <w:rsid w:val="00C5528F"/>
    <w:rsid w:val="00C55BC1"/>
    <w:rsid w:val="00C55E0D"/>
    <w:rsid w:val="00C5604F"/>
    <w:rsid w:val="00C567FF"/>
    <w:rsid w:val="00C57529"/>
    <w:rsid w:val="00C575DC"/>
    <w:rsid w:val="00C607E5"/>
    <w:rsid w:val="00C60B0A"/>
    <w:rsid w:val="00C610FC"/>
    <w:rsid w:val="00C61C4D"/>
    <w:rsid w:val="00C62153"/>
    <w:rsid w:val="00C6353C"/>
    <w:rsid w:val="00C636FC"/>
    <w:rsid w:val="00C67817"/>
    <w:rsid w:val="00C7083F"/>
    <w:rsid w:val="00C70A5D"/>
    <w:rsid w:val="00C714C6"/>
    <w:rsid w:val="00C714EA"/>
    <w:rsid w:val="00C71C31"/>
    <w:rsid w:val="00C71D1E"/>
    <w:rsid w:val="00C721A5"/>
    <w:rsid w:val="00C73FAE"/>
    <w:rsid w:val="00C74256"/>
    <w:rsid w:val="00C749D6"/>
    <w:rsid w:val="00C74D9C"/>
    <w:rsid w:val="00C76D67"/>
    <w:rsid w:val="00C77DF6"/>
    <w:rsid w:val="00C813BA"/>
    <w:rsid w:val="00C82EDF"/>
    <w:rsid w:val="00C83806"/>
    <w:rsid w:val="00C83928"/>
    <w:rsid w:val="00C8470F"/>
    <w:rsid w:val="00C8484D"/>
    <w:rsid w:val="00C85318"/>
    <w:rsid w:val="00C85869"/>
    <w:rsid w:val="00C86F81"/>
    <w:rsid w:val="00C90381"/>
    <w:rsid w:val="00C90FAC"/>
    <w:rsid w:val="00C9309E"/>
    <w:rsid w:val="00C936A4"/>
    <w:rsid w:val="00C9439F"/>
    <w:rsid w:val="00C94614"/>
    <w:rsid w:val="00C9468F"/>
    <w:rsid w:val="00C96E1D"/>
    <w:rsid w:val="00CA0047"/>
    <w:rsid w:val="00CA1E7E"/>
    <w:rsid w:val="00CA21F7"/>
    <w:rsid w:val="00CA24A4"/>
    <w:rsid w:val="00CA3187"/>
    <w:rsid w:val="00CA36FE"/>
    <w:rsid w:val="00CA47EC"/>
    <w:rsid w:val="00CA4D04"/>
    <w:rsid w:val="00CA5561"/>
    <w:rsid w:val="00CA64F3"/>
    <w:rsid w:val="00CA7946"/>
    <w:rsid w:val="00CB2A37"/>
    <w:rsid w:val="00CB311E"/>
    <w:rsid w:val="00CB41A3"/>
    <w:rsid w:val="00CB43E3"/>
    <w:rsid w:val="00CB4C1F"/>
    <w:rsid w:val="00CB4E8E"/>
    <w:rsid w:val="00CB5756"/>
    <w:rsid w:val="00CB6909"/>
    <w:rsid w:val="00CB697D"/>
    <w:rsid w:val="00CC07A9"/>
    <w:rsid w:val="00CC1872"/>
    <w:rsid w:val="00CC202F"/>
    <w:rsid w:val="00CC2041"/>
    <w:rsid w:val="00CC286F"/>
    <w:rsid w:val="00CC2941"/>
    <w:rsid w:val="00CC378B"/>
    <w:rsid w:val="00CC5083"/>
    <w:rsid w:val="00CC70D3"/>
    <w:rsid w:val="00CC7DEC"/>
    <w:rsid w:val="00CD0CCB"/>
    <w:rsid w:val="00CD0F0F"/>
    <w:rsid w:val="00CD14A7"/>
    <w:rsid w:val="00CD17BA"/>
    <w:rsid w:val="00CD18BB"/>
    <w:rsid w:val="00CD1C42"/>
    <w:rsid w:val="00CD1F3F"/>
    <w:rsid w:val="00CD24AE"/>
    <w:rsid w:val="00CD3B3F"/>
    <w:rsid w:val="00CD3CEF"/>
    <w:rsid w:val="00CD5B10"/>
    <w:rsid w:val="00CD6030"/>
    <w:rsid w:val="00CD6395"/>
    <w:rsid w:val="00CD73E2"/>
    <w:rsid w:val="00CD759D"/>
    <w:rsid w:val="00CD77E7"/>
    <w:rsid w:val="00CD7925"/>
    <w:rsid w:val="00CD7AF5"/>
    <w:rsid w:val="00CE2E4A"/>
    <w:rsid w:val="00CE3455"/>
    <w:rsid w:val="00CE3C91"/>
    <w:rsid w:val="00CE4570"/>
    <w:rsid w:val="00CE479B"/>
    <w:rsid w:val="00CE4BBD"/>
    <w:rsid w:val="00CE6DFB"/>
    <w:rsid w:val="00CE6E3F"/>
    <w:rsid w:val="00CE7536"/>
    <w:rsid w:val="00CE7E3F"/>
    <w:rsid w:val="00CE7F6D"/>
    <w:rsid w:val="00CF122D"/>
    <w:rsid w:val="00CF14E1"/>
    <w:rsid w:val="00CF476D"/>
    <w:rsid w:val="00CF494C"/>
    <w:rsid w:val="00CF59F6"/>
    <w:rsid w:val="00CF6E46"/>
    <w:rsid w:val="00CF7950"/>
    <w:rsid w:val="00D0035D"/>
    <w:rsid w:val="00D005ED"/>
    <w:rsid w:val="00D00810"/>
    <w:rsid w:val="00D00DD0"/>
    <w:rsid w:val="00D01268"/>
    <w:rsid w:val="00D0134B"/>
    <w:rsid w:val="00D014B3"/>
    <w:rsid w:val="00D018A8"/>
    <w:rsid w:val="00D022CC"/>
    <w:rsid w:val="00D02643"/>
    <w:rsid w:val="00D028B7"/>
    <w:rsid w:val="00D03C08"/>
    <w:rsid w:val="00D03E34"/>
    <w:rsid w:val="00D05BC0"/>
    <w:rsid w:val="00D05C24"/>
    <w:rsid w:val="00D066FB"/>
    <w:rsid w:val="00D07C82"/>
    <w:rsid w:val="00D07D8A"/>
    <w:rsid w:val="00D10205"/>
    <w:rsid w:val="00D10B6E"/>
    <w:rsid w:val="00D11504"/>
    <w:rsid w:val="00D11C41"/>
    <w:rsid w:val="00D1247A"/>
    <w:rsid w:val="00D12F58"/>
    <w:rsid w:val="00D131E1"/>
    <w:rsid w:val="00D1389B"/>
    <w:rsid w:val="00D138FB"/>
    <w:rsid w:val="00D14B78"/>
    <w:rsid w:val="00D15BF8"/>
    <w:rsid w:val="00D15D25"/>
    <w:rsid w:val="00D15FCA"/>
    <w:rsid w:val="00D16137"/>
    <w:rsid w:val="00D164A7"/>
    <w:rsid w:val="00D164FC"/>
    <w:rsid w:val="00D16B4B"/>
    <w:rsid w:val="00D171CE"/>
    <w:rsid w:val="00D17434"/>
    <w:rsid w:val="00D2080F"/>
    <w:rsid w:val="00D22E10"/>
    <w:rsid w:val="00D231DC"/>
    <w:rsid w:val="00D2477F"/>
    <w:rsid w:val="00D3089F"/>
    <w:rsid w:val="00D30BBC"/>
    <w:rsid w:val="00D3122E"/>
    <w:rsid w:val="00D32D9C"/>
    <w:rsid w:val="00D34869"/>
    <w:rsid w:val="00D34D81"/>
    <w:rsid w:val="00D350BC"/>
    <w:rsid w:val="00D3522E"/>
    <w:rsid w:val="00D363B6"/>
    <w:rsid w:val="00D37DDD"/>
    <w:rsid w:val="00D37F65"/>
    <w:rsid w:val="00D405C8"/>
    <w:rsid w:val="00D407E7"/>
    <w:rsid w:val="00D40FA1"/>
    <w:rsid w:val="00D43221"/>
    <w:rsid w:val="00D44312"/>
    <w:rsid w:val="00D45AE0"/>
    <w:rsid w:val="00D46A86"/>
    <w:rsid w:val="00D4777E"/>
    <w:rsid w:val="00D52485"/>
    <w:rsid w:val="00D52865"/>
    <w:rsid w:val="00D52B86"/>
    <w:rsid w:val="00D53357"/>
    <w:rsid w:val="00D5349E"/>
    <w:rsid w:val="00D55466"/>
    <w:rsid w:val="00D57DA7"/>
    <w:rsid w:val="00D57EFB"/>
    <w:rsid w:val="00D601D2"/>
    <w:rsid w:val="00D6187E"/>
    <w:rsid w:val="00D62161"/>
    <w:rsid w:val="00D66041"/>
    <w:rsid w:val="00D718AC"/>
    <w:rsid w:val="00D7269B"/>
    <w:rsid w:val="00D72F2C"/>
    <w:rsid w:val="00D73018"/>
    <w:rsid w:val="00D75EE7"/>
    <w:rsid w:val="00D767AF"/>
    <w:rsid w:val="00D76C07"/>
    <w:rsid w:val="00D7757A"/>
    <w:rsid w:val="00D77BB3"/>
    <w:rsid w:val="00D803A3"/>
    <w:rsid w:val="00D817D5"/>
    <w:rsid w:val="00D82BF5"/>
    <w:rsid w:val="00D830A6"/>
    <w:rsid w:val="00D84A86"/>
    <w:rsid w:val="00D8629B"/>
    <w:rsid w:val="00D86B35"/>
    <w:rsid w:val="00D8706D"/>
    <w:rsid w:val="00D90197"/>
    <w:rsid w:val="00D907BA"/>
    <w:rsid w:val="00D90E74"/>
    <w:rsid w:val="00D91980"/>
    <w:rsid w:val="00D91F7F"/>
    <w:rsid w:val="00D92E07"/>
    <w:rsid w:val="00D93125"/>
    <w:rsid w:val="00D931A3"/>
    <w:rsid w:val="00D93200"/>
    <w:rsid w:val="00D93F61"/>
    <w:rsid w:val="00D947FB"/>
    <w:rsid w:val="00D96732"/>
    <w:rsid w:val="00D96EE1"/>
    <w:rsid w:val="00D97249"/>
    <w:rsid w:val="00D975DC"/>
    <w:rsid w:val="00D97C34"/>
    <w:rsid w:val="00D97E0A"/>
    <w:rsid w:val="00DA00B4"/>
    <w:rsid w:val="00DA0293"/>
    <w:rsid w:val="00DA0F83"/>
    <w:rsid w:val="00DA0FAF"/>
    <w:rsid w:val="00DA120C"/>
    <w:rsid w:val="00DA1929"/>
    <w:rsid w:val="00DA1A3C"/>
    <w:rsid w:val="00DA1DBA"/>
    <w:rsid w:val="00DA2477"/>
    <w:rsid w:val="00DA3626"/>
    <w:rsid w:val="00DA3F2F"/>
    <w:rsid w:val="00DA5143"/>
    <w:rsid w:val="00DA5267"/>
    <w:rsid w:val="00DA6B9C"/>
    <w:rsid w:val="00DA6DB8"/>
    <w:rsid w:val="00DA77CD"/>
    <w:rsid w:val="00DB1815"/>
    <w:rsid w:val="00DB1D6E"/>
    <w:rsid w:val="00DB2B76"/>
    <w:rsid w:val="00DB3202"/>
    <w:rsid w:val="00DB3CE5"/>
    <w:rsid w:val="00DB4DAA"/>
    <w:rsid w:val="00DB559D"/>
    <w:rsid w:val="00DB6D29"/>
    <w:rsid w:val="00DB7BAC"/>
    <w:rsid w:val="00DC04FE"/>
    <w:rsid w:val="00DC0A53"/>
    <w:rsid w:val="00DC0D5A"/>
    <w:rsid w:val="00DC16B3"/>
    <w:rsid w:val="00DC20A5"/>
    <w:rsid w:val="00DC2850"/>
    <w:rsid w:val="00DC316C"/>
    <w:rsid w:val="00DC4346"/>
    <w:rsid w:val="00DC5426"/>
    <w:rsid w:val="00DC5A96"/>
    <w:rsid w:val="00DC60E2"/>
    <w:rsid w:val="00DC6B59"/>
    <w:rsid w:val="00DC6E3E"/>
    <w:rsid w:val="00DC7999"/>
    <w:rsid w:val="00DC7A81"/>
    <w:rsid w:val="00DD1041"/>
    <w:rsid w:val="00DD215D"/>
    <w:rsid w:val="00DD21C9"/>
    <w:rsid w:val="00DD40EF"/>
    <w:rsid w:val="00DD5A79"/>
    <w:rsid w:val="00DD65EF"/>
    <w:rsid w:val="00DD7B71"/>
    <w:rsid w:val="00DE0C41"/>
    <w:rsid w:val="00DE0F26"/>
    <w:rsid w:val="00DE1733"/>
    <w:rsid w:val="00DE3E3B"/>
    <w:rsid w:val="00DE445F"/>
    <w:rsid w:val="00DE44AE"/>
    <w:rsid w:val="00DE4A37"/>
    <w:rsid w:val="00DE4D7B"/>
    <w:rsid w:val="00DE6402"/>
    <w:rsid w:val="00DE67D2"/>
    <w:rsid w:val="00DE7868"/>
    <w:rsid w:val="00DE7B91"/>
    <w:rsid w:val="00DE7C2E"/>
    <w:rsid w:val="00DF1C80"/>
    <w:rsid w:val="00DF1C99"/>
    <w:rsid w:val="00DF1CA5"/>
    <w:rsid w:val="00DF2564"/>
    <w:rsid w:val="00DF2CAD"/>
    <w:rsid w:val="00DF4245"/>
    <w:rsid w:val="00DF4293"/>
    <w:rsid w:val="00DF5097"/>
    <w:rsid w:val="00DF55A2"/>
    <w:rsid w:val="00DF677B"/>
    <w:rsid w:val="00DF71DD"/>
    <w:rsid w:val="00DF7E1B"/>
    <w:rsid w:val="00E00883"/>
    <w:rsid w:val="00E00CB0"/>
    <w:rsid w:val="00E00E96"/>
    <w:rsid w:val="00E02BF0"/>
    <w:rsid w:val="00E044EE"/>
    <w:rsid w:val="00E04F41"/>
    <w:rsid w:val="00E04F49"/>
    <w:rsid w:val="00E05478"/>
    <w:rsid w:val="00E0571C"/>
    <w:rsid w:val="00E06099"/>
    <w:rsid w:val="00E1068D"/>
    <w:rsid w:val="00E11E27"/>
    <w:rsid w:val="00E13845"/>
    <w:rsid w:val="00E1438F"/>
    <w:rsid w:val="00E1442F"/>
    <w:rsid w:val="00E15B10"/>
    <w:rsid w:val="00E208B8"/>
    <w:rsid w:val="00E20C6B"/>
    <w:rsid w:val="00E2427A"/>
    <w:rsid w:val="00E248EF"/>
    <w:rsid w:val="00E26EAD"/>
    <w:rsid w:val="00E27969"/>
    <w:rsid w:val="00E27C73"/>
    <w:rsid w:val="00E3199E"/>
    <w:rsid w:val="00E325E8"/>
    <w:rsid w:val="00E32DAC"/>
    <w:rsid w:val="00E346BA"/>
    <w:rsid w:val="00E34CF2"/>
    <w:rsid w:val="00E36061"/>
    <w:rsid w:val="00E369A3"/>
    <w:rsid w:val="00E36DEE"/>
    <w:rsid w:val="00E400BC"/>
    <w:rsid w:val="00E40E55"/>
    <w:rsid w:val="00E411BA"/>
    <w:rsid w:val="00E411CB"/>
    <w:rsid w:val="00E412D5"/>
    <w:rsid w:val="00E41B4B"/>
    <w:rsid w:val="00E42274"/>
    <w:rsid w:val="00E42DED"/>
    <w:rsid w:val="00E4308C"/>
    <w:rsid w:val="00E44391"/>
    <w:rsid w:val="00E4746D"/>
    <w:rsid w:val="00E50106"/>
    <w:rsid w:val="00E50813"/>
    <w:rsid w:val="00E52D8A"/>
    <w:rsid w:val="00E53D3B"/>
    <w:rsid w:val="00E5492E"/>
    <w:rsid w:val="00E55BF3"/>
    <w:rsid w:val="00E6054D"/>
    <w:rsid w:val="00E60C40"/>
    <w:rsid w:val="00E61101"/>
    <w:rsid w:val="00E611DC"/>
    <w:rsid w:val="00E612C9"/>
    <w:rsid w:val="00E620F7"/>
    <w:rsid w:val="00E62190"/>
    <w:rsid w:val="00E63CBC"/>
    <w:rsid w:val="00E6636A"/>
    <w:rsid w:val="00E66B29"/>
    <w:rsid w:val="00E675F2"/>
    <w:rsid w:val="00E701E7"/>
    <w:rsid w:val="00E70A64"/>
    <w:rsid w:val="00E72CA1"/>
    <w:rsid w:val="00E7315B"/>
    <w:rsid w:val="00E734A6"/>
    <w:rsid w:val="00E74377"/>
    <w:rsid w:val="00E749FC"/>
    <w:rsid w:val="00E74E3C"/>
    <w:rsid w:val="00E755E3"/>
    <w:rsid w:val="00E7584D"/>
    <w:rsid w:val="00E75CF1"/>
    <w:rsid w:val="00E75DB6"/>
    <w:rsid w:val="00E76FE9"/>
    <w:rsid w:val="00E77F46"/>
    <w:rsid w:val="00E80E20"/>
    <w:rsid w:val="00E82568"/>
    <w:rsid w:val="00E83612"/>
    <w:rsid w:val="00E83CA8"/>
    <w:rsid w:val="00E850F0"/>
    <w:rsid w:val="00E852D6"/>
    <w:rsid w:val="00E85C92"/>
    <w:rsid w:val="00E8624D"/>
    <w:rsid w:val="00E8643C"/>
    <w:rsid w:val="00E865EF"/>
    <w:rsid w:val="00E86A16"/>
    <w:rsid w:val="00E9055B"/>
    <w:rsid w:val="00E908D5"/>
    <w:rsid w:val="00E93C1F"/>
    <w:rsid w:val="00E95740"/>
    <w:rsid w:val="00E95D69"/>
    <w:rsid w:val="00EA1C51"/>
    <w:rsid w:val="00EA1CF6"/>
    <w:rsid w:val="00EA37C8"/>
    <w:rsid w:val="00EA3D27"/>
    <w:rsid w:val="00EA419C"/>
    <w:rsid w:val="00EA510A"/>
    <w:rsid w:val="00EA58FF"/>
    <w:rsid w:val="00EA796A"/>
    <w:rsid w:val="00EB0310"/>
    <w:rsid w:val="00EB05D9"/>
    <w:rsid w:val="00EB080A"/>
    <w:rsid w:val="00EB0F6A"/>
    <w:rsid w:val="00EB2F0E"/>
    <w:rsid w:val="00EB4DB9"/>
    <w:rsid w:val="00EB664F"/>
    <w:rsid w:val="00EB6C1A"/>
    <w:rsid w:val="00EB7AC6"/>
    <w:rsid w:val="00EC10E1"/>
    <w:rsid w:val="00EC1491"/>
    <w:rsid w:val="00EC15A9"/>
    <w:rsid w:val="00EC3446"/>
    <w:rsid w:val="00EC3631"/>
    <w:rsid w:val="00EC4442"/>
    <w:rsid w:val="00EC446E"/>
    <w:rsid w:val="00EC44D0"/>
    <w:rsid w:val="00EC4779"/>
    <w:rsid w:val="00EC50DA"/>
    <w:rsid w:val="00EC557B"/>
    <w:rsid w:val="00EC6973"/>
    <w:rsid w:val="00ED0E6E"/>
    <w:rsid w:val="00ED0FC8"/>
    <w:rsid w:val="00ED1305"/>
    <w:rsid w:val="00ED1B46"/>
    <w:rsid w:val="00ED1E28"/>
    <w:rsid w:val="00ED26FE"/>
    <w:rsid w:val="00ED274A"/>
    <w:rsid w:val="00ED2B5E"/>
    <w:rsid w:val="00ED403C"/>
    <w:rsid w:val="00ED467F"/>
    <w:rsid w:val="00ED5226"/>
    <w:rsid w:val="00ED5C6F"/>
    <w:rsid w:val="00EE03A8"/>
    <w:rsid w:val="00EE1CEE"/>
    <w:rsid w:val="00EE1FB4"/>
    <w:rsid w:val="00EE3B09"/>
    <w:rsid w:val="00EE3F1B"/>
    <w:rsid w:val="00EE6023"/>
    <w:rsid w:val="00EE6A61"/>
    <w:rsid w:val="00EE6DE3"/>
    <w:rsid w:val="00EE7956"/>
    <w:rsid w:val="00EF1621"/>
    <w:rsid w:val="00EF1FE2"/>
    <w:rsid w:val="00EF2222"/>
    <w:rsid w:val="00EF2244"/>
    <w:rsid w:val="00EF359D"/>
    <w:rsid w:val="00EF35E9"/>
    <w:rsid w:val="00EF39E3"/>
    <w:rsid w:val="00EF3CFA"/>
    <w:rsid w:val="00EF4A12"/>
    <w:rsid w:val="00EF513C"/>
    <w:rsid w:val="00EF59C8"/>
    <w:rsid w:val="00EF5FB6"/>
    <w:rsid w:val="00EF66E6"/>
    <w:rsid w:val="00EF6C6C"/>
    <w:rsid w:val="00EF7428"/>
    <w:rsid w:val="00EF74DE"/>
    <w:rsid w:val="00EF74EA"/>
    <w:rsid w:val="00EF757B"/>
    <w:rsid w:val="00EF7D10"/>
    <w:rsid w:val="00F0008A"/>
    <w:rsid w:val="00F0105C"/>
    <w:rsid w:val="00F017C1"/>
    <w:rsid w:val="00F020E1"/>
    <w:rsid w:val="00F026E4"/>
    <w:rsid w:val="00F03BD1"/>
    <w:rsid w:val="00F042ED"/>
    <w:rsid w:val="00F044AC"/>
    <w:rsid w:val="00F04DD7"/>
    <w:rsid w:val="00F055AC"/>
    <w:rsid w:val="00F061ED"/>
    <w:rsid w:val="00F067AD"/>
    <w:rsid w:val="00F06D4F"/>
    <w:rsid w:val="00F10A5B"/>
    <w:rsid w:val="00F11341"/>
    <w:rsid w:val="00F1340C"/>
    <w:rsid w:val="00F15A79"/>
    <w:rsid w:val="00F15C1E"/>
    <w:rsid w:val="00F161EF"/>
    <w:rsid w:val="00F1686A"/>
    <w:rsid w:val="00F1699E"/>
    <w:rsid w:val="00F20415"/>
    <w:rsid w:val="00F2042E"/>
    <w:rsid w:val="00F2176D"/>
    <w:rsid w:val="00F229E7"/>
    <w:rsid w:val="00F2461F"/>
    <w:rsid w:val="00F24AB6"/>
    <w:rsid w:val="00F26C8A"/>
    <w:rsid w:val="00F27EAA"/>
    <w:rsid w:val="00F31315"/>
    <w:rsid w:val="00F31331"/>
    <w:rsid w:val="00F330C8"/>
    <w:rsid w:val="00F337A4"/>
    <w:rsid w:val="00F353DE"/>
    <w:rsid w:val="00F35441"/>
    <w:rsid w:val="00F354DC"/>
    <w:rsid w:val="00F35F2B"/>
    <w:rsid w:val="00F36B2B"/>
    <w:rsid w:val="00F36D1D"/>
    <w:rsid w:val="00F375BC"/>
    <w:rsid w:val="00F40DA0"/>
    <w:rsid w:val="00F42017"/>
    <w:rsid w:val="00F431F0"/>
    <w:rsid w:val="00F4340F"/>
    <w:rsid w:val="00F4416A"/>
    <w:rsid w:val="00F46812"/>
    <w:rsid w:val="00F47308"/>
    <w:rsid w:val="00F47E0D"/>
    <w:rsid w:val="00F528EE"/>
    <w:rsid w:val="00F52BCF"/>
    <w:rsid w:val="00F5327A"/>
    <w:rsid w:val="00F53597"/>
    <w:rsid w:val="00F53936"/>
    <w:rsid w:val="00F53AA5"/>
    <w:rsid w:val="00F55631"/>
    <w:rsid w:val="00F56B4D"/>
    <w:rsid w:val="00F56E39"/>
    <w:rsid w:val="00F60C45"/>
    <w:rsid w:val="00F60EA8"/>
    <w:rsid w:val="00F61815"/>
    <w:rsid w:val="00F61ADF"/>
    <w:rsid w:val="00F63152"/>
    <w:rsid w:val="00F6340B"/>
    <w:rsid w:val="00F64053"/>
    <w:rsid w:val="00F65FA8"/>
    <w:rsid w:val="00F6624E"/>
    <w:rsid w:val="00F674B6"/>
    <w:rsid w:val="00F675E9"/>
    <w:rsid w:val="00F71384"/>
    <w:rsid w:val="00F71CD7"/>
    <w:rsid w:val="00F72505"/>
    <w:rsid w:val="00F72FEA"/>
    <w:rsid w:val="00F73990"/>
    <w:rsid w:val="00F73BD9"/>
    <w:rsid w:val="00F74D98"/>
    <w:rsid w:val="00F76253"/>
    <w:rsid w:val="00F7644C"/>
    <w:rsid w:val="00F76769"/>
    <w:rsid w:val="00F80CE7"/>
    <w:rsid w:val="00F840D9"/>
    <w:rsid w:val="00F84FFC"/>
    <w:rsid w:val="00F852BE"/>
    <w:rsid w:val="00F86904"/>
    <w:rsid w:val="00F86F57"/>
    <w:rsid w:val="00F87961"/>
    <w:rsid w:val="00F87968"/>
    <w:rsid w:val="00F87F79"/>
    <w:rsid w:val="00F9094E"/>
    <w:rsid w:val="00F909A6"/>
    <w:rsid w:val="00F90C43"/>
    <w:rsid w:val="00F90EF4"/>
    <w:rsid w:val="00F914C6"/>
    <w:rsid w:val="00F94F2C"/>
    <w:rsid w:val="00F94F4B"/>
    <w:rsid w:val="00F95A16"/>
    <w:rsid w:val="00FA082B"/>
    <w:rsid w:val="00FA0D83"/>
    <w:rsid w:val="00FA1A79"/>
    <w:rsid w:val="00FA3416"/>
    <w:rsid w:val="00FA3645"/>
    <w:rsid w:val="00FA4E1F"/>
    <w:rsid w:val="00FA4FF4"/>
    <w:rsid w:val="00FA5C6B"/>
    <w:rsid w:val="00FA66A9"/>
    <w:rsid w:val="00FA7A44"/>
    <w:rsid w:val="00FB1486"/>
    <w:rsid w:val="00FB2313"/>
    <w:rsid w:val="00FB5017"/>
    <w:rsid w:val="00FB5277"/>
    <w:rsid w:val="00FB6B7C"/>
    <w:rsid w:val="00FB6F87"/>
    <w:rsid w:val="00FB7A1D"/>
    <w:rsid w:val="00FB7AF7"/>
    <w:rsid w:val="00FC0331"/>
    <w:rsid w:val="00FC040F"/>
    <w:rsid w:val="00FC0C84"/>
    <w:rsid w:val="00FC101F"/>
    <w:rsid w:val="00FC19A0"/>
    <w:rsid w:val="00FC2E84"/>
    <w:rsid w:val="00FC3396"/>
    <w:rsid w:val="00FC386C"/>
    <w:rsid w:val="00FC38FD"/>
    <w:rsid w:val="00FC4421"/>
    <w:rsid w:val="00FC4910"/>
    <w:rsid w:val="00FC6977"/>
    <w:rsid w:val="00FC79C3"/>
    <w:rsid w:val="00FC7ACB"/>
    <w:rsid w:val="00FD1CD9"/>
    <w:rsid w:val="00FD25E4"/>
    <w:rsid w:val="00FD261F"/>
    <w:rsid w:val="00FD4D11"/>
    <w:rsid w:val="00FD7555"/>
    <w:rsid w:val="00FE0877"/>
    <w:rsid w:val="00FE1080"/>
    <w:rsid w:val="00FE1902"/>
    <w:rsid w:val="00FE2A93"/>
    <w:rsid w:val="00FE3038"/>
    <w:rsid w:val="00FE3C51"/>
    <w:rsid w:val="00FE6F60"/>
    <w:rsid w:val="00FF03B6"/>
    <w:rsid w:val="00FF3369"/>
    <w:rsid w:val="00FF3F6E"/>
    <w:rsid w:val="00FF4506"/>
    <w:rsid w:val="00FF4E46"/>
    <w:rsid w:val="00FF62D8"/>
    <w:rsid w:val="00FF64D5"/>
    <w:rsid w:val="00FF6886"/>
    <w:rsid w:val="00FF7068"/>
    <w:rsid w:val="00FF7C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A6FE58"/>
  <w15:docId w15:val="{926E86C0-4A30-4E26-AD16-ABF47A559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FDF"/>
    <w:rPr>
      <w:lang w:val="fr-CA"/>
    </w:rPr>
  </w:style>
  <w:style w:type="paragraph" w:styleId="Heading1">
    <w:name w:val="heading 1"/>
    <w:basedOn w:val="Normal"/>
    <w:next w:val="Normal"/>
    <w:link w:val="Heading1Char"/>
    <w:uiPriority w:val="9"/>
    <w:qFormat/>
    <w:rsid w:val="008238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2387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0F64F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A667C"/>
    <w:pPr>
      <w:spacing w:after="0" w:line="240" w:lineRule="auto"/>
    </w:pPr>
    <w:rPr>
      <w:sz w:val="20"/>
      <w:szCs w:val="20"/>
    </w:rPr>
  </w:style>
  <w:style w:type="character" w:customStyle="1" w:styleId="FootnoteTextChar">
    <w:name w:val="Footnote Text Char"/>
    <w:basedOn w:val="DefaultParagraphFont"/>
    <w:link w:val="FootnoteText"/>
    <w:uiPriority w:val="99"/>
    <w:rsid w:val="003A667C"/>
    <w:rPr>
      <w:sz w:val="20"/>
      <w:szCs w:val="20"/>
      <w:lang w:val="fr-CA"/>
    </w:rPr>
  </w:style>
  <w:style w:type="character" w:styleId="FootnoteReference">
    <w:name w:val="footnote reference"/>
    <w:basedOn w:val="DefaultParagraphFont"/>
    <w:uiPriority w:val="99"/>
    <w:semiHidden/>
    <w:unhideWhenUsed/>
    <w:rsid w:val="003A667C"/>
    <w:rPr>
      <w:vertAlign w:val="superscript"/>
    </w:rPr>
  </w:style>
  <w:style w:type="paragraph" w:styleId="Header">
    <w:name w:val="header"/>
    <w:basedOn w:val="Normal"/>
    <w:link w:val="HeaderChar"/>
    <w:uiPriority w:val="99"/>
    <w:unhideWhenUsed/>
    <w:rsid w:val="006821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14E"/>
    <w:rPr>
      <w:lang w:val="fr-CA"/>
    </w:rPr>
  </w:style>
  <w:style w:type="paragraph" w:styleId="Footer">
    <w:name w:val="footer"/>
    <w:basedOn w:val="Normal"/>
    <w:link w:val="FooterChar"/>
    <w:uiPriority w:val="99"/>
    <w:unhideWhenUsed/>
    <w:rsid w:val="006821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14E"/>
    <w:rPr>
      <w:lang w:val="fr-CA"/>
    </w:rPr>
  </w:style>
  <w:style w:type="character" w:styleId="Hyperlink">
    <w:name w:val="Hyperlink"/>
    <w:basedOn w:val="DefaultParagraphFont"/>
    <w:uiPriority w:val="99"/>
    <w:unhideWhenUsed/>
    <w:rsid w:val="00C2604D"/>
    <w:rPr>
      <w:color w:val="0000FF" w:themeColor="hyperlink"/>
      <w:u w:val="single"/>
    </w:rPr>
  </w:style>
  <w:style w:type="paragraph" w:styleId="BalloonText">
    <w:name w:val="Balloon Text"/>
    <w:basedOn w:val="Normal"/>
    <w:link w:val="BalloonTextChar"/>
    <w:uiPriority w:val="99"/>
    <w:semiHidden/>
    <w:unhideWhenUsed/>
    <w:rsid w:val="002B27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72C"/>
    <w:rPr>
      <w:rFonts w:ascii="Tahoma" w:hAnsi="Tahoma" w:cs="Tahoma"/>
      <w:sz w:val="16"/>
      <w:szCs w:val="16"/>
      <w:lang w:val="fr-CA"/>
    </w:rPr>
  </w:style>
  <w:style w:type="paragraph" w:styleId="NormalWeb">
    <w:name w:val="Normal (Web)"/>
    <w:basedOn w:val="Normal"/>
    <w:uiPriority w:val="99"/>
    <w:semiHidden/>
    <w:unhideWhenUsed/>
    <w:rsid w:val="00983E4E"/>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5F2702"/>
    <w:rPr>
      <w:color w:val="800080" w:themeColor="followedHyperlink"/>
      <w:u w:val="single"/>
    </w:rPr>
  </w:style>
  <w:style w:type="character" w:styleId="PlaceholderText">
    <w:name w:val="Placeholder Text"/>
    <w:basedOn w:val="DefaultParagraphFont"/>
    <w:uiPriority w:val="99"/>
    <w:semiHidden/>
    <w:rsid w:val="00A63285"/>
    <w:rPr>
      <w:color w:val="808080"/>
    </w:rPr>
  </w:style>
  <w:style w:type="paragraph" w:customStyle="1" w:styleId="Title1">
    <w:name w:val="Title 1"/>
    <w:basedOn w:val="Normal"/>
    <w:link w:val="Title1Char"/>
    <w:qFormat/>
    <w:rsid w:val="00361100"/>
    <w:pPr>
      <w:jc w:val="both"/>
    </w:pPr>
    <w:rPr>
      <w:rFonts w:ascii="Calibri" w:eastAsia="Times New Roman" w:hAnsi="Calibri" w:cs="Times New Roman"/>
      <w:b/>
      <w:bCs/>
      <w:iCs/>
      <w:color w:val="595959" w:themeColor="text1" w:themeTint="A6"/>
      <w:sz w:val="28"/>
      <w:lang w:val="en-US"/>
    </w:rPr>
  </w:style>
  <w:style w:type="character" w:customStyle="1" w:styleId="Title1Char">
    <w:name w:val="Title 1 Char"/>
    <w:basedOn w:val="DefaultParagraphFont"/>
    <w:link w:val="Title1"/>
    <w:rsid w:val="00361100"/>
    <w:rPr>
      <w:rFonts w:ascii="Calibri" w:eastAsia="Times New Roman" w:hAnsi="Calibri" w:cs="Times New Roman"/>
      <w:b/>
      <w:bCs/>
      <w:iCs/>
      <w:color w:val="595959" w:themeColor="text1" w:themeTint="A6"/>
      <w:sz w:val="28"/>
    </w:rPr>
  </w:style>
  <w:style w:type="paragraph" w:styleId="ListParagraph">
    <w:name w:val="List Paragraph"/>
    <w:basedOn w:val="Normal"/>
    <w:uiPriority w:val="34"/>
    <w:qFormat/>
    <w:rsid w:val="00E42DED"/>
    <w:pPr>
      <w:ind w:left="720"/>
      <w:contextualSpacing/>
    </w:pPr>
  </w:style>
  <w:style w:type="character" w:customStyle="1" w:styleId="Heading2Char">
    <w:name w:val="Heading 2 Char"/>
    <w:basedOn w:val="DefaultParagraphFont"/>
    <w:link w:val="Heading2"/>
    <w:uiPriority w:val="9"/>
    <w:rsid w:val="00823873"/>
    <w:rPr>
      <w:rFonts w:asciiTheme="majorHAnsi" w:eastAsiaTheme="majorEastAsia" w:hAnsiTheme="majorHAnsi" w:cstheme="majorBidi"/>
      <w:b/>
      <w:bCs/>
      <w:color w:val="4F81BD" w:themeColor="accent1"/>
      <w:sz w:val="26"/>
      <w:szCs w:val="26"/>
      <w:lang w:val="fr-CA"/>
    </w:rPr>
  </w:style>
  <w:style w:type="character" w:customStyle="1" w:styleId="Heading1Char">
    <w:name w:val="Heading 1 Char"/>
    <w:basedOn w:val="DefaultParagraphFont"/>
    <w:link w:val="Heading1"/>
    <w:uiPriority w:val="9"/>
    <w:rsid w:val="00823873"/>
    <w:rPr>
      <w:rFonts w:asciiTheme="majorHAnsi" w:eastAsiaTheme="majorEastAsia" w:hAnsiTheme="majorHAnsi" w:cstheme="majorBidi"/>
      <w:b/>
      <w:bCs/>
      <w:color w:val="365F91" w:themeColor="accent1" w:themeShade="BF"/>
      <w:sz w:val="28"/>
      <w:szCs w:val="28"/>
      <w:lang w:val="fr-CA"/>
    </w:rPr>
  </w:style>
  <w:style w:type="paragraph" w:styleId="Revision">
    <w:name w:val="Revision"/>
    <w:hidden/>
    <w:uiPriority w:val="99"/>
    <w:semiHidden/>
    <w:rsid w:val="00E83612"/>
    <w:pPr>
      <w:spacing w:after="0" w:line="240" w:lineRule="auto"/>
    </w:pPr>
    <w:rPr>
      <w:lang w:val="fr-CA"/>
    </w:rPr>
  </w:style>
  <w:style w:type="paragraph" w:styleId="TOCHeading">
    <w:name w:val="TOC Heading"/>
    <w:basedOn w:val="Heading1"/>
    <w:next w:val="Normal"/>
    <w:uiPriority w:val="39"/>
    <w:semiHidden/>
    <w:unhideWhenUsed/>
    <w:qFormat/>
    <w:rsid w:val="005B5D35"/>
    <w:pPr>
      <w:outlineLvl w:val="9"/>
    </w:pPr>
    <w:rPr>
      <w:lang w:val="en-US" w:eastAsia="ja-JP"/>
    </w:rPr>
  </w:style>
  <w:style w:type="paragraph" w:styleId="TOC1">
    <w:name w:val="toc 1"/>
    <w:basedOn w:val="Normal"/>
    <w:next w:val="Normal"/>
    <w:autoRedefine/>
    <w:uiPriority w:val="39"/>
    <w:unhideWhenUsed/>
    <w:qFormat/>
    <w:rsid w:val="005B5D35"/>
    <w:pPr>
      <w:spacing w:after="100"/>
    </w:pPr>
  </w:style>
  <w:style w:type="paragraph" w:styleId="TOC2">
    <w:name w:val="toc 2"/>
    <w:basedOn w:val="Normal"/>
    <w:next w:val="Normal"/>
    <w:autoRedefine/>
    <w:uiPriority w:val="39"/>
    <w:unhideWhenUsed/>
    <w:qFormat/>
    <w:rsid w:val="005B5D35"/>
    <w:pPr>
      <w:spacing w:after="100"/>
      <w:ind w:left="220"/>
    </w:pPr>
  </w:style>
  <w:style w:type="paragraph" w:styleId="Subtitle">
    <w:name w:val="Subtitle"/>
    <w:basedOn w:val="Normal"/>
    <w:next w:val="Normal"/>
    <w:link w:val="SubtitleChar"/>
    <w:uiPriority w:val="11"/>
    <w:qFormat/>
    <w:rsid w:val="005B5D3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B5D35"/>
    <w:rPr>
      <w:rFonts w:asciiTheme="majorHAnsi" w:eastAsiaTheme="majorEastAsia" w:hAnsiTheme="majorHAnsi" w:cstheme="majorBidi"/>
      <w:i/>
      <w:iCs/>
      <w:color w:val="4F81BD" w:themeColor="accent1"/>
      <w:spacing w:val="15"/>
      <w:sz w:val="24"/>
      <w:szCs w:val="24"/>
      <w:lang w:val="fr-CA"/>
    </w:rPr>
  </w:style>
  <w:style w:type="paragraph" w:styleId="TOC3">
    <w:name w:val="toc 3"/>
    <w:basedOn w:val="Normal"/>
    <w:next w:val="Normal"/>
    <w:autoRedefine/>
    <w:uiPriority w:val="39"/>
    <w:semiHidden/>
    <w:unhideWhenUsed/>
    <w:qFormat/>
    <w:rsid w:val="0036119A"/>
    <w:pPr>
      <w:spacing w:after="100"/>
      <w:ind w:left="440"/>
    </w:pPr>
    <w:rPr>
      <w:rFonts w:eastAsiaTheme="minorEastAsia"/>
      <w:lang w:val="en-US" w:eastAsia="ja-JP"/>
    </w:rPr>
  </w:style>
  <w:style w:type="character" w:styleId="UnresolvedMention">
    <w:name w:val="Unresolved Mention"/>
    <w:basedOn w:val="DefaultParagraphFont"/>
    <w:uiPriority w:val="99"/>
    <w:semiHidden/>
    <w:unhideWhenUsed/>
    <w:rsid w:val="00102D85"/>
    <w:rPr>
      <w:color w:val="605E5C"/>
      <w:shd w:val="clear" w:color="auto" w:fill="E1DFDD"/>
    </w:rPr>
  </w:style>
  <w:style w:type="character" w:customStyle="1" w:styleId="Heading5Char">
    <w:name w:val="Heading 5 Char"/>
    <w:basedOn w:val="DefaultParagraphFont"/>
    <w:link w:val="Heading5"/>
    <w:uiPriority w:val="9"/>
    <w:semiHidden/>
    <w:rsid w:val="000F64F6"/>
    <w:rPr>
      <w:rFonts w:asciiTheme="majorHAnsi" w:eastAsiaTheme="majorEastAsia" w:hAnsiTheme="majorHAnsi" w:cstheme="majorBidi"/>
      <w:color w:val="365F91" w:themeColor="accent1" w:themeShade="BF"/>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226397">
      <w:bodyDiv w:val="1"/>
      <w:marLeft w:val="0"/>
      <w:marRight w:val="0"/>
      <w:marTop w:val="0"/>
      <w:marBottom w:val="0"/>
      <w:divBdr>
        <w:top w:val="none" w:sz="0" w:space="0" w:color="auto"/>
        <w:left w:val="none" w:sz="0" w:space="0" w:color="auto"/>
        <w:bottom w:val="none" w:sz="0" w:space="0" w:color="auto"/>
        <w:right w:val="none" w:sz="0" w:space="0" w:color="auto"/>
      </w:divBdr>
    </w:div>
    <w:div w:id="345716526">
      <w:bodyDiv w:val="1"/>
      <w:marLeft w:val="0"/>
      <w:marRight w:val="0"/>
      <w:marTop w:val="0"/>
      <w:marBottom w:val="0"/>
      <w:divBdr>
        <w:top w:val="none" w:sz="0" w:space="0" w:color="auto"/>
        <w:left w:val="none" w:sz="0" w:space="0" w:color="auto"/>
        <w:bottom w:val="none" w:sz="0" w:space="0" w:color="auto"/>
        <w:right w:val="none" w:sz="0" w:space="0" w:color="auto"/>
      </w:divBdr>
    </w:div>
    <w:div w:id="395905700">
      <w:bodyDiv w:val="1"/>
      <w:marLeft w:val="0"/>
      <w:marRight w:val="0"/>
      <w:marTop w:val="0"/>
      <w:marBottom w:val="0"/>
      <w:divBdr>
        <w:top w:val="none" w:sz="0" w:space="0" w:color="auto"/>
        <w:left w:val="none" w:sz="0" w:space="0" w:color="auto"/>
        <w:bottom w:val="none" w:sz="0" w:space="0" w:color="auto"/>
        <w:right w:val="none" w:sz="0" w:space="0" w:color="auto"/>
      </w:divBdr>
    </w:div>
    <w:div w:id="523641837">
      <w:bodyDiv w:val="1"/>
      <w:marLeft w:val="0"/>
      <w:marRight w:val="0"/>
      <w:marTop w:val="0"/>
      <w:marBottom w:val="0"/>
      <w:divBdr>
        <w:top w:val="none" w:sz="0" w:space="0" w:color="auto"/>
        <w:left w:val="none" w:sz="0" w:space="0" w:color="auto"/>
        <w:bottom w:val="none" w:sz="0" w:space="0" w:color="auto"/>
        <w:right w:val="none" w:sz="0" w:space="0" w:color="auto"/>
      </w:divBdr>
    </w:div>
    <w:div w:id="1420562278">
      <w:bodyDiv w:val="1"/>
      <w:marLeft w:val="0"/>
      <w:marRight w:val="0"/>
      <w:marTop w:val="0"/>
      <w:marBottom w:val="0"/>
      <w:divBdr>
        <w:top w:val="none" w:sz="0" w:space="0" w:color="auto"/>
        <w:left w:val="none" w:sz="0" w:space="0" w:color="auto"/>
        <w:bottom w:val="none" w:sz="0" w:space="0" w:color="auto"/>
        <w:right w:val="none" w:sz="0" w:space="0" w:color="auto"/>
      </w:divBdr>
    </w:div>
    <w:div w:id="1710690950">
      <w:bodyDiv w:val="1"/>
      <w:marLeft w:val="0"/>
      <w:marRight w:val="0"/>
      <w:marTop w:val="0"/>
      <w:marBottom w:val="0"/>
      <w:divBdr>
        <w:top w:val="none" w:sz="0" w:space="0" w:color="auto"/>
        <w:left w:val="none" w:sz="0" w:space="0" w:color="auto"/>
        <w:bottom w:val="none" w:sz="0" w:space="0" w:color="auto"/>
        <w:right w:val="none" w:sz="0" w:space="0" w:color="auto"/>
      </w:divBdr>
      <w:divsChild>
        <w:div w:id="402601220">
          <w:marLeft w:val="0"/>
          <w:marRight w:val="0"/>
          <w:marTop w:val="0"/>
          <w:marBottom w:val="0"/>
          <w:divBdr>
            <w:top w:val="none" w:sz="0" w:space="0" w:color="auto"/>
            <w:left w:val="none" w:sz="0" w:space="0" w:color="auto"/>
            <w:bottom w:val="none" w:sz="0" w:space="0" w:color="auto"/>
            <w:right w:val="none" w:sz="0" w:space="0" w:color="auto"/>
          </w:divBdr>
          <w:divsChild>
            <w:div w:id="17885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2.png"/><Relationship Id="rId21" Type="http://schemas.microsoft.com/office/2007/relationships/hdphoto" Target="media/hdphoto3.wdp"/><Relationship Id="rId42" Type="http://schemas.openxmlformats.org/officeDocument/2006/relationships/image" Target="media/image25.png"/><Relationship Id="rId63" Type="http://schemas.openxmlformats.org/officeDocument/2006/relationships/image" Target="media/image40.jpeg"/><Relationship Id="rId84" Type="http://schemas.openxmlformats.org/officeDocument/2006/relationships/image" Target="media/image58.png"/><Relationship Id="rId138" Type="http://schemas.openxmlformats.org/officeDocument/2006/relationships/image" Target="media/image98.jpeg"/><Relationship Id="rId107" Type="http://schemas.openxmlformats.org/officeDocument/2006/relationships/image" Target="media/image75.png"/><Relationship Id="rId11" Type="http://schemas.openxmlformats.org/officeDocument/2006/relationships/image" Target="media/image3.png"/><Relationship Id="rId32" Type="http://schemas.openxmlformats.org/officeDocument/2006/relationships/image" Target="media/image18.png"/><Relationship Id="rId53" Type="http://schemas.openxmlformats.org/officeDocument/2006/relationships/image" Target="media/image32.jpeg"/><Relationship Id="rId74" Type="http://schemas.microsoft.com/office/2007/relationships/hdphoto" Target="media/hdphoto12.wdp"/><Relationship Id="rId128" Type="http://schemas.openxmlformats.org/officeDocument/2006/relationships/image" Target="media/image90.png"/><Relationship Id="rId149" Type="http://schemas.openxmlformats.org/officeDocument/2006/relationships/image" Target="media/image107.png"/><Relationship Id="rId5" Type="http://schemas.openxmlformats.org/officeDocument/2006/relationships/webSettings" Target="webSettings.xml"/><Relationship Id="rId95" Type="http://schemas.openxmlformats.org/officeDocument/2006/relationships/image" Target="media/image67.png"/><Relationship Id="rId22" Type="http://schemas.openxmlformats.org/officeDocument/2006/relationships/image" Target="media/image11.png"/><Relationship Id="rId27" Type="http://schemas.openxmlformats.org/officeDocument/2006/relationships/image" Target="media/image14.png"/><Relationship Id="rId43" Type="http://schemas.openxmlformats.org/officeDocument/2006/relationships/image" Target="media/image26.png"/><Relationship Id="rId48" Type="http://schemas.openxmlformats.org/officeDocument/2006/relationships/image" Target="media/image29.png"/><Relationship Id="rId64" Type="http://schemas.openxmlformats.org/officeDocument/2006/relationships/image" Target="media/image41.png"/><Relationship Id="rId69" Type="http://schemas.openxmlformats.org/officeDocument/2006/relationships/image" Target="media/image46.png"/><Relationship Id="rId113" Type="http://schemas.microsoft.com/office/2007/relationships/hdphoto" Target="media/hdphoto20.wdp"/><Relationship Id="rId118" Type="http://schemas.openxmlformats.org/officeDocument/2006/relationships/image" Target="media/image83.png"/><Relationship Id="rId134" Type="http://schemas.openxmlformats.org/officeDocument/2006/relationships/image" Target="media/image95.png"/><Relationship Id="rId139" Type="http://schemas.openxmlformats.org/officeDocument/2006/relationships/image" Target="media/image99.png"/><Relationship Id="rId80" Type="http://schemas.openxmlformats.org/officeDocument/2006/relationships/image" Target="media/image55.png"/><Relationship Id="rId85" Type="http://schemas.openxmlformats.org/officeDocument/2006/relationships/image" Target="media/image59.jpeg"/><Relationship Id="rId150" Type="http://schemas.openxmlformats.org/officeDocument/2006/relationships/hyperlink" Target="mailto:Denis_Couillard@hotmail.com" TargetMode="External"/><Relationship Id="rId12" Type="http://schemas.openxmlformats.org/officeDocument/2006/relationships/image" Target="media/image4.png"/><Relationship Id="rId17" Type="http://schemas.openxmlformats.org/officeDocument/2006/relationships/hyperlink" Target="https://journals.openedition.org/rhcf/docannexe/image/2143/img-7-small580.jpg" TargetMode="External"/><Relationship Id="rId33" Type="http://schemas.microsoft.com/office/2007/relationships/hdphoto" Target="media/hdphoto6.wdp"/><Relationship Id="rId38" Type="http://schemas.openxmlformats.org/officeDocument/2006/relationships/hyperlink" Target="http://www.history.army.mil/ww1" TargetMode="External"/><Relationship Id="rId59" Type="http://schemas.openxmlformats.org/officeDocument/2006/relationships/image" Target="media/image36.jpeg"/><Relationship Id="rId103" Type="http://schemas.openxmlformats.org/officeDocument/2006/relationships/image" Target="cid:image001.jpg@01D53FA8.5FF0CD50" TargetMode="External"/><Relationship Id="rId108" Type="http://schemas.openxmlformats.org/officeDocument/2006/relationships/image" Target="media/image76.png"/><Relationship Id="rId124" Type="http://schemas.openxmlformats.org/officeDocument/2006/relationships/image" Target="media/image87.png"/><Relationship Id="rId129" Type="http://schemas.openxmlformats.org/officeDocument/2006/relationships/image" Target="media/image91.png"/><Relationship Id="rId54" Type="http://schemas.microsoft.com/office/2007/relationships/hdphoto" Target="media/hdphoto10.wdp"/><Relationship Id="rId70" Type="http://schemas.openxmlformats.org/officeDocument/2006/relationships/image" Target="media/image47.png"/><Relationship Id="rId75" Type="http://schemas.openxmlformats.org/officeDocument/2006/relationships/image" Target="media/image51.png"/><Relationship Id="rId91" Type="http://schemas.openxmlformats.org/officeDocument/2006/relationships/image" Target="media/image64.png"/><Relationship Id="rId96" Type="http://schemas.openxmlformats.org/officeDocument/2006/relationships/image" Target="media/image68.png"/><Relationship Id="rId140" Type="http://schemas.openxmlformats.org/officeDocument/2006/relationships/hyperlink" Target="http://www.ravensbrueck-sbg.de/en/history/1939-1945/" TargetMode="External"/><Relationship Id="rId145" Type="http://schemas.openxmlformats.org/officeDocument/2006/relationships/image" Target="media/image103.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png"/><Relationship Id="rId28" Type="http://schemas.microsoft.com/office/2007/relationships/hdphoto" Target="media/hdphoto5.wdp"/><Relationship Id="rId49" Type="http://schemas.openxmlformats.org/officeDocument/2006/relationships/image" Target="cid:image001.png@01D53BC0.E306C910" TargetMode="External"/><Relationship Id="rId114" Type="http://schemas.openxmlformats.org/officeDocument/2006/relationships/image" Target="media/image80.png"/><Relationship Id="rId119" Type="http://schemas.microsoft.com/office/2007/relationships/hdphoto" Target="media/hdphoto22.wdp"/><Relationship Id="rId44" Type="http://schemas.microsoft.com/office/2007/relationships/hdphoto" Target="media/hdphoto8.wdp"/><Relationship Id="rId60" Type="http://schemas.openxmlformats.org/officeDocument/2006/relationships/image" Target="media/image37.png"/><Relationship Id="rId65" Type="http://schemas.openxmlformats.org/officeDocument/2006/relationships/image" Target="media/image42.jpeg"/><Relationship Id="rId81" Type="http://schemas.openxmlformats.org/officeDocument/2006/relationships/image" Target="media/image56.png"/><Relationship Id="rId86" Type="http://schemas.openxmlformats.org/officeDocument/2006/relationships/image" Target="media/image60.png"/><Relationship Id="rId130" Type="http://schemas.openxmlformats.org/officeDocument/2006/relationships/image" Target="media/image92.png"/><Relationship Id="rId135" Type="http://schemas.openxmlformats.org/officeDocument/2006/relationships/image" Target="media/image96.png"/><Relationship Id="rId151"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8.jpeg"/><Relationship Id="rId39" Type="http://schemas.openxmlformats.org/officeDocument/2006/relationships/image" Target="media/image22.png"/><Relationship Id="rId109" Type="http://schemas.openxmlformats.org/officeDocument/2006/relationships/image" Target="media/image77.png"/><Relationship Id="rId34" Type="http://schemas.openxmlformats.org/officeDocument/2006/relationships/image" Target="media/image19.png"/><Relationship Id="rId50" Type="http://schemas.openxmlformats.org/officeDocument/2006/relationships/image" Target="media/image30.jpeg"/><Relationship Id="rId55" Type="http://schemas.openxmlformats.org/officeDocument/2006/relationships/image" Target="media/image33.png"/><Relationship Id="rId76" Type="http://schemas.openxmlformats.org/officeDocument/2006/relationships/image" Target="media/image52.png"/><Relationship Id="rId97" Type="http://schemas.microsoft.com/office/2007/relationships/hdphoto" Target="media/hdphoto16.wdp"/><Relationship Id="rId104" Type="http://schemas.openxmlformats.org/officeDocument/2006/relationships/image" Target="media/image72.png"/><Relationship Id="rId120" Type="http://schemas.openxmlformats.org/officeDocument/2006/relationships/image" Target="media/image84.jpeg"/><Relationship Id="rId125" Type="http://schemas.openxmlformats.org/officeDocument/2006/relationships/image" Target="media/image88.png"/><Relationship Id="rId141" Type="http://schemas.openxmlformats.org/officeDocument/2006/relationships/image" Target="media/image100.png"/><Relationship Id="rId146" Type="http://schemas.openxmlformats.org/officeDocument/2006/relationships/image" Target="media/image104.png"/><Relationship Id="rId7" Type="http://schemas.openxmlformats.org/officeDocument/2006/relationships/endnotes" Target="endnotes.xml"/><Relationship Id="rId71" Type="http://schemas.openxmlformats.org/officeDocument/2006/relationships/image" Target="media/image48.png"/><Relationship Id="rId92" Type="http://schemas.openxmlformats.org/officeDocument/2006/relationships/image" Target="media/image65.png"/><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3.png"/><Relationship Id="rId40" Type="http://schemas.openxmlformats.org/officeDocument/2006/relationships/image" Target="media/image23.png"/><Relationship Id="rId45" Type="http://schemas.openxmlformats.org/officeDocument/2006/relationships/image" Target="media/image27.png"/><Relationship Id="rId66" Type="http://schemas.openxmlformats.org/officeDocument/2006/relationships/image" Target="media/image43.png"/><Relationship Id="rId87" Type="http://schemas.openxmlformats.org/officeDocument/2006/relationships/image" Target="media/image61.png"/><Relationship Id="rId110" Type="http://schemas.openxmlformats.org/officeDocument/2006/relationships/image" Target="media/image78.png"/><Relationship Id="rId115" Type="http://schemas.openxmlformats.org/officeDocument/2006/relationships/image" Target="media/image81.png"/><Relationship Id="rId131" Type="http://schemas.openxmlformats.org/officeDocument/2006/relationships/image" Target="media/image93.png"/><Relationship Id="rId136" Type="http://schemas.openxmlformats.org/officeDocument/2006/relationships/image" Target="media/image97.png"/><Relationship Id="rId61" Type="http://schemas.openxmlformats.org/officeDocument/2006/relationships/image" Target="media/image38.png"/><Relationship Id="rId82" Type="http://schemas.openxmlformats.org/officeDocument/2006/relationships/image" Target="media/image57.png"/><Relationship Id="rId152" Type="http://schemas.openxmlformats.org/officeDocument/2006/relationships/footer" Target="footer1.xml"/><Relationship Id="rId19" Type="http://schemas.openxmlformats.org/officeDocument/2006/relationships/image" Target="media/image9.png"/><Relationship Id="rId14" Type="http://schemas.openxmlformats.org/officeDocument/2006/relationships/image" Target="media/image6.png"/><Relationship Id="rId30" Type="http://schemas.openxmlformats.org/officeDocument/2006/relationships/image" Target="media/image16.png"/><Relationship Id="rId35" Type="http://schemas.microsoft.com/office/2007/relationships/hdphoto" Target="media/hdphoto7.wdp"/><Relationship Id="rId56" Type="http://schemas.microsoft.com/office/2007/relationships/hdphoto" Target="media/hdphoto11.wdp"/><Relationship Id="rId77" Type="http://schemas.microsoft.com/office/2007/relationships/hdphoto" Target="media/hdphoto13.wdp"/><Relationship Id="rId100" Type="http://schemas.microsoft.com/office/2007/relationships/hdphoto" Target="media/hdphoto17.wdp"/><Relationship Id="rId105" Type="http://schemas.openxmlformats.org/officeDocument/2006/relationships/image" Target="media/image73.png"/><Relationship Id="rId126" Type="http://schemas.microsoft.com/office/2007/relationships/hdphoto" Target="media/hdphoto24.wdp"/><Relationship Id="rId147" Type="http://schemas.openxmlformats.org/officeDocument/2006/relationships/image" Target="media/image105.png"/><Relationship Id="rId8" Type="http://schemas.openxmlformats.org/officeDocument/2006/relationships/image" Target="media/image1.png"/><Relationship Id="rId51" Type="http://schemas.openxmlformats.org/officeDocument/2006/relationships/image" Target="media/image31.png"/><Relationship Id="rId72" Type="http://schemas.openxmlformats.org/officeDocument/2006/relationships/image" Target="media/image49.png"/><Relationship Id="rId93" Type="http://schemas.openxmlformats.org/officeDocument/2006/relationships/image" Target="media/image66.png"/><Relationship Id="rId98" Type="http://schemas.openxmlformats.org/officeDocument/2006/relationships/image" Target="media/image69.jpeg"/><Relationship Id="rId121" Type="http://schemas.microsoft.com/office/2007/relationships/hdphoto" Target="media/hdphoto23.wdp"/><Relationship Id="rId142" Type="http://schemas.openxmlformats.org/officeDocument/2006/relationships/hyperlink" Target="http://www.encyclopedie.bseditions.fr" TargetMode="External"/><Relationship Id="rId3" Type="http://schemas.openxmlformats.org/officeDocument/2006/relationships/styles" Target="styles.xml"/><Relationship Id="rId25" Type="http://schemas.microsoft.com/office/2007/relationships/hdphoto" Target="media/hdphoto4.wdp"/><Relationship Id="rId46" Type="http://schemas.openxmlformats.org/officeDocument/2006/relationships/image" Target="media/image28.png"/><Relationship Id="rId67" Type="http://schemas.openxmlformats.org/officeDocument/2006/relationships/image" Target="media/image44.png"/><Relationship Id="rId116" Type="http://schemas.microsoft.com/office/2007/relationships/hdphoto" Target="media/hdphoto21.wdp"/><Relationship Id="rId137" Type="http://schemas.microsoft.com/office/2007/relationships/hdphoto" Target="media/hdphoto26.wdp"/><Relationship Id="rId20" Type="http://schemas.openxmlformats.org/officeDocument/2006/relationships/image" Target="media/image10.png"/><Relationship Id="rId41" Type="http://schemas.openxmlformats.org/officeDocument/2006/relationships/image" Target="media/image24.png"/><Relationship Id="rId62" Type="http://schemas.openxmlformats.org/officeDocument/2006/relationships/image" Target="media/image39.png"/><Relationship Id="rId83" Type="http://schemas.microsoft.com/office/2007/relationships/hdphoto" Target="media/hdphoto14.wdp"/><Relationship Id="rId88" Type="http://schemas.openxmlformats.org/officeDocument/2006/relationships/image" Target="media/image62.png"/><Relationship Id="rId111" Type="http://schemas.microsoft.com/office/2007/relationships/hdphoto" Target="media/hdphoto19.wdp"/><Relationship Id="rId132" Type="http://schemas.microsoft.com/office/2007/relationships/hdphoto" Target="media/hdphoto25.wdp"/><Relationship Id="rId153" Type="http://schemas.openxmlformats.org/officeDocument/2006/relationships/fontTable" Target="fontTable.xml"/><Relationship Id="rId15" Type="http://schemas.openxmlformats.org/officeDocument/2006/relationships/image" Target="media/image7.png"/><Relationship Id="rId36" Type="http://schemas.openxmlformats.org/officeDocument/2006/relationships/image" Target="media/image20.png"/><Relationship Id="rId57" Type="http://schemas.openxmlformats.org/officeDocument/2006/relationships/image" Target="media/image34.png"/><Relationship Id="rId106" Type="http://schemas.openxmlformats.org/officeDocument/2006/relationships/image" Target="media/image74.png"/><Relationship Id="rId127" Type="http://schemas.openxmlformats.org/officeDocument/2006/relationships/image" Target="media/image89.png"/><Relationship Id="rId10" Type="http://schemas.openxmlformats.org/officeDocument/2006/relationships/image" Target="media/image2.png"/><Relationship Id="rId31" Type="http://schemas.openxmlformats.org/officeDocument/2006/relationships/image" Target="media/image17.png"/><Relationship Id="rId52" Type="http://schemas.openxmlformats.org/officeDocument/2006/relationships/hyperlink" Target="http://www.offbeatoregon.com" TargetMode="External"/><Relationship Id="rId73" Type="http://schemas.openxmlformats.org/officeDocument/2006/relationships/image" Target="media/image50.png"/><Relationship Id="rId78" Type="http://schemas.openxmlformats.org/officeDocument/2006/relationships/image" Target="media/image53.png"/><Relationship Id="rId94" Type="http://schemas.microsoft.com/office/2007/relationships/hdphoto" Target="media/hdphoto15.wdp"/><Relationship Id="rId99" Type="http://schemas.openxmlformats.org/officeDocument/2006/relationships/image" Target="media/image70.png"/><Relationship Id="rId101" Type="http://schemas.openxmlformats.org/officeDocument/2006/relationships/image" Target="media/image71.jpeg"/><Relationship Id="rId122" Type="http://schemas.openxmlformats.org/officeDocument/2006/relationships/image" Target="media/image85.png"/><Relationship Id="rId143" Type="http://schemas.openxmlformats.org/officeDocument/2006/relationships/image" Target="media/image101.jpeg"/><Relationship Id="rId148" Type="http://schemas.openxmlformats.org/officeDocument/2006/relationships/image" Target="media/image106.png"/><Relationship Id="rId4" Type="http://schemas.openxmlformats.org/officeDocument/2006/relationships/settings" Target="settings.xml"/><Relationship Id="rId9" Type="http://schemas.microsoft.com/office/2007/relationships/hdphoto" Target="media/hdphoto1.wdp"/><Relationship Id="rId26" Type="http://schemas.openxmlformats.org/officeDocument/2006/relationships/hyperlink" Target="http://www.batmarn2.free.fr/off_27_5.htm" TargetMode="External"/><Relationship Id="rId47" Type="http://schemas.microsoft.com/office/2007/relationships/hdphoto" Target="media/hdphoto9.wdp"/><Relationship Id="rId68" Type="http://schemas.openxmlformats.org/officeDocument/2006/relationships/image" Target="media/image45.png"/><Relationship Id="rId89" Type="http://schemas.openxmlformats.org/officeDocument/2006/relationships/hyperlink" Target="https://www.britishempire.co.uk/images2/middleeast1967map.jpg" TargetMode="External"/><Relationship Id="rId112" Type="http://schemas.openxmlformats.org/officeDocument/2006/relationships/image" Target="media/image79.png"/><Relationship Id="rId133" Type="http://schemas.openxmlformats.org/officeDocument/2006/relationships/image" Target="media/image94.png"/><Relationship Id="rId154" Type="http://schemas.openxmlformats.org/officeDocument/2006/relationships/theme" Target="theme/theme1.xml"/><Relationship Id="rId16" Type="http://schemas.microsoft.com/office/2007/relationships/hdphoto" Target="media/hdphoto2.wdp"/><Relationship Id="rId37" Type="http://schemas.openxmlformats.org/officeDocument/2006/relationships/image" Target="media/image21.png"/><Relationship Id="rId58" Type="http://schemas.openxmlformats.org/officeDocument/2006/relationships/image" Target="media/image35.png"/><Relationship Id="rId79" Type="http://schemas.openxmlformats.org/officeDocument/2006/relationships/image" Target="media/image54.jpeg"/><Relationship Id="rId102" Type="http://schemas.microsoft.com/office/2007/relationships/hdphoto" Target="media/hdphoto18.wdp"/><Relationship Id="rId123" Type="http://schemas.openxmlformats.org/officeDocument/2006/relationships/image" Target="media/image86.png"/><Relationship Id="rId144" Type="http://schemas.openxmlformats.org/officeDocument/2006/relationships/image" Target="media/image102.png"/><Relationship Id="rId90" Type="http://schemas.openxmlformats.org/officeDocument/2006/relationships/image" Target="media/image63.jpeg"/></Relationships>
</file>

<file path=word/_rels/footnotes.xml.rels><?xml version="1.0" encoding="UTF-8" standalone="yes"?>
<Relationships xmlns="http://schemas.openxmlformats.org/package/2006/relationships"><Relationship Id="rId8" Type="http://schemas.openxmlformats.org/officeDocument/2006/relationships/hyperlink" Target="https://archive.org/stream/brynmawralumnaeb16bryn/brynmawralumnaeb16bryn_djvu.txt" TargetMode="External"/><Relationship Id="rId13" Type="http://schemas.openxmlformats.org/officeDocument/2006/relationships/hyperlink" Target="http://(www.repository.wellesley.edu" TargetMode="External"/><Relationship Id="rId18" Type="http://schemas.openxmlformats.org/officeDocument/2006/relationships/hyperlink" Target="https://www.saint-dizier-ww2.fr/liberation_region/vignory/imagepages/image3.html" TargetMode="External"/><Relationship Id="rId26" Type="http://schemas.openxmlformats.org/officeDocument/2006/relationships/hyperlink" Target="https://www.persee.fr/doc/mat_0769-3206_1985_num_2_1_403890" TargetMode="External"/><Relationship Id="rId3" Type="http://schemas.openxmlformats.org/officeDocument/2006/relationships/hyperlink" Target="https://wwplblog.wordpress.com/2015/12/22/christmas-in-europe/" TargetMode="External"/><Relationship Id="rId21" Type="http://schemas.openxmlformats.org/officeDocument/2006/relationships/hyperlink" Target="https://zouaveparcy1918.skyrock.com/3276056964-LOUIS-EUGENE-LE-GOIC-COUSIN-RESCAPE-DE-BUCHENWALD.html" TargetMode="External"/><Relationship Id="rId7" Type="http://schemas.openxmlformats.org/officeDocument/2006/relationships/hyperlink" Target="https://babel.hathitrust.org/cgi/pt?id=mdp.39015068352155;view=1up;seq=14" TargetMode="External"/><Relationship Id="rId12" Type="http://schemas.openxmlformats.org/officeDocument/2006/relationships/hyperlink" Target="http://www.familysearch.org" TargetMode="External"/><Relationship Id="rId17" Type="http://schemas.openxmlformats.org/officeDocument/2006/relationships/hyperlink" Target="http://www.Chaumont52.blogspot.com" TargetMode="External"/><Relationship Id="rId25" Type="http://schemas.openxmlformats.org/officeDocument/2006/relationships/hyperlink" Target="http://www.en.calameo.com/read/005295962ed6e7fe0439" TargetMode="External"/><Relationship Id="rId2" Type="http://schemas.openxmlformats.org/officeDocument/2006/relationships/hyperlink" Target="http://www.army.mil/article/187415/mi_history_dennis_nolan_builds_armys_first_g2_section" TargetMode="External"/><Relationship Id="rId16" Type="http://schemas.openxmlformats.org/officeDocument/2006/relationships/hyperlink" Target="http://www.bddm.org/liv/details.php?id=I.234" TargetMode="External"/><Relationship Id="rId20" Type="http://schemas.openxmlformats.org/officeDocument/2006/relationships/hyperlink" Target="http://www.privateletters.net/featured_arracourt.html" TargetMode="External"/><Relationship Id="rId29" Type="http://schemas.openxmlformats.org/officeDocument/2006/relationships/hyperlink" Target="https://collections.arolsen-archives.org/en/archive/6-3-1-1%20/%20P_6311077911/?p=1&amp;doc_id=86445899" TargetMode="External"/><Relationship Id="rId1" Type="http://schemas.openxmlformats.org/officeDocument/2006/relationships/hyperlink" Target="http://archives.haute-marne.fr/document/FRAD052_00000158M" TargetMode="External"/><Relationship Id="rId6" Type="http://schemas.openxmlformats.org/officeDocument/2006/relationships/hyperlink" Target="https://www.gjenvick.com/Passengers/FrenchLine/France-PassengerList-1921-10-03.html" TargetMode="External"/><Relationship Id="rId11" Type="http://schemas.openxmlformats.org/officeDocument/2006/relationships/hyperlink" Target="http://memoireairfrance.canalblog.com/archives/2018/08/06/36613106.html" TargetMode="External"/><Relationship Id="rId24" Type="http://schemas.openxmlformats.org/officeDocument/2006/relationships/hyperlink" Target="http://www.encyclopedie.bseditions.fr" TargetMode="External"/><Relationship Id="rId5" Type="http://schemas.openxmlformats.org/officeDocument/2006/relationships/hyperlink" Target="https://archive.org/stream/brynmawrcalendar15bryn/brynmawrcalendar15bryn_djvu.txt" TargetMode="External"/><Relationship Id="rId15" Type="http://schemas.openxmlformats.org/officeDocument/2006/relationships/hyperlink" Target="http://collegemarcelleparde.xara.hosting/hisparde.htm" TargetMode="External"/><Relationship Id="rId23" Type="http://schemas.openxmlformats.org/officeDocument/2006/relationships/hyperlink" Target="http://www.bibliotheque.idbe-bzh.org/data/cle_84/Pays_dArgoat_nA_57.pdf" TargetMode="External"/><Relationship Id="rId28" Type="http://schemas.openxmlformats.org/officeDocument/2006/relationships/hyperlink" Target="http://www.gedenkort-kz-uckermark.de/info/chronik-EN.htm" TargetMode="External"/><Relationship Id="rId10" Type="http://schemas.openxmlformats.org/officeDocument/2006/relationships/hyperlink" Target="https://cn.ambafrance.org/Gazette-de-Changhai-71-L-aviation-en-Chine-luxe-ou-facteur-d-unite-2" TargetMode="External"/><Relationship Id="rId19" Type="http://schemas.openxmlformats.org/officeDocument/2006/relationships/hyperlink" Target="https://fr.wikipedia.org/wiki/Fichier:La_lib%C3%A9ration_13_09_1944_(2).jpg" TargetMode="External"/><Relationship Id="rId4" Type="http://schemas.openxmlformats.org/officeDocument/2006/relationships/hyperlink" Target="https://archive.org/stream/brynmawralumnaeb16bryn/brynmawralumnaeb16bryn_djvu.txt" TargetMode="External"/><Relationship Id="rId9" Type="http://schemas.openxmlformats.org/officeDocument/2006/relationships/hyperlink" Target="https://archive.org/stream/brynmawralumnaeb16bryn/brynmawralumnaeb16bryn_djvu.txt" TargetMode="External"/><Relationship Id="rId14" Type="http://schemas.openxmlformats.org/officeDocument/2006/relationships/hyperlink" Target="http://www.39-45.org" TargetMode="External"/><Relationship Id="rId22" Type="http://schemas.openxmlformats.org/officeDocument/2006/relationships/hyperlink" Target="http://www.encyclopedie.bseditions.fr" TargetMode="External"/><Relationship Id="rId27" Type="http://schemas.openxmlformats.org/officeDocument/2006/relationships/hyperlink" Target="http://www.college-marcelleparde.fr/historiq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E11EE-01A5-B148-B9B7-4F49E8D4D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119</Pages>
  <Words>26650</Words>
  <Characters>151906</Characters>
  <Application>Microsoft Office Word</Application>
  <DocSecurity>0</DocSecurity>
  <Lines>1265</Lines>
  <Paragraphs>356</Paragraphs>
  <ScaleCrop>false</ScaleCrop>
  <HeadingPairs>
    <vt:vector size="2" baseType="variant">
      <vt:variant>
        <vt:lpstr>Title</vt:lpstr>
      </vt:variant>
      <vt:variant>
        <vt:i4>1</vt:i4>
      </vt:variant>
    </vt:vector>
  </HeadingPairs>
  <TitlesOfParts>
    <vt:vector size="1" baseType="lpstr">
      <vt:lpstr/>
    </vt:vector>
  </TitlesOfParts>
  <Company>Ultra Electronic TCS</Company>
  <LinksUpToDate>false</LinksUpToDate>
  <CharactersWithSpaces>178200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Couillard, Denis</dc:creator>
  <cp:lastModifiedBy>Agnès Peysson-Zeiss</cp:lastModifiedBy>
  <cp:revision>4</cp:revision>
  <cp:lastPrinted>2021-02-01T02:12:00Z</cp:lastPrinted>
  <dcterms:created xsi:type="dcterms:W3CDTF">2021-02-03T19:30:00Z</dcterms:created>
  <dcterms:modified xsi:type="dcterms:W3CDTF">2021-02-12T18:00:00Z</dcterms:modified>
</cp:coreProperties>
</file>