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9445"/>
      </w:tblGrid>
      <w:tr w:rsidR="008D7481" w:rsidTr="008D7481">
        <w:tc>
          <w:tcPr>
            <w:tcW w:w="9445" w:type="dxa"/>
          </w:tcPr>
          <w:p w:rsidR="008D7481" w:rsidRPr="008D7481" w:rsidRDefault="008D7481" w:rsidP="008D7481">
            <w:pPr>
              <w:jc w:val="center"/>
              <w:rPr>
                <w:b/>
              </w:rPr>
            </w:pPr>
            <w:r w:rsidRPr="008D7481">
              <w:rPr>
                <w:b/>
              </w:rPr>
              <w:t xml:space="preserve">Le </w:t>
            </w:r>
            <w:proofErr w:type="spellStart"/>
            <w:r w:rsidRPr="008D7481">
              <w:rPr>
                <w:b/>
              </w:rPr>
              <w:t>subjonctif</w:t>
            </w:r>
            <w:proofErr w:type="spellEnd"/>
            <w:r w:rsidRPr="008D7481">
              <w:rPr>
                <w:b/>
              </w:rPr>
              <w:t xml:space="preserve"> </w:t>
            </w:r>
            <w:proofErr w:type="spellStart"/>
            <w:r w:rsidRPr="008D7481">
              <w:rPr>
                <w:b/>
              </w:rPr>
              <w:t>ou</w:t>
            </w:r>
            <w:proofErr w:type="spellEnd"/>
            <w:r w:rsidRPr="008D7481">
              <w:rPr>
                <w:b/>
              </w:rPr>
              <w:t xml:space="preserve"> </w:t>
            </w:r>
            <w:proofErr w:type="spellStart"/>
            <w:r w:rsidRPr="008D7481">
              <w:rPr>
                <w:b/>
              </w:rPr>
              <w:t>l’indicatif</w:t>
            </w:r>
            <w:proofErr w:type="spellEnd"/>
          </w:p>
        </w:tc>
      </w:tr>
    </w:tbl>
    <w:p w:rsidR="008D7481" w:rsidRDefault="008D7481"/>
    <w:p w:rsidR="008D7481" w:rsidRPr="008D7481" w:rsidRDefault="008D7481" w:rsidP="008D7481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proofErr w:type="spellStart"/>
      <w:r w:rsidRPr="008D7481">
        <w:rPr>
          <w:b/>
        </w:rPr>
        <w:t>Émotions</w:t>
      </w:r>
      <w:proofErr w:type="spellEnd"/>
      <w:r w:rsidRPr="008D7481">
        <w:rPr>
          <w:b/>
        </w:rPr>
        <w:t xml:space="preserve"> et opinions:</w:t>
      </w:r>
      <w:r w:rsidR="00E34B20">
        <w:rPr>
          <w:b/>
        </w:rPr>
        <w:t xml:space="preserve"> SUBJONCTIF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4590"/>
        <w:gridCol w:w="4855"/>
      </w:tblGrid>
      <w:tr w:rsidR="008D7481" w:rsidTr="008D7481">
        <w:tc>
          <w:tcPr>
            <w:tcW w:w="4590" w:type="dxa"/>
          </w:tcPr>
          <w:p w:rsidR="008D7481" w:rsidRDefault="008D7481" w:rsidP="008D7481">
            <w:pPr>
              <w:pStyle w:val="ListParagraph"/>
              <w:ind w:left="0"/>
              <w:jc w:val="both"/>
            </w:pPr>
            <w:proofErr w:type="spellStart"/>
            <w:r>
              <w:t>J’ai</w:t>
            </w:r>
            <w:proofErr w:type="spellEnd"/>
            <w:r>
              <w:t xml:space="preserve"> </w:t>
            </w:r>
            <w:proofErr w:type="spellStart"/>
            <w:r>
              <w:t>peur</w:t>
            </w:r>
            <w:proofErr w:type="spellEnd"/>
            <w:r>
              <w:t xml:space="preserve"> que</w:t>
            </w:r>
          </w:p>
          <w:p w:rsidR="008D7481" w:rsidRDefault="008D7481" w:rsidP="008D7481">
            <w:pPr>
              <w:pStyle w:val="ListParagraph"/>
              <w:ind w:left="0"/>
              <w:jc w:val="both"/>
            </w:pPr>
            <w:r>
              <w:t xml:space="preserve">Je </w:t>
            </w:r>
            <w:proofErr w:type="spellStart"/>
            <w:r>
              <w:t>suis</w:t>
            </w:r>
            <w:proofErr w:type="spellEnd"/>
            <w:r>
              <w:t xml:space="preserve"> triste que</w:t>
            </w:r>
          </w:p>
          <w:p w:rsidR="008D7481" w:rsidRDefault="008D7481" w:rsidP="008D7481">
            <w:pPr>
              <w:pStyle w:val="ListParagraph"/>
              <w:ind w:left="0"/>
              <w:jc w:val="both"/>
            </w:pPr>
            <w:r>
              <w:t xml:space="preserve">Je </w:t>
            </w:r>
            <w:proofErr w:type="spellStart"/>
            <w:r>
              <w:t>suis</w:t>
            </w:r>
            <w:proofErr w:type="spellEnd"/>
            <w:r>
              <w:t xml:space="preserve"> content(e) que</w:t>
            </w:r>
          </w:p>
          <w:p w:rsidR="008D7481" w:rsidRDefault="008D7481" w:rsidP="008D7481">
            <w:pPr>
              <w:pStyle w:val="ListParagraph"/>
              <w:ind w:left="0"/>
              <w:jc w:val="both"/>
            </w:pPr>
          </w:p>
        </w:tc>
        <w:tc>
          <w:tcPr>
            <w:tcW w:w="4855" w:type="dxa"/>
          </w:tcPr>
          <w:p w:rsidR="008D7481" w:rsidRDefault="008D7481" w:rsidP="008D7481">
            <w:pPr>
              <w:pStyle w:val="ListParagraph"/>
              <w:ind w:left="0"/>
              <w:jc w:val="both"/>
            </w:pPr>
            <w:r>
              <w:t xml:space="preserve">Je </w:t>
            </w:r>
            <w:proofErr w:type="spellStart"/>
            <w:r>
              <w:t>préfère</w:t>
            </w:r>
            <w:proofErr w:type="spellEnd"/>
            <w:r>
              <w:t xml:space="preserve"> que</w:t>
            </w:r>
          </w:p>
          <w:p w:rsidR="008D7481" w:rsidRDefault="008D7481" w:rsidP="008D7481">
            <w:pPr>
              <w:pStyle w:val="ListParagraph"/>
              <w:ind w:left="0"/>
              <w:jc w:val="both"/>
            </w:pPr>
            <w:r>
              <w:t xml:space="preserve">Je </w:t>
            </w:r>
            <w:proofErr w:type="spellStart"/>
            <w:r>
              <w:t>regrette</w:t>
            </w:r>
            <w:proofErr w:type="spellEnd"/>
            <w:r>
              <w:t xml:space="preserve"> que</w:t>
            </w:r>
          </w:p>
          <w:p w:rsidR="008D7481" w:rsidRDefault="008D7481" w:rsidP="008D7481">
            <w:pPr>
              <w:pStyle w:val="ListParagraph"/>
              <w:ind w:left="0"/>
              <w:jc w:val="both"/>
            </w:pPr>
            <w:r>
              <w:t xml:space="preserve">Je </w:t>
            </w:r>
            <w:proofErr w:type="spellStart"/>
            <w:r>
              <w:t>souhaite</w:t>
            </w:r>
            <w:proofErr w:type="spellEnd"/>
            <w:r>
              <w:t xml:space="preserve"> que</w:t>
            </w:r>
          </w:p>
          <w:p w:rsidR="008D7481" w:rsidRDefault="008D7481" w:rsidP="008D7481">
            <w:pPr>
              <w:pStyle w:val="ListParagraph"/>
              <w:ind w:left="0"/>
              <w:jc w:val="both"/>
            </w:pPr>
            <w:r>
              <w:t xml:space="preserve">Il </w:t>
            </w:r>
            <w:proofErr w:type="spellStart"/>
            <w:r>
              <w:t>est</w:t>
            </w:r>
            <w:proofErr w:type="spellEnd"/>
            <w:r>
              <w:t xml:space="preserve"> bon que</w:t>
            </w:r>
          </w:p>
          <w:p w:rsidR="008D7481" w:rsidRDefault="008D7481" w:rsidP="008D7481">
            <w:pPr>
              <w:pStyle w:val="ListParagraph"/>
              <w:ind w:left="0"/>
              <w:jc w:val="both"/>
            </w:pPr>
            <w:r>
              <w:t xml:space="preserve">Il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incroyable</w:t>
            </w:r>
            <w:proofErr w:type="spellEnd"/>
            <w:r>
              <w:t xml:space="preserve"> que</w:t>
            </w:r>
          </w:p>
          <w:p w:rsidR="008D7481" w:rsidRDefault="008D7481" w:rsidP="008D7481">
            <w:pPr>
              <w:pStyle w:val="ListParagraph"/>
              <w:ind w:left="0"/>
              <w:jc w:val="both"/>
            </w:pPr>
            <w:r>
              <w:t xml:space="preserve">Il </w:t>
            </w:r>
            <w:proofErr w:type="spellStart"/>
            <w:r>
              <w:t>est</w:t>
            </w:r>
            <w:proofErr w:type="spellEnd"/>
            <w:r>
              <w:t xml:space="preserve"> ridicule que</w:t>
            </w:r>
          </w:p>
        </w:tc>
      </w:tr>
    </w:tbl>
    <w:p w:rsidR="008D7481" w:rsidRDefault="008D7481" w:rsidP="008D7481">
      <w:pPr>
        <w:jc w:val="both"/>
      </w:pPr>
    </w:p>
    <w:p w:rsidR="008D7481" w:rsidRPr="008D7481" w:rsidRDefault="008D7481" w:rsidP="008D7481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proofErr w:type="spellStart"/>
      <w:r w:rsidRPr="008D7481">
        <w:rPr>
          <w:b/>
        </w:rPr>
        <w:t>Doute</w:t>
      </w:r>
      <w:proofErr w:type="spellEnd"/>
      <w:r w:rsidRPr="008D7481">
        <w:rPr>
          <w:b/>
        </w:rPr>
        <w:t xml:space="preserve"> et certitude:</w:t>
      </w:r>
    </w:p>
    <w:p w:rsidR="008D7481" w:rsidRPr="008D7481" w:rsidRDefault="008D7481" w:rsidP="008D7481">
      <w:pPr>
        <w:pStyle w:val="ListParagraph"/>
        <w:spacing w:after="0" w:line="240" w:lineRule="auto"/>
        <w:rPr>
          <w:b/>
        </w:rPr>
      </w:pPr>
      <w:r w:rsidRPr="008D7481">
        <w:rPr>
          <w:b/>
        </w:rPr>
        <w:t>SUBJONCTIF</w:t>
      </w:r>
      <w:r w:rsidRPr="008D7481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8D7481">
        <w:rPr>
          <w:b/>
        </w:rPr>
        <w:t>INDICATIF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4590"/>
        <w:gridCol w:w="4855"/>
      </w:tblGrid>
      <w:tr w:rsidR="008D7481" w:rsidTr="008D7481">
        <w:tc>
          <w:tcPr>
            <w:tcW w:w="4590" w:type="dxa"/>
          </w:tcPr>
          <w:p w:rsidR="008D7481" w:rsidRDefault="008D7481" w:rsidP="008D7481">
            <w:r>
              <w:t xml:space="preserve">Je </w:t>
            </w:r>
            <w:proofErr w:type="spellStart"/>
            <w:r>
              <w:t>doute</w:t>
            </w:r>
            <w:proofErr w:type="spellEnd"/>
            <w:r>
              <w:t xml:space="preserve"> que</w:t>
            </w:r>
          </w:p>
          <w:p w:rsidR="008D7481" w:rsidRDefault="008D7481" w:rsidP="008D7481">
            <w:r>
              <w:t xml:space="preserve">Il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incertain</w:t>
            </w:r>
            <w:proofErr w:type="spellEnd"/>
            <w:r>
              <w:t xml:space="preserve"> que</w:t>
            </w:r>
          </w:p>
          <w:p w:rsidR="008D7481" w:rsidRDefault="008D7481" w:rsidP="008D7481">
            <w:r>
              <w:t xml:space="preserve">Il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douteux</w:t>
            </w:r>
            <w:proofErr w:type="spellEnd"/>
            <w:r>
              <w:t xml:space="preserve"> que</w:t>
            </w:r>
          </w:p>
          <w:p w:rsidR="008D7481" w:rsidRDefault="008D7481" w:rsidP="008D7481">
            <w:r>
              <w:t xml:space="preserve">Il </w:t>
            </w:r>
            <w:proofErr w:type="spellStart"/>
            <w:r>
              <w:t>est</w:t>
            </w:r>
            <w:proofErr w:type="spellEnd"/>
            <w:r>
              <w:t xml:space="preserve"> impossible que</w:t>
            </w:r>
          </w:p>
          <w:p w:rsidR="008D7481" w:rsidRDefault="008D7481" w:rsidP="008D7481">
            <w:r>
              <w:t xml:space="preserve">Il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peu</w:t>
            </w:r>
            <w:proofErr w:type="spellEnd"/>
            <w:r>
              <w:t xml:space="preserve"> probable que</w:t>
            </w:r>
          </w:p>
          <w:p w:rsidR="008D7481" w:rsidRDefault="008D7481" w:rsidP="008D7481">
            <w:r>
              <w:t xml:space="preserve">Il </w:t>
            </w:r>
            <w:proofErr w:type="spellStart"/>
            <w:r>
              <w:t>est</w:t>
            </w:r>
            <w:proofErr w:type="spellEnd"/>
            <w:r>
              <w:t xml:space="preserve"> possible que</w:t>
            </w:r>
          </w:p>
          <w:p w:rsidR="008D7481" w:rsidRDefault="008D7481" w:rsidP="008D7481">
            <w:r>
              <w:t xml:space="preserve">Il se </w:t>
            </w:r>
            <w:proofErr w:type="spellStart"/>
            <w:r>
              <w:t>peut</w:t>
            </w:r>
            <w:proofErr w:type="spellEnd"/>
            <w:r>
              <w:t xml:space="preserve"> que</w:t>
            </w:r>
          </w:p>
          <w:p w:rsidR="008D7481" w:rsidRDefault="008D7481" w:rsidP="008D7481">
            <w:r>
              <w:t xml:space="preserve">Il </w:t>
            </w:r>
            <w:proofErr w:type="spellStart"/>
            <w:r>
              <w:t>n’est</w:t>
            </w:r>
            <w:proofErr w:type="spellEnd"/>
            <w:r>
              <w:t xml:space="preserve"> pas certain que</w:t>
            </w:r>
          </w:p>
          <w:p w:rsidR="008D7481" w:rsidRDefault="008D7481" w:rsidP="008D7481">
            <w:r>
              <w:t xml:space="preserve">Je ne </w:t>
            </w:r>
            <w:proofErr w:type="spellStart"/>
            <w:r>
              <w:t>pense</w:t>
            </w:r>
            <w:proofErr w:type="spellEnd"/>
            <w:r>
              <w:t xml:space="preserve"> pas que</w:t>
            </w:r>
          </w:p>
          <w:p w:rsidR="008D7481" w:rsidRDefault="008D7481" w:rsidP="008D7481">
            <w:r>
              <w:t xml:space="preserve">Je ne </w:t>
            </w:r>
            <w:proofErr w:type="spellStart"/>
            <w:r>
              <w:t>crois</w:t>
            </w:r>
            <w:proofErr w:type="spellEnd"/>
            <w:r>
              <w:t xml:space="preserve"> pas que</w:t>
            </w:r>
          </w:p>
          <w:p w:rsidR="008D7481" w:rsidRDefault="008D7481" w:rsidP="008D7481">
            <w:proofErr w:type="spellStart"/>
            <w:r>
              <w:t>Croyez-vous</w:t>
            </w:r>
            <w:proofErr w:type="spellEnd"/>
            <w:r>
              <w:t xml:space="preserve"> que</w:t>
            </w:r>
          </w:p>
          <w:p w:rsidR="008D7481" w:rsidRDefault="008D7481" w:rsidP="008D7481">
            <w:proofErr w:type="spellStart"/>
            <w:r>
              <w:t>Pensez-vous</w:t>
            </w:r>
            <w:proofErr w:type="spellEnd"/>
            <w:r>
              <w:t xml:space="preserve"> que</w:t>
            </w:r>
          </w:p>
        </w:tc>
        <w:tc>
          <w:tcPr>
            <w:tcW w:w="4855" w:type="dxa"/>
          </w:tcPr>
          <w:p w:rsidR="008D7481" w:rsidRDefault="008D7481" w:rsidP="008D7481">
            <w:r>
              <w:t xml:space="preserve">Je ne </w:t>
            </w:r>
            <w:proofErr w:type="spellStart"/>
            <w:r>
              <w:t>doute</w:t>
            </w:r>
            <w:proofErr w:type="spellEnd"/>
            <w:r>
              <w:t xml:space="preserve"> pas que</w:t>
            </w:r>
          </w:p>
          <w:p w:rsidR="008D7481" w:rsidRDefault="008D7481" w:rsidP="008D7481">
            <w:r>
              <w:t xml:space="preserve">Je </w:t>
            </w:r>
            <w:proofErr w:type="spellStart"/>
            <w:r>
              <w:t>suis</w:t>
            </w:r>
            <w:proofErr w:type="spellEnd"/>
            <w:r>
              <w:t xml:space="preserve"> certain(e) que</w:t>
            </w:r>
          </w:p>
          <w:p w:rsidR="008D7481" w:rsidRDefault="008D7481" w:rsidP="008D7481">
            <w:r>
              <w:t xml:space="preserve">Il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clair</w:t>
            </w:r>
            <w:proofErr w:type="spellEnd"/>
            <w:r>
              <w:t xml:space="preserve"> que</w:t>
            </w:r>
          </w:p>
          <w:p w:rsidR="008D7481" w:rsidRDefault="008D7481" w:rsidP="008D7481">
            <w:r>
              <w:t xml:space="preserve">Il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vrai</w:t>
            </w:r>
            <w:proofErr w:type="spellEnd"/>
            <w:r>
              <w:t xml:space="preserve"> que</w:t>
            </w:r>
          </w:p>
          <w:p w:rsidR="008D7481" w:rsidRDefault="008D7481" w:rsidP="008D7481">
            <w:r>
              <w:t xml:space="preserve">Il </w:t>
            </w:r>
            <w:proofErr w:type="spellStart"/>
            <w:r>
              <w:t>est</w:t>
            </w:r>
            <w:proofErr w:type="spellEnd"/>
            <w:r>
              <w:t xml:space="preserve"> probable que</w:t>
            </w:r>
          </w:p>
          <w:p w:rsidR="008D7481" w:rsidRDefault="008D7481" w:rsidP="008D7481">
            <w:r>
              <w:t xml:space="preserve">Il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sûr</w:t>
            </w:r>
            <w:proofErr w:type="spellEnd"/>
            <w:r>
              <w:t xml:space="preserve"> que</w:t>
            </w:r>
          </w:p>
          <w:p w:rsidR="008D7481" w:rsidRDefault="008D7481" w:rsidP="008D7481"/>
          <w:p w:rsidR="008D7481" w:rsidRDefault="008D7481" w:rsidP="008D7481">
            <w:r>
              <w:t xml:space="preserve">Il </w:t>
            </w:r>
            <w:proofErr w:type="spellStart"/>
            <w:r>
              <w:t>est</w:t>
            </w:r>
            <w:proofErr w:type="spellEnd"/>
            <w:r>
              <w:t xml:space="preserve"> certain que</w:t>
            </w:r>
          </w:p>
          <w:p w:rsidR="008D7481" w:rsidRDefault="008D7481" w:rsidP="008D7481">
            <w:r>
              <w:t xml:space="preserve">Je </w:t>
            </w:r>
            <w:proofErr w:type="spellStart"/>
            <w:r>
              <w:t>pense</w:t>
            </w:r>
            <w:proofErr w:type="spellEnd"/>
            <w:r>
              <w:t xml:space="preserve"> que</w:t>
            </w:r>
          </w:p>
          <w:p w:rsidR="008D7481" w:rsidRDefault="008D7481" w:rsidP="008D7481">
            <w:r>
              <w:t xml:space="preserve">Je </w:t>
            </w:r>
            <w:proofErr w:type="spellStart"/>
            <w:r>
              <w:t>crois</w:t>
            </w:r>
            <w:proofErr w:type="spellEnd"/>
            <w:r>
              <w:t xml:space="preserve"> que</w:t>
            </w:r>
          </w:p>
        </w:tc>
      </w:tr>
    </w:tbl>
    <w:p w:rsidR="008D7481" w:rsidRDefault="008D7481" w:rsidP="008D7481"/>
    <w:p w:rsidR="008D7481" w:rsidRPr="00E34B20" w:rsidRDefault="008D7481" w:rsidP="00E34B20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proofErr w:type="spellStart"/>
      <w:r w:rsidRPr="008D7481">
        <w:rPr>
          <w:b/>
        </w:rPr>
        <w:t>Conjonctions</w:t>
      </w:r>
      <w:proofErr w:type="spellEnd"/>
      <w:r w:rsidRPr="008D7481">
        <w:rPr>
          <w:b/>
        </w:rPr>
        <w:t xml:space="preserve">: </w:t>
      </w:r>
      <w:r w:rsidR="00E34B20">
        <w:rPr>
          <w:b/>
        </w:rPr>
        <w:t xml:space="preserve"> SUBJONCTIF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4590"/>
        <w:gridCol w:w="4855"/>
      </w:tblGrid>
      <w:tr w:rsidR="008D7481" w:rsidTr="008D7481">
        <w:tc>
          <w:tcPr>
            <w:tcW w:w="4590" w:type="dxa"/>
          </w:tcPr>
          <w:p w:rsidR="008D7481" w:rsidRDefault="00E34B20" w:rsidP="00E34B20">
            <w:proofErr w:type="spellStart"/>
            <w:r>
              <w:t>Afin</w:t>
            </w:r>
            <w:proofErr w:type="spellEnd"/>
            <w:r>
              <w:t xml:space="preserve"> que     vs </w:t>
            </w:r>
            <w:proofErr w:type="spellStart"/>
            <w:r>
              <w:t>Afin</w:t>
            </w:r>
            <w:proofErr w:type="spellEnd"/>
            <w:r>
              <w:t xml:space="preserve"> DE+ INFINITIF</w:t>
            </w:r>
          </w:p>
          <w:p w:rsidR="00E34B20" w:rsidRDefault="00E34B20" w:rsidP="00E34B20">
            <w:r>
              <w:t>Avant que  vs Avant de</w:t>
            </w:r>
          </w:p>
          <w:p w:rsidR="00E34B20" w:rsidRDefault="00E34B20" w:rsidP="00E34B20">
            <w:r>
              <w:t xml:space="preserve">Bien que     </w:t>
            </w:r>
          </w:p>
        </w:tc>
        <w:tc>
          <w:tcPr>
            <w:tcW w:w="4855" w:type="dxa"/>
          </w:tcPr>
          <w:p w:rsidR="008D7481" w:rsidRDefault="00E34B20" w:rsidP="00E34B20"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que  vs </w:t>
            </w:r>
            <w:proofErr w:type="spellStart"/>
            <w:r>
              <w:t>jusque</w:t>
            </w:r>
            <w:proofErr w:type="spellEnd"/>
          </w:p>
          <w:p w:rsidR="00E34B20" w:rsidRDefault="00E34B20" w:rsidP="00E34B20">
            <w:r>
              <w:t>Pour que             vs pour              + INFINITIF</w:t>
            </w:r>
          </w:p>
          <w:p w:rsidR="00E34B20" w:rsidRDefault="00E34B20" w:rsidP="00E34B20">
            <w:r>
              <w:t xml:space="preserve">Sans que              vs sans </w:t>
            </w:r>
          </w:p>
        </w:tc>
      </w:tr>
    </w:tbl>
    <w:p w:rsidR="008D7481" w:rsidRDefault="008D7481" w:rsidP="008D7481"/>
    <w:p w:rsidR="008D7481" w:rsidRPr="00903DA8" w:rsidRDefault="00903DA8" w:rsidP="00903DA8">
      <w:pPr>
        <w:pStyle w:val="ListParagraph"/>
        <w:numPr>
          <w:ilvl w:val="0"/>
          <w:numId w:val="1"/>
        </w:numPr>
        <w:rPr>
          <w:b/>
        </w:rPr>
      </w:pPr>
      <w:proofErr w:type="spellStart"/>
      <w:r w:rsidRPr="00903DA8">
        <w:rPr>
          <w:b/>
        </w:rPr>
        <w:t>Superlatifs</w:t>
      </w:r>
      <w:proofErr w:type="spellEnd"/>
    </w:p>
    <w:p w:rsidR="00903DA8" w:rsidRDefault="00903DA8" w:rsidP="00903DA8">
      <w:pPr>
        <w:pStyle w:val="ListParagraph"/>
        <w:ind w:left="360"/>
      </w:pPr>
      <w:proofErr w:type="spellStart"/>
      <w:r>
        <w:t>C’est</w:t>
      </w:r>
      <w:proofErr w:type="spellEnd"/>
      <w:r>
        <w:t xml:space="preserve"> le </w:t>
      </w:r>
      <w:proofErr w:type="spellStart"/>
      <w:r>
        <w:t>meilleur</w:t>
      </w:r>
      <w:proofErr w:type="spellEnd"/>
      <w:r>
        <w:t xml:space="preserve"> que </w:t>
      </w:r>
      <w:proofErr w:type="spellStart"/>
      <w:r>
        <w:t>je</w:t>
      </w:r>
      <w:proofErr w:type="spellEnd"/>
      <w:r>
        <w:t xml:space="preserve"> </w:t>
      </w:r>
      <w:proofErr w:type="spellStart"/>
      <w:r>
        <w:t>connaisse</w:t>
      </w:r>
      <w:proofErr w:type="spellEnd"/>
      <w:r>
        <w:t xml:space="preserve">/ </w:t>
      </w:r>
      <w:proofErr w:type="spellStart"/>
      <w:r>
        <w:t>j’aie</w:t>
      </w:r>
      <w:proofErr w:type="spellEnd"/>
      <w:r>
        <w:t xml:space="preserve"> fait / je </w:t>
      </w:r>
      <w:proofErr w:type="spellStart"/>
      <w:r>
        <w:t>puisse</w:t>
      </w:r>
      <w:proofErr w:type="spellEnd"/>
      <w:r>
        <w:t xml:space="preserve"> envisager</w:t>
      </w:r>
      <w:bookmarkStart w:id="0" w:name="_GoBack"/>
      <w:bookmarkEnd w:id="0"/>
    </w:p>
    <w:sectPr w:rsidR="00903D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F5068"/>
    <w:multiLevelType w:val="hybridMultilevel"/>
    <w:tmpl w:val="E2F6735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481"/>
    <w:rsid w:val="00291CEF"/>
    <w:rsid w:val="008D7481"/>
    <w:rsid w:val="00903DA8"/>
    <w:rsid w:val="00E3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B677F"/>
  <w15:chartTrackingRefBased/>
  <w15:docId w15:val="{9FCE781C-EFB8-4680-8DAC-DC6556E7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481"/>
    <w:pPr>
      <w:ind w:left="720"/>
      <w:contextualSpacing/>
    </w:pPr>
  </w:style>
  <w:style w:type="table" w:styleId="TableGrid">
    <w:name w:val="Table Grid"/>
    <w:basedOn w:val="TableNormal"/>
    <w:uiPriority w:val="39"/>
    <w:rsid w:val="008D7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2</cp:revision>
  <dcterms:created xsi:type="dcterms:W3CDTF">2017-02-24T14:04:00Z</dcterms:created>
  <dcterms:modified xsi:type="dcterms:W3CDTF">2017-02-24T14:04:00Z</dcterms:modified>
</cp:coreProperties>
</file>