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1C7B" w14:textId="1600DB54" w:rsidR="00930439" w:rsidRPr="00330B34" w:rsidRDefault="002703CF" w:rsidP="002703CF">
      <w:pPr>
        <w:pStyle w:val="Title"/>
        <w:spacing w:before="0"/>
        <w:contextualSpacing/>
        <w:rPr>
          <w:rFonts w:asciiTheme="minorHAnsi" w:hAnsiTheme="minorHAnsi" w:cstheme="minorHAnsi"/>
        </w:rPr>
      </w:pPr>
      <w:bookmarkStart w:id="0" w:name="Cities_Senior_Thesis"/>
      <w:bookmarkEnd w:id="0"/>
      <w:r w:rsidRPr="00330B34">
        <w:rPr>
          <w:rFonts w:asciiTheme="minorHAnsi" w:hAnsiTheme="minorHAnsi" w:cstheme="minorHAnsi"/>
        </w:rPr>
        <w:t>Cities</w:t>
      </w:r>
      <w:r w:rsidRPr="00330B34">
        <w:rPr>
          <w:rFonts w:asciiTheme="minorHAnsi" w:hAnsiTheme="minorHAnsi" w:cstheme="minorHAnsi"/>
          <w:spacing w:val="18"/>
        </w:rPr>
        <w:t xml:space="preserve"> </w:t>
      </w:r>
      <w:r w:rsidRPr="00330B34">
        <w:rPr>
          <w:rFonts w:asciiTheme="minorHAnsi" w:hAnsiTheme="minorHAnsi" w:cstheme="minorHAnsi"/>
        </w:rPr>
        <w:t>Senior</w:t>
      </w:r>
      <w:r w:rsidRPr="00330B34">
        <w:rPr>
          <w:rFonts w:asciiTheme="minorHAnsi" w:hAnsiTheme="minorHAnsi" w:cstheme="minorHAnsi"/>
          <w:spacing w:val="14"/>
        </w:rPr>
        <w:t xml:space="preserve"> </w:t>
      </w:r>
      <w:r w:rsidR="00513C7B">
        <w:rPr>
          <w:rFonts w:asciiTheme="minorHAnsi" w:hAnsiTheme="minorHAnsi" w:cstheme="minorHAnsi"/>
          <w:spacing w:val="-2"/>
        </w:rPr>
        <w:t>Seminar</w:t>
      </w:r>
    </w:p>
    <w:p w14:paraId="231F1C7C" w14:textId="6D5D1F14" w:rsidR="00930439" w:rsidRPr="00330B34" w:rsidRDefault="002703CF" w:rsidP="002703CF">
      <w:pPr>
        <w:pStyle w:val="BodyText"/>
        <w:ind w:right="357"/>
        <w:contextualSpacing/>
        <w:jc w:val="center"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</w:rPr>
        <w:t>FALL</w:t>
      </w:r>
      <w:r w:rsidRPr="00330B34">
        <w:rPr>
          <w:rFonts w:asciiTheme="minorHAnsi" w:hAnsiTheme="minorHAnsi" w:cstheme="minorHAnsi"/>
          <w:spacing w:val="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2024</w:t>
      </w:r>
      <w:r w:rsidR="00272383">
        <w:rPr>
          <w:rFonts w:asciiTheme="minorHAnsi" w:hAnsiTheme="minorHAnsi" w:cstheme="minorHAnsi"/>
          <w:spacing w:val="-4"/>
        </w:rPr>
        <w:t>, 7-9pm</w:t>
      </w:r>
    </w:p>
    <w:p w14:paraId="231F1C7D" w14:textId="77777777" w:rsidR="00930439" w:rsidRPr="00330B34" w:rsidRDefault="00930439" w:rsidP="002703CF">
      <w:pPr>
        <w:pStyle w:val="BodyText"/>
        <w:contextualSpacing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950"/>
      </w:tblGrid>
      <w:tr w:rsidR="00272383" w14:paraId="4079A7EF" w14:textId="77777777" w:rsidTr="00BD305D">
        <w:tc>
          <w:tcPr>
            <w:tcW w:w="4518" w:type="dxa"/>
          </w:tcPr>
          <w:p w14:paraId="4D55AB36" w14:textId="77777777" w:rsidR="00272383" w:rsidRDefault="00272383" w:rsidP="002703CF">
            <w:pPr>
              <w:pStyle w:val="BodyText"/>
              <w:contextualSpacing/>
              <w:rPr>
                <w:rFonts w:asciiTheme="minorHAnsi" w:hAnsiTheme="minorHAnsi" w:cstheme="minorHAnsi"/>
                <w:spacing w:val="4"/>
              </w:rPr>
            </w:pPr>
            <w:r w:rsidRPr="00330B34">
              <w:rPr>
                <w:rFonts w:asciiTheme="minorHAnsi" w:hAnsiTheme="minorHAnsi" w:cstheme="minorHAnsi"/>
              </w:rPr>
              <w:t>Whole</w:t>
            </w:r>
            <w:r w:rsidRPr="00330B34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330B34">
              <w:rPr>
                <w:rFonts w:asciiTheme="minorHAnsi" w:hAnsiTheme="minorHAnsi" w:cstheme="minorHAnsi"/>
              </w:rPr>
              <w:t>group:</w:t>
            </w:r>
            <w:r w:rsidRPr="00330B34">
              <w:rPr>
                <w:rFonts w:asciiTheme="minorHAnsi" w:hAnsiTheme="minorHAnsi" w:cstheme="minorHAnsi"/>
                <w:spacing w:val="4"/>
              </w:rPr>
              <w:t xml:space="preserve"> </w:t>
            </w:r>
          </w:p>
          <w:p w14:paraId="6A960AC2" w14:textId="77777777" w:rsidR="00272383" w:rsidRPr="00330B34" w:rsidRDefault="00272383" w:rsidP="002703CF">
            <w:pPr>
              <w:pStyle w:val="BodyText"/>
              <w:ind w:firstLine="720"/>
              <w:contextualSpacing/>
              <w:rPr>
                <w:rFonts w:asciiTheme="minorHAnsi" w:hAnsiTheme="minorHAnsi" w:cstheme="minorHAnsi"/>
              </w:rPr>
            </w:pPr>
            <w:r w:rsidRPr="00330B34">
              <w:rPr>
                <w:rFonts w:asciiTheme="minorHAnsi" w:hAnsiTheme="minorHAnsi" w:cstheme="minorHAnsi"/>
              </w:rPr>
              <w:t>Carpenter</w:t>
            </w:r>
            <w:r w:rsidRPr="00330B34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330B34">
              <w:rPr>
                <w:rFonts w:asciiTheme="minorHAnsi" w:hAnsiTheme="minorHAnsi" w:cstheme="minorHAnsi"/>
              </w:rPr>
              <w:t xml:space="preserve">Library </w:t>
            </w:r>
            <w:r w:rsidRPr="00330B34">
              <w:rPr>
                <w:rFonts w:asciiTheme="minorHAnsi" w:hAnsiTheme="minorHAnsi" w:cstheme="minorHAnsi"/>
                <w:spacing w:val="-5"/>
              </w:rPr>
              <w:t>25</w:t>
            </w:r>
          </w:p>
          <w:p w14:paraId="1927B402" w14:textId="77777777" w:rsidR="00272383" w:rsidRDefault="00272383" w:rsidP="002703CF">
            <w:pPr>
              <w:pStyle w:val="BodyText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950" w:type="dxa"/>
          </w:tcPr>
          <w:p w14:paraId="23316A0C" w14:textId="040EAECE" w:rsidR="00272383" w:rsidRDefault="00272383" w:rsidP="002703CF">
            <w:pPr>
              <w:pStyle w:val="BodyText"/>
              <w:ind w:right="357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Small Group</w:t>
            </w:r>
            <w:r w:rsidR="00CD3A8D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14:paraId="39BE267A" w14:textId="77777777" w:rsidR="00272383" w:rsidRDefault="00272383" w:rsidP="002703CF">
            <w:pPr>
              <w:pStyle w:val="BodyText"/>
              <w:ind w:right="357" w:firstLine="720"/>
              <w:contextualSpacing/>
              <w:rPr>
                <w:rFonts w:asciiTheme="minorHAnsi" w:hAnsiTheme="minorHAnsi" w:cstheme="minorHAnsi"/>
                <w:spacing w:val="-15"/>
              </w:rPr>
            </w:pPr>
            <w:r w:rsidRPr="00330B34">
              <w:rPr>
                <w:rFonts w:asciiTheme="minorHAnsi" w:hAnsiTheme="minorHAnsi" w:cstheme="minorHAnsi"/>
              </w:rPr>
              <w:t xml:space="preserve">Hurley: Carpenter Library </w:t>
            </w:r>
            <w:r>
              <w:rPr>
                <w:rFonts w:asciiTheme="minorHAnsi" w:hAnsiTheme="minorHAnsi" w:cstheme="minorHAnsi"/>
              </w:rPr>
              <w:t>B13</w:t>
            </w:r>
          </w:p>
          <w:p w14:paraId="4ED6E12C" w14:textId="77777777" w:rsidR="00272383" w:rsidRDefault="00272383" w:rsidP="002703CF">
            <w:pPr>
              <w:pStyle w:val="BodyText"/>
              <w:ind w:left="720" w:right="357"/>
              <w:contextualSpacing/>
              <w:rPr>
                <w:rFonts w:asciiTheme="minorHAnsi" w:hAnsiTheme="minorHAnsi" w:cstheme="minorHAnsi"/>
                <w:spacing w:val="-6"/>
              </w:rPr>
            </w:pPr>
            <w:r w:rsidRPr="00330B34">
              <w:rPr>
                <w:rFonts w:asciiTheme="minorHAnsi" w:hAnsiTheme="minorHAnsi" w:cstheme="minorHAnsi"/>
                <w:spacing w:val="-6"/>
              </w:rPr>
              <w:t>McDonogh:</w:t>
            </w:r>
            <w:r w:rsidRPr="00330B3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6"/>
              </w:rPr>
              <w:t>Carpenter Library B15</w:t>
            </w:r>
            <w:r w:rsidRPr="00330B34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  <w:p w14:paraId="6DB210D0" w14:textId="77777777" w:rsidR="00272383" w:rsidRDefault="00272383" w:rsidP="002703CF">
            <w:pPr>
              <w:pStyle w:val="BodyText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  <w:r w:rsidRPr="00330B34">
              <w:rPr>
                <w:rFonts w:asciiTheme="minorHAnsi" w:hAnsiTheme="minorHAnsi" w:cstheme="minorHAnsi"/>
              </w:rPr>
              <w:t xml:space="preserve">Restrepo: </w:t>
            </w:r>
            <w:r>
              <w:rPr>
                <w:rFonts w:asciiTheme="minorHAnsi" w:hAnsiTheme="minorHAnsi" w:cstheme="minorHAnsi"/>
              </w:rPr>
              <w:t>Carpenter Library B17</w:t>
            </w:r>
          </w:p>
          <w:p w14:paraId="2489406F" w14:textId="77777777" w:rsidR="00CD3A8D" w:rsidRDefault="00CD3A8D" w:rsidP="002703CF">
            <w:pPr>
              <w:pStyle w:val="BodyText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231F1C7E" w14:textId="6B56225E" w:rsidR="00930439" w:rsidRDefault="00CD3A8D" w:rsidP="002703CF">
      <w:pPr>
        <w:pStyle w:val="BodyText"/>
        <w:contextualSpacing/>
        <w:rPr>
          <w:rFonts w:asciiTheme="minorHAnsi" w:hAnsiTheme="minorHAnsi" w:cstheme="minorHAnsi"/>
        </w:rPr>
      </w:pPr>
      <w:r w:rsidRPr="00EB6696">
        <w:rPr>
          <w:noProof/>
        </w:rPr>
        <w:drawing>
          <wp:inline distT="0" distB="0" distL="0" distR="0" wp14:anchorId="627167A8" wp14:editId="47C107C9">
            <wp:extent cx="5759669" cy="4004693"/>
            <wp:effectExtent l="0" t="0" r="0" b="0"/>
            <wp:docPr id="2107554788" name="Picture 2107554788" descr="A group of lego people playing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54788" name="Picture 2107554788" descr="A group of lego people playing in a room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575" cy="40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DEA5" w14:textId="77777777" w:rsidR="00272383" w:rsidRPr="00330B34" w:rsidRDefault="00272383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231F1C7F" w14:textId="77777777" w:rsidR="00930439" w:rsidRPr="00272383" w:rsidRDefault="002703CF" w:rsidP="002703CF">
      <w:pPr>
        <w:pStyle w:val="BodyText"/>
        <w:contextualSpacing/>
        <w:rPr>
          <w:rFonts w:asciiTheme="minorHAnsi" w:hAnsiTheme="minorHAnsi" w:cstheme="minorHAnsi"/>
          <w:b/>
          <w:bCs/>
        </w:rPr>
      </w:pPr>
      <w:r w:rsidRPr="00272383">
        <w:rPr>
          <w:rFonts w:asciiTheme="minorHAnsi" w:hAnsiTheme="minorHAnsi" w:cstheme="minorHAnsi"/>
          <w:b/>
          <w:bCs/>
          <w:spacing w:val="-2"/>
        </w:rPr>
        <w:t>Instructors:</w:t>
      </w: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3084"/>
        <w:gridCol w:w="3023"/>
      </w:tblGrid>
      <w:tr w:rsidR="00930439" w:rsidRPr="00330B34" w14:paraId="231F1C83" w14:textId="77777777" w:rsidTr="004C729D">
        <w:trPr>
          <w:trHeight w:val="296"/>
        </w:trPr>
        <w:tc>
          <w:tcPr>
            <w:tcW w:w="2776" w:type="dxa"/>
          </w:tcPr>
          <w:p w14:paraId="231F1C80" w14:textId="77777777" w:rsidR="00930439" w:rsidRPr="00330B34" w:rsidRDefault="002703CF" w:rsidP="002703CF">
            <w:pPr>
              <w:pStyle w:val="TableParagraph"/>
              <w:ind w:left="50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z w:val="24"/>
              </w:rPr>
              <w:t>Jennifer</w:t>
            </w:r>
            <w:r w:rsidRPr="00330B34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2"/>
                <w:sz w:val="24"/>
              </w:rPr>
              <w:t>Hurley</w:t>
            </w:r>
          </w:p>
        </w:tc>
        <w:tc>
          <w:tcPr>
            <w:tcW w:w="3084" w:type="dxa"/>
          </w:tcPr>
          <w:p w14:paraId="231F1C81" w14:textId="152C04B1" w:rsidR="00930439" w:rsidRPr="00330B34" w:rsidRDefault="00AA7025" w:rsidP="002703CF">
            <w:pPr>
              <w:pStyle w:val="TableParagraph"/>
              <w:ind w:left="395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z w:val="24"/>
              </w:rPr>
              <w:t>Gary McDonogh</w:t>
            </w:r>
          </w:p>
        </w:tc>
        <w:tc>
          <w:tcPr>
            <w:tcW w:w="3023" w:type="dxa"/>
          </w:tcPr>
          <w:p w14:paraId="231F1C82" w14:textId="77777777" w:rsidR="00930439" w:rsidRPr="00330B34" w:rsidRDefault="002703CF" w:rsidP="002703CF">
            <w:pPr>
              <w:pStyle w:val="TableParagraph"/>
              <w:ind w:left="432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z w:val="24"/>
              </w:rPr>
              <w:t>Lauren</w:t>
            </w:r>
            <w:r w:rsidRPr="00330B34">
              <w:rPr>
                <w:rFonts w:asciiTheme="minorHAnsi" w:hAnsiTheme="minorHAnsi" w:cstheme="minorHAnsi"/>
                <w:spacing w:val="15"/>
                <w:sz w:val="24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2"/>
                <w:sz w:val="24"/>
              </w:rPr>
              <w:t>Restrepo</w:t>
            </w:r>
          </w:p>
        </w:tc>
      </w:tr>
      <w:tr w:rsidR="00930439" w:rsidRPr="00330B34" w14:paraId="231F1C87" w14:textId="77777777" w:rsidTr="004C729D">
        <w:trPr>
          <w:trHeight w:val="299"/>
        </w:trPr>
        <w:tc>
          <w:tcPr>
            <w:tcW w:w="2776" w:type="dxa"/>
          </w:tcPr>
          <w:p w14:paraId="231F1C84" w14:textId="77777777" w:rsidR="00930439" w:rsidRPr="00330B34" w:rsidRDefault="002703CF" w:rsidP="002703CF">
            <w:pPr>
              <w:pStyle w:val="TableParagraph"/>
              <w:ind w:left="50"/>
              <w:contextualSpacing/>
              <w:rPr>
                <w:rFonts w:asciiTheme="minorHAnsi" w:hAnsiTheme="minorHAnsi" w:cstheme="minorHAnsi"/>
                <w:sz w:val="24"/>
              </w:rPr>
            </w:pPr>
            <w:hyperlink r:id="rId7">
              <w:r w:rsidRPr="00330B34">
                <w:rPr>
                  <w:rFonts w:asciiTheme="minorHAnsi" w:hAnsiTheme="minorHAnsi" w:cstheme="minorHAnsi"/>
                  <w:spacing w:val="-2"/>
                  <w:sz w:val="24"/>
                </w:rPr>
                <w:t>jhurley@brynmawr.edu</w:t>
              </w:r>
            </w:hyperlink>
          </w:p>
        </w:tc>
        <w:tc>
          <w:tcPr>
            <w:tcW w:w="3084" w:type="dxa"/>
          </w:tcPr>
          <w:p w14:paraId="231F1C85" w14:textId="0FB8FD23" w:rsidR="00930439" w:rsidRPr="00330B34" w:rsidRDefault="00285E8C" w:rsidP="002703CF">
            <w:pPr>
              <w:pStyle w:val="TableParagraph"/>
              <w:ind w:left="395"/>
              <w:contextualSpacing/>
              <w:rPr>
                <w:rFonts w:asciiTheme="minorHAnsi" w:hAnsiTheme="minorHAnsi" w:cstheme="minorHAnsi"/>
                <w:sz w:val="24"/>
              </w:rPr>
            </w:pPr>
            <w:hyperlink r:id="rId8" w:history="1">
              <w:r w:rsidRPr="00330B34">
                <w:rPr>
                  <w:rStyle w:val="Hyperlink"/>
                  <w:rFonts w:asciiTheme="minorHAnsi" w:hAnsiTheme="minorHAnsi" w:cstheme="minorHAnsi"/>
                  <w:spacing w:val="-2"/>
                  <w:sz w:val="24"/>
                </w:rPr>
                <w:t>gmcdonog@</w:t>
              </w:r>
              <w:r w:rsidRPr="00330B34">
                <w:rPr>
                  <w:rStyle w:val="Hyperlink"/>
                  <w:rFonts w:asciiTheme="minorHAnsi" w:hAnsiTheme="minorHAnsi" w:cstheme="minorHAnsi"/>
                  <w:spacing w:val="-2"/>
                  <w:sz w:val="24"/>
                </w:rPr>
                <w:t>b</w:t>
              </w:r>
              <w:r w:rsidRPr="00330B34">
                <w:rPr>
                  <w:rStyle w:val="Hyperlink"/>
                  <w:rFonts w:asciiTheme="minorHAnsi" w:hAnsiTheme="minorHAnsi" w:cstheme="minorHAnsi"/>
                  <w:spacing w:val="-2"/>
                  <w:sz w:val="24"/>
                </w:rPr>
                <w:t>rynmawr.edu</w:t>
              </w:r>
            </w:hyperlink>
          </w:p>
        </w:tc>
        <w:tc>
          <w:tcPr>
            <w:tcW w:w="3023" w:type="dxa"/>
          </w:tcPr>
          <w:p w14:paraId="231F1C86" w14:textId="77777777" w:rsidR="00930439" w:rsidRPr="00330B34" w:rsidRDefault="002703CF" w:rsidP="002703CF">
            <w:pPr>
              <w:pStyle w:val="TableParagraph"/>
              <w:ind w:left="432"/>
              <w:contextualSpacing/>
              <w:rPr>
                <w:rFonts w:asciiTheme="minorHAnsi" w:hAnsiTheme="minorHAnsi" w:cstheme="minorHAnsi"/>
                <w:sz w:val="24"/>
              </w:rPr>
            </w:pPr>
            <w:hyperlink r:id="rId9">
              <w:r w:rsidRPr="00330B34">
                <w:rPr>
                  <w:rFonts w:asciiTheme="minorHAnsi" w:hAnsiTheme="minorHAnsi" w:cstheme="minorHAnsi"/>
                  <w:spacing w:val="-7"/>
                  <w:sz w:val="24"/>
                </w:rPr>
                <w:t>lrestrepo@brynmawr.edu</w:t>
              </w:r>
            </w:hyperlink>
          </w:p>
        </w:tc>
      </w:tr>
      <w:tr w:rsidR="00930439" w:rsidRPr="00330B34" w14:paraId="231F1C8C" w14:textId="77777777" w:rsidTr="004C729D">
        <w:trPr>
          <w:trHeight w:val="592"/>
        </w:trPr>
        <w:tc>
          <w:tcPr>
            <w:tcW w:w="2776" w:type="dxa"/>
          </w:tcPr>
          <w:p w14:paraId="231F1C88" w14:textId="4E3DA4BF" w:rsidR="00930439" w:rsidRPr="00330B34" w:rsidRDefault="00AA7025" w:rsidP="002703CF">
            <w:pPr>
              <w:pStyle w:val="TableParagraph"/>
              <w:ind w:left="50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W</w:t>
            </w:r>
            <w:r w:rsidR="002703CF" w:rsidRPr="00330B34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="002703CF" w:rsidRPr="00330B34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0</w:t>
            </w:r>
            <w:r w:rsidR="002703CF" w:rsidRPr="00330B34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2703CF" w:rsidRPr="00330B34">
              <w:rPr>
                <w:rFonts w:asciiTheme="minorHAnsi" w:hAnsiTheme="minorHAnsi" w:cstheme="minorHAnsi"/>
                <w:spacing w:val="-10"/>
                <w:sz w:val="24"/>
              </w:rPr>
              <w:t>–</w:t>
            </w:r>
            <w:r w:rsidR="002703CF" w:rsidRPr="00330B34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12"/>
                <w:sz w:val="24"/>
              </w:rPr>
              <w:t>1</w:t>
            </w:r>
            <w:r w:rsidR="002703CF" w:rsidRPr="00330B34">
              <w:rPr>
                <w:rFonts w:asciiTheme="minorHAnsi" w:hAnsiTheme="minorHAnsi" w:cstheme="minorHAnsi"/>
                <w:spacing w:val="-10"/>
                <w:sz w:val="24"/>
              </w:rPr>
              <w:t>2pm</w:t>
            </w:r>
            <w:r w:rsidR="002703CF" w:rsidRPr="00330B34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="002703CF" w:rsidRPr="00330B34">
              <w:rPr>
                <w:rFonts w:asciiTheme="minorHAnsi" w:hAnsiTheme="minorHAnsi" w:cstheme="minorHAnsi"/>
                <w:spacing w:val="-10"/>
                <w:sz w:val="24"/>
              </w:rPr>
              <w:t>OL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220</w:t>
            </w:r>
          </w:p>
        </w:tc>
        <w:tc>
          <w:tcPr>
            <w:tcW w:w="3084" w:type="dxa"/>
          </w:tcPr>
          <w:p w14:paraId="231F1C89" w14:textId="5A999401" w:rsidR="00930439" w:rsidRPr="00330B34" w:rsidRDefault="00AA7025" w:rsidP="002703CF">
            <w:pPr>
              <w:pStyle w:val="TableParagraph"/>
              <w:ind w:left="395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W</w:t>
            </w:r>
            <w:r w:rsidRPr="00330B34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10</w:t>
            </w:r>
            <w:r w:rsidRPr="00330B34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–</w:t>
            </w:r>
            <w:r w:rsidRPr="00330B34">
              <w:rPr>
                <w:rFonts w:asciiTheme="minorHAnsi" w:hAnsiTheme="minorHAnsi" w:cstheme="minorHAnsi"/>
                <w:spacing w:val="-12"/>
                <w:sz w:val="24"/>
              </w:rPr>
              <w:t xml:space="preserve"> 1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2pm</w:t>
            </w:r>
            <w:r w:rsidRPr="00330B34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="004C729D">
              <w:rPr>
                <w:rFonts w:asciiTheme="minorHAnsi" w:hAnsiTheme="minorHAnsi" w:cstheme="minorHAnsi"/>
                <w:spacing w:val="-10"/>
                <w:sz w:val="24"/>
              </w:rPr>
              <w:t>O</w:t>
            </w:r>
            <w:r w:rsidRPr="00330B34">
              <w:rPr>
                <w:rFonts w:asciiTheme="minorHAnsi" w:hAnsiTheme="minorHAnsi" w:cstheme="minorHAnsi"/>
                <w:spacing w:val="-10"/>
                <w:sz w:val="24"/>
              </w:rPr>
              <w:t>L2</w:t>
            </w:r>
            <w:r w:rsidR="00E20C7B" w:rsidRPr="00330B34">
              <w:rPr>
                <w:rFonts w:asciiTheme="minorHAnsi" w:hAnsiTheme="minorHAnsi" w:cstheme="minorHAnsi"/>
                <w:spacing w:val="-10"/>
                <w:sz w:val="24"/>
              </w:rPr>
              <w:t>37</w:t>
            </w:r>
          </w:p>
        </w:tc>
        <w:tc>
          <w:tcPr>
            <w:tcW w:w="3023" w:type="dxa"/>
          </w:tcPr>
          <w:p w14:paraId="231F1C8B" w14:textId="46FDF36E" w:rsidR="00930439" w:rsidRPr="00330B34" w:rsidRDefault="002703CF" w:rsidP="002703CF">
            <w:pPr>
              <w:pStyle w:val="TableParagraph"/>
              <w:ind w:left="432"/>
              <w:contextualSpacing/>
              <w:rPr>
                <w:rFonts w:asciiTheme="minorHAnsi" w:hAnsiTheme="minorHAnsi" w:cstheme="minorHAnsi"/>
                <w:sz w:val="24"/>
              </w:rPr>
            </w:pPr>
            <w:r w:rsidRPr="00330B34">
              <w:rPr>
                <w:rFonts w:asciiTheme="minorHAnsi" w:hAnsiTheme="minorHAnsi" w:cstheme="minorHAnsi"/>
                <w:sz w:val="24"/>
              </w:rPr>
              <w:t>M</w:t>
            </w:r>
            <w:r w:rsidRPr="00330B34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="00285E8C" w:rsidRPr="00330B34">
              <w:rPr>
                <w:rFonts w:asciiTheme="minorHAnsi" w:hAnsiTheme="minorHAnsi" w:cstheme="minorHAnsi"/>
                <w:sz w:val="24"/>
              </w:rPr>
              <w:t>3-5pm in OL</w:t>
            </w:r>
            <w:r w:rsidR="00E20C7B" w:rsidRPr="00330B34">
              <w:rPr>
                <w:rFonts w:asciiTheme="minorHAnsi" w:hAnsiTheme="minorHAnsi" w:cstheme="minorHAnsi"/>
                <w:sz w:val="24"/>
              </w:rPr>
              <w:t>215</w:t>
            </w:r>
          </w:p>
        </w:tc>
      </w:tr>
    </w:tbl>
    <w:p w14:paraId="231F1C95" w14:textId="77777777" w:rsidR="00930439" w:rsidRPr="00330B34" w:rsidRDefault="00930439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231F1C96" w14:textId="3BF5A8AF" w:rsidR="00930439" w:rsidRPr="00330B34" w:rsidRDefault="00F51243" w:rsidP="002703CF">
      <w:pPr>
        <w:contextualSpacing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LEARNING GOALS</w:t>
      </w:r>
    </w:p>
    <w:p w14:paraId="231F1C97" w14:textId="73A0123F" w:rsidR="00930439" w:rsidRDefault="002703CF" w:rsidP="002703CF">
      <w:pPr>
        <w:pStyle w:val="BodyText"/>
        <w:ind w:right="355"/>
        <w:contextualSpacing/>
        <w:rPr>
          <w:rFonts w:asciiTheme="minorHAnsi" w:hAnsiTheme="minorHAnsi" w:cstheme="minorHAnsi"/>
          <w:spacing w:val="-8"/>
        </w:rPr>
      </w:pP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senior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thesis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keystone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experience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Cities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major.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opportunity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develop </w:t>
      </w:r>
      <w:r w:rsidRPr="00330B34">
        <w:rPr>
          <w:rFonts w:asciiTheme="minorHAnsi" w:hAnsiTheme="minorHAnsi" w:cstheme="minorHAnsi"/>
          <w:spacing w:val="-4"/>
        </w:rPr>
        <w:t>your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thoughts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and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interests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on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urban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or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spatial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topic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that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requires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bringing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 xml:space="preserve">together </w:t>
      </w:r>
      <w:r w:rsidRPr="00330B34">
        <w:rPr>
          <w:rFonts w:asciiTheme="minorHAnsi" w:hAnsiTheme="minorHAnsi" w:cstheme="minorHAnsi"/>
        </w:rPr>
        <w:t xml:space="preserve">concepts and skills learned over your previous three years. The seminar guides you through the process of research, analysis, drafting, and presentation, helping you to develop a coherent and </w:t>
      </w:r>
      <w:r w:rsidRPr="00330B34">
        <w:rPr>
          <w:rFonts w:asciiTheme="minorHAnsi" w:hAnsiTheme="minorHAnsi" w:cstheme="minorHAnsi"/>
          <w:spacing w:val="-8"/>
        </w:rPr>
        <w:t xml:space="preserve">persuasive argument in writing (and designs for architectural theses). </w:t>
      </w:r>
    </w:p>
    <w:p w14:paraId="6FE9B77D" w14:textId="77777777" w:rsidR="0008689E" w:rsidRPr="0008689E" w:rsidRDefault="0008689E" w:rsidP="002703CF">
      <w:pPr>
        <w:contextualSpacing/>
        <w:rPr>
          <w:rFonts w:ascii="Calibri" w:hAnsi="Calibri" w:cs="Calibri"/>
          <w:color w:val="000000"/>
          <w:sz w:val="24"/>
          <w:szCs w:val="24"/>
        </w:rPr>
      </w:pPr>
      <w:r w:rsidRPr="0008689E">
        <w:rPr>
          <w:rFonts w:ascii="Calibri" w:hAnsi="Calibri" w:cs="Calibri"/>
          <w:color w:val="000000"/>
          <w:sz w:val="24"/>
          <w:szCs w:val="24"/>
        </w:rPr>
        <w:t xml:space="preserve">Although your thesis journey is unique, the path you take will be shared: the senior conference stresses the collaborative nature of writing, drawing on continuing feedback, from peers as well as faculty advisors, becoming integrated into a long-term writing process. This semester, you will make the transition from paper writer to author. It is a process that involves </w:t>
      </w:r>
      <w:r w:rsidRPr="0008689E">
        <w:rPr>
          <w:rFonts w:ascii="Calibri" w:hAnsi="Calibri" w:cs="Calibri"/>
          <w:color w:val="000000" w:themeColor="text1"/>
          <w:sz w:val="24"/>
          <w:szCs w:val="24"/>
        </w:rPr>
        <w:t xml:space="preserve">posing a good, probing question, finding and interpreting evidence that is </w:t>
      </w:r>
      <w:r w:rsidRPr="0008689E">
        <w:rPr>
          <w:rFonts w:ascii="Calibri" w:hAnsi="Calibri" w:cs="Calibri"/>
          <w:color w:val="000000"/>
          <w:sz w:val="24"/>
          <w:szCs w:val="24"/>
        </w:rPr>
        <w:t xml:space="preserve">as nuanced and messy as the real world itself – and then working to ‘connect the dots’ and present a sustained, carefully constructed argument </w:t>
      </w:r>
      <w:proofErr w:type="gramStart"/>
      <w:r w:rsidRPr="0008689E">
        <w:rPr>
          <w:rFonts w:ascii="Calibri" w:hAnsi="Calibri" w:cs="Calibri"/>
          <w:color w:val="000000"/>
          <w:sz w:val="24"/>
          <w:szCs w:val="24"/>
        </w:rPr>
        <w:t>in a way that is clear</w:t>
      </w:r>
      <w:proofErr w:type="gramEnd"/>
      <w:r w:rsidRPr="0008689E">
        <w:rPr>
          <w:rFonts w:ascii="Calibri" w:hAnsi="Calibri" w:cs="Calibri"/>
          <w:color w:val="000000"/>
          <w:sz w:val="24"/>
          <w:szCs w:val="24"/>
        </w:rPr>
        <w:t xml:space="preserve">, fresh, and engaging. </w:t>
      </w:r>
    </w:p>
    <w:p w14:paraId="373B1036" w14:textId="77777777" w:rsidR="0008689E" w:rsidRPr="00330B34" w:rsidRDefault="0008689E" w:rsidP="002703CF">
      <w:pPr>
        <w:pStyle w:val="BodyText"/>
        <w:ind w:right="355"/>
        <w:contextualSpacing/>
        <w:rPr>
          <w:rFonts w:asciiTheme="minorHAnsi" w:hAnsiTheme="minorHAnsi" w:cstheme="minorHAnsi"/>
        </w:rPr>
      </w:pPr>
    </w:p>
    <w:p w14:paraId="5CE54365" w14:textId="77777777" w:rsidR="004636DE" w:rsidRPr="00330B34" w:rsidRDefault="004636DE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231F1C99" w14:textId="43116793" w:rsidR="00930439" w:rsidRPr="00CD3A8D" w:rsidRDefault="00033438" w:rsidP="002703CF">
      <w:pPr>
        <w:contextualSpacing/>
        <w:rPr>
          <w:rFonts w:asciiTheme="minorHAnsi" w:hAnsiTheme="minorHAnsi" w:cstheme="minorHAnsi"/>
          <w:b/>
          <w:spacing w:val="-2"/>
          <w:sz w:val="24"/>
        </w:rPr>
      </w:pPr>
      <w:r w:rsidRPr="00330B34">
        <w:rPr>
          <w:rFonts w:asciiTheme="minorHAnsi" w:hAnsiTheme="minorHAnsi" w:cstheme="minorHAnsi"/>
          <w:b/>
          <w:spacing w:val="-2"/>
          <w:sz w:val="24"/>
        </w:rPr>
        <w:t>ASSESSMENT</w:t>
      </w:r>
    </w:p>
    <w:p w14:paraId="231F1C9A" w14:textId="77777777" w:rsidR="00930439" w:rsidRPr="00330B34" w:rsidRDefault="002703CF" w:rsidP="002703CF">
      <w:pPr>
        <w:pStyle w:val="BodyText"/>
        <w:ind w:right="491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</w:rPr>
        <w:t xml:space="preserve">Assessment is based on your final thesis, but we also consider how each student arrived at the </w:t>
      </w:r>
      <w:r w:rsidRPr="00330B34">
        <w:rPr>
          <w:rFonts w:asciiTheme="minorHAnsi" w:hAnsiTheme="minorHAnsi" w:cstheme="minorHAnsi"/>
          <w:spacing w:val="-6"/>
        </w:rPr>
        <w:t xml:space="preserve">final text. This includes participation in seminars, collaboration with others, and the </w:t>
      </w:r>
      <w:r w:rsidRPr="00330B34">
        <w:rPr>
          <w:rFonts w:asciiTheme="minorHAnsi" w:hAnsiTheme="minorHAnsi" w:cstheme="minorHAnsi"/>
        </w:rPr>
        <w:t>development of your own process. There will be a self-assessment at the end of the semester.</w:t>
      </w:r>
    </w:p>
    <w:p w14:paraId="231F1C9B" w14:textId="77777777" w:rsidR="00930439" w:rsidRPr="00330B34" w:rsidRDefault="00930439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231F1C9C" w14:textId="77777777" w:rsidR="00930439" w:rsidRPr="00330B34" w:rsidRDefault="002703CF" w:rsidP="002703CF">
      <w:pPr>
        <w:pStyle w:val="BodyText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</w:rPr>
        <w:t>Attendance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is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required</w:t>
      </w:r>
      <w:r w:rsidRPr="00330B34">
        <w:rPr>
          <w:rFonts w:asciiTheme="minorHAnsi" w:hAnsiTheme="minorHAnsi" w:cstheme="minorHAnsi"/>
          <w:spacing w:val="-6"/>
        </w:rPr>
        <w:t xml:space="preserve"> </w:t>
      </w:r>
      <w:r w:rsidRPr="00330B34">
        <w:rPr>
          <w:rFonts w:asciiTheme="minorHAnsi" w:hAnsiTheme="minorHAnsi" w:cstheme="minorHAnsi"/>
        </w:rPr>
        <w:t>and</w:t>
      </w:r>
      <w:r w:rsidRPr="00330B34">
        <w:rPr>
          <w:rFonts w:asciiTheme="minorHAnsi" w:hAnsiTheme="minorHAnsi" w:cstheme="minorHAnsi"/>
          <w:spacing w:val="-4"/>
        </w:rPr>
        <w:t xml:space="preserve"> </w:t>
      </w:r>
      <w:r w:rsidRPr="00330B34">
        <w:rPr>
          <w:rFonts w:asciiTheme="minorHAnsi" w:hAnsiTheme="minorHAnsi" w:cstheme="minorHAnsi"/>
        </w:rPr>
        <w:t>deadlines</w:t>
      </w:r>
      <w:r w:rsidRPr="00330B34">
        <w:rPr>
          <w:rFonts w:asciiTheme="minorHAnsi" w:hAnsiTheme="minorHAnsi" w:cstheme="minorHAnsi"/>
          <w:spacing w:val="-5"/>
        </w:rPr>
        <w:t xml:space="preserve"> </w:t>
      </w:r>
      <w:r w:rsidRPr="00330B34">
        <w:rPr>
          <w:rFonts w:asciiTheme="minorHAnsi" w:hAnsiTheme="minorHAnsi" w:cstheme="minorHAnsi"/>
        </w:rPr>
        <w:t>are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fixed.</w:t>
      </w:r>
      <w:r w:rsidRPr="00330B34">
        <w:rPr>
          <w:rFonts w:asciiTheme="minorHAnsi" w:hAnsiTheme="minorHAnsi" w:cstheme="minorHAnsi"/>
          <w:spacing w:val="-4"/>
        </w:rPr>
        <w:t xml:space="preserve"> </w:t>
      </w:r>
      <w:r w:rsidRPr="00330B34">
        <w:rPr>
          <w:rFonts w:asciiTheme="minorHAnsi" w:hAnsiTheme="minorHAnsi" w:cstheme="minorHAnsi"/>
        </w:rPr>
        <w:t>This</w:t>
      </w:r>
      <w:r w:rsidRPr="00330B34">
        <w:rPr>
          <w:rFonts w:asciiTheme="minorHAnsi" w:hAnsiTheme="minorHAnsi" w:cstheme="minorHAnsi"/>
          <w:spacing w:val="-1"/>
        </w:rPr>
        <w:t xml:space="preserve"> </w:t>
      </w:r>
      <w:r w:rsidRPr="00330B34">
        <w:rPr>
          <w:rFonts w:asciiTheme="minorHAnsi" w:hAnsiTheme="minorHAnsi" w:cstheme="minorHAnsi"/>
        </w:rPr>
        <w:t>is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necessary</w:t>
      </w:r>
      <w:r w:rsidRPr="00330B34">
        <w:rPr>
          <w:rFonts w:asciiTheme="minorHAnsi" w:hAnsiTheme="minorHAnsi" w:cstheme="minorHAnsi"/>
          <w:spacing w:val="-1"/>
        </w:rPr>
        <w:t xml:space="preserve"> </w:t>
      </w:r>
      <w:r w:rsidRPr="00330B34">
        <w:rPr>
          <w:rFonts w:asciiTheme="minorHAnsi" w:hAnsiTheme="minorHAnsi" w:cstheme="minorHAnsi"/>
        </w:rPr>
        <w:t>to</w:t>
      </w:r>
      <w:r w:rsidRPr="00330B34">
        <w:rPr>
          <w:rFonts w:asciiTheme="minorHAnsi" w:hAnsiTheme="minorHAnsi" w:cstheme="minorHAnsi"/>
          <w:spacing w:val="-5"/>
        </w:rPr>
        <w:t xml:space="preserve"> </w:t>
      </w:r>
      <w:r w:rsidRPr="00330B34">
        <w:rPr>
          <w:rFonts w:asciiTheme="minorHAnsi" w:hAnsiTheme="minorHAnsi" w:cstheme="minorHAnsi"/>
        </w:rPr>
        <w:t>ensure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that</w:t>
      </w:r>
      <w:r w:rsidRPr="00330B34">
        <w:rPr>
          <w:rFonts w:asciiTheme="minorHAnsi" w:hAnsiTheme="minorHAnsi" w:cstheme="minorHAnsi"/>
          <w:spacing w:val="-3"/>
        </w:rPr>
        <w:t xml:space="preserve"> </w:t>
      </w:r>
      <w:r w:rsidRPr="00330B34">
        <w:rPr>
          <w:rFonts w:asciiTheme="minorHAnsi" w:hAnsiTheme="minorHAnsi" w:cstheme="minorHAnsi"/>
        </w:rPr>
        <w:t>drafting</w:t>
      </w:r>
      <w:r w:rsidRPr="00330B34">
        <w:rPr>
          <w:rFonts w:asciiTheme="minorHAnsi" w:hAnsiTheme="minorHAnsi" w:cstheme="minorHAnsi"/>
          <w:spacing w:val="-1"/>
        </w:rPr>
        <w:t xml:space="preserve"> </w:t>
      </w:r>
      <w:r w:rsidRPr="00330B34">
        <w:rPr>
          <w:rFonts w:asciiTheme="minorHAnsi" w:hAnsiTheme="minorHAnsi" w:cstheme="minorHAnsi"/>
          <w:spacing w:val="-5"/>
        </w:rPr>
        <w:t>and</w:t>
      </w:r>
    </w:p>
    <w:p w14:paraId="231F1C9D" w14:textId="3161443F" w:rsidR="00930439" w:rsidRDefault="002703CF" w:rsidP="002703CF">
      <w:pPr>
        <w:pStyle w:val="BodyText"/>
        <w:contextualSpacing/>
        <w:rPr>
          <w:rFonts w:asciiTheme="minorHAnsi" w:hAnsiTheme="minorHAnsi" w:cstheme="minorHAnsi"/>
          <w:spacing w:val="-2"/>
        </w:rPr>
      </w:pPr>
      <w:r w:rsidRPr="00330B34">
        <w:rPr>
          <w:rFonts w:asciiTheme="minorHAnsi" w:hAnsiTheme="minorHAnsi" w:cstheme="minorHAnsi"/>
        </w:rPr>
        <w:t>peer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</w:rPr>
        <w:t>workshops</w:t>
      </w:r>
      <w:r w:rsidRPr="00330B34">
        <w:rPr>
          <w:rFonts w:asciiTheme="minorHAnsi" w:hAnsiTheme="minorHAnsi" w:cstheme="minorHAnsi"/>
          <w:spacing w:val="-6"/>
        </w:rPr>
        <w:t xml:space="preserve"> </w:t>
      </w:r>
      <w:r w:rsidRPr="00330B34">
        <w:rPr>
          <w:rFonts w:asciiTheme="minorHAnsi" w:hAnsiTheme="minorHAnsi" w:cstheme="minorHAnsi"/>
        </w:rPr>
        <w:t>can</w:t>
      </w:r>
      <w:r w:rsidRPr="00330B34">
        <w:rPr>
          <w:rFonts w:asciiTheme="minorHAnsi" w:hAnsiTheme="minorHAnsi" w:cstheme="minorHAnsi"/>
          <w:spacing w:val="-3"/>
        </w:rPr>
        <w:t xml:space="preserve"> </w:t>
      </w:r>
      <w:r w:rsidRPr="00330B34">
        <w:rPr>
          <w:rFonts w:asciiTheme="minorHAnsi" w:hAnsiTheme="minorHAnsi" w:cstheme="minorHAnsi"/>
        </w:rPr>
        <w:t>occur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</w:rPr>
        <w:t>on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schedule.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For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>those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</w:rPr>
        <w:t>observing</w:t>
      </w:r>
      <w:r w:rsidRPr="00330B34">
        <w:rPr>
          <w:rFonts w:asciiTheme="minorHAnsi" w:hAnsiTheme="minorHAnsi" w:cstheme="minorHAnsi"/>
          <w:spacing w:val="-5"/>
        </w:rPr>
        <w:t xml:space="preserve"> </w:t>
      </w:r>
      <w:r w:rsidRPr="00330B34">
        <w:rPr>
          <w:rFonts w:asciiTheme="minorHAnsi" w:hAnsiTheme="minorHAnsi" w:cstheme="minorHAnsi"/>
        </w:rPr>
        <w:t>religious</w:t>
      </w:r>
      <w:r w:rsidRPr="00330B34">
        <w:rPr>
          <w:rFonts w:asciiTheme="minorHAnsi" w:hAnsiTheme="minorHAnsi" w:cstheme="minorHAnsi"/>
          <w:spacing w:val="-6"/>
        </w:rPr>
        <w:t xml:space="preserve"> </w:t>
      </w:r>
      <w:r w:rsidRPr="00330B34">
        <w:rPr>
          <w:rFonts w:asciiTheme="minorHAnsi" w:hAnsiTheme="minorHAnsi" w:cstheme="minorHAnsi"/>
        </w:rPr>
        <w:t>holidays,</w:t>
      </w:r>
      <w:r w:rsidRPr="00330B34">
        <w:rPr>
          <w:rFonts w:asciiTheme="minorHAnsi" w:hAnsiTheme="minorHAnsi" w:cstheme="minorHAnsi"/>
          <w:spacing w:val="-1"/>
        </w:rPr>
        <w:t xml:space="preserve"> </w:t>
      </w:r>
      <w:r w:rsidRPr="00330B34">
        <w:rPr>
          <w:rFonts w:asciiTheme="minorHAnsi" w:hAnsiTheme="minorHAnsi" w:cstheme="minorHAnsi"/>
          <w:spacing w:val="-2"/>
        </w:rPr>
        <w:t>accommodations</w:t>
      </w:r>
      <w:r w:rsidR="00DE647E">
        <w:rPr>
          <w:rFonts w:asciiTheme="minorHAnsi" w:hAnsiTheme="minorHAnsi" w:cstheme="minorHAnsi"/>
          <w:spacing w:val="-2"/>
        </w:rPr>
        <w:t xml:space="preserve"> should be requested in advance</w:t>
      </w:r>
      <w:r w:rsidR="00CD3A8D">
        <w:rPr>
          <w:rFonts w:asciiTheme="minorHAnsi" w:hAnsiTheme="minorHAnsi" w:cstheme="minorHAnsi"/>
          <w:spacing w:val="-2"/>
        </w:rPr>
        <w:t>.</w:t>
      </w:r>
    </w:p>
    <w:p w14:paraId="2E2E97A3" w14:textId="77777777" w:rsidR="00CD3A8D" w:rsidRDefault="00CD3A8D" w:rsidP="002703CF">
      <w:pPr>
        <w:pStyle w:val="BodyText"/>
        <w:contextualSpacing/>
        <w:rPr>
          <w:rFonts w:asciiTheme="minorHAnsi" w:hAnsiTheme="minorHAnsi" w:cstheme="minorHAnsi"/>
          <w:spacing w:val="-2"/>
        </w:rPr>
      </w:pPr>
    </w:p>
    <w:p w14:paraId="4D6E2015" w14:textId="77777777" w:rsidR="004636DE" w:rsidRDefault="004636DE" w:rsidP="002703CF">
      <w:pPr>
        <w:pStyle w:val="BodyText"/>
        <w:contextualSpacing/>
        <w:rPr>
          <w:rFonts w:asciiTheme="minorHAnsi" w:hAnsiTheme="minorHAnsi" w:cstheme="minorHAnsi"/>
          <w:spacing w:val="-2"/>
        </w:rPr>
      </w:pPr>
    </w:p>
    <w:p w14:paraId="446FE7AD" w14:textId="4E3DED4F" w:rsidR="00CD3A8D" w:rsidRPr="00033438" w:rsidRDefault="00CD3A8D" w:rsidP="002703CF">
      <w:pPr>
        <w:contextualSpacing/>
        <w:rPr>
          <w:rFonts w:asciiTheme="minorHAnsi" w:hAnsiTheme="minorHAnsi" w:cstheme="minorHAnsi"/>
          <w:b/>
          <w:sz w:val="24"/>
        </w:rPr>
      </w:pPr>
      <w:r w:rsidRPr="00330B34">
        <w:rPr>
          <w:rFonts w:asciiTheme="minorHAnsi" w:hAnsiTheme="minorHAnsi" w:cstheme="minorHAnsi"/>
          <w:b/>
          <w:sz w:val="24"/>
        </w:rPr>
        <w:t>COURSE</w:t>
      </w:r>
      <w:r w:rsidRPr="00330B34">
        <w:rPr>
          <w:rFonts w:asciiTheme="minorHAnsi" w:hAnsiTheme="minorHAnsi" w:cstheme="minorHAnsi"/>
          <w:b/>
          <w:spacing w:val="21"/>
          <w:sz w:val="24"/>
        </w:rPr>
        <w:t xml:space="preserve"> </w:t>
      </w:r>
      <w:r w:rsidRPr="00330B34">
        <w:rPr>
          <w:rFonts w:asciiTheme="minorHAnsi" w:hAnsiTheme="minorHAnsi" w:cstheme="minorHAnsi"/>
          <w:b/>
          <w:spacing w:val="-2"/>
          <w:sz w:val="24"/>
        </w:rPr>
        <w:t>POLICIES</w:t>
      </w:r>
    </w:p>
    <w:p w14:paraId="1417B3F0" w14:textId="7CE201E4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u w:val="single"/>
        </w:rPr>
        <w:t>Acc</w:t>
      </w:r>
      <w:r w:rsidR="005F1622">
        <w:rPr>
          <w:rFonts w:asciiTheme="minorHAnsi" w:hAnsiTheme="minorHAnsi" w:cstheme="minorHAnsi"/>
          <w:u w:val="single"/>
        </w:rPr>
        <w:t>essibility</w:t>
      </w:r>
    </w:p>
    <w:p w14:paraId="6C5EBABA" w14:textId="5C63A734" w:rsidR="00CD3A8D" w:rsidRPr="004359CE" w:rsidRDefault="00CD3A8D" w:rsidP="002703CF">
      <w:pPr>
        <w:pStyle w:val="BodyText"/>
        <w:ind w:right="402"/>
        <w:contextualSpacing/>
        <w:rPr>
          <w:rFonts w:asciiTheme="minorHAnsi" w:hAnsiTheme="minorHAnsi" w:cstheme="minorHAnsi"/>
        </w:rPr>
      </w:pPr>
      <w:r w:rsidRPr="004359CE">
        <w:rPr>
          <w:rFonts w:asciiTheme="minorHAnsi" w:hAnsiTheme="minorHAnsi" w:cstheme="minorHAnsi"/>
          <w:spacing w:val="-6"/>
        </w:rPr>
        <w:t>Bryn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Mawr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College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is</w:t>
      </w:r>
      <w:r w:rsidRPr="004359CE">
        <w:rPr>
          <w:rFonts w:asciiTheme="minorHAnsi" w:hAnsiTheme="minorHAnsi" w:cstheme="minorHAnsi"/>
          <w:spacing w:val="-16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committed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to</w:t>
      </w:r>
      <w:r w:rsidRPr="004359CE">
        <w:rPr>
          <w:rFonts w:asciiTheme="minorHAnsi" w:hAnsiTheme="minorHAnsi" w:cstheme="minorHAnsi"/>
          <w:spacing w:val="-14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providing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equal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access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to</w:t>
      </w:r>
      <w:r w:rsidRPr="004359CE">
        <w:rPr>
          <w:rFonts w:asciiTheme="minorHAnsi" w:hAnsiTheme="minorHAnsi" w:cstheme="minorHAnsi"/>
          <w:spacing w:val="-14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students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with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documented disability.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Students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needing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academic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accommodations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for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disability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must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first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register</w:t>
      </w:r>
      <w:r w:rsidRPr="004359CE">
        <w:rPr>
          <w:rFonts w:asciiTheme="minorHAnsi" w:hAnsiTheme="minorHAnsi" w:cstheme="minorHAnsi"/>
          <w:spacing w:val="-14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 xml:space="preserve">with </w:t>
      </w:r>
      <w:r w:rsidRPr="004359CE">
        <w:rPr>
          <w:rFonts w:asciiTheme="minorHAnsi" w:hAnsiTheme="minorHAnsi" w:cstheme="minorHAnsi"/>
        </w:rPr>
        <w:t xml:space="preserve">Access Services. Students can call 610-526-7516 to make an appointment with the Coordinator </w:t>
      </w:r>
      <w:r w:rsidRPr="004359CE">
        <w:rPr>
          <w:rFonts w:asciiTheme="minorHAnsi" w:hAnsiTheme="minorHAnsi" w:cstheme="minorHAnsi"/>
          <w:spacing w:val="-8"/>
        </w:rPr>
        <w:t>of Access Services</w:t>
      </w:r>
      <w:r w:rsidR="00200945">
        <w:rPr>
          <w:rFonts w:asciiTheme="minorHAnsi" w:hAnsiTheme="minorHAnsi" w:cstheme="minorHAnsi"/>
          <w:spacing w:val="-8"/>
        </w:rPr>
        <w:t xml:space="preserve"> by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email</w:t>
      </w:r>
      <w:r w:rsidR="00200945">
        <w:rPr>
          <w:rFonts w:asciiTheme="minorHAnsi" w:hAnsiTheme="minorHAnsi" w:cstheme="minorHAnsi"/>
          <w:spacing w:val="-8"/>
        </w:rPr>
        <w:t>ing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hyperlink r:id="rId10" w:history="1">
        <w:r w:rsidR="00200945" w:rsidRPr="00435EBB">
          <w:rPr>
            <w:rStyle w:val="Hyperlink"/>
            <w:rFonts w:asciiTheme="minorHAnsi" w:hAnsiTheme="minorHAnsi" w:cstheme="minorHAnsi"/>
            <w:spacing w:val="-8"/>
          </w:rPr>
          <w:t>accessservices@brynmawr.edu</w:t>
        </w:r>
      </w:hyperlink>
      <w:r w:rsidR="00200945">
        <w:rPr>
          <w:rFonts w:asciiTheme="minorHAnsi" w:hAnsiTheme="minorHAnsi" w:cstheme="minorHAnsi"/>
          <w:spacing w:val="-8"/>
        </w:rPr>
        <w:t xml:space="preserve"> </w:t>
      </w:r>
      <w:r w:rsidR="005F1622">
        <w:rPr>
          <w:rFonts w:asciiTheme="minorHAnsi" w:hAnsiTheme="minorHAnsi" w:cstheme="minorHAnsi"/>
          <w:spacing w:val="-8"/>
        </w:rPr>
        <w:t xml:space="preserve">to </w:t>
      </w:r>
      <w:r w:rsidRPr="004359CE">
        <w:rPr>
          <w:rFonts w:asciiTheme="minorHAnsi" w:hAnsiTheme="minorHAnsi" w:cstheme="minorHAnsi"/>
          <w:spacing w:val="-8"/>
        </w:rPr>
        <w:t>begin this confidential process. Once registered,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students should schedule</w:t>
      </w:r>
      <w:r w:rsidRPr="004359CE">
        <w:rPr>
          <w:rFonts w:asciiTheme="minorHAnsi" w:hAnsiTheme="minorHAnsi" w:cstheme="minorHAnsi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 xml:space="preserve">an appointment with me as early in the </w:t>
      </w:r>
      <w:r w:rsidRPr="004359CE">
        <w:rPr>
          <w:rFonts w:asciiTheme="minorHAnsi" w:hAnsiTheme="minorHAnsi" w:cstheme="minorHAnsi"/>
        </w:rPr>
        <w:t xml:space="preserve">semester as possible to share the verification form and make appropriate arrangements. Please </w:t>
      </w:r>
      <w:r w:rsidRPr="004359CE">
        <w:rPr>
          <w:rFonts w:asciiTheme="minorHAnsi" w:hAnsiTheme="minorHAnsi" w:cstheme="minorHAnsi"/>
          <w:spacing w:val="-6"/>
        </w:rPr>
        <w:t>note that accommodations are not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retroactive and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require advance notice to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implement.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Any student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who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has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disability-related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need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to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tape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record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this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class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must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first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speak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with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 xml:space="preserve">the </w:t>
      </w:r>
      <w:r w:rsidRPr="004359CE">
        <w:rPr>
          <w:rFonts w:asciiTheme="minorHAnsi" w:hAnsiTheme="minorHAnsi" w:cstheme="minorHAnsi"/>
          <w:spacing w:val="-8"/>
        </w:rPr>
        <w:t>Coordinator of Access Services and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to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the instructors.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Because of laws within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the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 xml:space="preserve">State of </w:t>
      </w:r>
      <w:r w:rsidRPr="004359CE">
        <w:rPr>
          <w:rFonts w:asciiTheme="minorHAnsi" w:hAnsiTheme="minorHAnsi" w:cstheme="minorHAnsi"/>
        </w:rPr>
        <w:t xml:space="preserve">Pennsylvania, class members need to be aware that this class may be recorded. More </w:t>
      </w:r>
      <w:r w:rsidRPr="004359CE">
        <w:rPr>
          <w:rFonts w:asciiTheme="minorHAnsi" w:hAnsiTheme="minorHAnsi" w:cstheme="minorHAnsi"/>
          <w:spacing w:val="-6"/>
        </w:rPr>
        <w:t>information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can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be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obtained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at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the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Access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Services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 xml:space="preserve">website </w:t>
      </w:r>
      <w:hyperlink r:id="rId11">
        <w:r w:rsidRPr="004359CE">
          <w:rPr>
            <w:rFonts w:asciiTheme="minorHAnsi" w:hAnsiTheme="minorHAnsi" w:cstheme="minorHAnsi"/>
            <w:spacing w:val="-2"/>
            <w:u w:val="single"/>
          </w:rPr>
          <w:t>http://www.brynmawr.edu/access_services/</w:t>
        </w:r>
      </w:hyperlink>
    </w:p>
    <w:p w14:paraId="092E68C9" w14:textId="77777777" w:rsidR="00CD3A8D" w:rsidRPr="004359CE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54769A32" w14:textId="77777777" w:rsidR="00CD3A8D" w:rsidRPr="004359CE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584FA9E4" w14:textId="77777777" w:rsidR="004359CE" w:rsidRDefault="004359CE" w:rsidP="002703CF">
      <w:pPr>
        <w:pStyle w:val="BodyText"/>
        <w:ind w:right="439"/>
        <w:contextualSpacing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Academic Integrity</w:t>
      </w:r>
    </w:p>
    <w:p w14:paraId="2A2E2BE8" w14:textId="6A2D2315" w:rsidR="00CD3A8D" w:rsidRPr="00330B34" w:rsidRDefault="00CD3A8D" w:rsidP="002703CF">
      <w:pPr>
        <w:pStyle w:val="BodyText"/>
        <w:ind w:right="439"/>
        <w:contextualSpacing/>
        <w:rPr>
          <w:rFonts w:asciiTheme="minorHAnsi" w:hAnsiTheme="minorHAnsi" w:cstheme="minorHAnsi"/>
        </w:rPr>
      </w:pPr>
      <w:r w:rsidRPr="004359CE">
        <w:rPr>
          <w:rFonts w:asciiTheme="minorHAnsi" w:hAnsiTheme="minorHAnsi" w:cstheme="minorHAnsi"/>
          <w:spacing w:val="-6"/>
        </w:rPr>
        <w:t>All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work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is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ultimately collaborative,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the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product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of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reading,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viewing,</w:t>
      </w:r>
      <w:r w:rsidRPr="004359CE">
        <w:rPr>
          <w:rFonts w:asciiTheme="minorHAnsi" w:hAnsiTheme="minorHAnsi" w:cstheme="minorHAnsi"/>
          <w:spacing w:val="-7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listening,</w:t>
      </w:r>
      <w:r w:rsidRPr="004359CE">
        <w:rPr>
          <w:rFonts w:asciiTheme="minorHAnsi" w:hAnsiTheme="minorHAnsi" w:cstheme="minorHAnsi"/>
          <w:spacing w:val="-8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and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>even</w:t>
      </w:r>
      <w:r w:rsidRPr="004359CE">
        <w:rPr>
          <w:rFonts w:asciiTheme="minorHAnsi" w:hAnsiTheme="minorHAnsi" w:cstheme="minorHAnsi"/>
          <w:spacing w:val="-9"/>
        </w:rPr>
        <w:t xml:space="preserve"> </w:t>
      </w:r>
      <w:r w:rsidRPr="004359CE">
        <w:rPr>
          <w:rFonts w:asciiTheme="minorHAnsi" w:hAnsiTheme="minorHAnsi" w:cstheme="minorHAnsi"/>
          <w:spacing w:val="-6"/>
        </w:rPr>
        <w:t xml:space="preserve">writing </w:t>
      </w:r>
      <w:r w:rsidRPr="004359CE">
        <w:rPr>
          <w:rFonts w:asciiTheme="minorHAnsi" w:hAnsiTheme="minorHAnsi" w:cstheme="minorHAnsi"/>
          <w:spacing w:val="-4"/>
        </w:rPr>
        <w:t>with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others.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Moreover,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there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are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norms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to</w:t>
      </w:r>
      <w:r w:rsidRPr="004359CE">
        <w:rPr>
          <w:rFonts w:asciiTheme="minorHAnsi" w:hAnsiTheme="minorHAnsi" w:cstheme="minorHAnsi"/>
          <w:spacing w:val="-14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recognizing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the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collective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nature</w:t>
      </w:r>
      <w:r w:rsidRPr="004359CE">
        <w:rPr>
          <w:rFonts w:asciiTheme="minorHAnsi" w:hAnsiTheme="minorHAnsi" w:cstheme="minorHAnsi"/>
          <w:spacing w:val="-13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>of</w:t>
      </w:r>
      <w:r w:rsidRPr="004359CE">
        <w:rPr>
          <w:rFonts w:asciiTheme="minorHAnsi" w:hAnsiTheme="minorHAnsi" w:cstheme="minorHAnsi"/>
          <w:spacing w:val="-12"/>
        </w:rPr>
        <w:t xml:space="preserve"> </w:t>
      </w:r>
      <w:r w:rsidRPr="004359CE">
        <w:rPr>
          <w:rFonts w:asciiTheme="minorHAnsi" w:hAnsiTheme="minorHAnsi" w:cstheme="minorHAnsi"/>
          <w:spacing w:val="-4"/>
        </w:rPr>
        <w:t xml:space="preserve">producing </w:t>
      </w:r>
      <w:r w:rsidRPr="004359CE">
        <w:rPr>
          <w:rFonts w:asciiTheme="minorHAnsi" w:hAnsiTheme="minorHAnsi" w:cstheme="minorHAnsi"/>
          <w:spacing w:val="-8"/>
        </w:rPr>
        <w:t>knowledge through citations. Bryn Mawr College takes very</w:t>
      </w:r>
      <w:r w:rsidRPr="004359CE">
        <w:rPr>
          <w:rFonts w:asciiTheme="minorHAnsi" w:hAnsiTheme="minorHAnsi" w:cstheme="minorHAnsi"/>
          <w:spacing w:val="-10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>seriously any</w:t>
      </w:r>
      <w:r w:rsidRPr="004359CE">
        <w:rPr>
          <w:rFonts w:asciiTheme="minorHAnsi" w:hAnsiTheme="minorHAnsi" w:cstheme="minorHAnsi"/>
          <w:spacing w:val="-11"/>
        </w:rPr>
        <w:t xml:space="preserve"> </w:t>
      </w:r>
      <w:r w:rsidRPr="004359CE">
        <w:rPr>
          <w:rFonts w:asciiTheme="minorHAnsi" w:hAnsiTheme="minorHAnsi" w:cstheme="minorHAnsi"/>
          <w:spacing w:val="-8"/>
        </w:rPr>
        <w:t xml:space="preserve">occasion of </w:t>
      </w:r>
      <w:r w:rsidRPr="004359CE">
        <w:rPr>
          <w:rFonts w:asciiTheme="minorHAnsi" w:hAnsiTheme="minorHAnsi" w:cstheme="minorHAnsi"/>
        </w:rPr>
        <w:t>plagiarism. This can be defined as the presentation</w:t>
      </w:r>
      <w:r w:rsidRPr="00330B34">
        <w:rPr>
          <w:rFonts w:asciiTheme="minorHAnsi" w:hAnsiTheme="minorHAnsi" w:cstheme="minorHAnsi"/>
        </w:rPr>
        <w:t xml:space="preserve"> of a work (ideas or words from the Internet,</w:t>
      </w:r>
      <w:r w:rsidRPr="00330B34">
        <w:rPr>
          <w:rFonts w:asciiTheme="minorHAnsi" w:hAnsiTheme="minorHAnsi" w:cstheme="minorHAnsi"/>
          <w:spacing w:val="4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peer,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published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article,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etc.)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another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as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one's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own,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both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literally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conceptually.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Be </w:t>
      </w:r>
      <w:r w:rsidRPr="00330B34">
        <w:rPr>
          <w:rFonts w:asciiTheme="minorHAnsi" w:hAnsiTheme="minorHAnsi" w:cstheme="minorHAnsi"/>
          <w:spacing w:val="-4"/>
        </w:rPr>
        <w:t>extremely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careful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your</w:t>
      </w:r>
      <w:r w:rsidRPr="00330B34">
        <w:rPr>
          <w:rFonts w:asciiTheme="minorHAnsi" w:hAnsiTheme="minorHAnsi" w:cstheme="minorHAnsi"/>
          <w:spacing w:val="-16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research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so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that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you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do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not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inadvertently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copy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information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 xml:space="preserve">without </w:t>
      </w:r>
      <w:r w:rsidRPr="00330B34">
        <w:rPr>
          <w:rFonts w:asciiTheme="minorHAnsi" w:hAnsiTheme="minorHAnsi" w:cstheme="minorHAnsi"/>
          <w:spacing w:val="-6"/>
        </w:rPr>
        <w:t>crediting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source.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When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doubt,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cite.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You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required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cite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websites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generative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AI sources. All courses in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art and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architectural history follow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 citation forms described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the </w:t>
      </w:r>
      <w:r w:rsidRPr="00330B34">
        <w:rPr>
          <w:rFonts w:asciiTheme="minorHAnsi" w:hAnsiTheme="minorHAnsi" w:cstheme="minorHAnsi"/>
        </w:rPr>
        <w:t xml:space="preserve">Chicago Manual of Style. Other Cities courses follow American Psychological </w:t>
      </w:r>
      <w:proofErr w:type="spellStart"/>
      <w:r w:rsidRPr="00330B34">
        <w:rPr>
          <w:rFonts w:asciiTheme="minorHAnsi" w:hAnsiTheme="minorHAnsi" w:cstheme="minorHAnsi"/>
        </w:rPr>
        <w:t>Assocation</w:t>
      </w:r>
      <w:proofErr w:type="spellEnd"/>
      <w:r w:rsidRPr="00330B34">
        <w:rPr>
          <w:rFonts w:asciiTheme="minorHAnsi" w:hAnsiTheme="minorHAnsi" w:cstheme="minorHAnsi"/>
        </w:rPr>
        <w:t xml:space="preserve"> (APA) </w:t>
      </w:r>
      <w:r w:rsidRPr="00330B34">
        <w:rPr>
          <w:rFonts w:asciiTheme="minorHAnsi" w:hAnsiTheme="minorHAnsi" w:cstheme="minorHAnsi"/>
          <w:spacing w:val="-4"/>
        </w:rPr>
        <w:t>citations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forms.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If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plagiarism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is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detected,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we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ask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that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you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report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yourself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the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Bryn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 xml:space="preserve">Mawr </w:t>
      </w:r>
      <w:r w:rsidRPr="00330B34">
        <w:rPr>
          <w:rFonts w:asciiTheme="minorHAnsi" w:hAnsiTheme="minorHAnsi" w:cstheme="minorHAnsi"/>
        </w:rPr>
        <w:t>Honor Board.</w:t>
      </w:r>
    </w:p>
    <w:p w14:paraId="485734F4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u w:val="single"/>
        </w:rPr>
        <w:t>Generative</w:t>
      </w:r>
      <w:r w:rsidRPr="00330B34">
        <w:rPr>
          <w:rFonts w:asciiTheme="minorHAnsi" w:hAnsiTheme="minorHAnsi" w:cstheme="minorHAnsi"/>
          <w:spacing w:val="-5"/>
          <w:u w:val="single"/>
        </w:rPr>
        <w:t xml:space="preserve"> </w:t>
      </w:r>
      <w:r w:rsidRPr="00330B34">
        <w:rPr>
          <w:rFonts w:asciiTheme="minorHAnsi" w:hAnsiTheme="minorHAnsi" w:cstheme="minorHAnsi"/>
          <w:u w:val="single"/>
        </w:rPr>
        <w:t>AI</w:t>
      </w:r>
      <w:r w:rsidRPr="00330B34">
        <w:rPr>
          <w:rFonts w:asciiTheme="minorHAnsi" w:hAnsiTheme="minorHAnsi" w:cstheme="minorHAnsi"/>
          <w:spacing w:val="-1"/>
          <w:u w:val="single"/>
        </w:rPr>
        <w:t xml:space="preserve"> </w:t>
      </w:r>
      <w:r w:rsidRPr="00330B34">
        <w:rPr>
          <w:rFonts w:asciiTheme="minorHAnsi" w:hAnsiTheme="minorHAnsi" w:cstheme="minorHAnsi"/>
          <w:spacing w:val="-2"/>
          <w:u w:val="single"/>
        </w:rPr>
        <w:t>tools</w:t>
      </w:r>
    </w:p>
    <w:p w14:paraId="54974E07" w14:textId="77777777" w:rsidR="00CD3A8D" w:rsidRPr="00330B34" w:rsidRDefault="00CD3A8D" w:rsidP="002703CF">
      <w:pPr>
        <w:pStyle w:val="BodyText"/>
        <w:ind w:right="355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</w:rPr>
        <w:lastRenderedPageBreak/>
        <w:t>You may use AI programs (e.g.,</w:t>
      </w:r>
      <w:r w:rsidRPr="00330B34">
        <w:rPr>
          <w:rFonts w:asciiTheme="minorHAnsi" w:hAnsiTheme="minorHAnsi" w:cstheme="minorHAnsi"/>
          <w:spacing w:val="-2"/>
        </w:rPr>
        <w:t xml:space="preserve"> </w:t>
      </w:r>
      <w:r w:rsidRPr="00330B34">
        <w:rPr>
          <w:rFonts w:asciiTheme="minorHAnsi" w:hAnsiTheme="minorHAnsi" w:cstheme="minorHAnsi"/>
        </w:rPr>
        <w:t xml:space="preserve">ChatGPT) to help generate ideas and brainstorm, but the writing </w:t>
      </w:r>
      <w:r w:rsidRPr="00330B34">
        <w:rPr>
          <w:rFonts w:asciiTheme="minorHAnsi" w:hAnsiTheme="minorHAnsi" w:cstheme="minorHAnsi"/>
          <w:spacing w:val="-8"/>
        </w:rPr>
        <w:t xml:space="preserve">you submit must be your own (i.e. you should </w:t>
      </w:r>
      <w:proofErr w:type="spellStart"/>
      <w:r w:rsidRPr="00330B34">
        <w:rPr>
          <w:rFonts w:asciiTheme="minorHAnsi" w:hAnsiTheme="minorHAnsi" w:cstheme="minorHAnsi"/>
          <w:spacing w:val="-8"/>
        </w:rPr>
        <w:t>nevercopy</w:t>
      </w:r>
      <w:proofErr w:type="spellEnd"/>
      <w:r w:rsidRPr="00330B34">
        <w:rPr>
          <w:rFonts w:asciiTheme="minorHAnsi" w:hAnsiTheme="minorHAnsi" w:cstheme="minorHAnsi"/>
          <w:spacing w:val="-8"/>
        </w:rPr>
        <w:t xml:space="preserve"> and paste AI output into your writing). </w:t>
      </w:r>
      <w:r w:rsidRPr="00330B34">
        <w:rPr>
          <w:rFonts w:asciiTheme="minorHAnsi" w:hAnsiTheme="minorHAnsi" w:cstheme="minorHAnsi"/>
          <w:spacing w:val="-6"/>
        </w:rPr>
        <w:t>Note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that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material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generated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by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these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programs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can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be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inaccurate,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incomplete,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or </w:t>
      </w:r>
      <w:r w:rsidRPr="00330B34">
        <w:rPr>
          <w:rFonts w:asciiTheme="minorHAnsi" w:hAnsiTheme="minorHAnsi" w:cstheme="minorHAnsi"/>
        </w:rPr>
        <w:t xml:space="preserve">otherwise problematic, including false citations. Please also beware that the use of AI may stifle </w:t>
      </w:r>
      <w:r w:rsidRPr="00330B34">
        <w:rPr>
          <w:rFonts w:asciiTheme="minorHAnsi" w:hAnsiTheme="minorHAnsi" w:cstheme="minorHAnsi"/>
          <w:spacing w:val="-6"/>
        </w:rPr>
        <w:t>your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own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independent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thinking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creativity.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Any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use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generative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AI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should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starting point and involve independent verification of information generated by trusted, cited sources. Any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plagiarism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or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other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form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cheating via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AI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will</w:t>
      </w:r>
      <w:r w:rsidRPr="00330B34">
        <w:rPr>
          <w:rFonts w:asciiTheme="minorHAnsi" w:hAnsiTheme="minorHAnsi" w:cstheme="minorHAnsi"/>
          <w:spacing w:val="-16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be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considered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violation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Bryn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Mawr </w:t>
      </w:r>
      <w:r w:rsidRPr="00330B34">
        <w:rPr>
          <w:rFonts w:asciiTheme="minorHAnsi" w:hAnsiTheme="minorHAnsi" w:cstheme="minorHAnsi"/>
        </w:rPr>
        <w:t>Honor Code.</w:t>
      </w:r>
    </w:p>
    <w:p w14:paraId="4B995722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1E03E93A" w14:textId="77777777" w:rsidR="00033438" w:rsidRDefault="00033438" w:rsidP="002703CF">
      <w:pPr>
        <w:pStyle w:val="BodyText"/>
        <w:ind w:right="417"/>
        <w:contextualSpacing/>
        <w:rPr>
          <w:rFonts w:asciiTheme="minorHAnsi" w:hAnsiTheme="minorHAnsi" w:cstheme="minorHAnsi"/>
          <w:spacing w:val="-2"/>
          <w:u w:val="single"/>
        </w:rPr>
      </w:pPr>
    </w:p>
    <w:p w14:paraId="6BF45909" w14:textId="77777777" w:rsidR="00033438" w:rsidRDefault="00033438" w:rsidP="002703CF">
      <w:pPr>
        <w:pStyle w:val="BodyText"/>
        <w:ind w:right="417"/>
        <w:contextualSpacing/>
        <w:rPr>
          <w:rFonts w:asciiTheme="minorHAnsi" w:hAnsiTheme="minorHAnsi" w:cstheme="minorHAnsi"/>
          <w:spacing w:val="-2"/>
          <w:u w:val="single"/>
        </w:rPr>
      </w:pPr>
      <w:r>
        <w:rPr>
          <w:rFonts w:asciiTheme="minorHAnsi" w:hAnsiTheme="minorHAnsi" w:cstheme="minorHAnsi"/>
          <w:spacing w:val="-2"/>
          <w:u w:val="single"/>
        </w:rPr>
        <w:t>Confidentiality</w:t>
      </w:r>
    </w:p>
    <w:p w14:paraId="2B465F70" w14:textId="5635E08D" w:rsidR="00CD3A8D" w:rsidRPr="00330B34" w:rsidRDefault="00CD3A8D" w:rsidP="002703CF">
      <w:pPr>
        <w:pStyle w:val="BodyText"/>
        <w:ind w:right="417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</w:rPr>
        <w:t xml:space="preserve">To ensure a safe and supportive learning environment for all, please respect confidentiality and </w:t>
      </w:r>
      <w:r w:rsidRPr="00330B34">
        <w:rPr>
          <w:rFonts w:asciiTheme="minorHAnsi" w:hAnsiTheme="minorHAnsi" w:cstheme="minorHAnsi"/>
          <w:spacing w:val="-6"/>
        </w:rPr>
        <w:t>privacy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regarding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social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media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postings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pertaining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class.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not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permitted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post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share </w:t>
      </w:r>
      <w:r w:rsidRPr="00330B34">
        <w:rPr>
          <w:rFonts w:asciiTheme="minorHAnsi" w:hAnsiTheme="minorHAnsi" w:cstheme="minorHAnsi"/>
          <w:spacing w:val="-8"/>
        </w:rPr>
        <w:t>on-line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images of the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class and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recordings of class lectures and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discussions without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 xml:space="preserve">explicit </w:t>
      </w:r>
      <w:r w:rsidRPr="00330B34">
        <w:rPr>
          <w:rFonts w:asciiTheme="minorHAnsi" w:hAnsiTheme="minorHAnsi" w:cstheme="minorHAnsi"/>
          <w:spacing w:val="-2"/>
        </w:rPr>
        <w:t>permission.</w:t>
      </w:r>
    </w:p>
    <w:p w14:paraId="45C82155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29B384F5" w14:textId="77777777" w:rsidR="00CD3A8D" w:rsidRPr="00330B34" w:rsidRDefault="00CD3A8D" w:rsidP="002703CF">
      <w:pPr>
        <w:pStyle w:val="BodyText"/>
        <w:ind w:right="355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spacing w:val="-8"/>
        </w:rPr>
        <w:t xml:space="preserve">You are also not permitted to share any personal information or intellectual property (including </w:t>
      </w:r>
      <w:r w:rsidRPr="00330B34">
        <w:rPr>
          <w:rFonts w:asciiTheme="minorHAnsi" w:hAnsiTheme="minorHAnsi" w:cstheme="minorHAnsi"/>
          <w:spacing w:val="-6"/>
        </w:rPr>
        <w:t xml:space="preserve">writing) of course participants through social media, any on-line platform, or with any AI </w:t>
      </w:r>
      <w:r w:rsidRPr="00330B34">
        <w:rPr>
          <w:rFonts w:asciiTheme="minorHAnsi" w:hAnsiTheme="minorHAnsi" w:cstheme="minorHAnsi"/>
          <w:spacing w:val="-4"/>
        </w:rPr>
        <w:t>software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without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explicit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consent.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Any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of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these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actions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will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be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considered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a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violation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>of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4"/>
        </w:rPr>
        <w:t xml:space="preserve">the </w:t>
      </w:r>
      <w:r w:rsidRPr="00330B34">
        <w:rPr>
          <w:rFonts w:asciiTheme="minorHAnsi" w:hAnsiTheme="minorHAnsi" w:cstheme="minorHAnsi"/>
        </w:rPr>
        <w:t>Bryn</w:t>
      </w:r>
      <w:r w:rsidRPr="00330B34">
        <w:rPr>
          <w:rFonts w:asciiTheme="minorHAnsi" w:hAnsiTheme="minorHAnsi" w:cstheme="minorHAnsi"/>
          <w:spacing w:val="-19"/>
        </w:rPr>
        <w:t xml:space="preserve"> </w:t>
      </w:r>
      <w:r w:rsidRPr="00330B34">
        <w:rPr>
          <w:rFonts w:asciiTheme="minorHAnsi" w:hAnsiTheme="minorHAnsi" w:cstheme="minorHAnsi"/>
        </w:rPr>
        <w:t>Mawr</w:t>
      </w:r>
      <w:r w:rsidRPr="00330B34">
        <w:rPr>
          <w:rFonts w:asciiTheme="minorHAnsi" w:hAnsiTheme="minorHAnsi" w:cstheme="minorHAnsi"/>
          <w:spacing w:val="-17"/>
        </w:rPr>
        <w:t xml:space="preserve"> </w:t>
      </w:r>
      <w:r w:rsidRPr="00330B34">
        <w:rPr>
          <w:rFonts w:asciiTheme="minorHAnsi" w:hAnsiTheme="minorHAnsi" w:cstheme="minorHAnsi"/>
        </w:rPr>
        <w:t>Honor</w:t>
      </w:r>
      <w:r w:rsidRPr="00330B34">
        <w:rPr>
          <w:rFonts w:asciiTheme="minorHAnsi" w:hAnsiTheme="minorHAnsi" w:cstheme="minorHAnsi"/>
          <w:spacing w:val="-16"/>
        </w:rPr>
        <w:t xml:space="preserve"> </w:t>
      </w:r>
      <w:r w:rsidRPr="00330B34">
        <w:rPr>
          <w:rFonts w:asciiTheme="minorHAnsi" w:hAnsiTheme="minorHAnsi" w:cstheme="minorHAnsi"/>
        </w:rPr>
        <w:t>Code.</w:t>
      </w:r>
    </w:p>
    <w:p w14:paraId="7F3F0B18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30998172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0C07B148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u w:val="single"/>
        </w:rPr>
        <w:t>Title</w:t>
      </w:r>
      <w:r w:rsidRPr="00330B34">
        <w:rPr>
          <w:rFonts w:asciiTheme="minorHAnsi" w:hAnsiTheme="minorHAnsi" w:cstheme="minorHAnsi"/>
          <w:spacing w:val="1"/>
          <w:u w:val="single"/>
        </w:rPr>
        <w:t xml:space="preserve"> </w:t>
      </w:r>
      <w:r w:rsidRPr="00330B34">
        <w:rPr>
          <w:rFonts w:asciiTheme="minorHAnsi" w:hAnsiTheme="minorHAnsi" w:cstheme="minorHAnsi"/>
          <w:spacing w:val="-5"/>
          <w:u w:val="single"/>
        </w:rPr>
        <w:t>IX</w:t>
      </w:r>
    </w:p>
    <w:p w14:paraId="1E28D9D8" w14:textId="77777777" w:rsidR="00CD3A8D" w:rsidRPr="00330B34" w:rsidRDefault="00CD3A8D" w:rsidP="002703CF">
      <w:pPr>
        <w:pStyle w:val="BodyText"/>
        <w:ind w:right="355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spacing w:val="-6"/>
        </w:rPr>
        <w:t>Bryn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Mawr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is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committed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fostering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9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safe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inclusive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living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learning</w:t>
      </w:r>
      <w:r w:rsidRPr="00330B34">
        <w:rPr>
          <w:rFonts w:asciiTheme="minorHAnsi" w:hAnsiTheme="minorHAnsi" w:cstheme="minorHAnsi"/>
          <w:spacing w:val="-7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environment </w:t>
      </w:r>
      <w:r w:rsidRPr="00330B34">
        <w:rPr>
          <w:rFonts w:asciiTheme="minorHAnsi" w:hAnsiTheme="minorHAnsi" w:cstheme="minorHAnsi"/>
          <w:spacing w:val="-8"/>
        </w:rPr>
        <w:t>where all can feel secure and free from harassment.</w:t>
      </w:r>
      <w:r w:rsidRPr="00330B34">
        <w:rPr>
          <w:rFonts w:asciiTheme="minorHAnsi" w:hAnsiTheme="minorHAnsi" w:cstheme="minorHAnsi"/>
          <w:spacing w:val="-16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 xml:space="preserve">All forms of sexual misconduct, including </w:t>
      </w:r>
      <w:r w:rsidRPr="00330B34">
        <w:rPr>
          <w:rFonts w:asciiTheme="minorHAnsi" w:hAnsiTheme="minorHAnsi" w:cstheme="minorHAnsi"/>
        </w:rPr>
        <w:t>sexual assault, sexual harassment, stalking, domestic violence, and dating violence are</w:t>
      </w:r>
      <w:r w:rsidRPr="00330B34">
        <w:rPr>
          <w:rFonts w:asciiTheme="minorHAnsi" w:hAnsiTheme="minorHAnsi" w:cstheme="minorHAnsi"/>
          <w:spacing w:val="8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violations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Bryn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Mawr’s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policies,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whether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they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occur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on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off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campus.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Bryn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Mawr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faculty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are committed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helping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create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safe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learning</w:t>
      </w:r>
      <w:r w:rsidRPr="00330B34">
        <w:rPr>
          <w:rFonts w:asciiTheme="minorHAnsi" w:hAnsiTheme="minorHAnsi" w:cstheme="minorHAnsi"/>
          <w:spacing w:val="-8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environment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for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all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students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for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10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College </w:t>
      </w:r>
      <w:proofErr w:type="gramStart"/>
      <w:r w:rsidRPr="00330B34">
        <w:rPr>
          <w:rFonts w:asciiTheme="minorHAnsi" w:hAnsiTheme="minorHAnsi" w:cstheme="minorHAnsi"/>
        </w:rPr>
        <w:t>community as a whole</w:t>
      </w:r>
      <w:proofErr w:type="gramEnd"/>
      <w:r w:rsidRPr="00330B34">
        <w:rPr>
          <w:rFonts w:asciiTheme="minorHAnsi" w:hAnsiTheme="minorHAnsi" w:cstheme="minorHAnsi"/>
        </w:rPr>
        <w:t xml:space="preserve">. If you have experienced any form of gender or sex-based discrimination, </w:t>
      </w:r>
      <w:r w:rsidRPr="00330B34">
        <w:rPr>
          <w:rFonts w:asciiTheme="minorHAnsi" w:hAnsiTheme="minorHAnsi" w:cstheme="minorHAnsi"/>
          <w:spacing w:val="-6"/>
        </w:rPr>
        <w:t>harassment,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or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violence,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know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that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help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support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available.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Staff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members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are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 xml:space="preserve">trained </w:t>
      </w:r>
      <w:r w:rsidRPr="00330B34">
        <w:rPr>
          <w:rFonts w:asciiTheme="minorHAnsi" w:hAnsiTheme="minorHAnsi" w:cstheme="minorHAnsi"/>
        </w:rPr>
        <w:t xml:space="preserve">to support students in navigating </w:t>
      </w:r>
      <w:r w:rsidRPr="00330B34">
        <w:rPr>
          <w:rFonts w:asciiTheme="minorHAnsi" w:hAnsiTheme="minorHAnsi" w:cstheme="minorHAnsi"/>
        </w:rPr>
        <w:lastRenderedPageBreak/>
        <w:t>campus life, accessing health and counseling services,</w:t>
      </w:r>
      <w:r w:rsidRPr="00330B34">
        <w:rPr>
          <w:rFonts w:asciiTheme="minorHAnsi" w:hAnsiTheme="minorHAnsi" w:cstheme="minorHAnsi"/>
          <w:spacing w:val="40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providing academic and housing accommodations, and more.</w:t>
      </w:r>
    </w:p>
    <w:p w14:paraId="203A0046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</w:pPr>
    </w:p>
    <w:p w14:paraId="045159EE" w14:textId="52B690DE" w:rsidR="00CD3A8D" w:rsidRPr="00330B34" w:rsidRDefault="00CD3A8D" w:rsidP="002703CF">
      <w:pPr>
        <w:pStyle w:val="BodyText"/>
        <w:ind w:right="355"/>
        <w:contextualSpacing/>
        <w:rPr>
          <w:rFonts w:asciiTheme="minorHAnsi" w:hAnsiTheme="minorHAnsi" w:cstheme="minorHAnsi"/>
        </w:rPr>
      </w:pPr>
      <w:r w:rsidRPr="00330B34">
        <w:rPr>
          <w:rFonts w:asciiTheme="minorHAnsi" w:hAnsiTheme="minorHAnsi" w:cstheme="minorHAnsi"/>
          <w:spacing w:val="-8"/>
        </w:rPr>
        <w:t>The College strongly encourages all</w:t>
      </w:r>
      <w:r w:rsidRPr="00330B34">
        <w:rPr>
          <w:rFonts w:asciiTheme="minorHAnsi" w:hAnsiTheme="minorHAnsi" w:cstheme="minorHAnsi"/>
          <w:spacing w:val="-15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>students to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 xml:space="preserve">report any incidents of sexual misconduct. </w:t>
      </w:r>
      <w:r w:rsidRPr="00330B34">
        <w:rPr>
          <w:rFonts w:asciiTheme="minorHAnsi" w:hAnsiTheme="minorHAnsi" w:cstheme="minorHAnsi"/>
        </w:rPr>
        <w:t xml:space="preserve">Please be aware that all Bryn Mawr employees (other than those designated as confidential </w:t>
      </w:r>
      <w:r w:rsidRPr="00330B34">
        <w:rPr>
          <w:rFonts w:asciiTheme="minorHAnsi" w:hAnsiTheme="minorHAnsi" w:cstheme="minorHAnsi"/>
          <w:spacing w:val="-8"/>
        </w:rPr>
        <w:t>resources such as counselors, clergy, and healthcare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r w:rsidRPr="00330B34">
        <w:rPr>
          <w:rFonts w:asciiTheme="minorHAnsi" w:hAnsiTheme="minorHAnsi" w:cstheme="minorHAnsi"/>
          <w:spacing w:val="-8"/>
        </w:rPr>
        <w:t xml:space="preserve">providers) are required to report </w:t>
      </w:r>
      <w:r w:rsidRPr="00330B34">
        <w:rPr>
          <w:rFonts w:asciiTheme="minorHAnsi" w:hAnsiTheme="minorHAnsi" w:cstheme="minorHAnsi"/>
          <w:spacing w:val="-6"/>
        </w:rPr>
        <w:t>information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about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such</w:t>
      </w:r>
      <w:r w:rsidRPr="00330B34">
        <w:rPr>
          <w:rFonts w:asciiTheme="minorHAnsi" w:hAnsiTheme="minorHAnsi" w:cstheme="minorHAnsi"/>
          <w:spacing w:val="-13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discrimination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and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harassment</w:t>
      </w:r>
      <w:r w:rsidRPr="00330B34">
        <w:rPr>
          <w:rFonts w:asciiTheme="minorHAnsi" w:hAnsiTheme="minorHAnsi" w:cstheme="minorHAnsi"/>
          <w:spacing w:val="-12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to</w:t>
      </w:r>
      <w:r w:rsidRPr="00330B34">
        <w:rPr>
          <w:rFonts w:asciiTheme="minorHAnsi" w:hAnsiTheme="minorHAnsi" w:cstheme="minorHAnsi"/>
          <w:spacing w:val="-14"/>
        </w:rPr>
        <w:t xml:space="preserve"> </w:t>
      </w:r>
      <w:r w:rsidRPr="00330B34">
        <w:rPr>
          <w:rFonts w:asciiTheme="minorHAnsi" w:hAnsiTheme="minorHAnsi" w:cstheme="minorHAnsi"/>
          <w:spacing w:val="-6"/>
        </w:rPr>
        <w:t>the</w:t>
      </w:r>
      <w:r w:rsidRPr="00330B34">
        <w:rPr>
          <w:rFonts w:asciiTheme="minorHAnsi" w:hAnsiTheme="minorHAnsi" w:cstheme="minorHAnsi"/>
          <w:spacing w:val="-11"/>
        </w:rPr>
        <w:t xml:space="preserve"> </w:t>
      </w:r>
      <w:hyperlink r:id="rId12">
        <w:r w:rsidRPr="00330B34">
          <w:rPr>
            <w:rFonts w:asciiTheme="minorHAnsi" w:hAnsiTheme="minorHAnsi" w:cstheme="minorHAnsi"/>
            <w:spacing w:val="-6"/>
            <w:u w:val="single"/>
          </w:rPr>
          <w:t>Bi-College</w:t>
        </w:r>
        <w:r w:rsidRPr="00330B34">
          <w:rPr>
            <w:rFonts w:asciiTheme="minorHAnsi" w:hAnsiTheme="minorHAnsi" w:cstheme="minorHAnsi"/>
            <w:spacing w:val="-14"/>
            <w:u w:val="single"/>
          </w:rPr>
          <w:t xml:space="preserve"> </w:t>
        </w:r>
        <w:r w:rsidRPr="00330B34">
          <w:rPr>
            <w:rFonts w:asciiTheme="minorHAnsi" w:hAnsiTheme="minorHAnsi" w:cstheme="minorHAnsi"/>
            <w:spacing w:val="-6"/>
            <w:u w:val="single"/>
          </w:rPr>
          <w:t>Title</w:t>
        </w:r>
        <w:r w:rsidRPr="00330B34">
          <w:rPr>
            <w:rFonts w:asciiTheme="minorHAnsi" w:hAnsiTheme="minorHAnsi" w:cstheme="minorHAnsi"/>
            <w:spacing w:val="-11"/>
            <w:u w:val="single"/>
          </w:rPr>
          <w:t xml:space="preserve"> </w:t>
        </w:r>
        <w:proofErr w:type="spellStart"/>
        <w:r w:rsidRPr="00330B34">
          <w:rPr>
            <w:rFonts w:asciiTheme="minorHAnsi" w:hAnsiTheme="minorHAnsi" w:cstheme="minorHAnsi"/>
            <w:spacing w:val="-6"/>
            <w:u w:val="single"/>
          </w:rPr>
          <w:t>IX</w:t>
        </w:r>
      </w:hyperlink>
      <w:hyperlink r:id="rId13">
        <w:r w:rsidRPr="00330B34">
          <w:rPr>
            <w:rFonts w:asciiTheme="minorHAnsi" w:hAnsiTheme="minorHAnsi" w:cstheme="minorHAnsi"/>
            <w:u w:val="single"/>
          </w:rPr>
          <w:t>Coordinator</w:t>
        </w:r>
        <w:proofErr w:type="spellEnd"/>
        <w:r w:rsidRPr="00330B34">
          <w:rPr>
            <w:rFonts w:asciiTheme="minorHAnsi" w:hAnsiTheme="minorHAnsi" w:cstheme="minorHAnsi"/>
          </w:rPr>
          <w:t>.</w:t>
        </w:r>
      </w:hyperlink>
      <w:r w:rsidRPr="00330B34">
        <w:rPr>
          <w:rFonts w:asciiTheme="minorHAnsi" w:hAnsiTheme="minorHAnsi" w:cstheme="minorHAnsi"/>
        </w:rPr>
        <w:t xml:space="preserve"> Information about the College’s Sexual Misconduct policy, reporting options, and</w:t>
      </w:r>
      <w:r w:rsidRPr="00330B34">
        <w:rPr>
          <w:rFonts w:asciiTheme="minorHAnsi" w:hAnsiTheme="minorHAnsi" w:cstheme="minorHAnsi"/>
          <w:spacing w:val="80"/>
        </w:rPr>
        <w:t xml:space="preserve"> </w:t>
      </w:r>
      <w:r w:rsidRPr="00330B34">
        <w:rPr>
          <w:rFonts w:asciiTheme="minorHAnsi" w:hAnsiTheme="minorHAnsi" w:cstheme="minorHAnsi"/>
        </w:rPr>
        <w:t xml:space="preserve">a list of campus and local resources can be found on the College’s website: </w:t>
      </w:r>
      <w:hyperlink r:id="rId14">
        <w:r w:rsidRPr="00330B34">
          <w:rPr>
            <w:rFonts w:asciiTheme="minorHAnsi" w:hAnsiTheme="minorHAnsi" w:cstheme="minorHAnsi"/>
            <w:u w:val="single"/>
          </w:rPr>
          <w:t>Bryn Mawr Sexual</w:t>
        </w:r>
      </w:hyperlink>
      <w:r w:rsidRPr="00330B34">
        <w:rPr>
          <w:rFonts w:asciiTheme="minorHAnsi" w:hAnsiTheme="minorHAnsi" w:cstheme="minorHAnsi"/>
        </w:rPr>
        <w:t xml:space="preserve"> </w:t>
      </w:r>
      <w:hyperlink r:id="rId15">
        <w:r w:rsidRPr="00330B34">
          <w:rPr>
            <w:rFonts w:asciiTheme="minorHAnsi" w:hAnsiTheme="minorHAnsi" w:cstheme="minorHAnsi"/>
            <w:u w:val="single"/>
          </w:rPr>
          <w:t>Misconduct Policy</w:t>
        </w:r>
        <w:r w:rsidRPr="00330B34">
          <w:rPr>
            <w:rFonts w:asciiTheme="minorHAnsi" w:hAnsiTheme="minorHAnsi" w:cstheme="minorHAnsi"/>
            <w:spacing w:val="40"/>
            <w:u w:val="single"/>
          </w:rPr>
          <w:t xml:space="preserve"> </w:t>
        </w:r>
      </w:hyperlink>
    </w:p>
    <w:p w14:paraId="3FF3B2F0" w14:textId="77777777" w:rsidR="00CD3A8D" w:rsidRPr="00330B34" w:rsidRDefault="00CD3A8D" w:rsidP="002703CF">
      <w:pPr>
        <w:pStyle w:val="BodyText"/>
        <w:contextualSpacing/>
        <w:rPr>
          <w:rFonts w:asciiTheme="minorHAnsi" w:hAnsiTheme="minorHAnsi" w:cstheme="minorHAnsi"/>
        </w:rPr>
        <w:sectPr w:rsidR="00CD3A8D" w:rsidRPr="00330B34" w:rsidSect="00CD3A8D">
          <w:pgSz w:w="12240" w:h="15840"/>
          <w:pgMar w:top="1360" w:right="1080" w:bottom="1380" w:left="1440" w:header="0" w:footer="1189" w:gutter="0"/>
          <w:cols w:space="720"/>
        </w:sectPr>
      </w:pPr>
    </w:p>
    <w:p w14:paraId="231F1C9E" w14:textId="77777777" w:rsidR="00930439" w:rsidRPr="00330B34" w:rsidRDefault="00930439" w:rsidP="002703CF">
      <w:pPr>
        <w:pStyle w:val="BodyText"/>
        <w:contextualSpacing/>
        <w:jc w:val="center"/>
        <w:rPr>
          <w:rFonts w:asciiTheme="minorHAnsi" w:hAnsiTheme="minorHAnsi" w:cstheme="minorHAnsi"/>
        </w:rPr>
        <w:sectPr w:rsidR="00930439" w:rsidRPr="00330B34">
          <w:footerReference w:type="default" r:id="rId16"/>
          <w:type w:val="continuous"/>
          <w:pgSz w:w="12240" w:h="15840"/>
          <w:pgMar w:top="1360" w:right="1080" w:bottom="1380" w:left="1440" w:header="0" w:footer="1189" w:gutter="0"/>
          <w:pgNumType w:start="1"/>
          <w:cols w:space="720"/>
        </w:sectPr>
      </w:pPr>
    </w:p>
    <w:p w14:paraId="231F1C9F" w14:textId="77777777" w:rsidR="00930439" w:rsidRPr="00330B34" w:rsidRDefault="002703CF" w:rsidP="002703CF">
      <w:pPr>
        <w:ind w:right="354"/>
        <w:contextualSpacing/>
        <w:jc w:val="center"/>
        <w:rPr>
          <w:rFonts w:asciiTheme="minorHAnsi" w:hAnsiTheme="minorHAnsi" w:cstheme="minorHAnsi"/>
          <w:b/>
          <w:sz w:val="24"/>
        </w:rPr>
      </w:pPr>
      <w:r w:rsidRPr="00330B34">
        <w:rPr>
          <w:rFonts w:asciiTheme="minorHAnsi" w:hAnsiTheme="minorHAnsi" w:cstheme="minorHAnsi"/>
          <w:b/>
          <w:sz w:val="24"/>
        </w:rPr>
        <w:lastRenderedPageBreak/>
        <w:t>SCHEDULE</w:t>
      </w:r>
      <w:r w:rsidRPr="00330B34">
        <w:rPr>
          <w:rFonts w:asciiTheme="minorHAnsi" w:hAnsiTheme="minorHAnsi" w:cstheme="minorHAnsi"/>
          <w:b/>
          <w:spacing w:val="9"/>
          <w:sz w:val="24"/>
        </w:rPr>
        <w:t xml:space="preserve"> </w:t>
      </w:r>
      <w:r w:rsidRPr="00330B34">
        <w:rPr>
          <w:rFonts w:asciiTheme="minorHAnsi" w:hAnsiTheme="minorHAnsi" w:cstheme="minorHAnsi"/>
          <w:b/>
          <w:sz w:val="24"/>
        </w:rPr>
        <w:t>AT</w:t>
      </w:r>
      <w:r w:rsidRPr="00330B34">
        <w:rPr>
          <w:rFonts w:asciiTheme="minorHAnsi" w:hAnsiTheme="minorHAnsi" w:cstheme="minorHAnsi"/>
          <w:b/>
          <w:spacing w:val="13"/>
          <w:sz w:val="24"/>
        </w:rPr>
        <w:t xml:space="preserve"> </w:t>
      </w:r>
      <w:r w:rsidRPr="00330B34">
        <w:rPr>
          <w:rFonts w:asciiTheme="minorHAnsi" w:hAnsiTheme="minorHAnsi" w:cstheme="minorHAnsi"/>
          <w:b/>
          <w:sz w:val="24"/>
        </w:rPr>
        <w:t>A</w:t>
      </w:r>
      <w:r w:rsidRPr="00330B34">
        <w:rPr>
          <w:rFonts w:asciiTheme="minorHAnsi" w:hAnsiTheme="minorHAnsi" w:cstheme="minorHAnsi"/>
          <w:b/>
          <w:spacing w:val="10"/>
          <w:sz w:val="24"/>
        </w:rPr>
        <w:t xml:space="preserve"> </w:t>
      </w:r>
      <w:r w:rsidRPr="00330B34">
        <w:rPr>
          <w:rFonts w:asciiTheme="minorHAnsi" w:hAnsiTheme="minorHAnsi" w:cstheme="minorHAnsi"/>
          <w:b/>
          <w:spacing w:val="-2"/>
          <w:sz w:val="24"/>
        </w:rPr>
        <w:t>GLANCE</w:t>
      </w:r>
    </w:p>
    <w:p w14:paraId="231F1CA1" w14:textId="77777777" w:rsidR="00930439" w:rsidRPr="00330B34" w:rsidRDefault="00930439" w:rsidP="002703CF">
      <w:pPr>
        <w:pStyle w:val="BodyText"/>
        <w:contextualSpacing/>
        <w:rPr>
          <w:rFonts w:asciiTheme="minorHAnsi" w:hAnsiTheme="minorHAnsi" w:cstheme="minorHAnsi"/>
          <w:b/>
          <w:sz w:val="20"/>
        </w:rPr>
      </w:pPr>
    </w:p>
    <w:p w14:paraId="231F1CA2" w14:textId="77777777" w:rsidR="00930439" w:rsidRPr="00330B34" w:rsidRDefault="00930439" w:rsidP="002703CF">
      <w:pPr>
        <w:pStyle w:val="BodyText"/>
        <w:contextualSpacing/>
        <w:rPr>
          <w:rFonts w:asciiTheme="minorHAnsi" w:hAnsiTheme="minorHAnsi" w:cstheme="minorHAnsi"/>
          <w:b/>
          <w:sz w:val="20"/>
        </w:rPr>
      </w:pPr>
    </w:p>
    <w:tbl>
      <w:tblPr>
        <w:tblW w:w="9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1800"/>
        <w:gridCol w:w="2700"/>
        <w:gridCol w:w="3059"/>
      </w:tblGrid>
      <w:tr w:rsidR="002703CF" w:rsidRPr="00601B2F" w14:paraId="231F1CA7" w14:textId="77777777" w:rsidTr="00CB3E4F">
        <w:trPr>
          <w:trHeight w:val="300"/>
        </w:trPr>
        <w:tc>
          <w:tcPr>
            <w:tcW w:w="1805" w:type="dxa"/>
            <w:shd w:val="clear" w:color="auto" w:fill="C1BEBE"/>
          </w:tcPr>
          <w:p w14:paraId="231F1CA3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  <w:b/>
              </w:rPr>
            </w:pPr>
            <w:r w:rsidRPr="00601B2F">
              <w:rPr>
                <w:rFonts w:asciiTheme="minorHAnsi" w:hAnsiTheme="minorHAnsi" w:cstheme="minorHAnsi"/>
                <w:b/>
                <w:spacing w:val="-4"/>
              </w:rPr>
              <w:t>Date</w:t>
            </w:r>
          </w:p>
        </w:tc>
        <w:tc>
          <w:tcPr>
            <w:tcW w:w="1800" w:type="dxa"/>
            <w:shd w:val="clear" w:color="auto" w:fill="C1BEBE"/>
          </w:tcPr>
          <w:p w14:paraId="231F1CA4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  <w:b/>
              </w:rPr>
            </w:pPr>
            <w:r w:rsidRPr="00601B2F">
              <w:rPr>
                <w:rFonts w:asciiTheme="minorHAnsi" w:hAnsiTheme="minorHAnsi" w:cstheme="minorHAnsi"/>
                <w:b/>
                <w:spacing w:val="-2"/>
              </w:rPr>
              <w:t>Meeting</w:t>
            </w:r>
          </w:p>
        </w:tc>
        <w:tc>
          <w:tcPr>
            <w:tcW w:w="2700" w:type="dxa"/>
            <w:shd w:val="clear" w:color="auto" w:fill="C1BEBE"/>
          </w:tcPr>
          <w:p w14:paraId="231F1CA5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  <w:b/>
              </w:rPr>
            </w:pPr>
            <w:r w:rsidRPr="00601B2F">
              <w:rPr>
                <w:rFonts w:asciiTheme="minorHAnsi" w:hAnsiTheme="minorHAnsi" w:cstheme="minorHAnsi"/>
                <w:b/>
                <w:spacing w:val="-4"/>
              </w:rPr>
              <w:t>Topic</w:t>
            </w:r>
          </w:p>
        </w:tc>
        <w:tc>
          <w:tcPr>
            <w:tcW w:w="3059" w:type="dxa"/>
            <w:shd w:val="clear" w:color="auto" w:fill="C1BEBE"/>
          </w:tcPr>
          <w:p w14:paraId="231F1CA6" w14:textId="77777777" w:rsidR="00930439" w:rsidRPr="00601B2F" w:rsidRDefault="002703CF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  <w:b/>
              </w:rPr>
            </w:pPr>
            <w:r w:rsidRPr="00601B2F">
              <w:rPr>
                <w:rFonts w:asciiTheme="minorHAnsi" w:hAnsiTheme="minorHAnsi" w:cstheme="minorHAnsi"/>
                <w:b/>
                <w:spacing w:val="-2"/>
              </w:rPr>
              <w:t>Assignment</w:t>
            </w:r>
          </w:p>
        </w:tc>
      </w:tr>
      <w:tr w:rsidR="002703CF" w:rsidRPr="00601B2F" w14:paraId="231F1CAE" w14:textId="77777777" w:rsidTr="00CB3E4F">
        <w:trPr>
          <w:trHeight w:val="1075"/>
        </w:trPr>
        <w:tc>
          <w:tcPr>
            <w:tcW w:w="1805" w:type="dxa"/>
          </w:tcPr>
          <w:p w14:paraId="231F1CA8" w14:textId="0E7FCA56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1: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Sept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D2135" w:rsidRPr="00601B2F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800" w:type="dxa"/>
          </w:tcPr>
          <w:p w14:paraId="231F1CAA" w14:textId="4E8D1DC3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AB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Introductions</w:t>
            </w:r>
          </w:p>
        </w:tc>
        <w:tc>
          <w:tcPr>
            <w:tcW w:w="3059" w:type="dxa"/>
          </w:tcPr>
          <w:p w14:paraId="231F1CAC" w14:textId="1EA26E86" w:rsidR="00930439" w:rsidRPr="00601B2F" w:rsidRDefault="002703CF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9/</w:t>
            </w:r>
            <w:r w:rsidR="002A42A2" w:rsidRPr="00601B2F">
              <w:rPr>
                <w:rFonts w:asciiTheme="minorHAnsi" w:hAnsiTheme="minorHAnsi" w:cstheme="minorHAnsi"/>
              </w:rPr>
              <w:t>5:</w:t>
            </w:r>
            <w:r w:rsidRPr="00601B2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Research</w:t>
            </w:r>
            <w:r w:rsidRPr="00601B2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 xml:space="preserve">question, </w:t>
            </w:r>
            <w:r w:rsidRPr="00601B2F">
              <w:rPr>
                <w:rFonts w:asciiTheme="minorHAnsi" w:hAnsiTheme="minorHAnsi" w:cstheme="minorHAnsi"/>
              </w:rPr>
              <w:t xml:space="preserve">working title, </w:t>
            </w:r>
            <w:r w:rsidRPr="00601B2F">
              <w:rPr>
                <w:rFonts w:asciiTheme="minorHAnsi" w:hAnsiTheme="minorHAnsi" w:cstheme="minorHAnsi"/>
                <w:spacing w:val="-2"/>
              </w:rPr>
              <w:t>preliminary</w:t>
            </w:r>
          </w:p>
          <w:p w14:paraId="231F1CAD" w14:textId="77777777" w:rsidR="00930439" w:rsidRPr="00601B2F" w:rsidRDefault="002703CF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bibliography</w:t>
            </w:r>
          </w:p>
        </w:tc>
      </w:tr>
      <w:tr w:rsidR="002703CF" w:rsidRPr="00601B2F" w14:paraId="231F1CB5" w14:textId="77777777" w:rsidTr="00CB3E4F">
        <w:trPr>
          <w:trHeight w:val="1475"/>
        </w:trPr>
        <w:tc>
          <w:tcPr>
            <w:tcW w:w="1805" w:type="dxa"/>
          </w:tcPr>
          <w:p w14:paraId="231F1CAF" w14:textId="262ED9B3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2: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Sept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7B4D60" w:rsidRPr="00601B2F">
              <w:rPr>
                <w:rFonts w:asciiTheme="minorHAnsi" w:hAnsiTheme="minorHAnsi" w:cstheme="minorHAnsi"/>
                <w:spacing w:val="-5"/>
              </w:rPr>
              <w:t>8</w:t>
            </w:r>
          </w:p>
        </w:tc>
        <w:tc>
          <w:tcPr>
            <w:tcW w:w="1800" w:type="dxa"/>
          </w:tcPr>
          <w:p w14:paraId="231F1CB0" w14:textId="4D589937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P</w:t>
            </w:r>
            <w:r w:rsidR="002703CF" w:rsidRPr="00601B2F">
              <w:rPr>
                <w:rFonts w:asciiTheme="minorHAnsi" w:hAnsiTheme="minorHAnsi" w:cstheme="minorHAnsi"/>
                <w:spacing w:val="-6"/>
              </w:rPr>
              <w:t xml:space="preserve">rimary </w:t>
            </w:r>
            <w:r w:rsidR="002703CF" w:rsidRPr="00601B2F">
              <w:rPr>
                <w:rFonts w:asciiTheme="minorHAnsi" w:hAnsiTheme="minorHAnsi" w:cstheme="minorHAnsi"/>
              </w:rPr>
              <w:t>advisor</w:t>
            </w:r>
            <w:r w:rsidR="002703CF" w:rsidRPr="00601B2F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="002703CF" w:rsidRPr="00601B2F">
              <w:rPr>
                <w:rFonts w:asciiTheme="minorHAnsi" w:hAnsiTheme="minorHAnsi" w:cstheme="minorHAnsi"/>
              </w:rPr>
              <w:t>groups</w:t>
            </w:r>
          </w:p>
        </w:tc>
        <w:tc>
          <w:tcPr>
            <w:tcW w:w="2700" w:type="dxa"/>
          </w:tcPr>
          <w:p w14:paraId="231F1CB1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8"/>
              </w:rPr>
              <w:t>Methods</w:t>
            </w:r>
            <w:r w:rsidRPr="00601B2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8"/>
              </w:rPr>
              <w:t>and</w:t>
            </w:r>
            <w:r w:rsidRPr="00601B2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primary </w:t>
            </w:r>
            <w:r w:rsidRPr="00601B2F">
              <w:rPr>
                <w:rFonts w:asciiTheme="minorHAnsi" w:hAnsiTheme="minorHAnsi" w:cstheme="minorHAnsi"/>
                <w:spacing w:val="-2"/>
              </w:rPr>
              <w:t>sources</w:t>
            </w:r>
          </w:p>
        </w:tc>
        <w:tc>
          <w:tcPr>
            <w:tcW w:w="3059" w:type="dxa"/>
          </w:tcPr>
          <w:p w14:paraId="231F1CB2" w14:textId="1EF16F39" w:rsidR="00930439" w:rsidRPr="00601B2F" w:rsidRDefault="002703CF" w:rsidP="002703CF">
            <w:pPr>
              <w:pStyle w:val="TableParagraph"/>
              <w:ind w:left="109" w:righ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9/1</w:t>
            </w:r>
            <w:r w:rsidR="0074795D" w:rsidRPr="00601B2F">
              <w:rPr>
                <w:rFonts w:asciiTheme="minorHAnsi" w:hAnsiTheme="minorHAnsi" w:cstheme="minorHAnsi"/>
              </w:rPr>
              <w:t>2: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Research methods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 xml:space="preserve">statement </w:t>
            </w:r>
            <w:r w:rsidR="00A31F6C" w:rsidRPr="00601B2F">
              <w:rPr>
                <w:rFonts w:asciiTheme="minorHAnsi" w:hAnsiTheme="minorHAnsi" w:cstheme="minorHAnsi"/>
              </w:rPr>
              <w:t>+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research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schedule</w:t>
            </w:r>
            <w:r w:rsidR="00A31F6C" w:rsidRPr="00601B2F">
              <w:rPr>
                <w:rFonts w:asciiTheme="minorHAnsi" w:hAnsiTheme="minorHAnsi" w:cstheme="minorHAnsi"/>
              </w:rPr>
              <w:t>,</w:t>
            </w:r>
            <w:r w:rsidRPr="00601B2F">
              <w:rPr>
                <w:rFonts w:asciiTheme="minorHAnsi" w:hAnsiTheme="minorHAnsi" w:cstheme="minorHAnsi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 xml:space="preserve">list of primary </w:t>
            </w:r>
            <w:r w:rsidRPr="00601B2F">
              <w:rPr>
                <w:rFonts w:asciiTheme="minorHAnsi" w:hAnsiTheme="minorHAnsi" w:cstheme="minorHAnsi"/>
                <w:spacing w:val="-2"/>
              </w:rPr>
              <w:t>sources</w:t>
            </w:r>
          </w:p>
          <w:p w14:paraId="07C40926" w14:textId="77777777" w:rsidR="00513C7B" w:rsidRPr="00601B2F" w:rsidRDefault="00513C7B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  <w:spacing w:val="-2"/>
              </w:rPr>
            </w:pPr>
          </w:p>
          <w:p w14:paraId="231F1CB4" w14:textId="2CB208F4" w:rsidR="00930439" w:rsidRPr="00601B2F" w:rsidRDefault="002703CF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9/1</w:t>
            </w:r>
            <w:r w:rsidR="0074795D" w:rsidRPr="00601B2F">
              <w:rPr>
                <w:rFonts w:asciiTheme="minorHAnsi" w:hAnsiTheme="minorHAnsi" w:cstheme="minorHAnsi"/>
                <w:spacing w:val="-2"/>
              </w:rPr>
              <w:t>5: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IRB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documents</w:t>
            </w:r>
            <w:r w:rsidR="00601B2F">
              <w:rPr>
                <w:rFonts w:asciiTheme="minorHAnsi" w:hAnsiTheme="minorHAnsi" w:cstheme="minorHAnsi"/>
              </w:rPr>
              <w:t xml:space="preserve"> to primary</w:t>
            </w:r>
          </w:p>
        </w:tc>
      </w:tr>
      <w:tr w:rsidR="002703CF" w:rsidRPr="00601B2F" w14:paraId="231F1CBC" w14:textId="77777777" w:rsidTr="00CB3E4F">
        <w:trPr>
          <w:trHeight w:val="585"/>
        </w:trPr>
        <w:tc>
          <w:tcPr>
            <w:tcW w:w="1805" w:type="dxa"/>
          </w:tcPr>
          <w:p w14:paraId="231F1CB6" w14:textId="501AC17D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3: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Sept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1</w:t>
            </w:r>
            <w:r w:rsidR="007B4D60" w:rsidRPr="00601B2F">
              <w:rPr>
                <w:rFonts w:asciiTheme="minorHAnsi" w:hAnsiTheme="minorHAnsi" w:cstheme="minorHAnsi"/>
                <w:spacing w:val="-5"/>
              </w:rPr>
              <w:t>5</w:t>
            </w:r>
          </w:p>
        </w:tc>
        <w:tc>
          <w:tcPr>
            <w:tcW w:w="1800" w:type="dxa"/>
          </w:tcPr>
          <w:p w14:paraId="231F1CB8" w14:textId="403650E9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B9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Literature</w:t>
            </w:r>
            <w:r w:rsidRPr="00601B2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review</w:t>
            </w:r>
            <w:r w:rsidRPr="00601B2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and</w:t>
            </w:r>
          </w:p>
          <w:p w14:paraId="231F1CBA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5"/>
              </w:rPr>
              <w:t>citation</w:t>
            </w:r>
            <w:r w:rsidRPr="00601B2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mapping</w:t>
            </w:r>
          </w:p>
        </w:tc>
        <w:tc>
          <w:tcPr>
            <w:tcW w:w="3059" w:type="dxa"/>
          </w:tcPr>
          <w:p w14:paraId="658A4955" w14:textId="50788BA0" w:rsidR="00007AB8" w:rsidRPr="00601B2F" w:rsidRDefault="00007AB8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9/19</w:t>
            </w:r>
            <w:r w:rsidR="00E37454" w:rsidRPr="00601B2F">
              <w:rPr>
                <w:rFonts w:asciiTheme="minorHAnsi" w:hAnsiTheme="minorHAnsi" w:cstheme="minorHAnsi"/>
                <w:spacing w:val="-6"/>
              </w:rPr>
              <w:t>: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Literature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Review</w:t>
            </w:r>
          </w:p>
          <w:p w14:paraId="231F1CBB" w14:textId="0156D4E2" w:rsidR="00930439" w:rsidRPr="00601B2F" w:rsidRDefault="00E37454" w:rsidP="002703CF">
            <w:pPr>
              <w:pStyle w:val="TableParagraph"/>
              <w:ind w:left="101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N</w:t>
            </w:r>
            <w:r w:rsidR="00007AB8" w:rsidRPr="00601B2F">
              <w:rPr>
                <w:rFonts w:asciiTheme="minorHAnsi" w:hAnsiTheme="minorHAnsi" w:cstheme="minorHAnsi"/>
                <w:spacing w:val="-2"/>
              </w:rPr>
              <w:t>otes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and prelim work</w:t>
            </w:r>
          </w:p>
        </w:tc>
      </w:tr>
      <w:tr w:rsidR="002703CF" w:rsidRPr="00601B2F" w14:paraId="231F1CC3" w14:textId="77777777" w:rsidTr="00CB3E4F">
        <w:trPr>
          <w:trHeight w:val="585"/>
        </w:trPr>
        <w:tc>
          <w:tcPr>
            <w:tcW w:w="1805" w:type="dxa"/>
          </w:tcPr>
          <w:p w14:paraId="231F1CBD" w14:textId="3CE10FBB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4: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Sept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0D47AC" w:rsidRPr="00601B2F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1800" w:type="dxa"/>
          </w:tcPr>
          <w:p w14:paraId="231F1CBF" w14:textId="7845858F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C0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Outlines</w:t>
            </w:r>
          </w:p>
        </w:tc>
        <w:tc>
          <w:tcPr>
            <w:tcW w:w="3059" w:type="dxa"/>
          </w:tcPr>
          <w:p w14:paraId="231F1CC2" w14:textId="5967347F" w:rsidR="00930439" w:rsidRPr="00601B2F" w:rsidRDefault="006F6D5A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9/26: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Full draft</w:t>
            </w:r>
            <w:r w:rsidRPr="00601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outline</w:t>
            </w:r>
          </w:p>
        </w:tc>
      </w:tr>
      <w:tr w:rsidR="002703CF" w:rsidRPr="00601B2F" w14:paraId="231F1CC9" w14:textId="77777777" w:rsidTr="00CB3E4F">
        <w:trPr>
          <w:trHeight w:val="585"/>
        </w:trPr>
        <w:tc>
          <w:tcPr>
            <w:tcW w:w="1805" w:type="dxa"/>
          </w:tcPr>
          <w:p w14:paraId="231F1CC4" w14:textId="6E9BAEA6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5: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F3E42" w:rsidRPr="00601B2F">
              <w:rPr>
                <w:rFonts w:asciiTheme="minorHAnsi" w:hAnsiTheme="minorHAnsi" w:cstheme="minorHAnsi"/>
              </w:rPr>
              <w:t>Sept 29</w:t>
            </w:r>
          </w:p>
        </w:tc>
        <w:tc>
          <w:tcPr>
            <w:tcW w:w="1800" w:type="dxa"/>
          </w:tcPr>
          <w:p w14:paraId="231F1CC5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Individual</w:t>
            </w:r>
            <w:r w:rsidRPr="00601B2F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meetings</w:t>
            </w:r>
          </w:p>
        </w:tc>
        <w:tc>
          <w:tcPr>
            <w:tcW w:w="2700" w:type="dxa"/>
          </w:tcPr>
          <w:p w14:paraId="231F1CC7" w14:textId="01984986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7"/>
              </w:rPr>
              <w:t>Literature</w:t>
            </w:r>
            <w:r w:rsidRPr="00601B2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reviews</w:t>
            </w:r>
            <w:r w:rsidR="00BD25EA">
              <w:rPr>
                <w:rFonts w:asciiTheme="minorHAnsi" w:hAnsiTheme="minorHAnsi" w:cstheme="minorHAnsi"/>
              </w:rPr>
              <w:t xml:space="preserve">, </w:t>
            </w:r>
            <w:r w:rsidRPr="00601B2F">
              <w:rPr>
                <w:rFonts w:asciiTheme="minorHAnsi" w:hAnsiTheme="minorHAnsi" w:cstheme="minorHAnsi"/>
              </w:rPr>
              <w:t>revised</w:t>
            </w:r>
            <w:r w:rsidRPr="00601B2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outlines</w:t>
            </w:r>
            <w:r w:rsidR="00BD25EA">
              <w:rPr>
                <w:rFonts w:asciiTheme="minorHAnsi" w:hAnsiTheme="minorHAnsi" w:cstheme="minorHAnsi"/>
                <w:spacing w:val="-2"/>
              </w:rPr>
              <w:t>, and data collection</w:t>
            </w:r>
          </w:p>
        </w:tc>
        <w:tc>
          <w:tcPr>
            <w:tcW w:w="3059" w:type="dxa"/>
          </w:tcPr>
          <w:p w14:paraId="1097FBCB" w14:textId="77777777" w:rsidR="006F6D5A" w:rsidRPr="00601B2F" w:rsidRDefault="006F6D5A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10/2: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Literature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review</w:t>
            </w:r>
          </w:p>
          <w:p w14:paraId="231F1CC8" w14:textId="31A3648D" w:rsidR="00930439" w:rsidRPr="00601B2F" w:rsidRDefault="006F6D5A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with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revised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full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outline and preliminary thesis statement</w:t>
            </w:r>
          </w:p>
        </w:tc>
      </w:tr>
      <w:tr w:rsidR="002703CF" w:rsidRPr="00601B2F" w14:paraId="231F1CD1" w14:textId="77777777" w:rsidTr="00CB3E4F">
        <w:trPr>
          <w:trHeight w:val="590"/>
        </w:trPr>
        <w:tc>
          <w:tcPr>
            <w:tcW w:w="1805" w:type="dxa"/>
          </w:tcPr>
          <w:p w14:paraId="231F1CCA" w14:textId="7D555251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6: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Oct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E08E7" w:rsidRPr="00601B2F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1800" w:type="dxa"/>
          </w:tcPr>
          <w:p w14:paraId="231F1CCC" w14:textId="201D147E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 xml:space="preserve">Primary </w:t>
            </w:r>
            <w:r w:rsidRPr="00601B2F">
              <w:rPr>
                <w:rFonts w:asciiTheme="minorHAnsi" w:hAnsiTheme="minorHAnsi" w:cstheme="minorHAnsi"/>
              </w:rPr>
              <w:t>advisor</w:t>
            </w:r>
            <w:r w:rsidRPr="00601B2F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groups</w:t>
            </w:r>
          </w:p>
        </w:tc>
        <w:tc>
          <w:tcPr>
            <w:tcW w:w="2700" w:type="dxa"/>
          </w:tcPr>
          <w:p w14:paraId="231F1CCD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Peer</w:t>
            </w:r>
            <w:r w:rsidRPr="00601B2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writing</w:t>
            </w:r>
          </w:p>
          <w:p w14:paraId="231F1CCE" w14:textId="13A7B89A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w</w:t>
            </w:r>
            <w:r w:rsidR="002703CF" w:rsidRPr="00601B2F">
              <w:rPr>
                <w:rFonts w:asciiTheme="minorHAnsi" w:hAnsiTheme="minorHAnsi" w:cstheme="minorHAnsi"/>
                <w:spacing w:val="-2"/>
              </w:rPr>
              <w:t>orkshop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(lit review and outline)</w:t>
            </w:r>
          </w:p>
        </w:tc>
        <w:tc>
          <w:tcPr>
            <w:tcW w:w="3059" w:type="dxa"/>
          </w:tcPr>
          <w:p w14:paraId="231F1CD0" w14:textId="3E5F22C1" w:rsidR="00930439" w:rsidRPr="00601B2F" w:rsidRDefault="00930439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703CF" w:rsidRPr="00601B2F" w14:paraId="231F1CD8" w14:textId="77777777" w:rsidTr="00CB3E4F">
        <w:trPr>
          <w:trHeight w:val="585"/>
        </w:trPr>
        <w:tc>
          <w:tcPr>
            <w:tcW w:w="1805" w:type="dxa"/>
          </w:tcPr>
          <w:p w14:paraId="231F1CD2" w14:textId="4270261E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7: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Oct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2</w:t>
            </w:r>
            <w:r w:rsidR="005E08E7" w:rsidRPr="00601B2F">
              <w:rPr>
                <w:rFonts w:asciiTheme="minorHAnsi" w:hAnsiTheme="minorHAnsi" w:cstheme="minorHAnsi"/>
                <w:spacing w:val="-5"/>
              </w:rPr>
              <w:t>0</w:t>
            </w:r>
          </w:p>
        </w:tc>
        <w:tc>
          <w:tcPr>
            <w:tcW w:w="1800" w:type="dxa"/>
          </w:tcPr>
          <w:p w14:paraId="231F1CD4" w14:textId="05A880F1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D5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Public</w:t>
            </w:r>
            <w:r w:rsidRPr="00601B2F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speaking</w:t>
            </w:r>
          </w:p>
          <w:p w14:paraId="231F1CD6" w14:textId="77777777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workshop</w:t>
            </w:r>
          </w:p>
        </w:tc>
        <w:tc>
          <w:tcPr>
            <w:tcW w:w="3059" w:type="dxa"/>
          </w:tcPr>
          <w:p w14:paraId="231F1CD7" w14:textId="7F4C63FD" w:rsidR="00930439" w:rsidRPr="00601B2F" w:rsidRDefault="002703CF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10/2</w:t>
            </w:r>
            <w:r w:rsidR="00E12723" w:rsidRPr="00601B2F">
              <w:rPr>
                <w:rFonts w:asciiTheme="minorHAnsi" w:hAnsiTheme="minorHAnsi" w:cstheme="minorHAnsi"/>
                <w:spacing w:val="-6"/>
              </w:rPr>
              <w:t>4:</w:t>
            </w:r>
            <w:r w:rsidRPr="00601B2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Draft</w:t>
            </w:r>
            <w:r w:rsidRPr="00601B2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of</w:t>
            </w:r>
            <w:r w:rsidRPr="00601B2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one</w:t>
            </w:r>
            <w:r w:rsidR="00E12723" w:rsidRPr="00601B2F">
              <w:rPr>
                <w:rFonts w:asciiTheme="minorHAnsi" w:hAnsiTheme="minorHAnsi" w:cstheme="minorHAnsi"/>
                <w:spacing w:val="-6"/>
              </w:rPr>
              <w:t xml:space="preserve"> empirical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chapter</w:t>
            </w:r>
          </w:p>
        </w:tc>
      </w:tr>
      <w:tr w:rsidR="002703CF" w:rsidRPr="00601B2F" w14:paraId="231F1CDE" w14:textId="77777777" w:rsidTr="00CB3E4F">
        <w:trPr>
          <w:trHeight w:val="593"/>
        </w:trPr>
        <w:tc>
          <w:tcPr>
            <w:tcW w:w="1805" w:type="dxa"/>
          </w:tcPr>
          <w:p w14:paraId="231F1CD9" w14:textId="34418EB5" w:rsidR="00930439" w:rsidRPr="00601B2F" w:rsidRDefault="002703CF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8: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Oct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E08E7" w:rsidRPr="00601B2F">
              <w:rPr>
                <w:rFonts w:asciiTheme="minorHAnsi" w:hAnsiTheme="minorHAnsi" w:cstheme="minorHAnsi"/>
                <w:spacing w:val="-5"/>
              </w:rPr>
              <w:t>27</w:t>
            </w:r>
          </w:p>
        </w:tc>
        <w:tc>
          <w:tcPr>
            <w:tcW w:w="1800" w:type="dxa"/>
          </w:tcPr>
          <w:p w14:paraId="231F1CDA" w14:textId="369BE43D" w:rsidR="00930439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DC" w14:textId="233260D0" w:rsidR="00930439" w:rsidRPr="00601B2F" w:rsidRDefault="005B754C" w:rsidP="002703CF">
            <w:pPr>
              <w:pStyle w:val="TableParagraph"/>
              <w:ind w:right="547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First-round</w:t>
            </w:r>
            <w:r w:rsidR="002703CF"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2703CF" w:rsidRPr="00601B2F">
              <w:rPr>
                <w:rFonts w:asciiTheme="minorHAnsi" w:hAnsiTheme="minorHAnsi" w:cstheme="minorHAnsi"/>
              </w:rPr>
              <w:t>presentation</w:t>
            </w:r>
            <w:r>
              <w:rPr>
                <w:rFonts w:asciiTheme="minorHAnsi" w:hAnsiTheme="minorHAnsi" w:cstheme="minorHAnsi"/>
              </w:rPr>
              <w:t>s, part 1</w:t>
            </w:r>
          </w:p>
        </w:tc>
        <w:tc>
          <w:tcPr>
            <w:tcW w:w="3059" w:type="dxa"/>
          </w:tcPr>
          <w:p w14:paraId="231F1CDD" w14:textId="636F733D" w:rsidR="00930439" w:rsidRPr="00601B2F" w:rsidRDefault="002703CF" w:rsidP="002703CF">
            <w:pPr>
              <w:pStyle w:val="TableParagraph"/>
              <w:ind w:left="109" w:right="498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8"/>
              </w:rPr>
              <w:t>10/</w:t>
            </w:r>
            <w:r w:rsidR="00D3086C" w:rsidRPr="00601B2F">
              <w:rPr>
                <w:rFonts w:asciiTheme="minorHAnsi" w:hAnsiTheme="minorHAnsi" w:cstheme="minorHAnsi"/>
                <w:spacing w:val="-8"/>
              </w:rPr>
              <w:t>27</w:t>
            </w:r>
            <w:r w:rsidR="00705A04" w:rsidRPr="00601B2F">
              <w:rPr>
                <w:rFonts w:asciiTheme="minorHAnsi" w:hAnsiTheme="minorHAnsi" w:cstheme="minorHAnsi"/>
                <w:spacing w:val="-8"/>
              </w:rPr>
              <w:t>:</w:t>
            </w:r>
            <w:r w:rsidR="00E12723" w:rsidRPr="00601B2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Presentation </w:t>
            </w:r>
            <w:r w:rsidRPr="00601B2F">
              <w:rPr>
                <w:rFonts w:asciiTheme="minorHAnsi" w:hAnsiTheme="minorHAnsi" w:cstheme="minorHAnsi"/>
              </w:rPr>
              <w:t>slides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of</w:t>
            </w:r>
            <w:r w:rsidRPr="00601B2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analysis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 xml:space="preserve">in </w:t>
            </w:r>
            <w:r w:rsidRPr="00601B2F">
              <w:rPr>
                <w:rFonts w:asciiTheme="minorHAnsi" w:hAnsiTheme="minorHAnsi" w:cstheme="minorHAnsi"/>
                <w:spacing w:val="-2"/>
              </w:rPr>
              <w:t>class</w:t>
            </w:r>
          </w:p>
        </w:tc>
      </w:tr>
      <w:tr w:rsidR="002703CF" w:rsidRPr="00601B2F" w14:paraId="231F1CE3" w14:textId="77777777" w:rsidTr="00CB3E4F">
        <w:trPr>
          <w:trHeight w:val="585"/>
        </w:trPr>
        <w:tc>
          <w:tcPr>
            <w:tcW w:w="1805" w:type="dxa"/>
          </w:tcPr>
          <w:p w14:paraId="231F1CDF" w14:textId="4563BD9C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9: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Nov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800" w:type="dxa"/>
          </w:tcPr>
          <w:p w14:paraId="231F1CE0" w14:textId="75707140" w:rsidR="00771963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</w:tcPr>
          <w:p w14:paraId="231F1CE1" w14:textId="144800E9" w:rsidR="00771963" w:rsidRPr="00601B2F" w:rsidRDefault="005B754C" w:rsidP="002703CF">
            <w:pPr>
              <w:pStyle w:val="TableParagraph"/>
              <w:ind w:right="547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First-round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presentation</w:t>
            </w:r>
            <w:r>
              <w:rPr>
                <w:rFonts w:asciiTheme="minorHAnsi" w:hAnsiTheme="minorHAnsi" w:cstheme="minorHAnsi"/>
              </w:rPr>
              <w:t xml:space="preserve">s, part 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59" w:type="dxa"/>
          </w:tcPr>
          <w:p w14:paraId="231F1CE2" w14:textId="77777777" w:rsidR="00771963" w:rsidRPr="00601B2F" w:rsidRDefault="00771963" w:rsidP="002703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703CF" w:rsidRPr="00601B2F" w14:paraId="231F1CE9" w14:textId="77777777" w:rsidTr="00CB3E4F">
        <w:trPr>
          <w:trHeight w:val="584"/>
        </w:trPr>
        <w:tc>
          <w:tcPr>
            <w:tcW w:w="1805" w:type="dxa"/>
          </w:tcPr>
          <w:p w14:paraId="231F1CE4" w14:textId="770BDDC9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10: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Nov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1800" w:type="dxa"/>
          </w:tcPr>
          <w:p w14:paraId="231F1CE6" w14:textId="01F07BE3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Individual</w:t>
            </w:r>
            <w:r w:rsidRPr="00601B2F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2"/>
              </w:rPr>
              <w:t>meetings</w:t>
            </w:r>
          </w:p>
        </w:tc>
        <w:tc>
          <w:tcPr>
            <w:tcW w:w="2700" w:type="dxa"/>
          </w:tcPr>
          <w:p w14:paraId="231F1CE7" w14:textId="6CC0529C" w:rsidR="00771963" w:rsidRPr="00601B2F" w:rsidRDefault="005B754C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Holistic check-in and feedback</w:t>
            </w:r>
          </w:p>
        </w:tc>
        <w:tc>
          <w:tcPr>
            <w:tcW w:w="3059" w:type="dxa"/>
          </w:tcPr>
          <w:p w14:paraId="231F1CE8" w14:textId="48F71544" w:rsidR="00771963" w:rsidRPr="00601B2F" w:rsidRDefault="00771963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11/1</w:t>
            </w:r>
            <w:r w:rsidR="00151A00" w:rsidRPr="00601B2F">
              <w:rPr>
                <w:rFonts w:asciiTheme="minorHAnsi" w:hAnsiTheme="minorHAnsi" w:cstheme="minorHAnsi"/>
                <w:spacing w:val="-6"/>
              </w:rPr>
              <w:t>2</w:t>
            </w:r>
            <w:r w:rsidR="00705A04" w:rsidRPr="00601B2F">
              <w:rPr>
                <w:rFonts w:asciiTheme="minorHAnsi" w:hAnsiTheme="minorHAnsi" w:cstheme="minorHAnsi"/>
                <w:spacing w:val="-13"/>
              </w:rPr>
              <w:t xml:space="preserve">: </w:t>
            </w:r>
            <w:r w:rsidRPr="00601B2F">
              <w:rPr>
                <w:rFonts w:asciiTheme="minorHAnsi" w:hAnsiTheme="minorHAnsi" w:cstheme="minorHAnsi"/>
                <w:spacing w:val="-6"/>
              </w:rPr>
              <w:t>Full</w:t>
            </w:r>
            <w:r w:rsidRPr="00601B2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draft</w:t>
            </w:r>
            <w:r w:rsidRPr="00601B2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>due</w:t>
            </w:r>
            <w:r w:rsidRPr="00601B2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for </w:t>
            </w:r>
            <w:r w:rsidRPr="00601B2F">
              <w:rPr>
                <w:rFonts w:asciiTheme="minorHAnsi" w:hAnsiTheme="minorHAnsi" w:cstheme="minorHAnsi"/>
              </w:rPr>
              <w:t>peer</w:t>
            </w:r>
            <w:r w:rsidRPr="00601B2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review</w:t>
            </w:r>
          </w:p>
        </w:tc>
      </w:tr>
      <w:tr w:rsidR="002703CF" w:rsidRPr="00601B2F" w14:paraId="231F1CF0" w14:textId="77777777" w:rsidTr="00CB3E4F">
        <w:trPr>
          <w:trHeight w:val="585"/>
        </w:trPr>
        <w:tc>
          <w:tcPr>
            <w:tcW w:w="1805" w:type="dxa"/>
          </w:tcPr>
          <w:p w14:paraId="231F1CEA" w14:textId="6DE45268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11: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Nov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17</w:t>
            </w:r>
          </w:p>
        </w:tc>
        <w:tc>
          <w:tcPr>
            <w:tcW w:w="1800" w:type="dxa"/>
          </w:tcPr>
          <w:p w14:paraId="231F1CEC" w14:textId="6B93FF58" w:rsidR="00771963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>Secondary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advisor</w:t>
            </w:r>
            <w:r w:rsidRPr="00601B2F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groups</w:t>
            </w:r>
          </w:p>
        </w:tc>
        <w:tc>
          <w:tcPr>
            <w:tcW w:w="2700" w:type="dxa"/>
          </w:tcPr>
          <w:p w14:paraId="3A4A3BF4" w14:textId="77777777" w:rsidR="00CB3E4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  <w:spacing w:val="-2"/>
              </w:rPr>
            </w:pPr>
            <w:r w:rsidRPr="00601B2F">
              <w:rPr>
                <w:rFonts w:asciiTheme="minorHAnsi" w:hAnsiTheme="minorHAnsi" w:cstheme="minorHAnsi"/>
              </w:rPr>
              <w:t>P</w:t>
            </w:r>
            <w:r w:rsidRPr="00601B2F">
              <w:rPr>
                <w:rFonts w:asciiTheme="minorHAnsi" w:hAnsiTheme="minorHAnsi" w:cstheme="minorHAnsi"/>
                <w:spacing w:val="-4"/>
              </w:rPr>
              <w:t>eer</w:t>
            </w:r>
            <w:r w:rsidRPr="00601B2F">
              <w:rPr>
                <w:rFonts w:asciiTheme="minorHAnsi" w:hAnsiTheme="minorHAnsi" w:cstheme="minorHAnsi"/>
              </w:rPr>
              <w:t>-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review </w:t>
            </w:r>
            <w:r w:rsidRPr="00601B2F">
              <w:rPr>
                <w:rFonts w:asciiTheme="minorHAnsi" w:hAnsiTheme="minorHAnsi" w:cstheme="minorHAnsi"/>
                <w:spacing w:val="-2"/>
              </w:rPr>
              <w:t>workshop</w:t>
            </w:r>
            <w:r w:rsidR="009751A3" w:rsidRPr="00601B2F">
              <w:rPr>
                <w:rFonts w:asciiTheme="minorHAnsi" w:hAnsiTheme="minorHAnsi" w:cstheme="minorHAnsi"/>
                <w:spacing w:val="-2"/>
              </w:rPr>
              <w:t xml:space="preserve">, </w:t>
            </w:r>
          </w:p>
          <w:p w14:paraId="231F1CEE" w14:textId="671C0DCC" w:rsidR="00771963" w:rsidRPr="00601B2F" w:rsidRDefault="009751A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>part 1</w:t>
            </w:r>
          </w:p>
        </w:tc>
        <w:tc>
          <w:tcPr>
            <w:tcW w:w="3059" w:type="dxa"/>
          </w:tcPr>
          <w:p w14:paraId="231F1CEF" w14:textId="1AFCD35D" w:rsidR="00771963" w:rsidRPr="00601B2F" w:rsidRDefault="001F0838" w:rsidP="002703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B3E4F" w:rsidRPr="00601B2F" w14:paraId="231F1CF4" w14:textId="77777777" w:rsidTr="00CB3E4F">
        <w:trPr>
          <w:trHeight w:val="585"/>
        </w:trPr>
        <w:tc>
          <w:tcPr>
            <w:tcW w:w="1805" w:type="dxa"/>
          </w:tcPr>
          <w:p w14:paraId="231F1CF1" w14:textId="11EBEE12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12: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Nov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231F1CF2" w14:textId="7B98196E" w:rsidR="00771963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6"/>
              </w:rPr>
              <w:t xml:space="preserve">Secondary </w:t>
            </w:r>
            <w:r w:rsidRPr="00601B2F">
              <w:rPr>
                <w:rFonts w:asciiTheme="minorHAnsi" w:hAnsiTheme="minorHAnsi" w:cstheme="minorHAnsi"/>
              </w:rPr>
              <w:t>advisor</w:t>
            </w:r>
            <w:r w:rsidRPr="00601B2F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groups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364468EE" w14:textId="77777777" w:rsidR="009751A3" w:rsidRPr="00601B2F" w:rsidRDefault="00240B4C" w:rsidP="002703CF">
            <w:pPr>
              <w:ind w:left="88" w:hanging="88"/>
              <w:contextualSpacing/>
              <w:rPr>
                <w:rFonts w:asciiTheme="minorHAnsi" w:hAnsiTheme="minorHAnsi" w:cstheme="minorHAnsi"/>
                <w:spacing w:val="-2"/>
              </w:rPr>
            </w:pPr>
            <w:r w:rsidRPr="00601B2F">
              <w:rPr>
                <w:rFonts w:asciiTheme="minorHAnsi" w:hAnsiTheme="minorHAnsi" w:cstheme="minorHAnsi"/>
              </w:rPr>
              <w:t xml:space="preserve">  </w:t>
            </w:r>
            <w:r w:rsidR="009751A3" w:rsidRPr="00601B2F">
              <w:rPr>
                <w:rFonts w:asciiTheme="minorHAnsi" w:hAnsiTheme="minorHAnsi" w:cstheme="minorHAnsi"/>
              </w:rPr>
              <w:t>P</w:t>
            </w:r>
            <w:r w:rsidR="009751A3" w:rsidRPr="00601B2F">
              <w:rPr>
                <w:rFonts w:asciiTheme="minorHAnsi" w:hAnsiTheme="minorHAnsi" w:cstheme="minorHAnsi"/>
                <w:spacing w:val="-4"/>
              </w:rPr>
              <w:t>eer</w:t>
            </w:r>
            <w:r w:rsidR="009751A3" w:rsidRPr="00601B2F">
              <w:rPr>
                <w:rFonts w:asciiTheme="minorHAnsi" w:hAnsiTheme="minorHAnsi" w:cstheme="minorHAnsi"/>
              </w:rPr>
              <w:t>-</w:t>
            </w:r>
            <w:r w:rsidR="009751A3" w:rsidRPr="00601B2F">
              <w:rPr>
                <w:rFonts w:asciiTheme="minorHAnsi" w:hAnsiTheme="minorHAnsi" w:cstheme="minorHAnsi"/>
                <w:spacing w:val="-7"/>
              </w:rPr>
              <w:t xml:space="preserve">review </w:t>
            </w:r>
            <w:r w:rsidR="009751A3" w:rsidRPr="00601B2F">
              <w:rPr>
                <w:rFonts w:asciiTheme="minorHAnsi" w:hAnsiTheme="minorHAnsi" w:cstheme="minorHAnsi"/>
                <w:spacing w:val="-2"/>
              </w:rPr>
              <w:t xml:space="preserve">workshop, </w:t>
            </w:r>
            <w:r w:rsidR="009751A3" w:rsidRPr="00601B2F">
              <w:rPr>
                <w:rFonts w:asciiTheme="minorHAnsi" w:hAnsiTheme="minorHAnsi" w:cstheme="minorHAnsi"/>
                <w:spacing w:val="-2"/>
              </w:rPr>
              <w:t xml:space="preserve">   </w:t>
            </w:r>
          </w:p>
          <w:p w14:paraId="1BD4CB47" w14:textId="6F7993F4" w:rsidR="00771963" w:rsidRPr="00601B2F" w:rsidRDefault="009751A3" w:rsidP="002703CF">
            <w:pPr>
              <w:ind w:left="88" w:hanging="88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601B2F">
              <w:rPr>
                <w:rFonts w:asciiTheme="minorHAnsi" w:hAnsiTheme="minorHAnsi" w:cstheme="minorHAnsi"/>
                <w:spacing w:val="-2"/>
              </w:rPr>
              <w:t xml:space="preserve">part </w:t>
            </w:r>
            <w:r w:rsidRPr="00601B2F">
              <w:rPr>
                <w:rFonts w:asciiTheme="minorHAnsi" w:hAnsiTheme="minorHAnsi" w:cstheme="minorHAnsi"/>
                <w:spacing w:val="-2"/>
              </w:rPr>
              <w:t>2</w:t>
            </w:r>
          </w:p>
        </w:tc>
        <w:tc>
          <w:tcPr>
            <w:tcW w:w="3059" w:type="dxa"/>
          </w:tcPr>
          <w:p w14:paraId="231F1CF3" w14:textId="74FFFE89" w:rsidR="00771963" w:rsidRPr="00601B2F" w:rsidRDefault="00771963" w:rsidP="002703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01B2F" w:rsidRPr="00601B2F" w14:paraId="231F1CF8" w14:textId="77777777" w:rsidTr="00CB3E4F">
        <w:trPr>
          <w:trHeight w:val="805"/>
        </w:trPr>
        <w:tc>
          <w:tcPr>
            <w:tcW w:w="1805" w:type="dxa"/>
          </w:tcPr>
          <w:p w14:paraId="231F1CF5" w14:textId="63AE35E4" w:rsidR="00771963" w:rsidRPr="00601B2F" w:rsidRDefault="00771963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</w:t>
            </w:r>
            <w:r w:rsidR="00705A04" w:rsidRPr="00601B2F">
              <w:rPr>
                <w:rFonts w:asciiTheme="minorHAnsi" w:hAnsiTheme="minorHAnsi" w:cstheme="minorHAnsi"/>
              </w:rPr>
              <w:t>3</w:t>
            </w:r>
            <w:r w:rsidRPr="00601B2F">
              <w:rPr>
                <w:rFonts w:asciiTheme="minorHAnsi" w:hAnsiTheme="minorHAnsi" w:cstheme="minorHAnsi"/>
              </w:rPr>
              <w:t>: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Dec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40B4C" w:rsidRPr="00601B2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00" w:type="dxa"/>
            <w:gridSpan w:val="2"/>
            <w:vAlign w:val="center"/>
          </w:tcPr>
          <w:p w14:paraId="231F1CF6" w14:textId="41471E61" w:rsidR="00771963" w:rsidRPr="00601B2F" w:rsidRDefault="00705A04" w:rsidP="002703CF">
            <w:pPr>
              <w:pStyle w:val="TableParagraph"/>
              <w:ind w:left="-6"/>
              <w:contextualSpacing/>
              <w:jc w:val="center"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Public</w:t>
            </w:r>
            <w:r w:rsidR="00771963" w:rsidRPr="00601B2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771963" w:rsidRPr="00601B2F">
              <w:rPr>
                <w:rFonts w:asciiTheme="minorHAnsi" w:hAnsiTheme="minorHAnsi" w:cstheme="minorHAnsi"/>
                <w:spacing w:val="-2"/>
              </w:rPr>
              <w:t>Presentations</w:t>
            </w:r>
          </w:p>
        </w:tc>
        <w:tc>
          <w:tcPr>
            <w:tcW w:w="3059" w:type="dxa"/>
          </w:tcPr>
          <w:p w14:paraId="231F1CF7" w14:textId="0C03C31F" w:rsidR="00771963" w:rsidRPr="00601B2F" w:rsidRDefault="00771963" w:rsidP="002703CF">
            <w:pPr>
              <w:pStyle w:val="TableParagraph"/>
              <w:ind w:left="109" w:right="109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  <w:spacing w:val="-8"/>
              </w:rPr>
              <w:t>12/</w:t>
            </w:r>
            <w:r w:rsidR="00705A04" w:rsidRPr="00601B2F">
              <w:rPr>
                <w:rFonts w:asciiTheme="minorHAnsi" w:hAnsiTheme="minorHAnsi" w:cstheme="minorHAnsi"/>
                <w:spacing w:val="-8"/>
              </w:rPr>
              <w:t>1</w:t>
            </w:r>
            <w:r w:rsidR="00E37454" w:rsidRPr="00601B2F">
              <w:rPr>
                <w:rFonts w:asciiTheme="minorHAnsi" w:hAnsiTheme="minorHAnsi" w:cstheme="minorHAnsi"/>
                <w:spacing w:val="-8"/>
              </w:rPr>
              <w:t>:</w:t>
            </w:r>
            <w:r w:rsidRPr="00601B2F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Presentation </w:t>
            </w:r>
            <w:r w:rsidRPr="00601B2F">
              <w:rPr>
                <w:rFonts w:asciiTheme="minorHAnsi" w:hAnsiTheme="minorHAnsi" w:cstheme="minorHAnsi"/>
                <w:spacing w:val="-2"/>
              </w:rPr>
              <w:t>slides</w:t>
            </w:r>
          </w:p>
        </w:tc>
      </w:tr>
      <w:tr w:rsidR="00CB3E4F" w:rsidRPr="00601B2F" w14:paraId="231F1CFC" w14:textId="77777777" w:rsidTr="00CB3E4F">
        <w:trPr>
          <w:trHeight w:val="300"/>
        </w:trPr>
        <w:tc>
          <w:tcPr>
            <w:tcW w:w="1805" w:type="dxa"/>
          </w:tcPr>
          <w:p w14:paraId="231F1CF9" w14:textId="40742C65" w:rsidR="00A31F6C" w:rsidRPr="00601B2F" w:rsidRDefault="00A31F6C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Week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1</w:t>
            </w:r>
            <w:r w:rsidR="00EF1156" w:rsidRPr="00601B2F">
              <w:rPr>
                <w:rFonts w:asciiTheme="minorHAnsi" w:hAnsiTheme="minorHAnsi" w:cstheme="minorHAnsi"/>
              </w:rPr>
              <w:t>4</w:t>
            </w:r>
            <w:r w:rsidRPr="00601B2F">
              <w:rPr>
                <w:rFonts w:asciiTheme="minorHAnsi" w:hAnsiTheme="minorHAnsi" w:cstheme="minorHAnsi"/>
              </w:rPr>
              <w:t>:</w:t>
            </w:r>
            <w:r w:rsidRPr="00601B2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Dec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231F1CFA" w14:textId="3AC3C91E" w:rsidR="00A31F6C" w:rsidRPr="00601B2F" w:rsidRDefault="0067486B" w:rsidP="002703CF">
            <w:pPr>
              <w:pStyle w:val="TableParagraph"/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>Whole class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75022D36" w14:textId="77777777" w:rsidR="00761446" w:rsidRPr="00601B2F" w:rsidRDefault="00761446" w:rsidP="002703CF">
            <w:pPr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 xml:space="preserve">  Formatting, final  </w:t>
            </w:r>
          </w:p>
          <w:p w14:paraId="292A2593" w14:textId="42D24802" w:rsidR="00A31F6C" w:rsidRPr="00601B2F" w:rsidRDefault="00761446" w:rsidP="002703CF">
            <w:pPr>
              <w:contextualSpacing/>
              <w:rPr>
                <w:rFonts w:asciiTheme="minorHAnsi" w:hAnsiTheme="minorHAnsi" w:cstheme="minorHAnsi"/>
              </w:rPr>
            </w:pPr>
            <w:r w:rsidRPr="00601B2F">
              <w:rPr>
                <w:rFonts w:asciiTheme="minorHAnsi" w:hAnsiTheme="minorHAnsi" w:cstheme="minorHAnsi"/>
              </w:rPr>
              <w:t xml:space="preserve">  questions</w:t>
            </w:r>
          </w:p>
        </w:tc>
        <w:tc>
          <w:tcPr>
            <w:tcW w:w="3059" w:type="dxa"/>
          </w:tcPr>
          <w:p w14:paraId="231F1CFB" w14:textId="44F29425" w:rsidR="00A31F6C" w:rsidRPr="00601B2F" w:rsidRDefault="00A31F6C" w:rsidP="002703CF">
            <w:pPr>
              <w:pStyle w:val="TableParagraph"/>
              <w:ind w:left="109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F1156" w:rsidRPr="00601B2F" w14:paraId="31F10EFD" w14:textId="77777777" w:rsidTr="00601B2F">
        <w:trPr>
          <w:trHeight w:val="638"/>
        </w:trPr>
        <w:tc>
          <w:tcPr>
            <w:tcW w:w="9364" w:type="dxa"/>
            <w:gridSpan w:val="4"/>
            <w:vAlign w:val="center"/>
          </w:tcPr>
          <w:p w14:paraId="04C26D8B" w14:textId="1BBDE7B1" w:rsidR="00601B2F" w:rsidRPr="00601B2F" w:rsidRDefault="00EF1156" w:rsidP="002703CF">
            <w:pPr>
              <w:pStyle w:val="TableParagraph"/>
              <w:ind w:left="109"/>
              <w:contextualSpacing/>
              <w:jc w:val="center"/>
              <w:rPr>
                <w:rFonts w:asciiTheme="minorHAnsi" w:hAnsiTheme="minorHAnsi" w:cstheme="minorHAnsi"/>
                <w:spacing w:val="-5"/>
              </w:rPr>
            </w:pPr>
            <w:r w:rsidRPr="00601B2F">
              <w:rPr>
                <w:rFonts w:asciiTheme="minorHAnsi" w:hAnsiTheme="minorHAnsi" w:cstheme="minorHAnsi"/>
              </w:rPr>
              <w:t>Final</w:t>
            </w:r>
            <w:r w:rsidRPr="00601B2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01B2F">
              <w:rPr>
                <w:rFonts w:asciiTheme="minorHAnsi" w:hAnsiTheme="minorHAnsi" w:cstheme="minorHAnsi"/>
              </w:rPr>
              <w:t>Thesis</w:t>
            </w:r>
            <w:r w:rsidRPr="00601B2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1B2F">
              <w:rPr>
                <w:rFonts w:asciiTheme="minorHAnsi" w:hAnsiTheme="minorHAnsi" w:cstheme="minorHAnsi"/>
                <w:spacing w:val="-5"/>
              </w:rPr>
              <w:t>Due</w:t>
            </w:r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FC3D79" w:rsidRPr="00601B2F">
              <w:rPr>
                <w:rFonts w:asciiTheme="minorHAnsi" w:hAnsiTheme="minorHAnsi" w:cstheme="minorHAnsi"/>
                <w:spacing w:val="-5"/>
              </w:rPr>
              <w:t>Thursday</w:t>
            </w:r>
            <w:r w:rsidRPr="00601B2F">
              <w:rPr>
                <w:rFonts w:asciiTheme="minorHAnsi" w:hAnsiTheme="minorHAnsi" w:cstheme="minorHAnsi"/>
                <w:spacing w:val="-5"/>
              </w:rPr>
              <w:t>, Dec 11 by 5pm</w:t>
            </w:r>
            <w:proofErr w:type="gramStart"/>
            <w:r w:rsidRPr="00601B2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FC3D79" w:rsidRPr="00601B2F">
              <w:rPr>
                <w:rFonts w:asciiTheme="minorHAnsi" w:hAnsiTheme="minorHAnsi" w:cstheme="minorHAnsi"/>
                <w:spacing w:val="-5"/>
              </w:rPr>
              <w:t xml:space="preserve">  </w:t>
            </w:r>
            <w:r w:rsidRPr="00601B2F">
              <w:rPr>
                <w:rFonts w:asciiTheme="minorHAnsi" w:hAnsiTheme="minorHAnsi" w:cstheme="minorHAnsi"/>
                <w:spacing w:val="-5"/>
              </w:rPr>
              <w:t>(</w:t>
            </w:r>
            <w:proofErr w:type="gramEnd"/>
            <w:r w:rsidRPr="00601B2F">
              <w:rPr>
                <w:rFonts w:asciiTheme="minorHAnsi" w:hAnsiTheme="minorHAnsi" w:cstheme="minorHAnsi"/>
                <w:spacing w:val="-5"/>
              </w:rPr>
              <w:t>Grading begins Monday, December</w:t>
            </w:r>
            <w:r w:rsidR="00FC3D79" w:rsidRPr="00601B2F">
              <w:rPr>
                <w:rFonts w:asciiTheme="minorHAnsi" w:hAnsiTheme="minorHAnsi" w:cstheme="minorHAnsi"/>
                <w:spacing w:val="-5"/>
              </w:rPr>
              <w:t xml:space="preserve"> 15 at 9am)</w:t>
            </w:r>
          </w:p>
        </w:tc>
      </w:tr>
    </w:tbl>
    <w:p w14:paraId="231F1CFD" w14:textId="77777777" w:rsidR="00930439" w:rsidRPr="00330B34" w:rsidRDefault="00930439" w:rsidP="002703CF">
      <w:pPr>
        <w:pStyle w:val="TableParagraph"/>
        <w:ind w:left="0"/>
        <w:contextualSpacing/>
        <w:rPr>
          <w:rFonts w:asciiTheme="minorHAnsi" w:hAnsiTheme="minorHAnsi" w:cstheme="minorHAnsi"/>
        </w:rPr>
        <w:sectPr w:rsidR="00930439" w:rsidRPr="00330B34" w:rsidSect="00513C7B">
          <w:pgSz w:w="12240" w:h="15840"/>
          <w:pgMar w:top="1440" w:right="1440" w:bottom="1440" w:left="1440" w:header="0" w:footer="1195" w:gutter="0"/>
          <w:cols w:space="720"/>
        </w:sectPr>
      </w:pPr>
    </w:p>
    <w:p w14:paraId="231F1D25" w14:textId="3C4B4AB7" w:rsidR="00930439" w:rsidRPr="00330B34" w:rsidRDefault="00930439" w:rsidP="002703CF">
      <w:pPr>
        <w:pStyle w:val="BodyText"/>
        <w:ind w:right="491"/>
        <w:contextualSpacing/>
        <w:rPr>
          <w:rFonts w:asciiTheme="minorHAnsi" w:hAnsiTheme="minorHAnsi" w:cstheme="minorHAnsi"/>
          <w:sz w:val="22"/>
        </w:rPr>
      </w:pPr>
    </w:p>
    <w:sectPr w:rsidR="00930439" w:rsidRPr="00330B34">
      <w:pgSz w:w="12240" w:h="15840"/>
      <w:pgMar w:top="1660" w:right="1080" w:bottom="1380" w:left="1440" w:header="0" w:footer="11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1D2B" w14:textId="77777777" w:rsidR="002703CF" w:rsidRDefault="002703CF">
      <w:r>
        <w:separator/>
      </w:r>
    </w:p>
  </w:endnote>
  <w:endnote w:type="continuationSeparator" w:id="0">
    <w:p w14:paraId="231F1D2D" w14:textId="77777777" w:rsidR="002703CF" w:rsidRDefault="002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1D26" w14:textId="22CC8C25" w:rsidR="00930439" w:rsidRDefault="0093043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F1D27" w14:textId="77777777" w:rsidR="002703CF" w:rsidRDefault="002703CF">
      <w:r>
        <w:separator/>
      </w:r>
    </w:p>
  </w:footnote>
  <w:footnote w:type="continuationSeparator" w:id="0">
    <w:p w14:paraId="231F1D29" w14:textId="77777777" w:rsidR="002703CF" w:rsidRDefault="002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0439"/>
    <w:rsid w:val="00007AB8"/>
    <w:rsid w:val="00033438"/>
    <w:rsid w:val="00056CD1"/>
    <w:rsid w:val="0008689E"/>
    <w:rsid w:val="000C75C0"/>
    <w:rsid w:val="000D2135"/>
    <w:rsid w:val="000D47AC"/>
    <w:rsid w:val="000F3E42"/>
    <w:rsid w:val="00151A00"/>
    <w:rsid w:val="001F0838"/>
    <w:rsid w:val="00200945"/>
    <w:rsid w:val="00240B4C"/>
    <w:rsid w:val="002703CF"/>
    <w:rsid w:val="00272383"/>
    <w:rsid w:val="00285E8C"/>
    <w:rsid w:val="002A42A2"/>
    <w:rsid w:val="002E03EF"/>
    <w:rsid w:val="00330B34"/>
    <w:rsid w:val="0034527E"/>
    <w:rsid w:val="003D58B5"/>
    <w:rsid w:val="003E27D9"/>
    <w:rsid w:val="004359CE"/>
    <w:rsid w:val="004636DE"/>
    <w:rsid w:val="004C729D"/>
    <w:rsid w:val="00513C7B"/>
    <w:rsid w:val="00530559"/>
    <w:rsid w:val="005B754C"/>
    <w:rsid w:val="005E08E7"/>
    <w:rsid w:val="005F1622"/>
    <w:rsid w:val="00601B2F"/>
    <w:rsid w:val="006555A0"/>
    <w:rsid w:val="006612A6"/>
    <w:rsid w:val="0067486B"/>
    <w:rsid w:val="006B01A5"/>
    <w:rsid w:val="006F6D5A"/>
    <w:rsid w:val="00705A04"/>
    <w:rsid w:val="0074795D"/>
    <w:rsid w:val="007521DD"/>
    <w:rsid w:val="00761446"/>
    <w:rsid w:val="00771963"/>
    <w:rsid w:val="007B4D60"/>
    <w:rsid w:val="008C745F"/>
    <w:rsid w:val="008D127B"/>
    <w:rsid w:val="0091195D"/>
    <w:rsid w:val="00930439"/>
    <w:rsid w:val="009751A3"/>
    <w:rsid w:val="009B354C"/>
    <w:rsid w:val="00A31F6C"/>
    <w:rsid w:val="00AA7025"/>
    <w:rsid w:val="00BD25EA"/>
    <w:rsid w:val="00CB2CDE"/>
    <w:rsid w:val="00CB3E4F"/>
    <w:rsid w:val="00CD3A8D"/>
    <w:rsid w:val="00CF1C50"/>
    <w:rsid w:val="00D3086C"/>
    <w:rsid w:val="00D81553"/>
    <w:rsid w:val="00DE647E"/>
    <w:rsid w:val="00E12723"/>
    <w:rsid w:val="00E20C7B"/>
    <w:rsid w:val="00E37454"/>
    <w:rsid w:val="00EF1156"/>
    <w:rsid w:val="00F27B44"/>
    <w:rsid w:val="00F315B7"/>
    <w:rsid w:val="00F51243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1C7B"/>
  <w15:docId w15:val="{67905416-437F-9642-89D8-8565D47A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6" w:right="357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27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B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7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1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B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01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B2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cdonog@brynmawr.edu" TargetMode="External"/><Relationship Id="rId13" Type="http://schemas.openxmlformats.org/officeDocument/2006/relationships/hyperlink" Target="https://nam11.safelinks.protection.outlook.com/?url=https%3A%2F%2Fwww.haverford.edu%2Fusers%2Fktaylor4&amp;data=04%7C01%7Ckthomas%40brynmawr.edu%7Cb92ed390b8db49ba479a08d969953050%7Cc94b117b616347fd93f8b8001804ae6f%7C1%7C0%7C637656911752468948%7CUnknown%7CTWFpbGZsb3d8eyJWIjoiMC4wLjAwMDAiLCJQIjoiV2luMzIiLCJBTiI6Ik1haWwiLCJXVCI6Mn0%3D%7C1000&amp;sdata=8JTXVWkDLWChkFfY1mrHxq20YYhktAeB%2FVka17r%2FLGg%3D&amp;reserved=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hurley@brynmawr.edu" TargetMode="External"/><Relationship Id="rId12" Type="http://schemas.openxmlformats.org/officeDocument/2006/relationships/hyperlink" Target="https://nam11.safelinks.protection.outlook.com/?url=https%3A%2F%2Fwww.haverford.edu%2Fusers%2Fktaylor4&amp;data=04%7C01%7Ckthomas%40brynmawr.edu%7Cb92ed390b8db49ba479a08d969953050%7Cc94b117b616347fd93f8b8001804ae6f%7C1%7C0%7C637656911752468948%7CUnknown%7CTWFpbGZsb3d8eyJWIjoiMC4wLjAwMDAiLCJQIjoiV2luMzIiLCJBTiI6Ik1haWwiLCJXVCI6Mn0%3D%7C1000&amp;sdata=8JTXVWkDLWChkFfY1mrHxq20YYhktAeB%2FVka17r%2FLGg%3D&amp;reserved=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brynmawr.edu/access_services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am11.safelinks.protection.outlook.com/?url=https%3A%2F%2Fwww.brynmawr.edu%2Ftitleix&amp;data=04%7C01%7Ckthomas%40brynmawr.edu%7Cb92ed390b8db49ba479a08d969953050%7Cc94b117b616347fd93f8b8001804ae6f%7C1%7C0%7C637656911752468948%7CUnknown%7CTWFpbGZsb3d8eyJWIjoiMC4wLjAwMDAiLCJQIjoiV2luMzIiLCJBTiI6Ik1haWwiLCJXVCI6Mn0%3D%7C1000&amp;sdata=UTaFejPWQkb25OfD3BVWIv8n%2FK3Q6jyWjNpLRrIgwFE%3D&amp;reserved=0" TargetMode="External"/><Relationship Id="rId10" Type="http://schemas.openxmlformats.org/officeDocument/2006/relationships/hyperlink" Target="mailto:accessservices@brynmawr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restrepo@brynmawr.edu" TargetMode="External"/><Relationship Id="rId14" Type="http://schemas.openxmlformats.org/officeDocument/2006/relationships/hyperlink" Target="https://nam11.safelinks.protection.outlook.com/?url=https%3A%2F%2Fwww.brynmawr.edu%2Ftitleix&amp;data=04%7C01%7Ckthomas%40brynmawr.edu%7Cb92ed390b8db49ba479a08d969953050%7Cc94b117b616347fd93f8b8001804ae6f%7C1%7C0%7C637656911752468948%7CUnknown%7CTWFpbGZsb3d8eyJWIjoiMC4wLjAwMDAiLCJQIjoiV2luMzIiLCJBTiI6Ik1haWwiLCJXVCI6Mn0%3D%7C1000&amp;sdata=UTaFejPWQkb25OfD3BVWIv8n%2FK3Q6jyWjNpLRrIgwF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Restrepo</cp:lastModifiedBy>
  <cp:revision>64</cp:revision>
  <dcterms:created xsi:type="dcterms:W3CDTF">2025-09-03T17:34:00Z</dcterms:created>
  <dcterms:modified xsi:type="dcterms:W3CDTF">2025-09-03T22:00:00Z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2025-09-03T00:00:00Z</vt:filetime>
  </property>
</Properties>
</file>