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582D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B0DBF7B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FBC9CB0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8E66526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B57840C" w14:textId="19FB6914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Title</w:t>
      </w:r>
    </w:p>
    <w:p w14:paraId="77EF42CD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0F3AACC" w14:textId="77777777" w:rsidR="00CC1269" w:rsidRPr="00D5303C" w:rsidRDefault="00CC1269" w:rsidP="00CC1269">
      <w:pPr>
        <w:jc w:val="center"/>
        <w:rPr>
          <w:rFonts w:asciiTheme="majorBidi" w:hAnsiTheme="majorBidi" w:cstheme="majorBidi"/>
          <w:color w:val="EE0000"/>
          <w:sz w:val="24"/>
          <w:szCs w:val="24"/>
        </w:rPr>
      </w:pPr>
    </w:p>
    <w:p w14:paraId="5CC9DB3F" w14:textId="4F234BF2" w:rsidR="00CC1269" w:rsidRPr="00D5303C" w:rsidRDefault="00683CD9" w:rsidP="00CC1269">
      <w:pPr>
        <w:jc w:val="center"/>
        <w:rPr>
          <w:rFonts w:asciiTheme="majorBidi" w:hAnsiTheme="majorBidi" w:cstheme="majorBidi"/>
          <w:color w:val="EE0000"/>
          <w:sz w:val="24"/>
          <w:szCs w:val="24"/>
        </w:rPr>
      </w:pPr>
      <w:r>
        <w:rPr>
          <w:rFonts w:asciiTheme="majorBidi" w:hAnsiTheme="majorBidi" w:cstheme="majorBidi"/>
          <w:color w:val="EE0000"/>
          <w:sz w:val="24"/>
          <w:szCs w:val="24"/>
        </w:rPr>
        <w:t>&lt;&lt;see p2-3 for BMC and HC college seals&gt;&gt;</w:t>
      </w:r>
    </w:p>
    <w:p w14:paraId="166332AC" w14:textId="77777777" w:rsidR="00CC1269" w:rsidRPr="00D5303C" w:rsidRDefault="00CC1269" w:rsidP="00CC1269">
      <w:pPr>
        <w:jc w:val="center"/>
        <w:rPr>
          <w:rFonts w:asciiTheme="majorBidi" w:hAnsiTheme="majorBidi" w:cstheme="majorBidi"/>
          <w:color w:val="EE0000"/>
          <w:sz w:val="24"/>
          <w:szCs w:val="24"/>
        </w:rPr>
      </w:pPr>
    </w:p>
    <w:p w14:paraId="4EF32340" w14:textId="61BB72FB" w:rsidR="00CC1269" w:rsidRPr="00D5303C" w:rsidRDefault="00CC1269" w:rsidP="00CC1269">
      <w:pPr>
        <w:jc w:val="center"/>
        <w:rPr>
          <w:rFonts w:asciiTheme="majorBidi" w:hAnsiTheme="majorBidi" w:cstheme="majorBidi"/>
          <w:color w:val="EE0000"/>
          <w:sz w:val="24"/>
          <w:szCs w:val="24"/>
        </w:rPr>
      </w:pPr>
    </w:p>
    <w:p w14:paraId="6244C5D1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5D005C7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52C81E2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2D5667E" w14:textId="77777777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F424263" w14:textId="1EEBF2AF" w:rsidR="00CC126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</w:t>
      </w:r>
    </w:p>
    <w:p w14:paraId="0EF7D839" w14:textId="33400224" w:rsidR="00CC1269" w:rsidRPr="00493CF0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  <w:r w:rsidRPr="00493CF0">
        <w:rPr>
          <w:rFonts w:asciiTheme="majorBidi" w:hAnsiTheme="majorBidi" w:cstheme="majorBidi"/>
          <w:sz w:val="24"/>
          <w:szCs w:val="24"/>
        </w:rPr>
        <w:t xml:space="preserve">A.B. Candidate in Growth and Structure of Cities, May </w:t>
      </w:r>
      <w:r>
        <w:rPr>
          <w:rFonts w:asciiTheme="majorBidi" w:hAnsiTheme="majorBidi" w:cstheme="majorBidi"/>
          <w:sz w:val="24"/>
          <w:szCs w:val="24"/>
        </w:rPr>
        <w:t>2025</w:t>
      </w:r>
      <w:r w:rsidRPr="00493CF0">
        <w:rPr>
          <w:rFonts w:asciiTheme="majorBidi" w:hAnsiTheme="majorBidi" w:cstheme="majorBidi"/>
          <w:sz w:val="24"/>
          <w:szCs w:val="24"/>
        </w:rPr>
        <w:t xml:space="preserve"> </w:t>
      </w:r>
    </w:p>
    <w:p w14:paraId="552EC05F" w14:textId="0CC3CCC8" w:rsidR="00CC1269" w:rsidRPr="00493CF0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  <w:r w:rsidRPr="00493CF0">
        <w:rPr>
          <w:rFonts w:asciiTheme="majorBidi" w:hAnsiTheme="majorBidi" w:cstheme="majorBidi"/>
          <w:sz w:val="24"/>
          <w:szCs w:val="24"/>
        </w:rPr>
        <w:t>Bryn Mawr College</w:t>
      </w:r>
      <w:r>
        <w:rPr>
          <w:rFonts w:asciiTheme="majorBidi" w:hAnsiTheme="majorBidi" w:cstheme="majorBidi"/>
          <w:sz w:val="24"/>
          <w:szCs w:val="24"/>
        </w:rPr>
        <w:t xml:space="preserve"> / Haverford College</w:t>
      </w:r>
    </w:p>
    <w:p w14:paraId="7D96E928" w14:textId="77777777" w:rsidR="00CC1269" w:rsidRPr="00493CF0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  <w:r w:rsidRPr="00493CF0">
        <w:rPr>
          <w:rFonts w:asciiTheme="majorBidi" w:hAnsiTheme="majorBidi" w:cstheme="majorBidi"/>
          <w:sz w:val="24"/>
          <w:szCs w:val="24"/>
        </w:rPr>
        <w:t>Written in partial completion of the Growth and Structure of Cities Major</w:t>
      </w:r>
    </w:p>
    <w:p w14:paraId="21E2D752" w14:textId="227119EA" w:rsidR="00683CD9" w:rsidRDefault="00CC1269" w:rsidP="00CC126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15 December 2024</w:t>
      </w:r>
    </w:p>
    <w:p w14:paraId="67FBD9EE" w14:textId="77777777" w:rsidR="00683CD9" w:rsidRDefault="00683CD9">
      <w:pPr>
        <w:spacing w:line="278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CC025A5" w14:textId="15E8EE3E" w:rsidR="00F00030" w:rsidRDefault="00683CD9" w:rsidP="00CC1269">
      <w:pPr>
        <w:jc w:val="center"/>
        <w:rPr>
          <w:rFonts w:ascii="Times New Roman" w:eastAsia="Times New Roman" w:hAnsi="Times New Roman" w:cs="Times New Roman"/>
        </w:rPr>
      </w:pPr>
      <w:r w:rsidRPr="00A9507E">
        <w:rPr>
          <w:rFonts w:ascii="Times New Roman" w:eastAsia="Times New Roman" w:hAnsi="Times New Roman" w:cs="Times New Roman"/>
        </w:rPr>
        <w:lastRenderedPageBreak/>
        <w:fldChar w:fldCharType="begin"/>
      </w:r>
      <w:r w:rsidRPr="00A9507E">
        <w:rPr>
          <w:rFonts w:ascii="Times New Roman" w:eastAsia="Times New Roman" w:hAnsi="Times New Roman" w:cs="Times New Roman"/>
        </w:rPr>
        <w:instrText xml:space="preserve"> INCLUDEPICTURE "https://www.brynmawr.edu/sites/default/files/seal-color.jpg" \* MERGEFORMATINET </w:instrText>
      </w:r>
      <w:r w:rsidRPr="00A9507E">
        <w:rPr>
          <w:rFonts w:ascii="Times New Roman" w:eastAsia="Times New Roman" w:hAnsi="Times New Roman" w:cs="Times New Roman"/>
        </w:rPr>
        <w:fldChar w:fldCharType="separate"/>
      </w:r>
      <w:r w:rsidRPr="00A9507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088649" wp14:editId="7614561D">
            <wp:extent cx="3195145" cy="3195145"/>
            <wp:effectExtent l="0" t="0" r="5715" b="5715"/>
            <wp:docPr id="1" name="Picture 1" descr="College Seal | Bryn Mawr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 Seal | Bryn Mawr Colle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87" cy="320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07E">
        <w:rPr>
          <w:rFonts w:ascii="Times New Roman" w:eastAsia="Times New Roman" w:hAnsi="Times New Roman" w:cs="Times New Roman"/>
        </w:rPr>
        <w:fldChar w:fldCharType="end"/>
      </w:r>
    </w:p>
    <w:p w14:paraId="295B866D" w14:textId="77777777" w:rsidR="00683CD9" w:rsidRDefault="00683CD9" w:rsidP="00CC1269">
      <w:pPr>
        <w:jc w:val="center"/>
        <w:rPr>
          <w:rFonts w:ascii="Times New Roman" w:eastAsia="Times New Roman" w:hAnsi="Times New Roman" w:cs="Times New Roman"/>
        </w:rPr>
      </w:pPr>
    </w:p>
    <w:p w14:paraId="4CF4F4F2" w14:textId="1D0D350E" w:rsidR="00683CD9" w:rsidRPr="00683CD9" w:rsidRDefault="00683CD9" w:rsidP="00683CD9">
      <w:pPr>
        <w:rPr>
          <w:rFonts w:ascii="Times New Roman" w:eastAsia="Times New Roman" w:hAnsi="Times New Roman" w:cs="Times New Roman"/>
          <w:b/>
          <w:bCs/>
        </w:rPr>
      </w:pPr>
      <w:r w:rsidRPr="00683CD9">
        <w:rPr>
          <w:rFonts w:ascii="Times New Roman" w:eastAsia="Times New Roman" w:hAnsi="Times New Roman" w:cs="Times New Roman"/>
          <w:b/>
          <w:bCs/>
        </w:rPr>
        <w:t>HC Students: feel free to copy th</w:t>
      </w:r>
      <w:r>
        <w:rPr>
          <w:rFonts w:ascii="Times New Roman" w:eastAsia="Times New Roman" w:hAnsi="Times New Roman" w:cs="Times New Roman"/>
          <w:b/>
          <w:bCs/>
        </w:rPr>
        <w:t>e</w:t>
      </w:r>
      <w:r w:rsidRPr="00683CD9">
        <w:rPr>
          <w:rFonts w:ascii="Times New Roman" w:eastAsia="Times New Roman" w:hAnsi="Times New Roman" w:cs="Times New Roman"/>
          <w:b/>
          <w:bCs/>
        </w:rPr>
        <w:t xml:space="preserve"> table </w:t>
      </w:r>
      <w:r>
        <w:rPr>
          <w:rFonts w:ascii="Times New Roman" w:eastAsia="Times New Roman" w:hAnsi="Times New Roman" w:cs="Times New Roman"/>
          <w:b/>
          <w:bCs/>
        </w:rPr>
        <w:t>below (</w:t>
      </w:r>
      <w:r w:rsidRPr="00683CD9">
        <w:rPr>
          <w:rFonts w:ascii="Times New Roman" w:eastAsia="Times New Roman" w:hAnsi="Times New Roman" w:cs="Times New Roman"/>
          <w:b/>
          <w:bCs/>
        </w:rPr>
        <w:t>with clean formatting for both seals</w:t>
      </w:r>
      <w:r>
        <w:rPr>
          <w:rFonts w:ascii="Times New Roman" w:eastAsia="Times New Roman" w:hAnsi="Times New Roman" w:cs="Times New Roman"/>
          <w:b/>
          <w:bCs/>
        </w:rPr>
        <w:t>)</w:t>
      </w:r>
    </w:p>
    <w:p w14:paraId="4904004D" w14:textId="77777777" w:rsidR="00683CD9" w:rsidRDefault="00683CD9" w:rsidP="00CC1269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683CD9" w14:paraId="4D6B91B9" w14:textId="77777777" w:rsidTr="00683CD9">
        <w:tc>
          <w:tcPr>
            <w:tcW w:w="4675" w:type="dxa"/>
          </w:tcPr>
          <w:p w14:paraId="6695722D" w14:textId="04FFF5F5" w:rsidR="00683CD9" w:rsidRDefault="00683CD9" w:rsidP="00683CD9">
            <w:r w:rsidRPr="00A9507E">
              <w:rPr>
                <w:rFonts w:ascii="Times New Roman" w:eastAsia="Times New Roman" w:hAnsi="Times New Roman" w:cs="Times New Roman"/>
              </w:rPr>
              <w:fldChar w:fldCharType="begin"/>
            </w:r>
            <w:r w:rsidRPr="00A9507E">
              <w:rPr>
                <w:rFonts w:ascii="Times New Roman" w:eastAsia="Times New Roman" w:hAnsi="Times New Roman" w:cs="Times New Roman"/>
              </w:rPr>
              <w:instrText xml:space="preserve"> INCLUDEPICTURE "https://www.brynmawr.edu/sites/default/files/seal-color.jpg" \* MERGEFORMATINET </w:instrText>
            </w:r>
            <w:r w:rsidRPr="00A9507E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A9507E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A8B78D1" wp14:editId="5E989F38">
                  <wp:extent cx="2880360" cy="2880360"/>
                  <wp:effectExtent l="0" t="0" r="2540" b="2540"/>
                  <wp:docPr id="980156716" name="Picture 980156716" descr="College Seal | Bryn Mawr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lege Seal | Bryn Mawr Colle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079" cy="289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507E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4675" w:type="dxa"/>
          </w:tcPr>
          <w:p w14:paraId="0E4A249F" w14:textId="4429E915" w:rsidR="00683CD9" w:rsidRDefault="00683CD9" w:rsidP="00683CD9">
            <w:pPr>
              <w:jc w:val="right"/>
            </w:pPr>
            <w:r w:rsidRPr="004E636E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6DFB614" wp14:editId="2B8F6F6C">
                  <wp:extent cx="2880360" cy="2880360"/>
                  <wp:effectExtent l="0" t="0" r="2540" b="2540"/>
                  <wp:docPr id="1537383499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383499" name="Picture 4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240" cy="290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A19F5" w14:textId="77777777" w:rsidR="00683CD9" w:rsidRDefault="00683CD9" w:rsidP="00CC1269">
      <w:pPr>
        <w:jc w:val="center"/>
      </w:pPr>
    </w:p>
    <w:sectPr w:rsidR="00683CD9"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8939" w14:textId="77777777" w:rsidR="003C4474" w:rsidRDefault="003C4474">
      <w:pPr>
        <w:spacing w:after="0" w:line="240" w:lineRule="auto"/>
      </w:pPr>
      <w:r>
        <w:separator/>
      </w:r>
    </w:p>
  </w:endnote>
  <w:endnote w:type="continuationSeparator" w:id="0">
    <w:p w14:paraId="510D87FA" w14:textId="77777777" w:rsidR="003C4474" w:rsidRDefault="003C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1239" w14:textId="77777777" w:rsidR="003C4474" w:rsidRDefault="003C4474">
      <w:pPr>
        <w:spacing w:after="0" w:line="240" w:lineRule="auto"/>
      </w:pPr>
      <w:r>
        <w:separator/>
      </w:r>
    </w:p>
  </w:footnote>
  <w:footnote w:type="continuationSeparator" w:id="0">
    <w:p w14:paraId="7CFD5535" w14:textId="77777777" w:rsidR="003C4474" w:rsidRDefault="003C4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9049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B31E2C" w14:textId="77777777" w:rsidR="00932A26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993E20" w14:textId="77777777" w:rsidR="00932A26" w:rsidRDefault="00932A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69"/>
    <w:rsid w:val="00052E83"/>
    <w:rsid w:val="000C3305"/>
    <w:rsid w:val="00365C1F"/>
    <w:rsid w:val="003C4474"/>
    <w:rsid w:val="0044411A"/>
    <w:rsid w:val="00683CD9"/>
    <w:rsid w:val="00932A26"/>
    <w:rsid w:val="00CC1269"/>
    <w:rsid w:val="00D5303C"/>
    <w:rsid w:val="00F00030"/>
    <w:rsid w:val="00FB0BD9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03946"/>
  <w15:chartTrackingRefBased/>
  <w15:docId w15:val="{509E4F4C-201C-9C41-A542-C3E36ACE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2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2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2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2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2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2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2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2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2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2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1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2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1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269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1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269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1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2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1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269"/>
    <w:rPr>
      <w:rFonts w:eastAsiaTheme="minorHAnsi"/>
      <w:kern w:val="0"/>
      <w:sz w:val="22"/>
      <w:szCs w:val="22"/>
      <w:lang w:eastAsia="en-US"/>
      <w14:ligatures w14:val="none"/>
    </w:rPr>
  </w:style>
  <w:style w:type="table" w:styleId="TableGrid">
    <w:name w:val="Table Grid"/>
    <w:basedOn w:val="TableNormal"/>
    <w:uiPriority w:val="39"/>
    <w:rsid w:val="0068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Kyung Lee</dc:creator>
  <cp:keywords/>
  <dc:description/>
  <cp:lastModifiedBy>Lauren Restrepo</cp:lastModifiedBy>
  <cp:revision>2</cp:revision>
  <dcterms:created xsi:type="dcterms:W3CDTF">2025-12-09T16:31:00Z</dcterms:created>
  <dcterms:modified xsi:type="dcterms:W3CDTF">2025-12-09T16:31:00Z</dcterms:modified>
</cp:coreProperties>
</file>