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color w:val="0000ff"/>
        </w:rPr>
      </w:pPr>
      <w:r w:rsidDel="00000000" w:rsidR="00000000" w:rsidRPr="00000000">
        <w:rPr>
          <w:b w:val="1"/>
          <w:color w:val="0000ff"/>
          <w:rtl w:val="0"/>
        </w:rPr>
        <w:t xml:space="preserve">PART I: CONCEPTUALIZING YOUR RESEARCH DESIGN A: </w:t>
      </w:r>
    </w:p>
    <w:p w:rsidR="00000000" w:rsidDel="00000000" w:rsidP="00000000" w:rsidRDefault="00000000" w:rsidRPr="00000000" w14:paraId="00000002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Flow of brainstorming prompts for people starting with questions: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is the relationship that I want to study? What is the cause (independent variable) and what is the effect (dependent variable)?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are the kinds of big-picture things that will affect this relationship? Are they intermediate variables (A leads to B which leads to C) or confounding variables (changes in B will affect C)?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2325.0" w:type="dxa"/>
        <w:jc w:val="left"/>
        <w:tblInd w:w="62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60"/>
        <w:gridCol w:w="3934"/>
        <w:gridCol w:w="4431"/>
        <w:tblGridChange w:id="0">
          <w:tblGrid>
            <w:gridCol w:w="3960"/>
            <w:gridCol w:w="3934"/>
            <w:gridCol w:w="44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Concepts of Causal Variables 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Possible Intermediate or Confounding Variables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Expected Effects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is my hypothesis (it’s not an ‘argument’ yet because you haven’t done the research!)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How can I test it (what methods)?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is my population? (That is, what is the universe of things that could allow me to study this relationship)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2595.0" w:type="dxa"/>
        <w:jc w:val="left"/>
        <w:tblInd w:w="35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140"/>
        <w:gridCol w:w="4230"/>
        <w:gridCol w:w="4225"/>
        <w:tblGridChange w:id="0">
          <w:tblGrid>
            <w:gridCol w:w="4140"/>
            <w:gridCol w:w="4230"/>
            <w:gridCol w:w="422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Universe of Causal Cases 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Universe of Cases with Intermediate Variables</w:t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Universe of Cases of Effects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Does doing this help you refine your question a bit? If so, try re-writing it! </w:t>
      </w:r>
    </w:p>
    <w:p w:rsidR="00000000" w:rsidDel="00000000" w:rsidP="00000000" w:rsidRDefault="00000000" w:rsidRPr="00000000" w14:paraId="0000002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is my sample? (A portion of the population that I’m choosing entirely for strategic reasons)</w:t>
      </w:r>
    </w:p>
    <w:p w:rsidR="00000000" w:rsidDel="00000000" w:rsidP="00000000" w:rsidRDefault="00000000" w:rsidRPr="00000000" w14:paraId="0000003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sorts of primary data should I try to get from this sample?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How can I get it?</w:t>
      </w:r>
    </w:p>
    <w:p w:rsidR="00000000" w:rsidDel="00000000" w:rsidP="00000000" w:rsidRDefault="00000000" w:rsidRPr="00000000" w14:paraId="00000035">
      <w:pPr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b w:val="1"/>
          <w:color w:val="0000ff"/>
        </w:rPr>
      </w:pPr>
      <w:r w:rsidDel="00000000" w:rsidR="00000000" w:rsidRPr="00000000">
        <w:rPr>
          <w:b w:val="1"/>
          <w:color w:val="0000ff"/>
          <w:rtl w:val="0"/>
        </w:rPr>
        <w:t xml:space="preserve">PART II: CONCEPTUALIZING YOUR RESEARCH DESIGN B </w:t>
      </w:r>
    </w:p>
    <w:p w:rsidR="00000000" w:rsidDel="00000000" w:rsidP="00000000" w:rsidRDefault="00000000" w:rsidRPr="00000000" w14:paraId="00000037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Flow of brainstorming prompts for people starting with a case/topic and working backwards on the whole ‘question’ thing because they’re just really into this one thing and want to write about it!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is my population? (That is, what is the case study site or population)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is it a </w:t>
      </w:r>
      <w:r w:rsidDel="00000000" w:rsidR="00000000" w:rsidRPr="00000000">
        <w:rPr>
          <w:rFonts w:ascii="Aptos" w:cs="Aptos" w:eastAsia="Aptos" w:hAnsi="Aptos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case of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? Can you rephrase that as a relationship? (You’re probably thinking about effect/outcome. Think about the cause). 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are other cases of this thing that look similar AND different</w:t>
      </w:r>
    </w:p>
    <w:tbl>
      <w:tblPr>
        <w:tblStyle w:val="Table3"/>
        <w:tblW w:w="12235.0" w:type="dxa"/>
        <w:jc w:val="left"/>
        <w:tblInd w:w="7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70"/>
        <w:gridCol w:w="4320"/>
        <w:gridCol w:w="4045"/>
        <w:tblGridChange w:id="0">
          <w:tblGrid>
            <w:gridCol w:w="3870"/>
            <w:gridCol w:w="4320"/>
            <w:gridCol w:w="40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Universe of Similar Causal Cases </w:t>
            </w:r>
          </w:p>
        </w:tc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Universe of Cases of Effects (note if same, different, etc)</w:t>
            </w:r>
          </w:p>
        </w:tc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What seems to be an intermediate or confounding variable when things turn out differently?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are the kinds of big-picture things that seem to affect this relationship? Are they intermediate variables (A leads to B which leads to C) or confounding variables (changes in B will affect C)?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is my research question, really? (Does that intermediate variable come into play? Remember, this might not be what you submitted – stay flexible!)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is my hypothesis (it’s not an ‘argument’ yet because you haven’t done the research!)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How can I test it?</w:t>
      </w:r>
    </w:p>
    <w:p w:rsidR="00000000" w:rsidDel="00000000" w:rsidP="00000000" w:rsidRDefault="00000000" w:rsidRPr="00000000" w14:paraId="0000005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sorts of primary data will help me test this?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firstLine="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How can I get it?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b w:val="1"/>
          <w:color w:val="0000ff"/>
        </w:rPr>
      </w:pPr>
      <w:r w:rsidDel="00000000" w:rsidR="00000000" w:rsidRPr="00000000">
        <w:rPr>
          <w:b w:val="1"/>
          <w:color w:val="0000ff"/>
          <w:rtl w:val="0"/>
        </w:rPr>
        <w:t xml:space="preserve">PART II: PLAN OF ANALYSIS</w:t>
      </w:r>
    </w:p>
    <w:p w:rsidR="00000000" w:rsidDel="00000000" w:rsidP="00000000" w:rsidRDefault="00000000" w:rsidRPr="00000000" w14:paraId="0000005B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Now we work backward to begin building your research agenda: 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b w:val="1"/>
          <w:rtl w:val="0"/>
        </w:rPr>
        <w:t xml:space="preserve">Goal:</w:t>
      </w:r>
      <w:r w:rsidDel="00000000" w:rsidR="00000000" w:rsidRPr="00000000">
        <w:rPr>
          <w:rtl w:val="0"/>
        </w:rPr>
        <w:t xml:space="preserve"> One argument (chain) with a book-length arc. But each chapter must have its own argument. These are the links. 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b w:val="1"/>
          <w:rtl w:val="0"/>
        </w:rPr>
        <w:t xml:space="preserve">Possible Plans of Analysis:</w:t>
      </w:r>
      <w:r w:rsidDel="00000000" w:rsidR="00000000" w:rsidRPr="00000000">
        <w:rPr>
          <w:rtl w:val="0"/>
        </w:rPr>
        <w:t xml:space="preserve"> When thinking about your links, consider ONE level of variation, keeping everything else as constant as possible: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Large-n methods, small-n methods (mapping and ethnography; stats and interviews… </w:t>
      </w:r>
      <w:r w:rsidDel="00000000" w:rsidR="00000000" w:rsidRPr="00000000">
        <w:rPr>
          <w:rFonts w:ascii="Aptos" w:cs="Aptos" w:eastAsia="Aptos" w:hAnsi="Aptos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 the same exact place/time/question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Same method, two places (Two case studies: different places but same sorts of sources and methods (case study of two different cities)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Same methods, two populations (Two sample populations, both interviewed)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Same method AND place, two time periods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Different method, different time period? Better be the same place and question! (historical maps and descriptions of a place and cognitive mapping with residents now)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Your Plan of Analysis: </w:t>
      </w:r>
      <w:r w:rsidDel="00000000" w:rsidR="00000000" w:rsidRPr="00000000">
        <w:rPr>
          <w:rtl w:val="0"/>
        </w:rPr>
        <w:t xml:space="preserve">Take some time to brainstorm different ways to arrange your puzzle pieces. Can you create a plan of analysis (it’s subject to change!)</w:t>
      </w:r>
      <w:r w:rsidDel="00000000" w:rsidR="00000000" w:rsidRPr="00000000">
        <w:rPr>
          <w:b w:val="1"/>
          <w:rtl w:val="0"/>
        </w:rPr>
        <w:t xml:space="preserve">  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b w:val="1"/>
          <w:color w:val="0000ff"/>
        </w:rPr>
      </w:pPr>
      <w:r w:rsidDel="00000000" w:rsidR="00000000" w:rsidRPr="00000000">
        <w:rPr>
          <w:b w:val="1"/>
          <w:color w:val="0000ff"/>
          <w:rtl w:val="0"/>
        </w:rPr>
        <w:t xml:space="preserve">PART III: PLAN OF ATTACK</w:t>
      </w:r>
    </w:p>
    <w:p w:rsidR="00000000" w:rsidDel="00000000" w:rsidP="00000000" w:rsidRDefault="00000000" w:rsidRPr="00000000" w14:paraId="0000006B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Lastly, what is your SMART strategy (Specific, Measurable, Achievable, Realistic, and Time-bound) for making this plan a reality? Use the schedule on Moodle for inspiration, or create your own!</w:t>
      </w:r>
    </w:p>
    <w:p w:rsidR="00000000" w:rsidDel="00000000" w:rsidP="00000000" w:rsidRDefault="00000000" w:rsidRPr="00000000" w14:paraId="0000006C">
      <w:pPr>
        <w:rPr>
          <w:i w:val="1"/>
        </w:rPr>
      </w:pP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-US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