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D4D" w:rsidRPr="00635D4D" w:rsidRDefault="00635D4D" w:rsidP="00635D4D">
      <w:pPr>
        <w:pStyle w:val="Heading1"/>
        <w:shd w:val="clear" w:color="auto" w:fill="FFFFFF"/>
        <w:spacing w:before="300" w:beforeAutospacing="0" w:after="150" w:afterAutospacing="0" w:line="540" w:lineRule="atLeast"/>
        <w:jc w:val="center"/>
        <w:textAlignment w:val="baseline"/>
        <w:rPr>
          <w:rFonts w:ascii="Arial" w:hAnsi="Arial" w:cs="Arial"/>
          <w:color w:val="000000"/>
          <w:sz w:val="28"/>
          <w:szCs w:val="28"/>
        </w:rPr>
      </w:pPr>
      <w:r w:rsidRPr="00635D4D">
        <w:rPr>
          <w:rFonts w:ascii="Arial" w:hAnsi="Arial" w:cs="Arial"/>
          <w:color w:val="000000"/>
          <w:sz w:val="28"/>
          <w:szCs w:val="28"/>
        </w:rPr>
        <w:t xml:space="preserve">What is </w:t>
      </w:r>
      <w:r w:rsidRPr="00635D4D">
        <w:rPr>
          <w:rFonts w:ascii="Arial" w:hAnsi="Arial" w:cs="Arial"/>
          <w:color w:val="000000"/>
          <w:sz w:val="28"/>
          <w:szCs w:val="28"/>
        </w:rPr>
        <w:t xml:space="preserve">Reflective </w:t>
      </w:r>
      <w:r w:rsidRPr="00635D4D">
        <w:rPr>
          <w:rFonts w:ascii="Arial" w:hAnsi="Arial" w:cs="Arial"/>
          <w:color w:val="000000"/>
          <w:sz w:val="28"/>
          <w:szCs w:val="28"/>
        </w:rPr>
        <w:t xml:space="preserve">Thinking &amp; </w:t>
      </w:r>
      <w:r w:rsidRPr="00635D4D">
        <w:rPr>
          <w:rFonts w:ascii="Arial" w:hAnsi="Arial" w:cs="Arial"/>
          <w:color w:val="000000"/>
          <w:sz w:val="28"/>
          <w:szCs w:val="28"/>
        </w:rPr>
        <w:t>Writing</w:t>
      </w:r>
      <w:r w:rsidRPr="00635D4D">
        <w:rPr>
          <w:rFonts w:ascii="Arial" w:hAnsi="Arial" w:cs="Arial"/>
          <w:color w:val="000000"/>
          <w:sz w:val="28"/>
          <w:szCs w:val="28"/>
        </w:rPr>
        <w:t>?</w:t>
      </w:r>
    </w:p>
    <w:p w:rsidR="00635D4D" w:rsidRPr="00635D4D" w:rsidRDefault="00635D4D" w:rsidP="00635D4D">
      <w:pPr>
        <w:pStyle w:val="NormalWeb"/>
        <w:spacing w:before="0" w:beforeAutospacing="0" w:after="0" w:afterAutospacing="0" w:line="285" w:lineRule="atLeast"/>
        <w:ind w:firstLine="720"/>
        <w:textAlignment w:val="baseline"/>
        <w:rPr>
          <w:rFonts w:ascii="Arial" w:hAnsi="Arial" w:cs="Arial"/>
          <w:color w:val="333333"/>
          <w:sz w:val="22"/>
          <w:szCs w:val="22"/>
        </w:rPr>
      </w:pPr>
      <w:r w:rsidRPr="00635D4D">
        <w:rPr>
          <w:rFonts w:ascii="Arial" w:hAnsi="Arial" w:cs="Arial"/>
          <w:noProof/>
          <w:color w:val="333333"/>
          <w:sz w:val="22"/>
          <w:szCs w:val="22"/>
        </w:rPr>
        <w:drawing>
          <wp:anchor distT="0" distB="0" distL="114300" distR="114300" simplePos="0" relativeHeight="251658240" behindDoc="0" locked="0" layoutInCell="1" allowOverlap="1">
            <wp:simplePos x="0" y="0"/>
            <wp:positionH relativeFrom="column">
              <wp:posOffset>3520440</wp:posOffset>
            </wp:positionH>
            <wp:positionV relativeFrom="paragraph">
              <wp:posOffset>156210</wp:posOffset>
            </wp:positionV>
            <wp:extent cx="3351530" cy="2118360"/>
            <wp:effectExtent l="0" t="0" r="1270" b="0"/>
            <wp:wrapSquare wrapText="bothSides"/>
            <wp:docPr id="2" name="Picture 2" descr="https://student.unsw.edu.au/sites/all/files/uploads/refl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ent.unsw.edu.au/sites/all/files/uploads/reflec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1530" cy="2118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5D4D">
        <w:rPr>
          <w:rStyle w:val="Emphasis"/>
          <w:rFonts w:ascii="Arial" w:hAnsi="Arial" w:cs="Arial"/>
          <w:color w:val="333333"/>
          <w:sz w:val="22"/>
          <w:szCs w:val="22"/>
          <w:bdr w:val="none" w:sz="0" w:space="0" w:color="auto" w:frame="1"/>
        </w:rPr>
        <w:t xml:space="preserve">A great deal of your time </w:t>
      </w:r>
      <w:r>
        <w:rPr>
          <w:rStyle w:val="Emphasis"/>
          <w:rFonts w:ascii="Arial" w:hAnsi="Arial" w:cs="Arial"/>
          <w:color w:val="333333"/>
          <w:sz w:val="22"/>
          <w:szCs w:val="22"/>
          <w:bdr w:val="none" w:sz="0" w:space="0" w:color="auto" w:frame="1"/>
        </w:rPr>
        <w:t>in college</w:t>
      </w:r>
      <w:r w:rsidRPr="00635D4D">
        <w:rPr>
          <w:rStyle w:val="Emphasis"/>
          <w:rFonts w:ascii="Arial" w:hAnsi="Arial" w:cs="Arial"/>
          <w:color w:val="333333"/>
          <w:sz w:val="22"/>
          <w:szCs w:val="22"/>
          <w:bdr w:val="none" w:sz="0" w:space="0" w:color="auto" w:frame="1"/>
        </w:rPr>
        <w:t xml:space="preserve"> will be spent thinking; thinking about what people have said, what you have read, what you yourself are thinking and how your thinking has changed. It is generally believed that the thinking process involves two aspects: reflective thinking and critical thinking. They are not separate processes; rather, they are closely connected (Brookfield 1987).</w:t>
      </w:r>
    </w:p>
    <w:p w:rsidR="00635D4D" w:rsidRPr="00635D4D" w:rsidRDefault="00635D4D" w:rsidP="00635D4D">
      <w:pPr>
        <w:pStyle w:val="NormalWeb"/>
        <w:spacing w:before="0" w:beforeAutospacing="0" w:after="150" w:afterAutospacing="0" w:line="285" w:lineRule="atLeast"/>
        <w:jc w:val="center"/>
        <w:textAlignment w:val="baseline"/>
        <w:rPr>
          <w:rFonts w:ascii="Arial" w:hAnsi="Arial" w:cs="Arial"/>
          <w:color w:val="333333"/>
          <w:sz w:val="22"/>
          <w:szCs w:val="22"/>
        </w:rPr>
      </w:pPr>
    </w:p>
    <w:p w:rsidR="00635D4D" w:rsidRPr="00635D4D" w:rsidRDefault="00635D4D" w:rsidP="00635D4D">
      <w:pPr>
        <w:pStyle w:val="NormalWeb"/>
        <w:spacing w:before="0" w:beforeAutospacing="0" w:after="0" w:afterAutospacing="0" w:line="285" w:lineRule="atLeast"/>
        <w:textAlignment w:val="baseline"/>
        <w:rPr>
          <w:rFonts w:ascii="Arial" w:hAnsi="Arial" w:cs="Arial"/>
          <w:color w:val="333333"/>
          <w:sz w:val="22"/>
          <w:szCs w:val="22"/>
        </w:rPr>
      </w:pPr>
      <w:r w:rsidRPr="00635D4D">
        <w:rPr>
          <w:rStyle w:val="Strong"/>
          <w:rFonts w:ascii="Arial" w:eastAsia="PMingLiU" w:hAnsi="Arial" w:cs="Arial"/>
          <w:color w:val="333333"/>
          <w:sz w:val="22"/>
          <w:szCs w:val="22"/>
          <w:bdr w:val="none" w:sz="0" w:space="0" w:color="auto" w:frame="1"/>
        </w:rPr>
        <w:t>Reflection is: </w:t>
      </w:r>
    </w:p>
    <w:p w:rsidR="00635D4D" w:rsidRPr="00635D4D" w:rsidRDefault="00635D4D" w:rsidP="00635D4D">
      <w:pPr>
        <w:numPr>
          <w:ilvl w:val="0"/>
          <w:numId w:val="7"/>
        </w:numPr>
        <w:spacing w:line="285" w:lineRule="atLeast"/>
        <w:ind w:left="375"/>
        <w:textAlignment w:val="baseline"/>
        <w:rPr>
          <w:rFonts w:ascii="Arial" w:hAnsi="Arial" w:cs="Arial"/>
          <w:color w:val="333333"/>
          <w:sz w:val="22"/>
          <w:szCs w:val="22"/>
        </w:rPr>
      </w:pPr>
      <w:r w:rsidRPr="00635D4D">
        <w:rPr>
          <w:rFonts w:ascii="Arial" w:hAnsi="Arial" w:cs="Arial"/>
          <w:color w:val="333333"/>
          <w:sz w:val="22"/>
          <w:szCs w:val="22"/>
        </w:rPr>
        <w:t>a form of personal response to experiences, situations, events or new information.</w:t>
      </w:r>
    </w:p>
    <w:p w:rsidR="00635D4D" w:rsidRPr="00635D4D" w:rsidRDefault="00635D4D" w:rsidP="00635D4D">
      <w:pPr>
        <w:numPr>
          <w:ilvl w:val="0"/>
          <w:numId w:val="7"/>
        </w:numPr>
        <w:spacing w:line="285" w:lineRule="atLeast"/>
        <w:ind w:left="375"/>
        <w:textAlignment w:val="baseline"/>
        <w:rPr>
          <w:rFonts w:ascii="Arial" w:hAnsi="Arial" w:cs="Arial"/>
          <w:color w:val="333333"/>
          <w:sz w:val="22"/>
          <w:szCs w:val="22"/>
        </w:rPr>
      </w:pPr>
      <w:r w:rsidRPr="00635D4D">
        <w:rPr>
          <w:rFonts w:ascii="Arial" w:hAnsi="Arial" w:cs="Arial"/>
          <w:color w:val="333333"/>
          <w:sz w:val="22"/>
          <w:szCs w:val="22"/>
        </w:rPr>
        <w:t>a 'processing' phase where thinking and learning take place.</w:t>
      </w:r>
    </w:p>
    <w:p w:rsidR="00635D4D" w:rsidRDefault="00635D4D" w:rsidP="00635D4D">
      <w:pPr>
        <w:pStyle w:val="NormalWeb"/>
        <w:spacing w:before="0" w:beforeAutospacing="0" w:after="0" w:afterAutospacing="0" w:line="285" w:lineRule="atLeast"/>
        <w:ind w:firstLine="720"/>
        <w:textAlignment w:val="baseline"/>
        <w:rPr>
          <w:rFonts w:ascii="Arial" w:hAnsi="Arial" w:cs="Arial"/>
          <w:color w:val="333333"/>
          <w:sz w:val="22"/>
          <w:szCs w:val="22"/>
        </w:rPr>
      </w:pPr>
    </w:p>
    <w:p w:rsidR="00635D4D" w:rsidRPr="00635D4D" w:rsidRDefault="00635D4D" w:rsidP="00635D4D">
      <w:pPr>
        <w:pStyle w:val="NormalWeb"/>
        <w:spacing w:before="0" w:beforeAutospacing="0" w:after="0" w:afterAutospacing="0" w:line="285" w:lineRule="atLeast"/>
        <w:ind w:firstLine="720"/>
        <w:textAlignment w:val="baseline"/>
        <w:rPr>
          <w:rFonts w:ascii="Arial" w:hAnsi="Arial" w:cs="Arial"/>
          <w:color w:val="333333"/>
          <w:sz w:val="22"/>
          <w:szCs w:val="22"/>
        </w:rPr>
      </w:pPr>
      <w:r>
        <w:rPr>
          <w:rStyle w:val="Strong"/>
          <w:rFonts w:ascii="Arial" w:eastAsia="PMingLiU" w:hAnsi="Arial" w:cs="Arial"/>
          <w:b w:val="0"/>
          <w:color w:val="333333"/>
          <w:sz w:val="22"/>
          <w:szCs w:val="22"/>
          <w:bdr w:val="none" w:sz="0" w:space="0" w:color="auto" w:frame="1"/>
        </w:rPr>
        <w:t>The figure above</w:t>
      </w:r>
      <w:r w:rsidRPr="00635D4D">
        <w:rPr>
          <w:rStyle w:val="apple-converted-space"/>
          <w:rFonts w:ascii="Arial" w:hAnsi="Arial" w:cs="Arial"/>
          <w:color w:val="333333"/>
          <w:sz w:val="22"/>
          <w:szCs w:val="22"/>
        </w:rPr>
        <w:t> </w:t>
      </w:r>
      <w:r w:rsidRPr="00635D4D">
        <w:rPr>
          <w:rFonts w:ascii="Arial" w:hAnsi="Arial" w:cs="Arial"/>
          <w:color w:val="333333"/>
          <w:sz w:val="22"/>
          <w:szCs w:val="22"/>
        </w:rPr>
        <w:t>shows that the reflective thinking process starts with you. Before you can begin to assess the words and ideas of others, you need to pause and identify and examine your own thoughts.</w:t>
      </w:r>
    </w:p>
    <w:p w:rsidR="00635D4D" w:rsidRPr="00635D4D" w:rsidRDefault="00635D4D" w:rsidP="00635D4D">
      <w:pPr>
        <w:pStyle w:val="NormalWeb"/>
        <w:spacing w:before="0" w:beforeAutospacing="0" w:after="150" w:afterAutospacing="0" w:line="285" w:lineRule="atLeast"/>
        <w:textAlignment w:val="baseline"/>
        <w:rPr>
          <w:rFonts w:ascii="Arial" w:hAnsi="Arial" w:cs="Arial"/>
          <w:color w:val="333333"/>
          <w:sz w:val="22"/>
          <w:szCs w:val="22"/>
        </w:rPr>
      </w:pPr>
      <w:r w:rsidRPr="00635D4D">
        <w:rPr>
          <w:rFonts w:ascii="Arial" w:hAnsi="Arial" w:cs="Arial"/>
          <w:color w:val="333333"/>
          <w:sz w:val="22"/>
          <w:szCs w:val="22"/>
        </w:rPr>
        <w:t>Doing this involves revisiting your prior experience and knowledge of the topic you are exploring. It also involves considering how and why you think the way you do. The examination of your beliefs, values, attitudes and assumptions forms the foundation of your understanding. </w:t>
      </w:r>
    </w:p>
    <w:p w:rsidR="00635D4D" w:rsidRPr="00635D4D" w:rsidRDefault="00635D4D" w:rsidP="00635D4D">
      <w:pPr>
        <w:pStyle w:val="NormalWeb"/>
        <w:spacing w:before="0" w:beforeAutospacing="0" w:after="150" w:afterAutospacing="0" w:line="285" w:lineRule="atLeast"/>
        <w:ind w:firstLine="720"/>
        <w:textAlignment w:val="baseline"/>
        <w:rPr>
          <w:rFonts w:ascii="Arial" w:hAnsi="Arial" w:cs="Arial"/>
          <w:color w:val="333333"/>
          <w:sz w:val="22"/>
          <w:szCs w:val="22"/>
        </w:rPr>
      </w:pPr>
      <w:r w:rsidRPr="00635D4D">
        <w:rPr>
          <w:rFonts w:ascii="Arial" w:hAnsi="Arial" w:cs="Arial"/>
          <w:color w:val="333333"/>
          <w:sz w:val="22"/>
          <w:szCs w:val="22"/>
        </w:rPr>
        <w:t xml:space="preserve">Reflective thinking demands that you </w:t>
      </w:r>
      <w:r w:rsidRPr="00635D4D">
        <w:rPr>
          <w:rFonts w:ascii="Arial" w:hAnsi="Arial" w:cs="Arial"/>
          <w:color w:val="333333"/>
          <w:sz w:val="22"/>
          <w:szCs w:val="22"/>
        </w:rPr>
        <w:t>recognize</w:t>
      </w:r>
      <w:r w:rsidRPr="00635D4D">
        <w:rPr>
          <w:rFonts w:ascii="Arial" w:hAnsi="Arial" w:cs="Arial"/>
          <w:color w:val="333333"/>
          <w:sz w:val="22"/>
          <w:szCs w:val="22"/>
        </w:rPr>
        <w:t xml:space="preserve"> that you bring valuable knowledge to every experience. It helps you therefore to </w:t>
      </w:r>
      <w:r w:rsidRPr="00635D4D">
        <w:rPr>
          <w:rFonts w:ascii="Arial" w:hAnsi="Arial" w:cs="Arial"/>
          <w:color w:val="333333"/>
          <w:sz w:val="22"/>
          <w:szCs w:val="22"/>
        </w:rPr>
        <w:t>recognize</w:t>
      </w:r>
      <w:r w:rsidRPr="00635D4D">
        <w:rPr>
          <w:rFonts w:ascii="Arial" w:hAnsi="Arial" w:cs="Arial"/>
          <w:color w:val="333333"/>
          <w:sz w:val="22"/>
          <w:szCs w:val="22"/>
        </w:rPr>
        <w:t xml:space="preserve"> and clarify the important connections between what you already know and what you are learning. It is a way of helping you to become an active, aware and critical learner.</w:t>
      </w:r>
    </w:p>
    <w:p w:rsidR="00635D4D" w:rsidRPr="00635D4D" w:rsidRDefault="00635D4D" w:rsidP="00635D4D">
      <w:pPr>
        <w:pStyle w:val="Heading4"/>
        <w:shd w:val="clear" w:color="auto" w:fill="FFFFFF"/>
        <w:spacing w:before="300" w:beforeAutospacing="0" w:after="150" w:afterAutospacing="0" w:line="270" w:lineRule="atLeast"/>
        <w:textAlignment w:val="baseline"/>
        <w:rPr>
          <w:rFonts w:ascii="Arial" w:hAnsi="Arial" w:cs="Arial"/>
          <w:color w:val="333333"/>
          <w:sz w:val="22"/>
          <w:szCs w:val="22"/>
        </w:rPr>
      </w:pPr>
      <w:r w:rsidRPr="00635D4D">
        <w:rPr>
          <w:rFonts w:ascii="Arial" w:hAnsi="Arial" w:cs="Arial"/>
          <w:color w:val="333333"/>
          <w:sz w:val="22"/>
          <w:szCs w:val="22"/>
        </w:rPr>
        <w:t>Reflective writing is:</w:t>
      </w:r>
    </w:p>
    <w:p w:rsidR="00635D4D" w:rsidRPr="00635D4D" w:rsidRDefault="00635D4D" w:rsidP="00635D4D">
      <w:pPr>
        <w:numPr>
          <w:ilvl w:val="0"/>
          <w:numId w:val="8"/>
        </w:numPr>
        <w:spacing w:line="285" w:lineRule="atLeast"/>
        <w:ind w:left="375"/>
        <w:textAlignment w:val="baseline"/>
        <w:rPr>
          <w:rFonts w:ascii="Arial" w:hAnsi="Arial" w:cs="Arial"/>
          <w:color w:val="333333"/>
          <w:sz w:val="22"/>
          <w:szCs w:val="22"/>
        </w:rPr>
      </w:pPr>
      <w:r w:rsidRPr="00635D4D">
        <w:rPr>
          <w:rFonts w:ascii="Arial" w:hAnsi="Arial" w:cs="Arial"/>
          <w:color w:val="333333"/>
          <w:sz w:val="22"/>
          <w:szCs w:val="22"/>
        </w:rPr>
        <w:t>your response to experiences, opinions, events or new information</w:t>
      </w:r>
    </w:p>
    <w:p w:rsidR="00635D4D" w:rsidRPr="00635D4D" w:rsidRDefault="00635D4D" w:rsidP="00635D4D">
      <w:pPr>
        <w:numPr>
          <w:ilvl w:val="0"/>
          <w:numId w:val="8"/>
        </w:numPr>
        <w:spacing w:line="285" w:lineRule="atLeast"/>
        <w:ind w:left="375"/>
        <w:textAlignment w:val="baseline"/>
        <w:rPr>
          <w:rFonts w:ascii="Arial" w:hAnsi="Arial" w:cs="Arial"/>
          <w:color w:val="333333"/>
          <w:sz w:val="22"/>
          <w:szCs w:val="22"/>
        </w:rPr>
      </w:pPr>
      <w:r w:rsidRPr="00635D4D">
        <w:rPr>
          <w:rFonts w:ascii="Arial" w:hAnsi="Arial" w:cs="Arial"/>
          <w:color w:val="333333"/>
          <w:sz w:val="22"/>
          <w:szCs w:val="22"/>
        </w:rPr>
        <w:t>your response to thoughts and feelings</w:t>
      </w:r>
    </w:p>
    <w:p w:rsidR="00635D4D" w:rsidRPr="00635D4D" w:rsidRDefault="00635D4D" w:rsidP="00635D4D">
      <w:pPr>
        <w:numPr>
          <w:ilvl w:val="0"/>
          <w:numId w:val="8"/>
        </w:numPr>
        <w:spacing w:line="285" w:lineRule="atLeast"/>
        <w:ind w:left="375"/>
        <w:textAlignment w:val="baseline"/>
        <w:rPr>
          <w:rFonts w:ascii="Arial" w:hAnsi="Arial" w:cs="Arial"/>
          <w:color w:val="333333"/>
          <w:sz w:val="22"/>
          <w:szCs w:val="22"/>
        </w:rPr>
      </w:pPr>
      <w:r w:rsidRPr="00635D4D">
        <w:rPr>
          <w:rFonts w:ascii="Arial" w:hAnsi="Arial" w:cs="Arial"/>
          <w:color w:val="333333"/>
          <w:sz w:val="22"/>
          <w:szCs w:val="22"/>
        </w:rPr>
        <w:t>a way of thinking to explore your learning</w:t>
      </w:r>
    </w:p>
    <w:p w:rsidR="00635D4D" w:rsidRPr="00635D4D" w:rsidRDefault="00635D4D" w:rsidP="00635D4D">
      <w:pPr>
        <w:numPr>
          <w:ilvl w:val="0"/>
          <w:numId w:val="8"/>
        </w:numPr>
        <w:spacing w:line="285" w:lineRule="atLeast"/>
        <w:ind w:left="375"/>
        <w:textAlignment w:val="baseline"/>
        <w:rPr>
          <w:rFonts w:ascii="Arial" w:hAnsi="Arial" w:cs="Arial"/>
          <w:color w:val="333333"/>
          <w:sz w:val="22"/>
          <w:szCs w:val="22"/>
        </w:rPr>
      </w:pPr>
      <w:r w:rsidRPr="00635D4D">
        <w:rPr>
          <w:rFonts w:ascii="Arial" w:hAnsi="Arial" w:cs="Arial"/>
          <w:color w:val="333333"/>
          <w:sz w:val="22"/>
          <w:szCs w:val="22"/>
        </w:rPr>
        <w:t>an opportunity to gain self-knowledge</w:t>
      </w:r>
    </w:p>
    <w:p w:rsidR="00635D4D" w:rsidRPr="00635D4D" w:rsidRDefault="00635D4D" w:rsidP="00635D4D">
      <w:pPr>
        <w:numPr>
          <w:ilvl w:val="0"/>
          <w:numId w:val="8"/>
        </w:numPr>
        <w:spacing w:line="285" w:lineRule="atLeast"/>
        <w:ind w:left="375"/>
        <w:textAlignment w:val="baseline"/>
        <w:rPr>
          <w:rFonts w:ascii="Arial" w:hAnsi="Arial" w:cs="Arial"/>
          <w:color w:val="333333"/>
          <w:sz w:val="22"/>
          <w:szCs w:val="22"/>
        </w:rPr>
      </w:pPr>
      <w:r w:rsidRPr="00635D4D">
        <w:rPr>
          <w:rFonts w:ascii="Arial" w:hAnsi="Arial" w:cs="Arial"/>
          <w:color w:val="333333"/>
          <w:sz w:val="22"/>
          <w:szCs w:val="22"/>
        </w:rPr>
        <w:t>a way to achieve clarity and better understanding of what you are learning</w:t>
      </w:r>
    </w:p>
    <w:p w:rsidR="00635D4D" w:rsidRPr="00635D4D" w:rsidRDefault="00635D4D" w:rsidP="00635D4D">
      <w:pPr>
        <w:numPr>
          <w:ilvl w:val="0"/>
          <w:numId w:val="8"/>
        </w:numPr>
        <w:spacing w:line="285" w:lineRule="atLeast"/>
        <w:ind w:left="375"/>
        <w:textAlignment w:val="baseline"/>
        <w:rPr>
          <w:rFonts w:ascii="Arial" w:hAnsi="Arial" w:cs="Arial"/>
          <w:color w:val="333333"/>
          <w:sz w:val="22"/>
          <w:szCs w:val="22"/>
        </w:rPr>
      </w:pPr>
      <w:r w:rsidRPr="00635D4D">
        <w:rPr>
          <w:rFonts w:ascii="Arial" w:hAnsi="Arial" w:cs="Arial"/>
          <w:color w:val="333333"/>
          <w:sz w:val="22"/>
          <w:szCs w:val="22"/>
        </w:rPr>
        <w:t>a chance to develop and reinforce writing skills</w:t>
      </w:r>
    </w:p>
    <w:p w:rsidR="00635D4D" w:rsidRPr="00635D4D" w:rsidRDefault="00635D4D" w:rsidP="00635D4D">
      <w:pPr>
        <w:numPr>
          <w:ilvl w:val="0"/>
          <w:numId w:val="8"/>
        </w:numPr>
        <w:spacing w:line="285" w:lineRule="atLeast"/>
        <w:ind w:left="375"/>
        <w:textAlignment w:val="baseline"/>
        <w:rPr>
          <w:rFonts w:ascii="Arial" w:hAnsi="Arial" w:cs="Arial"/>
          <w:color w:val="333333"/>
          <w:sz w:val="22"/>
          <w:szCs w:val="22"/>
        </w:rPr>
      </w:pPr>
      <w:r w:rsidRPr="00635D4D">
        <w:rPr>
          <w:rFonts w:ascii="Arial" w:hAnsi="Arial" w:cs="Arial"/>
          <w:color w:val="333333"/>
          <w:sz w:val="22"/>
          <w:szCs w:val="22"/>
        </w:rPr>
        <w:t>a way of making meaning out of what you study</w:t>
      </w:r>
    </w:p>
    <w:p w:rsidR="00635D4D" w:rsidRPr="00635D4D" w:rsidRDefault="00635D4D" w:rsidP="00635D4D">
      <w:pPr>
        <w:pStyle w:val="Heading4"/>
        <w:shd w:val="clear" w:color="auto" w:fill="FFFFFF"/>
        <w:spacing w:before="300" w:beforeAutospacing="0" w:after="150" w:afterAutospacing="0" w:line="270" w:lineRule="atLeast"/>
        <w:textAlignment w:val="baseline"/>
        <w:rPr>
          <w:rFonts w:ascii="Arial" w:hAnsi="Arial" w:cs="Arial"/>
          <w:color w:val="333333"/>
          <w:sz w:val="22"/>
          <w:szCs w:val="22"/>
        </w:rPr>
      </w:pPr>
      <w:r w:rsidRPr="00635D4D">
        <w:rPr>
          <w:rFonts w:ascii="Arial" w:hAnsi="Arial" w:cs="Arial"/>
          <w:color w:val="333333"/>
          <w:sz w:val="22"/>
          <w:szCs w:val="22"/>
        </w:rPr>
        <w:t>Reflective writing is not:</w:t>
      </w:r>
    </w:p>
    <w:p w:rsidR="00635D4D" w:rsidRPr="00635D4D" w:rsidRDefault="00635D4D" w:rsidP="00635D4D">
      <w:pPr>
        <w:numPr>
          <w:ilvl w:val="0"/>
          <w:numId w:val="9"/>
        </w:numPr>
        <w:spacing w:line="285" w:lineRule="atLeast"/>
        <w:ind w:left="375"/>
        <w:textAlignment w:val="baseline"/>
        <w:rPr>
          <w:rFonts w:ascii="Arial" w:hAnsi="Arial" w:cs="Arial"/>
          <w:color w:val="333333"/>
          <w:sz w:val="22"/>
          <w:szCs w:val="22"/>
        </w:rPr>
      </w:pPr>
      <w:r w:rsidRPr="00635D4D">
        <w:rPr>
          <w:rFonts w:ascii="Arial" w:hAnsi="Arial" w:cs="Arial"/>
          <w:color w:val="333333"/>
          <w:sz w:val="22"/>
          <w:szCs w:val="22"/>
        </w:rPr>
        <w:t>just conveying information, instruction or argument</w:t>
      </w:r>
    </w:p>
    <w:p w:rsidR="00635D4D" w:rsidRPr="00635D4D" w:rsidRDefault="00635D4D" w:rsidP="00635D4D">
      <w:pPr>
        <w:numPr>
          <w:ilvl w:val="0"/>
          <w:numId w:val="9"/>
        </w:numPr>
        <w:spacing w:line="285" w:lineRule="atLeast"/>
        <w:ind w:left="375"/>
        <w:textAlignment w:val="baseline"/>
        <w:rPr>
          <w:rFonts w:ascii="Arial" w:hAnsi="Arial" w:cs="Arial"/>
          <w:color w:val="333333"/>
          <w:sz w:val="22"/>
          <w:szCs w:val="22"/>
        </w:rPr>
      </w:pPr>
      <w:r w:rsidRPr="00635D4D">
        <w:rPr>
          <w:rFonts w:ascii="Arial" w:hAnsi="Arial" w:cs="Arial"/>
          <w:color w:val="333333"/>
          <w:sz w:val="22"/>
          <w:szCs w:val="22"/>
        </w:rPr>
        <w:t>pure description, though there may be descriptive elements</w:t>
      </w:r>
    </w:p>
    <w:p w:rsidR="00635D4D" w:rsidRPr="00635D4D" w:rsidRDefault="00635D4D" w:rsidP="00635D4D">
      <w:pPr>
        <w:numPr>
          <w:ilvl w:val="0"/>
          <w:numId w:val="9"/>
        </w:numPr>
        <w:spacing w:line="285" w:lineRule="atLeast"/>
        <w:ind w:left="375"/>
        <w:textAlignment w:val="baseline"/>
        <w:rPr>
          <w:rFonts w:ascii="Arial" w:hAnsi="Arial" w:cs="Arial"/>
          <w:color w:val="333333"/>
          <w:sz w:val="22"/>
          <w:szCs w:val="22"/>
        </w:rPr>
      </w:pPr>
      <w:r w:rsidRPr="00635D4D">
        <w:rPr>
          <w:rFonts w:ascii="Arial" w:hAnsi="Arial" w:cs="Arial"/>
          <w:color w:val="333333"/>
          <w:sz w:val="22"/>
          <w:szCs w:val="22"/>
        </w:rPr>
        <w:t>straightforward decision or judgement (e.g. about whether something is right or wrong, good or bad)</w:t>
      </w:r>
    </w:p>
    <w:p w:rsidR="00635D4D" w:rsidRPr="00635D4D" w:rsidRDefault="00635D4D" w:rsidP="00635D4D">
      <w:pPr>
        <w:numPr>
          <w:ilvl w:val="0"/>
          <w:numId w:val="9"/>
        </w:numPr>
        <w:spacing w:line="285" w:lineRule="atLeast"/>
        <w:ind w:left="375"/>
        <w:textAlignment w:val="baseline"/>
        <w:rPr>
          <w:rFonts w:ascii="Arial" w:hAnsi="Arial" w:cs="Arial"/>
          <w:color w:val="333333"/>
          <w:sz w:val="22"/>
          <w:szCs w:val="22"/>
        </w:rPr>
      </w:pPr>
      <w:r w:rsidRPr="00635D4D">
        <w:rPr>
          <w:rFonts w:ascii="Arial" w:hAnsi="Arial" w:cs="Arial"/>
          <w:color w:val="333333"/>
          <w:sz w:val="22"/>
          <w:szCs w:val="22"/>
        </w:rPr>
        <w:t>simple problem-solving</w:t>
      </w:r>
    </w:p>
    <w:p w:rsidR="00635D4D" w:rsidRPr="00635D4D" w:rsidRDefault="00635D4D" w:rsidP="00635D4D">
      <w:pPr>
        <w:numPr>
          <w:ilvl w:val="0"/>
          <w:numId w:val="9"/>
        </w:numPr>
        <w:spacing w:line="285" w:lineRule="atLeast"/>
        <w:ind w:left="375"/>
        <w:textAlignment w:val="baseline"/>
        <w:rPr>
          <w:rFonts w:ascii="Arial" w:hAnsi="Arial" w:cs="Arial"/>
          <w:color w:val="333333"/>
          <w:sz w:val="22"/>
          <w:szCs w:val="22"/>
        </w:rPr>
      </w:pPr>
      <w:r w:rsidRPr="00635D4D">
        <w:rPr>
          <w:rFonts w:ascii="Arial" w:hAnsi="Arial" w:cs="Arial"/>
          <w:color w:val="333333"/>
          <w:sz w:val="22"/>
          <w:szCs w:val="22"/>
        </w:rPr>
        <w:t>a summary of course notes</w:t>
      </w:r>
    </w:p>
    <w:p w:rsidR="00635D4D" w:rsidRPr="00635D4D" w:rsidRDefault="00635D4D" w:rsidP="00635D4D">
      <w:pPr>
        <w:numPr>
          <w:ilvl w:val="0"/>
          <w:numId w:val="9"/>
        </w:numPr>
        <w:spacing w:line="285" w:lineRule="atLeast"/>
        <w:ind w:left="375"/>
        <w:textAlignment w:val="baseline"/>
        <w:rPr>
          <w:rFonts w:ascii="Arial" w:hAnsi="Arial" w:cs="Arial"/>
          <w:color w:val="333333"/>
          <w:sz w:val="22"/>
          <w:szCs w:val="22"/>
        </w:rPr>
      </w:pPr>
      <w:r w:rsidRPr="00635D4D">
        <w:rPr>
          <w:rFonts w:ascii="Arial" w:hAnsi="Arial" w:cs="Arial"/>
          <w:color w:val="333333"/>
          <w:sz w:val="22"/>
          <w:szCs w:val="22"/>
        </w:rPr>
        <w:t>a standard university essay</w:t>
      </w:r>
    </w:p>
    <w:p w:rsidR="00635D4D" w:rsidRDefault="00635D4D" w:rsidP="00C31E39">
      <w:pPr>
        <w:widowControl w:val="0"/>
        <w:autoSpaceDE w:val="0"/>
        <w:autoSpaceDN w:val="0"/>
        <w:adjustRightInd w:val="0"/>
        <w:rPr>
          <w:rFonts w:ascii="Arial" w:hAnsi="Arial" w:cs="Arial"/>
          <w:sz w:val="22"/>
          <w:szCs w:val="22"/>
        </w:rPr>
      </w:pPr>
    </w:p>
    <w:p w:rsidR="00635D4D" w:rsidRDefault="00635D4D" w:rsidP="00C31E39">
      <w:pPr>
        <w:widowControl w:val="0"/>
        <w:autoSpaceDE w:val="0"/>
        <w:autoSpaceDN w:val="0"/>
        <w:adjustRightInd w:val="0"/>
        <w:rPr>
          <w:rFonts w:ascii="Arial" w:hAnsi="Arial" w:cs="Arial"/>
          <w:sz w:val="22"/>
          <w:szCs w:val="22"/>
        </w:rPr>
      </w:pPr>
    </w:p>
    <w:p w:rsidR="00635D4D" w:rsidRDefault="00635D4D" w:rsidP="00C31E39">
      <w:pPr>
        <w:widowControl w:val="0"/>
        <w:autoSpaceDE w:val="0"/>
        <w:autoSpaceDN w:val="0"/>
        <w:adjustRightInd w:val="0"/>
        <w:rPr>
          <w:rFonts w:ascii="Arial" w:hAnsi="Arial" w:cs="Arial"/>
          <w:sz w:val="22"/>
          <w:szCs w:val="22"/>
        </w:rPr>
      </w:pPr>
    </w:p>
    <w:p w:rsidR="00635D4D" w:rsidRDefault="00635D4D" w:rsidP="00C31E39">
      <w:pPr>
        <w:widowControl w:val="0"/>
        <w:autoSpaceDE w:val="0"/>
        <w:autoSpaceDN w:val="0"/>
        <w:adjustRightInd w:val="0"/>
        <w:rPr>
          <w:rFonts w:ascii="Arial" w:hAnsi="Arial" w:cs="Arial"/>
          <w:sz w:val="22"/>
          <w:szCs w:val="22"/>
        </w:rPr>
      </w:pPr>
    </w:p>
    <w:p w:rsidR="00635D4D" w:rsidRPr="00635D4D" w:rsidRDefault="00635D4D" w:rsidP="00C31E39">
      <w:pPr>
        <w:widowControl w:val="0"/>
        <w:autoSpaceDE w:val="0"/>
        <w:autoSpaceDN w:val="0"/>
        <w:adjustRightInd w:val="0"/>
        <w:rPr>
          <w:rFonts w:ascii="Arial" w:hAnsi="Arial" w:cs="Arial"/>
          <w:i/>
          <w:sz w:val="18"/>
          <w:szCs w:val="18"/>
        </w:rPr>
      </w:pPr>
      <w:r w:rsidRPr="00635D4D">
        <w:rPr>
          <w:rFonts w:ascii="Arial" w:hAnsi="Arial" w:cs="Arial"/>
          <w:i/>
          <w:sz w:val="18"/>
          <w:szCs w:val="18"/>
        </w:rPr>
        <w:t xml:space="preserve">Source: </w:t>
      </w:r>
      <w:hyperlink r:id="rId6" w:history="1">
        <w:r w:rsidRPr="000A531F">
          <w:rPr>
            <w:rStyle w:val="Hyperlink"/>
            <w:rFonts w:ascii="Arial" w:hAnsi="Arial" w:cs="Arial"/>
            <w:i/>
            <w:sz w:val="18"/>
            <w:szCs w:val="18"/>
          </w:rPr>
          <w:t>https://student.unsw.edu.au/reflective-writing</w:t>
        </w:r>
      </w:hyperlink>
      <w:r>
        <w:rPr>
          <w:rFonts w:ascii="Arial" w:hAnsi="Arial" w:cs="Arial"/>
          <w:i/>
          <w:sz w:val="18"/>
          <w:szCs w:val="18"/>
        </w:rPr>
        <w:t xml:space="preserve"> </w:t>
      </w:r>
      <w:bookmarkStart w:id="0" w:name="_GoBack"/>
      <w:bookmarkEnd w:id="0"/>
    </w:p>
    <w:sectPr w:rsidR="00635D4D" w:rsidRPr="00635D4D" w:rsidSect="00635D4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067F"/>
    <w:multiLevelType w:val="hybridMultilevel"/>
    <w:tmpl w:val="CEEA642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2D01F8"/>
    <w:multiLevelType w:val="hybridMultilevel"/>
    <w:tmpl w:val="0568BA42"/>
    <w:lvl w:ilvl="0" w:tplc="29AC191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3F3DAE"/>
    <w:multiLevelType w:val="multilevel"/>
    <w:tmpl w:val="F9A86B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9F4EAE"/>
    <w:multiLevelType w:val="multilevel"/>
    <w:tmpl w:val="8196F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AD465B"/>
    <w:multiLevelType w:val="multilevel"/>
    <w:tmpl w:val="83A609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6C0D4C"/>
    <w:multiLevelType w:val="multilevel"/>
    <w:tmpl w:val="81809B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392129"/>
    <w:multiLevelType w:val="multilevel"/>
    <w:tmpl w:val="B46070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C10C0D"/>
    <w:multiLevelType w:val="multilevel"/>
    <w:tmpl w:val="0E1C9A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207C6B"/>
    <w:multiLevelType w:val="multilevel"/>
    <w:tmpl w:val="C13E2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2"/>
  </w:num>
  <w:num w:numId="5">
    <w:abstractNumId w:val="6"/>
  </w:num>
  <w:num w:numId="6">
    <w:abstractNumId w:val="8"/>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E39"/>
    <w:rsid w:val="0008578A"/>
    <w:rsid w:val="00635D4D"/>
    <w:rsid w:val="00884FCC"/>
    <w:rsid w:val="00C31E39"/>
    <w:rsid w:val="00F52E20"/>
    <w:rsid w:val="00F52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C9E52"/>
  <w15:chartTrackingRefBased/>
  <w15:docId w15:val="{134FA602-3F59-4C39-B47C-535E93657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E39"/>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84FCC"/>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884FCC"/>
    <w:pPr>
      <w:spacing w:before="100" w:beforeAutospacing="1" w:after="100" w:afterAutospacing="1"/>
      <w:outlineLvl w:val="1"/>
    </w:pPr>
    <w:rPr>
      <w:b/>
      <w:bCs/>
      <w:sz w:val="36"/>
      <w:szCs w:val="36"/>
    </w:rPr>
  </w:style>
  <w:style w:type="paragraph" w:styleId="Heading4">
    <w:name w:val="heading 4"/>
    <w:basedOn w:val="Normal"/>
    <w:link w:val="Heading4Char"/>
    <w:uiPriority w:val="9"/>
    <w:qFormat/>
    <w:rsid w:val="00884FCC"/>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1E39"/>
    <w:rPr>
      <w:color w:val="0563C1" w:themeColor="hyperlink"/>
      <w:u w:val="single"/>
    </w:rPr>
  </w:style>
  <w:style w:type="paragraph" w:styleId="BodyText">
    <w:name w:val="Body Text"/>
    <w:basedOn w:val="Normal"/>
    <w:link w:val="BodyTextChar"/>
    <w:rsid w:val="00F52E75"/>
    <w:pPr>
      <w:jc w:val="both"/>
    </w:pPr>
    <w:rPr>
      <w:rFonts w:eastAsia="PMingLiU"/>
      <w:lang w:val="en-GB"/>
    </w:rPr>
  </w:style>
  <w:style w:type="character" w:customStyle="1" w:styleId="BodyTextChar">
    <w:name w:val="Body Text Char"/>
    <w:basedOn w:val="DefaultParagraphFont"/>
    <w:link w:val="BodyText"/>
    <w:rsid w:val="00F52E75"/>
    <w:rPr>
      <w:rFonts w:ascii="Times New Roman" w:eastAsia="PMingLiU" w:hAnsi="Times New Roman" w:cs="Times New Roman"/>
      <w:sz w:val="24"/>
      <w:szCs w:val="24"/>
      <w:lang w:val="en-GB"/>
    </w:rPr>
  </w:style>
  <w:style w:type="paragraph" w:styleId="BodyText2">
    <w:name w:val="Body Text 2"/>
    <w:basedOn w:val="Normal"/>
    <w:link w:val="BodyText2Char"/>
    <w:rsid w:val="00F52E75"/>
    <w:pPr>
      <w:spacing w:before="240"/>
    </w:pPr>
    <w:rPr>
      <w:rFonts w:eastAsia="PMingLiU"/>
      <w:i/>
      <w:iCs/>
      <w:lang w:val="en-GB"/>
    </w:rPr>
  </w:style>
  <w:style w:type="character" w:customStyle="1" w:styleId="BodyText2Char">
    <w:name w:val="Body Text 2 Char"/>
    <w:basedOn w:val="DefaultParagraphFont"/>
    <w:link w:val="BodyText2"/>
    <w:rsid w:val="00F52E75"/>
    <w:rPr>
      <w:rFonts w:ascii="Times New Roman" w:eastAsia="PMingLiU" w:hAnsi="Times New Roman" w:cs="Times New Roman"/>
      <w:i/>
      <w:iCs/>
      <w:sz w:val="24"/>
      <w:szCs w:val="24"/>
      <w:lang w:val="en-GB"/>
    </w:rPr>
  </w:style>
  <w:style w:type="paragraph" w:customStyle="1" w:styleId="HeadingA">
    <w:name w:val="Heading A"/>
    <w:basedOn w:val="Normal"/>
    <w:rsid w:val="00F52E75"/>
    <w:pPr>
      <w:spacing w:after="120"/>
      <w:jc w:val="both"/>
    </w:pPr>
    <w:rPr>
      <w:rFonts w:ascii="Arial" w:eastAsia="PMingLiU" w:hAnsi="Arial" w:cs="Arial"/>
      <w:b/>
      <w:bCs/>
      <w:iCs/>
      <w:color w:val="FF0000"/>
      <w:sz w:val="26"/>
      <w:lang w:val="en-GB"/>
    </w:rPr>
  </w:style>
  <w:style w:type="character" w:customStyle="1" w:styleId="Heading1Char">
    <w:name w:val="Heading 1 Char"/>
    <w:basedOn w:val="DefaultParagraphFont"/>
    <w:link w:val="Heading1"/>
    <w:uiPriority w:val="9"/>
    <w:rsid w:val="00884FC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84FCC"/>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884FC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84FCC"/>
    <w:pPr>
      <w:spacing w:before="100" w:beforeAutospacing="1" w:after="100" w:afterAutospacing="1"/>
    </w:pPr>
  </w:style>
  <w:style w:type="character" w:styleId="Emphasis">
    <w:name w:val="Emphasis"/>
    <w:basedOn w:val="DefaultParagraphFont"/>
    <w:uiPriority w:val="20"/>
    <w:qFormat/>
    <w:rsid w:val="00884FCC"/>
    <w:rPr>
      <w:i/>
      <w:iCs/>
    </w:rPr>
  </w:style>
  <w:style w:type="character" w:styleId="Strong">
    <w:name w:val="Strong"/>
    <w:basedOn w:val="DefaultParagraphFont"/>
    <w:uiPriority w:val="22"/>
    <w:qFormat/>
    <w:rsid w:val="00884FCC"/>
    <w:rPr>
      <w:b/>
      <w:bCs/>
    </w:rPr>
  </w:style>
  <w:style w:type="character" w:customStyle="1" w:styleId="apple-converted-space">
    <w:name w:val="apple-converted-space"/>
    <w:basedOn w:val="DefaultParagraphFont"/>
    <w:rsid w:val="00884FCC"/>
  </w:style>
  <w:style w:type="character" w:styleId="HTMLCite">
    <w:name w:val="HTML Cite"/>
    <w:basedOn w:val="DefaultParagraphFont"/>
    <w:uiPriority w:val="99"/>
    <w:semiHidden/>
    <w:unhideWhenUsed/>
    <w:rsid w:val="00635D4D"/>
    <w:rPr>
      <w:i/>
      <w:iCs/>
    </w:rPr>
  </w:style>
  <w:style w:type="character" w:styleId="FollowedHyperlink">
    <w:name w:val="FollowedHyperlink"/>
    <w:basedOn w:val="DefaultParagraphFont"/>
    <w:uiPriority w:val="99"/>
    <w:semiHidden/>
    <w:unhideWhenUsed/>
    <w:rsid w:val="00635D4D"/>
    <w:rPr>
      <w:color w:val="954F72" w:themeColor="followedHyperlink"/>
      <w:u w:val="single"/>
    </w:rPr>
  </w:style>
  <w:style w:type="paragraph" w:styleId="BalloonText">
    <w:name w:val="Balloon Text"/>
    <w:basedOn w:val="Normal"/>
    <w:link w:val="BalloonTextChar"/>
    <w:uiPriority w:val="99"/>
    <w:semiHidden/>
    <w:unhideWhenUsed/>
    <w:rsid w:val="00635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D4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62972">
      <w:bodyDiv w:val="1"/>
      <w:marLeft w:val="0"/>
      <w:marRight w:val="0"/>
      <w:marTop w:val="0"/>
      <w:marBottom w:val="0"/>
      <w:divBdr>
        <w:top w:val="none" w:sz="0" w:space="0" w:color="auto"/>
        <w:left w:val="none" w:sz="0" w:space="0" w:color="auto"/>
        <w:bottom w:val="none" w:sz="0" w:space="0" w:color="auto"/>
        <w:right w:val="none" w:sz="0" w:space="0" w:color="auto"/>
      </w:divBdr>
      <w:divsChild>
        <w:div w:id="810177369">
          <w:marLeft w:val="45"/>
          <w:marRight w:val="45"/>
          <w:marTop w:val="15"/>
          <w:marBottom w:val="0"/>
          <w:divBdr>
            <w:top w:val="none" w:sz="0" w:space="0" w:color="auto"/>
            <w:left w:val="none" w:sz="0" w:space="0" w:color="auto"/>
            <w:bottom w:val="none" w:sz="0" w:space="0" w:color="auto"/>
            <w:right w:val="none" w:sz="0" w:space="0" w:color="auto"/>
          </w:divBdr>
          <w:divsChild>
            <w:div w:id="44092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19355">
      <w:bodyDiv w:val="1"/>
      <w:marLeft w:val="0"/>
      <w:marRight w:val="0"/>
      <w:marTop w:val="0"/>
      <w:marBottom w:val="0"/>
      <w:divBdr>
        <w:top w:val="none" w:sz="0" w:space="0" w:color="auto"/>
        <w:left w:val="none" w:sz="0" w:space="0" w:color="auto"/>
        <w:bottom w:val="none" w:sz="0" w:space="0" w:color="auto"/>
        <w:right w:val="none" w:sz="0" w:space="0" w:color="auto"/>
      </w:divBdr>
      <w:divsChild>
        <w:div w:id="556823123">
          <w:marLeft w:val="0"/>
          <w:marRight w:val="0"/>
          <w:marTop w:val="0"/>
          <w:marBottom w:val="450"/>
          <w:divBdr>
            <w:top w:val="none" w:sz="0" w:space="0" w:color="auto"/>
            <w:left w:val="none" w:sz="0" w:space="8" w:color="auto"/>
            <w:bottom w:val="single" w:sz="48" w:space="0" w:color="F2F2F2"/>
            <w:right w:val="none" w:sz="0" w:space="15" w:color="auto"/>
          </w:divBdr>
          <w:divsChild>
            <w:div w:id="316999518">
              <w:marLeft w:val="0"/>
              <w:marRight w:val="0"/>
              <w:marTop w:val="0"/>
              <w:marBottom w:val="0"/>
              <w:divBdr>
                <w:top w:val="none" w:sz="0" w:space="0" w:color="auto"/>
                <w:left w:val="none" w:sz="0" w:space="0" w:color="auto"/>
                <w:bottom w:val="none" w:sz="0" w:space="0" w:color="auto"/>
                <w:right w:val="none" w:sz="0" w:space="0" w:color="auto"/>
              </w:divBdr>
              <w:divsChild>
                <w:div w:id="948925972">
                  <w:marLeft w:val="0"/>
                  <w:marRight w:val="0"/>
                  <w:marTop w:val="0"/>
                  <w:marBottom w:val="0"/>
                  <w:divBdr>
                    <w:top w:val="none" w:sz="0" w:space="0" w:color="auto"/>
                    <w:left w:val="none" w:sz="0" w:space="0" w:color="auto"/>
                    <w:bottom w:val="none" w:sz="0" w:space="0" w:color="auto"/>
                    <w:right w:val="none" w:sz="0" w:space="0" w:color="auto"/>
                  </w:divBdr>
                  <w:divsChild>
                    <w:div w:id="1417938822">
                      <w:marLeft w:val="0"/>
                      <w:marRight w:val="0"/>
                      <w:marTop w:val="0"/>
                      <w:marBottom w:val="150"/>
                      <w:divBdr>
                        <w:top w:val="none" w:sz="0" w:space="0" w:color="auto"/>
                        <w:left w:val="none" w:sz="0" w:space="0" w:color="auto"/>
                        <w:bottom w:val="none" w:sz="0" w:space="0" w:color="auto"/>
                        <w:right w:val="none" w:sz="0" w:space="0" w:color="auto"/>
                      </w:divBdr>
                      <w:divsChild>
                        <w:div w:id="287399378">
                          <w:marLeft w:val="0"/>
                          <w:marRight w:val="0"/>
                          <w:marTop w:val="0"/>
                          <w:marBottom w:val="0"/>
                          <w:divBdr>
                            <w:top w:val="none" w:sz="0" w:space="0" w:color="auto"/>
                            <w:left w:val="none" w:sz="0" w:space="0" w:color="auto"/>
                            <w:bottom w:val="none" w:sz="0" w:space="0" w:color="auto"/>
                            <w:right w:val="none" w:sz="0" w:space="0" w:color="auto"/>
                          </w:divBdr>
                          <w:divsChild>
                            <w:div w:id="1687365712">
                              <w:marLeft w:val="0"/>
                              <w:marRight w:val="0"/>
                              <w:marTop w:val="0"/>
                              <w:marBottom w:val="0"/>
                              <w:divBdr>
                                <w:top w:val="single" w:sz="6" w:space="11" w:color="CCCCCC"/>
                                <w:left w:val="none" w:sz="0" w:space="0" w:color="auto"/>
                                <w:bottom w:val="none" w:sz="0" w:space="8" w:color="auto"/>
                                <w:right w:val="none" w:sz="0" w:space="0" w:color="auto"/>
                              </w:divBdr>
                            </w:div>
                          </w:divsChild>
                        </w:div>
                      </w:divsChild>
                    </w:div>
                  </w:divsChild>
                </w:div>
              </w:divsChild>
            </w:div>
          </w:divsChild>
        </w:div>
      </w:divsChild>
    </w:div>
    <w:div w:id="307320439">
      <w:bodyDiv w:val="1"/>
      <w:marLeft w:val="0"/>
      <w:marRight w:val="0"/>
      <w:marTop w:val="0"/>
      <w:marBottom w:val="0"/>
      <w:divBdr>
        <w:top w:val="none" w:sz="0" w:space="0" w:color="auto"/>
        <w:left w:val="none" w:sz="0" w:space="0" w:color="auto"/>
        <w:bottom w:val="none" w:sz="0" w:space="0" w:color="auto"/>
        <w:right w:val="none" w:sz="0" w:space="0" w:color="auto"/>
      </w:divBdr>
      <w:divsChild>
        <w:div w:id="321130504">
          <w:marLeft w:val="0"/>
          <w:marRight w:val="0"/>
          <w:marTop w:val="0"/>
          <w:marBottom w:val="450"/>
          <w:divBdr>
            <w:top w:val="none" w:sz="0" w:space="0" w:color="auto"/>
            <w:left w:val="none" w:sz="0" w:space="8" w:color="auto"/>
            <w:bottom w:val="single" w:sz="48" w:space="0" w:color="F2F2F2"/>
            <w:right w:val="none" w:sz="0" w:space="15" w:color="auto"/>
          </w:divBdr>
          <w:divsChild>
            <w:div w:id="691802731">
              <w:marLeft w:val="0"/>
              <w:marRight w:val="0"/>
              <w:marTop w:val="0"/>
              <w:marBottom w:val="0"/>
              <w:divBdr>
                <w:top w:val="none" w:sz="0" w:space="0" w:color="auto"/>
                <w:left w:val="none" w:sz="0" w:space="0" w:color="auto"/>
                <w:bottom w:val="none" w:sz="0" w:space="0" w:color="auto"/>
                <w:right w:val="none" w:sz="0" w:space="0" w:color="auto"/>
              </w:divBdr>
              <w:divsChild>
                <w:div w:id="1466040831">
                  <w:marLeft w:val="0"/>
                  <w:marRight w:val="0"/>
                  <w:marTop w:val="0"/>
                  <w:marBottom w:val="0"/>
                  <w:divBdr>
                    <w:top w:val="none" w:sz="0" w:space="0" w:color="auto"/>
                    <w:left w:val="none" w:sz="0" w:space="0" w:color="auto"/>
                    <w:bottom w:val="none" w:sz="0" w:space="0" w:color="auto"/>
                    <w:right w:val="none" w:sz="0" w:space="0" w:color="auto"/>
                  </w:divBdr>
                  <w:divsChild>
                    <w:div w:id="941298455">
                      <w:marLeft w:val="0"/>
                      <w:marRight w:val="0"/>
                      <w:marTop w:val="0"/>
                      <w:marBottom w:val="150"/>
                      <w:divBdr>
                        <w:top w:val="none" w:sz="0" w:space="0" w:color="auto"/>
                        <w:left w:val="none" w:sz="0" w:space="0" w:color="auto"/>
                        <w:bottom w:val="none" w:sz="0" w:space="0" w:color="auto"/>
                        <w:right w:val="none" w:sz="0" w:space="0" w:color="auto"/>
                      </w:divBdr>
                      <w:divsChild>
                        <w:div w:id="1032993124">
                          <w:marLeft w:val="0"/>
                          <w:marRight w:val="0"/>
                          <w:marTop w:val="0"/>
                          <w:marBottom w:val="0"/>
                          <w:divBdr>
                            <w:top w:val="none" w:sz="0" w:space="0" w:color="auto"/>
                            <w:left w:val="none" w:sz="0" w:space="0" w:color="auto"/>
                            <w:bottom w:val="none" w:sz="0" w:space="0" w:color="auto"/>
                            <w:right w:val="none" w:sz="0" w:space="0" w:color="auto"/>
                          </w:divBdr>
                          <w:divsChild>
                            <w:div w:id="418216263">
                              <w:marLeft w:val="0"/>
                              <w:marRight w:val="0"/>
                              <w:marTop w:val="0"/>
                              <w:marBottom w:val="0"/>
                              <w:divBdr>
                                <w:top w:val="single" w:sz="6" w:space="11" w:color="CCCCCC"/>
                                <w:left w:val="none" w:sz="0" w:space="0" w:color="auto"/>
                                <w:bottom w:val="none" w:sz="0" w:space="8" w:color="auto"/>
                                <w:right w:val="none" w:sz="0" w:space="0" w:color="auto"/>
                              </w:divBdr>
                              <w:divsChild>
                                <w:div w:id="5000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92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udent.unsw.edu.au/reflective-writin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Larissa</dc:creator>
  <cp:keywords/>
  <dc:description/>
  <cp:lastModifiedBy>Gordon, Larissa</cp:lastModifiedBy>
  <cp:revision>2</cp:revision>
  <cp:lastPrinted>2018-01-12T16:14:00Z</cp:lastPrinted>
  <dcterms:created xsi:type="dcterms:W3CDTF">2018-01-12T16:26:00Z</dcterms:created>
  <dcterms:modified xsi:type="dcterms:W3CDTF">2018-01-12T16:26:00Z</dcterms:modified>
</cp:coreProperties>
</file>