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left"/>
        <w:rPr>
          <w:outline w:val="0"/>
          <w:color w:val="545454"/>
          <w:sz w:val="28"/>
          <w:szCs w:val="28"/>
          <w:shd w:val="clear" w:color="auto" w:fill="ffffff"/>
          <w14:textFill>
            <w14:solidFill>
              <w14:srgbClr w14:val="555555"/>
            </w14:solidFill>
          </w14:textFill>
        </w:rPr>
      </w:pPr>
      <w:r>
        <w:rPr>
          <w:outline w:val="0"/>
          <w:color w:val="545454"/>
          <w:sz w:val="28"/>
          <w:szCs w:val="28"/>
          <w:shd w:val="clear" w:color="auto" w:fill="ffffff"/>
          <w:rtl w:val="0"/>
          <w:lang w:val="fr-FR"/>
          <w14:textFill>
            <w14:solidFill>
              <w14:srgbClr w14:val="555555"/>
            </w14:solidFill>
          </w14:textFill>
        </w:rPr>
        <w:t xml:space="preserve">Identification </w:t>
      </w:r>
      <w:r>
        <w:rPr>
          <w:outline w:val="0"/>
          <w:color w:val="545454"/>
          <w:sz w:val="28"/>
          <w:szCs w:val="28"/>
          <w:shd w:val="clear" w:color="auto" w:fill="ffffff"/>
          <w:rtl w:val="0"/>
          <w:lang w:val="en-US"/>
          <w14:textFill>
            <w14:solidFill>
              <w14:srgbClr w14:val="555555"/>
            </w14:solidFill>
          </w14:textFill>
        </w:rPr>
        <w:t xml:space="preserve">— </w:t>
      </w:r>
      <w:r>
        <w:rPr>
          <w:outline w:val="0"/>
          <w:color w:val="545454"/>
          <w:sz w:val="28"/>
          <w:szCs w:val="28"/>
          <w:shd w:val="clear" w:color="auto" w:fill="ffffff"/>
          <w:rtl w:val="0"/>
          <w:lang w:val="de-DE"/>
          <w14:textFill>
            <w14:solidFill>
              <w14:srgbClr w14:val="555555"/>
            </w14:solidFill>
          </w14:textFill>
        </w:rPr>
        <w:t>D.\ Identifizierung.-</w:t>
      </w:r>
      <w:r>
        <w:rPr>
          <w:outline w:val="0"/>
          <w:color w:val="545454"/>
          <w:sz w:val="28"/>
          <w:szCs w:val="28"/>
          <w:shd w:val="clear" w:color="auto" w:fill="ffffff"/>
          <w:rtl w:val="0"/>
          <w14:textFill>
            <w14:solidFill>
              <w14:srgbClr w14:val="555555"/>
            </w14:solidFill>
          </w14:textFill>
        </w:rPr>
        <w:t>£</w:t>
      </w:r>
      <w:r>
        <w:rPr>
          <w:outline w:val="0"/>
          <w:color w:val="545454"/>
          <w:sz w:val="28"/>
          <w:szCs w:val="28"/>
          <w:shd w:val="clear" w:color="auto" w:fill="ffffff"/>
          <w:rtl w:val="0"/>
          <w:lang w:val="it-IT"/>
          <w14:textFill>
            <w14:solidFill>
              <w14:srgbClr w14:val="555555"/>
            </w14:solidFill>
          </w14:textFill>
        </w:rPr>
        <w:t xml:space="preserve">A.: identification. -Fr.: identification.-/.: identirlcazione.P.: identificacao. </w:t>
      </w:r>
    </w:p>
    <w:p>
      <w:pPr>
        <w:pStyle w:val="Default"/>
        <w:suppressAutoHyphens w:val="1"/>
        <w:spacing w:before="0" w:line="240" w:lineRule="auto"/>
        <w:jc w:val="left"/>
        <w:rPr>
          <w:outline w:val="0"/>
          <w:color w:val="545454"/>
          <w:sz w:val="28"/>
          <w:szCs w:val="28"/>
          <w:shd w:val="clear" w:color="auto" w:fill="ffffff"/>
          <w14:textFill>
            <w14:solidFill>
              <w14:srgbClr w14:val="555555"/>
            </w14:solidFill>
          </w14:textFill>
        </w:rPr>
      </w:pPr>
      <w:r>
        <w:rPr>
          <w:outline w:val="0"/>
          <w:color w:val="545454"/>
          <w:sz w:val="28"/>
          <w:szCs w:val="28"/>
          <w:shd w:val="clear" w:color="auto" w:fill="ffffff"/>
          <w:rtl w:val="0"/>
          <w:lang w:val="en-US"/>
          <w14:textFill>
            <w14:solidFill>
              <w14:srgbClr w14:val="555555"/>
            </w14:solidFill>
          </w14:textFill>
        </w:rPr>
        <w:t xml:space="preserve">Psychological process whereby the subject assimilates an aspect, property or attribute of the other and is transformed, wholly or partially, after the model the other provides. It is by means of a series of identifications that the personality is constituted and specified. </w:t>
      </w:r>
    </w:p>
    <w:p>
      <w:pPr>
        <w:pStyle w:val="Default"/>
        <w:suppressAutoHyphens w:val="1"/>
        <w:spacing w:before="0" w:line="240" w:lineRule="auto"/>
        <w:jc w:val="left"/>
        <w:rPr>
          <w:outline w:val="0"/>
          <w:color w:val="545454"/>
          <w:sz w:val="28"/>
          <w:szCs w:val="28"/>
          <w:shd w:val="clear" w:color="auto" w:fill="ffffff"/>
          <w14:textFill>
            <w14:solidFill>
              <w14:srgbClr w14:val="555555"/>
            </w14:solidFill>
          </w14:textFill>
        </w:rPr>
      </w:pPr>
    </w:p>
    <w:p>
      <w:pPr>
        <w:pStyle w:val="Default"/>
        <w:suppressAutoHyphens w:val="1"/>
        <w:spacing w:before="0" w:line="240" w:lineRule="auto"/>
        <w:jc w:val="left"/>
        <w:rPr>
          <w:outline w:val="0"/>
          <w:color w:val="545454"/>
          <w:sz w:val="28"/>
          <w:szCs w:val="28"/>
          <w:shd w:val="clear" w:color="auto" w:fill="ffffff"/>
          <w14:textFill>
            <w14:solidFill>
              <w14:srgbClr w14:val="555555"/>
            </w14:solidFill>
          </w14:textFill>
        </w:rPr>
      </w:pPr>
      <w:r>
        <w:rPr>
          <w:outline w:val="0"/>
          <w:color w:val="545454"/>
          <w:sz w:val="28"/>
          <w:szCs w:val="28"/>
          <w:shd w:val="clear" w:color="auto" w:fill="ffffff"/>
          <w:rtl w:val="0"/>
          <w:lang w:val="en-US"/>
          <w14:textFill>
            <w14:solidFill>
              <w14:srgbClr w14:val="555555"/>
            </w14:solidFill>
          </w14:textFill>
        </w:rPr>
        <w:t>a. Since the term 'identification' also has a place in both common and philo</w:t>
      </w:r>
      <w:r>
        <w:rPr>
          <w:outline w:val="0"/>
          <w:color w:val="545454"/>
          <w:sz w:val="28"/>
          <w:szCs w:val="28"/>
          <w:shd w:val="clear" w:color="auto" w:fill="ffffff"/>
          <w:rtl w:val="0"/>
          <w14:textFill>
            <w14:solidFill>
              <w14:srgbClr w14:val="555555"/>
            </w14:solidFill>
          </w14:textFill>
        </w:rPr>
        <w:softHyphen/>
        <w:t xml:space="preserve"> </w:t>
      </w:r>
      <w:r>
        <w:rPr>
          <w:outline w:val="0"/>
          <w:color w:val="545454"/>
          <w:sz w:val="28"/>
          <w:szCs w:val="28"/>
          <w:shd w:val="clear" w:color="auto" w:fill="ffffff"/>
          <w:rtl w:val="0"/>
          <w:lang w:val="en-US"/>
          <w14:textFill>
            <w14:solidFill>
              <w14:srgbClr w14:val="555555"/>
            </w14:solidFill>
          </w14:textFill>
        </w:rPr>
        <w:t>sophical usage, it may be helpful from the semantic point of view if we begin by delimiting its application in psycho-analytic language. The substantive 'identification' can be understood in two ways: transitively, in a sense corresponding to the verbal 'to identify', and reflexively, in a sense corresponding to 'to identify (oneself) with'. This is true for both the meanings of the term distinguished by Lalande as follows: (i) 'Action of identifying, that is, of recognising as identical; either numeri</w:t>
      </w:r>
      <w:r>
        <w:rPr>
          <w:outline w:val="0"/>
          <w:color w:val="545454"/>
          <w:sz w:val="28"/>
          <w:szCs w:val="28"/>
          <w:shd w:val="clear" w:color="auto" w:fill="ffffff"/>
          <w:rtl w:val="0"/>
          <w14:textFill>
            <w14:solidFill>
              <w14:srgbClr w14:val="555555"/>
            </w14:solidFill>
          </w14:textFill>
        </w:rPr>
        <w:softHyphen/>
        <w:t xml:space="preserve"> </w:t>
      </w:r>
      <w:r>
        <w:rPr>
          <w:outline w:val="0"/>
          <w:color w:val="545454"/>
          <w:sz w:val="28"/>
          <w:szCs w:val="28"/>
          <w:shd w:val="clear" w:color="auto" w:fill="ffffff"/>
          <w:rtl w:val="0"/>
          <w:lang w:val="en-US"/>
          <w14:textFill>
            <w14:solidFill>
              <w14:srgbClr w14:val="555555"/>
            </w14:solidFill>
          </w14:textFill>
        </w:rPr>
        <w:t>cally, e.g. "identification of a criminal", or by kind, as for example when an object is recognised as belonging to a certain class [...] or again, when one class of facts is seen to be assimilable to another.' (ii) 'Act whereby an individual becomes identical with another or two beings become identical with each other (whether in thought or in fact, completely or secundum quid)' (1). Freud uses the word in both these senses. Identification in the sense of the procedure whereby the relationship of similitude-the 'just-as-if relationship-is expressed through a substitution of one image for another, is described by him as characteristic of the dream-work* (2a). This is undoubtedly an instance of Lalande's meaning (i), although identification does not here entail cognition: it is an active procedure which replaces a partial identity or a latent resemblance by a total identity. Psycho-analysis uses the term above all, however, in the sense of identification of oneself with.</w:t>
      </w:r>
    </w:p>
    <w:p>
      <w:pPr>
        <w:pStyle w:val="Default"/>
        <w:suppressAutoHyphens w:val="1"/>
        <w:spacing w:before="0" w:line="240" w:lineRule="auto"/>
        <w:jc w:val="left"/>
        <w:rPr>
          <w:outline w:val="0"/>
          <w:color w:val="545454"/>
          <w:sz w:val="28"/>
          <w:szCs w:val="28"/>
          <w:shd w:val="clear" w:color="auto" w:fill="ffffff"/>
          <w14:textFill>
            <w14:solidFill>
              <w14:srgbClr w14:val="555555"/>
            </w14:solidFill>
          </w14:textFill>
        </w:rPr>
      </w:pPr>
    </w:p>
    <w:p>
      <w:pPr>
        <w:pStyle w:val="Default"/>
        <w:suppressAutoHyphens w:val="1"/>
        <w:spacing w:before="0" w:line="240" w:lineRule="auto"/>
        <w:jc w:val="left"/>
        <w:rPr>
          <w:outline w:val="0"/>
          <w:color w:val="545454"/>
          <w:sz w:val="28"/>
          <w:szCs w:val="28"/>
          <w:shd w:val="clear" w:color="auto" w:fill="ffffff"/>
          <w14:textFill>
            <w14:solidFill>
              <w14:srgbClr w14:val="555555"/>
            </w14:solidFill>
          </w14:textFill>
        </w:rPr>
      </w:pPr>
      <w:r>
        <w:rPr>
          <w:outline w:val="0"/>
          <w:color w:val="545454"/>
          <w:sz w:val="28"/>
          <w:szCs w:val="28"/>
          <w:shd w:val="clear" w:color="auto" w:fill="ffffff"/>
          <w:rtl w:val="0"/>
          <w:lang w:val="en-US"/>
          <w14:textFill>
            <w14:solidFill>
              <w14:srgbClr w14:val="555555"/>
            </w14:solidFill>
          </w14:textFill>
        </w:rPr>
        <w:t xml:space="preserve">b. In everyday usage, identification in this last sense overlaps a whole group of psychological concepts-e.g. imitation, </w:t>
      </w:r>
      <w:r>
        <w:rPr>
          <w:i w:val="1"/>
          <w:iCs w:val="1"/>
          <w:outline w:val="0"/>
          <w:color w:val="545454"/>
          <w:sz w:val="28"/>
          <w:szCs w:val="28"/>
          <w:shd w:val="clear" w:color="auto" w:fill="ffffff"/>
          <w:rtl w:val="0"/>
          <w:lang w:val="de-DE"/>
          <w14:textFill>
            <w14:solidFill>
              <w14:srgbClr w14:val="555555"/>
            </w14:solidFill>
          </w14:textFill>
        </w:rPr>
        <w:t>Einfuhlung</w:t>
      </w:r>
      <w:r>
        <w:rPr>
          <w:outline w:val="0"/>
          <w:color w:val="545454"/>
          <w:sz w:val="28"/>
          <w:szCs w:val="28"/>
          <w:shd w:val="clear" w:color="auto" w:fill="ffffff"/>
          <w:rtl w:val="0"/>
          <w:lang w:val="en-US"/>
          <w14:textFill>
            <w14:solidFill>
              <w14:srgbClr w14:val="555555"/>
            </w14:solidFill>
          </w14:textFill>
        </w:rPr>
        <w:t xml:space="preserve"> (empathy), sympathy, mental contagion, projection*, etc. It has been suggested for the sake of clarity that a distinction be drawn within this field, according to the direction in which the identification operates, between an identification that is heteropathic (Scheler) and centripetal (Wallon), where the subject identifies his own self with the other, and an idiopathic and centri</w:t>
      </w:r>
      <w:r>
        <w:rPr>
          <w:outline w:val="0"/>
          <w:color w:val="545454"/>
          <w:sz w:val="28"/>
          <w:szCs w:val="28"/>
          <w:shd w:val="clear" w:color="auto" w:fill="ffffff"/>
          <w:rtl w:val="0"/>
          <w14:textFill>
            <w14:solidFill>
              <w14:srgbClr w14:val="555555"/>
            </w14:solidFill>
          </w14:textFill>
        </w:rPr>
        <w:softHyphen/>
        <w:t xml:space="preserve"> </w:t>
      </w:r>
      <w:r>
        <w:rPr>
          <w:outline w:val="0"/>
          <w:color w:val="545454"/>
          <w:sz w:val="28"/>
          <w:szCs w:val="28"/>
          <w:shd w:val="clear" w:color="auto" w:fill="ffffff"/>
          <w:rtl w:val="0"/>
          <w:lang w:val="en-US"/>
          <w14:textFill>
            <w14:solidFill>
              <w14:srgbClr w14:val="555555"/>
            </w14:solidFill>
          </w14:textFill>
        </w:rPr>
        <w:t>fugal variety in which the subject identifies the other with himself. Finally, in cases where both these tendencies are present at once, we are said to be dealing with a more complex form of identification, one which is sometimes invoked to account for the constitution of a 'we'. * * * In Freud's work the concept of identification comes little by little to have the central importance which makes it, not simply one psychical mechanism among others, but the operation itself whereby the human subject is constituted. This evolution is correlated chiefly, in the first place, with the coming to the fore of the Oedipus complex viewed in the light of its structural consequences, and secondly, with the revision effected by the second theory of the psychical apparatus, according to which those agencies that become differentiated from the id are given their specific characters by the identifications of which they are the outcome. Identification was nevertheless evoked by Freud in very early days, principally apropos of hysterical symptoms. The phenomenon known as imitation or mental contagion had, of course, long been recognised, but Freud went further when he explained such phenomena by positing the existence of an unconscious factor common to the individuals involved: \ . . identification is not simple imitation but assimilation on the basis of a similar aetiological pretension; it expresses a resemblance and is derived from a common element which remains in the unconscious' (2b). This common element is a phantasy*: the agoraphobic identifies unconsciously with a 'streetwalker', and her symptom is a defence against this identification and against the sexual wish that it presupposes (3a). Lastly, Freud notes at a very early date that several different identifications can exist side by side: 'Multiplicity of Psychical Personalities. The fact of identifica</w:t>
      </w:r>
      <w:r>
        <w:rPr>
          <w:outline w:val="0"/>
          <w:color w:val="545454"/>
          <w:sz w:val="28"/>
          <w:szCs w:val="28"/>
          <w:shd w:val="clear" w:color="auto" w:fill="ffffff"/>
          <w:rtl w:val="0"/>
          <w14:textFill>
            <w14:solidFill>
              <w14:srgbClr w14:val="555555"/>
            </w14:solidFill>
          </w14:textFill>
        </w:rPr>
        <w:softHyphen/>
        <w:t xml:space="preserve"> </w:t>
      </w:r>
      <w:r>
        <w:rPr>
          <w:outline w:val="0"/>
          <w:color w:val="545454"/>
          <w:sz w:val="28"/>
          <w:szCs w:val="28"/>
          <w:shd w:val="clear" w:color="auto" w:fill="ffffff"/>
          <w:rtl w:val="0"/>
          <w:lang w:val="en-US"/>
          <w14:textFill>
            <w14:solidFill>
              <w14:srgbClr w14:val="555555"/>
            </w14:solidFill>
          </w14:textFill>
        </w:rPr>
        <w:t>tion perhaps allows us to take the phrase literally (3b). The notion of identification is subsequently refined thanks to a number of theoretical innovations: a. The idea of oral incorporation emerges in the years 1912-15 (Totem and Taboo [1912-13]; 'Mourning and Melancholia' [1917e]). In particular, Freud brings out the role of incorporation in melancholia, where the subject identifies in the oral mode with the lost object by regressing to the type of object-relation</w:t>
      </w:r>
      <w:r>
        <w:rPr>
          <w:outline w:val="0"/>
          <w:color w:val="545454"/>
          <w:sz w:val="28"/>
          <w:szCs w:val="28"/>
          <w:shd w:val="clear" w:color="auto" w:fill="ffffff"/>
          <w:rtl w:val="0"/>
          <w14:textFill>
            <w14:solidFill>
              <w14:srgbClr w14:val="555555"/>
            </w14:solidFill>
          </w14:textFill>
        </w:rPr>
        <w:softHyphen/>
        <w:t xml:space="preserve"> </w:t>
      </w:r>
      <w:r>
        <w:rPr>
          <w:outline w:val="0"/>
          <w:color w:val="545454"/>
          <w:sz w:val="28"/>
          <w:szCs w:val="28"/>
          <w:shd w:val="clear" w:color="auto" w:fill="ffffff"/>
          <w:rtl w:val="0"/>
          <w:lang w:val="en-US"/>
          <w14:textFill>
            <w14:solidFill>
              <w14:srgbClr w14:val="555555"/>
            </w14:solidFill>
          </w14:textFill>
        </w:rPr>
        <w:t>ship characteristic of the oral stage* (see 'Incorporation', 'Cannibalistic'). b. The idea of narcissism* is evolved. In 'On Narcissism: An Introduction' (1914c), Freud introduces the dialectic which links the narcissistic object</w:t>
      </w:r>
      <w:r>
        <w:rPr>
          <w:outline w:val="0"/>
          <w:color w:val="545454"/>
          <w:sz w:val="28"/>
          <w:szCs w:val="28"/>
          <w:shd w:val="clear" w:color="auto" w:fill="ffffff"/>
          <w:rtl w:val="0"/>
          <w14:textFill>
            <w14:solidFill>
              <w14:srgbClr w14:val="555555"/>
            </w14:solidFill>
          </w14:textFill>
        </w:rPr>
        <w:softHyphen/>
        <w:t xml:space="preserve"> </w:t>
      </w:r>
      <w:r>
        <w:rPr>
          <w:outline w:val="0"/>
          <w:color w:val="545454"/>
          <w:sz w:val="28"/>
          <w:szCs w:val="28"/>
          <w:shd w:val="clear" w:color="auto" w:fill="ffffff"/>
          <w:rtl w:val="0"/>
          <w:lang w:val="en-US"/>
          <w14:textFill>
            <w14:solidFill>
              <w14:srgbClr w14:val="555555"/>
            </w14:solidFill>
          </w14:textFill>
        </w:rPr>
        <w:t>choice* (where the object is chosen on the model of the subject's own self) with identification (where the subject, or one or other of his psychical agencies, is constituted on the model of earlier objects, such as his parents or people around him).</w:t>
      </w:r>
    </w:p>
    <w:p>
      <w:pPr>
        <w:pStyle w:val="Default"/>
        <w:suppressAutoHyphens w:val="1"/>
        <w:spacing w:before="0" w:line="240" w:lineRule="auto"/>
        <w:jc w:val="left"/>
        <w:rPr>
          <w:outline w:val="0"/>
          <w:color w:val="545454"/>
          <w:sz w:val="28"/>
          <w:szCs w:val="28"/>
          <w:shd w:val="clear" w:color="auto" w:fill="ffffff"/>
          <w14:textFill>
            <w14:solidFill>
              <w14:srgbClr w14:val="555555"/>
            </w14:solidFill>
          </w14:textFill>
        </w:rPr>
      </w:pPr>
    </w:p>
    <w:p>
      <w:pPr>
        <w:pStyle w:val="Default"/>
        <w:suppressAutoHyphens w:val="1"/>
        <w:spacing w:before="0" w:line="240" w:lineRule="auto"/>
        <w:jc w:val="left"/>
        <w:rPr>
          <w:outline w:val="0"/>
          <w:color w:val="545454"/>
          <w:sz w:val="28"/>
          <w:szCs w:val="28"/>
          <w:shd w:val="clear" w:color="auto" w:fill="ffffff"/>
          <w14:textFill>
            <w14:solidFill>
              <w14:srgbClr w14:val="555555"/>
            </w14:solidFill>
          </w14:textFill>
        </w:rPr>
      </w:pPr>
      <w:r>
        <w:rPr>
          <w:outline w:val="0"/>
          <w:color w:val="545454"/>
          <w:sz w:val="28"/>
          <w:szCs w:val="28"/>
          <w:shd w:val="clear" w:color="auto" w:fill="ffffff"/>
          <w:rtl w:val="0"/>
          <w:lang w:val="en-US"/>
          <w14:textFill>
            <w14:solidFill>
              <w14:srgbClr w14:val="555555"/>
            </w14:solidFill>
          </w14:textFill>
        </w:rPr>
        <w:t>c. The effects of the Oedipus complex* on the structuring of the subject are described in terms of identification: cathexes* of the parents are abandoned and identifications take their place (4). Once the Oedipus complex has been expressed as a general formula, Freud shows that these identifications form a complicated structure inasmuch as father and mother are each both love-object and object of rivalry. It is probable, moreover, that an ambivalence of this kind with respect to the object is a pre</w:t>
      </w:r>
      <w:r>
        <w:rPr>
          <w:outline w:val="0"/>
          <w:color w:val="545454"/>
          <w:sz w:val="28"/>
          <w:szCs w:val="28"/>
          <w:shd w:val="clear" w:color="auto" w:fill="ffffff"/>
          <w:rtl w:val="0"/>
          <w14:textFill>
            <w14:solidFill>
              <w14:srgbClr w14:val="555555"/>
            </w14:solidFill>
          </w14:textFill>
        </w:rPr>
        <w:softHyphen/>
        <w:t xml:space="preserve"> </w:t>
      </w:r>
      <w:r>
        <w:rPr>
          <w:outline w:val="0"/>
          <w:color w:val="545454"/>
          <w:sz w:val="28"/>
          <w:szCs w:val="28"/>
          <w:shd w:val="clear" w:color="auto" w:fill="ffffff"/>
          <w:rtl w:val="0"/>
          <w:lang w:val="en-US"/>
          <w14:textFill>
            <w14:solidFill>
              <w14:srgbClr w14:val="555555"/>
            </w14:solidFill>
          </w14:textFill>
        </w:rPr>
        <w:t>condition of the institution of any identification. d. The development of the second theory of the psychical apparatus testifies to the new depth and growing significance of the idea of identification. The individual's mental agencies are no longer described in terms of systems in which images, memories and psychical 'contents' are inscribed, but rather as the relics (in different modes) of object-relationships. This elaboration of the notion is not carried so far, either in Freud or in psycho-analytic theory as a whole, as a systematisation of the various modes of identification. In fact Freud admits to dissatisfaction with his own formula</w:t>
      </w:r>
      <w:r>
        <w:rPr>
          <w:outline w:val="0"/>
          <w:color w:val="545454"/>
          <w:sz w:val="28"/>
          <w:szCs w:val="28"/>
          <w:shd w:val="clear" w:color="auto" w:fill="ffffff"/>
          <w:rtl w:val="0"/>
          <w14:textFill>
            <w14:solidFill>
              <w14:srgbClr w14:val="555555"/>
            </w14:solidFill>
          </w14:textFill>
        </w:rPr>
        <w:softHyphen/>
        <w:t xml:space="preserve"> </w:t>
      </w:r>
      <w:r>
        <w:rPr>
          <w:outline w:val="0"/>
          <w:color w:val="545454"/>
          <w:sz w:val="28"/>
          <w:szCs w:val="28"/>
          <w:shd w:val="clear" w:color="auto" w:fill="ffffff"/>
          <w:rtl w:val="0"/>
          <w:lang w:val="en-US"/>
          <w14:textFill>
            <w14:solidFill>
              <w14:srgbClr w14:val="555555"/>
            </w14:solidFill>
          </w14:textFill>
        </w:rPr>
        <w:t>tions on the subject (5a). The most thorough exposition of the matter that he did attempt will be found in Chapter VII of Group Psychology and the Analysis of the Ego (1921c). In this text Freud eventually distinguishes between three modes of identification: (i) The primal form of the emotional tie with the object. (ii) The regressive replacement for an abandoned object-choice. (iii) In the absence of any sexual cathexis of the other person the subject may still identify with him to the extent that they have some trait in common (e.g. the wish to be loved): owing to displacement, identification in such a case will occur in regard to some other trait (hysterical identification). Freud also indicates here that in certain cases identification does not affect the object as a whole but merely a 'single trait' from it (6). Finally, the study of hypnosis, of being in love and of the psychology of groups leads Freud to contrast that identification which constitutes or enriches an agency of the personality with the opposite trend, where it is the object which is 'put in the place* of a psychical agency-as for example in the case of the leader who replaces the ego-ideal* of the members of his group. It is note</w:t>
      </w:r>
      <w:r>
        <w:rPr>
          <w:outline w:val="0"/>
          <w:color w:val="545454"/>
          <w:sz w:val="28"/>
          <w:szCs w:val="28"/>
          <w:shd w:val="clear" w:color="auto" w:fill="ffffff"/>
          <w:rtl w:val="0"/>
          <w14:textFill>
            <w14:solidFill>
              <w14:srgbClr w14:val="555555"/>
            </w14:solidFill>
          </w14:textFill>
        </w:rPr>
        <w:softHyphen/>
        <w:t xml:space="preserve"> </w:t>
      </w:r>
      <w:r>
        <w:rPr>
          <w:outline w:val="0"/>
          <w:color w:val="545454"/>
          <w:sz w:val="28"/>
          <w:szCs w:val="28"/>
          <w:shd w:val="clear" w:color="auto" w:fill="ffffff"/>
          <w:rtl w:val="0"/>
          <w:lang w:val="en-US"/>
          <w14:textFill>
            <w14:solidFill>
              <w14:srgbClr w14:val="555555"/>
            </w14:solidFill>
          </w14:textFill>
        </w:rPr>
        <w:t>worthy that in such instances there is also a mutual identification between the individuals in the group, but this requires as a precondition that a 'replace</w:t>
      </w:r>
      <w:r>
        <w:rPr>
          <w:outline w:val="0"/>
          <w:color w:val="545454"/>
          <w:sz w:val="28"/>
          <w:szCs w:val="28"/>
          <w:shd w:val="clear" w:color="auto" w:fill="ffffff"/>
          <w:rtl w:val="0"/>
          <w14:textFill>
            <w14:solidFill>
              <w14:srgbClr w14:val="555555"/>
            </w14:solidFill>
          </w14:textFill>
        </w:rPr>
        <w:softHyphen/>
        <w:t xml:space="preserve"> </w:t>
      </w:r>
      <w:r>
        <w:rPr>
          <w:outline w:val="0"/>
          <w:color w:val="545454"/>
          <w:sz w:val="28"/>
          <w:szCs w:val="28"/>
          <w:shd w:val="clear" w:color="auto" w:fill="ffffff"/>
          <w:rtl w:val="0"/>
          <w:lang w:val="en-US"/>
          <w14:textFill>
            <w14:solidFill>
              <w14:srgbClr w14:val="555555"/>
            </w14:solidFill>
          </w14:textFill>
        </w:rPr>
        <w:t xml:space="preserve">ment' of the kind just described has occurred. The distinctions we took note of above (centripetal, centrifugal and reciprocal identifications) can thus be recognised in this context, which views them from a structural standpoint. </w:t>
      </w:r>
    </w:p>
    <w:p>
      <w:pPr>
        <w:pStyle w:val="Default"/>
        <w:suppressAutoHyphens w:val="1"/>
        <w:spacing w:before="0" w:line="240" w:lineRule="auto"/>
        <w:jc w:val="center"/>
        <w:rPr>
          <w:outline w:val="0"/>
          <w:color w:val="545454"/>
          <w:sz w:val="28"/>
          <w:szCs w:val="28"/>
          <w:shd w:val="clear" w:color="auto" w:fill="ffffff"/>
          <w14:textFill>
            <w14:solidFill>
              <w14:srgbClr w14:val="555555"/>
            </w14:solidFill>
          </w14:textFill>
        </w:rPr>
      </w:pPr>
      <w:r>
        <w:rPr>
          <w:outline w:val="0"/>
          <w:color w:val="545454"/>
          <w:sz w:val="28"/>
          <w:szCs w:val="28"/>
          <w:shd w:val="clear" w:color="auto" w:fill="ffffff"/>
          <w:rtl w:val="0"/>
          <w14:textFill>
            <w14:solidFill>
              <w14:srgbClr w14:val="555555"/>
            </w14:solidFill>
          </w14:textFill>
        </w:rPr>
        <w:t xml:space="preserve">* * * </w:t>
      </w:r>
    </w:p>
    <w:p>
      <w:pPr>
        <w:pStyle w:val="Default"/>
        <w:suppressAutoHyphens w:val="1"/>
        <w:spacing w:before="0" w:line="240" w:lineRule="auto"/>
        <w:jc w:val="left"/>
        <w:rPr>
          <w:outline w:val="0"/>
          <w:color w:val="545454"/>
          <w:sz w:val="28"/>
          <w:szCs w:val="28"/>
          <w:shd w:val="clear" w:color="auto" w:fill="ffffff"/>
          <w14:textFill>
            <w14:solidFill>
              <w14:srgbClr w14:val="555555"/>
            </w14:solidFill>
          </w14:textFill>
        </w:rPr>
      </w:pPr>
      <w:r>
        <w:rPr>
          <w:outline w:val="0"/>
          <w:color w:val="545454"/>
          <w:sz w:val="28"/>
          <w:szCs w:val="28"/>
          <w:shd w:val="clear" w:color="auto" w:fill="ffffff"/>
          <w:rtl w:val="0"/>
          <w:lang w:val="en-US"/>
          <w14:textFill>
            <w14:solidFill>
              <w14:srgbClr w14:val="555555"/>
            </w14:solidFill>
          </w14:textFill>
        </w:rPr>
        <w:t>The term 'identification' should be distinguished from other, kindred terms like 'incorporation', 'introjection' and 'internalisation'*. Incorporation and introjection are prototypes of identification-or at any rate of certain modes of identification where the mental process is experienced and symbolised as a bodily one (ingesting, devouring, keeping something inside oneself, etc.). The distinction between identification and internalisation is a more complex one, since it brings into play theoretical assumptions concerning the nature of</w:t>
      </w:r>
      <w:r>
        <w:rPr>
          <w:outline w:val="0"/>
          <w:color w:val="545454"/>
          <w:sz w:val="28"/>
          <w:szCs w:val="28"/>
          <w:shd w:val="clear" w:color="auto" w:fill="ffffff"/>
          <w:rtl w:val="0"/>
          <w:lang w:val="en-US"/>
          <w14:textFill>
            <w14:solidFill>
              <w14:srgbClr w14:val="555555"/>
            </w14:solidFill>
          </w14:textFill>
        </w:rPr>
        <w:t xml:space="preserve"> </w:t>
      </w:r>
      <w:r>
        <w:rPr>
          <w:outline w:val="0"/>
          <w:color w:val="545454"/>
          <w:sz w:val="28"/>
          <w:szCs w:val="28"/>
          <w:shd w:val="clear" w:color="auto" w:fill="ffffff"/>
          <w:rtl w:val="0"/>
          <w:lang w:val="en-US"/>
          <w14:textFill>
            <w14:solidFill>
              <w14:srgbClr w14:val="555555"/>
            </w14:solidFill>
          </w14:textFill>
        </w:rPr>
        <w:t>what it is that the subject assimilates himself to. From a purely conceptual point of view we may say that he identifies with objects-i.e. with a person (*the assimilation of one ego to another one' (5b)), with a characteristic of a person, or with a part-object*-whereas he internalises intersubjective relations. The question which of these two processes is the primary one, however, remains unanswered. We may note that the identification of a subject A with a subject B is not generally total but secundum quida fact which sends us back to some particular aspect of A's relationship to B: I do not identify with my boss but with some trait of his which has to do with my sado-masochistic relationship to him. But at the same time the identification always preserves the stamp of its earliest prototypes: incorporation affects things, with the relationship in question being indistinguishable from the object which embodies it; the object with which the child entertains an aggressive relationship becomes in effect the 'bad object' which is then introjected. A further point-and an essential one-is that a subject's identifications viewed as a whole are in no way a coherent relational system. Demands coexist within an agency like the super-ego*, for instance, which are diverse, conflicting and disorderly. Similarly, the ego-ideal* is com</w:t>
      </w:r>
      <w:r>
        <w:rPr>
          <w:outline w:val="0"/>
          <w:color w:val="545454"/>
          <w:sz w:val="28"/>
          <w:szCs w:val="28"/>
          <w:shd w:val="clear" w:color="auto" w:fill="ffffff"/>
          <w:rtl w:val="0"/>
          <w14:textFill>
            <w14:solidFill>
              <w14:srgbClr w14:val="555555"/>
            </w14:solidFill>
          </w14:textFill>
        </w:rPr>
        <w:softHyphen/>
        <w:t xml:space="preserve"> </w:t>
      </w:r>
      <w:r>
        <w:rPr>
          <w:outline w:val="0"/>
          <w:color w:val="545454"/>
          <w:sz w:val="28"/>
          <w:szCs w:val="28"/>
          <w:shd w:val="clear" w:color="auto" w:fill="ffffff"/>
          <w:rtl w:val="0"/>
          <w:lang w:val="en-US"/>
          <w14:textFill>
            <w14:solidFill>
              <w14:srgbClr w14:val="555555"/>
            </w14:solidFill>
          </w14:textFill>
        </w:rPr>
        <w:t>posed of identifications with cultural ideals that are not necessarily harmonious.</w:t>
      </w:r>
    </w:p>
    <w:p>
      <w:pPr>
        <w:pStyle w:val="Default"/>
        <w:suppressAutoHyphens w:val="1"/>
        <w:spacing w:before="0" w:line="240" w:lineRule="auto"/>
        <w:jc w:val="left"/>
        <w:rPr>
          <w:outline w:val="0"/>
          <w:color w:val="545454"/>
          <w:sz w:val="28"/>
          <w:szCs w:val="28"/>
          <w:shd w:val="clear" w:color="auto" w:fill="ffffff"/>
          <w14:textFill>
            <w14:solidFill>
              <w14:srgbClr w14:val="555555"/>
            </w14:solidFill>
          </w14:textFill>
        </w:rPr>
      </w:pPr>
    </w:p>
    <w:p>
      <w:pPr>
        <w:pStyle w:val="Default"/>
        <w:suppressAutoHyphens w:val="1"/>
        <w:spacing w:before="0" w:line="240" w:lineRule="auto"/>
        <w:jc w:val="left"/>
        <w:rPr>
          <w:outline w:val="0"/>
          <w:color w:val="545454"/>
          <w:sz w:val="28"/>
          <w:szCs w:val="28"/>
          <w:shd w:val="clear" w:color="auto" w:fill="ffffff"/>
          <w14:textFill>
            <w14:solidFill>
              <w14:srgbClr w14:val="555555"/>
            </w14:solidFill>
          </w14:textFill>
        </w:rPr>
      </w:pPr>
    </w:p>
    <w:p>
      <w:pPr>
        <w:pStyle w:val="Default"/>
        <w:suppressAutoHyphens w:val="1"/>
        <w:spacing w:before="0" w:line="240" w:lineRule="auto"/>
        <w:jc w:val="left"/>
        <w:rPr>
          <w:outline w:val="0"/>
          <w:color w:val="545454"/>
          <w:sz w:val="28"/>
          <w:szCs w:val="28"/>
          <w:shd w:val="clear" w:color="auto" w:fill="ffffff"/>
          <w14:textFill>
            <w14:solidFill>
              <w14:srgbClr w14:val="555555"/>
            </w14:solidFill>
          </w14:textFill>
        </w:rPr>
      </w:pPr>
    </w:p>
    <w:p>
      <w:pPr>
        <w:pStyle w:val="Default"/>
        <w:suppressAutoHyphens w:val="1"/>
        <w:spacing w:before="0" w:line="240" w:lineRule="auto"/>
        <w:jc w:val="left"/>
        <w:rPr>
          <w:outline w:val="0"/>
          <w:color w:val="545454"/>
          <w:sz w:val="28"/>
          <w:szCs w:val="28"/>
          <w:shd w:val="clear" w:color="auto" w:fill="ffffff"/>
          <w14:textFill>
            <w14:solidFill>
              <w14:srgbClr w14:val="555555"/>
            </w14:solidFill>
          </w14:textFill>
        </w:rPr>
      </w:pPr>
    </w:p>
    <w:p>
      <w:pPr>
        <w:pStyle w:val="Default"/>
        <w:suppressAutoHyphens w:val="1"/>
        <w:spacing w:before="0" w:line="240" w:lineRule="auto"/>
        <w:jc w:val="left"/>
        <w:rPr>
          <w:outline w:val="0"/>
          <w:color w:val="545454"/>
          <w:sz w:val="28"/>
          <w:szCs w:val="28"/>
          <w:shd w:val="clear" w:color="auto" w:fill="ffffff"/>
          <w14:textFill>
            <w14:solidFill>
              <w14:srgbClr w14:val="555555"/>
            </w14:solidFill>
          </w14:textFill>
        </w:rPr>
      </w:pPr>
      <w:r>
        <w:rPr>
          <w:outline w:val="0"/>
          <w:color w:val="545454"/>
          <w:sz w:val="28"/>
          <w:szCs w:val="28"/>
          <w:shd w:val="clear" w:color="auto" w:fill="ffffff"/>
          <w:rtl w:val="0"/>
          <w:lang w:val="en-US"/>
          <w14:textFill>
            <w14:solidFill>
              <w14:srgbClr w14:val="555555"/>
            </w14:solidFill>
          </w14:textFill>
        </w:rPr>
        <w:t>-D.:</w:t>
      </w:r>
      <w:r>
        <w:rPr>
          <w:outline w:val="0"/>
          <w:color w:val="545454"/>
          <w:sz w:val="28"/>
          <w:szCs w:val="28"/>
          <w:shd w:val="clear" w:color="auto" w:fill="ffffff"/>
          <w:rtl w:val="0"/>
          <w:lang w:val="de-DE"/>
          <w14:textFill>
            <w14:solidFill>
              <w14:srgbClr w14:val="555555"/>
            </w14:solidFill>
          </w14:textFill>
        </w:rPr>
        <w:t xml:space="preserve"> Phantasie.-</w:t>
      </w:r>
      <w:r>
        <w:rPr>
          <w:outline w:val="0"/>
          <w:color w:val="545454"/>
          <w:sz w:val="28"/>
          <w:szCs w:val="28"/>
          <w:shd w:val="clear" w:color="auto" w:fill="ffffff"/>
          <w:rtl w:val="0"/>
          <w:lang w:val="en-US"/>
          <w14:textFill>
            <w14:solidFill>
              <w14:srgbClr w14:val="555555"/>
            </w14:solidFill>
          </w14:textFill>
        </w:rPr>
        <w:t>Es.:</w:t>
      </w:r>
      <w:r>
        <w:rPr>
          <w:outline w:val="0"/>
          <w:color w:val="545454"/>
          <w:sz w:val="28"/>
          <w:szCs w:val="28"/>
          <w:shd w:val="clear" w:color="auto" w:fill="ffffff"/>
          <w:rtl w:val="0"/>
          <w14:textFill>
            <w14:solidFill>
              <w14:srgbClr w14:val="555555"/>
            </w14:solidFill>
          </w14:textFill>
        </w:rPr>
        <w:t xml:space="preserve"> fantasia. -Fr.: fantasme.-</w:t>
      </w:r>
      <w:r>
        <w:rPr>
          <w:outline w:val="0"/>
          <w:color w:val="545454"/>
          <w:sz w:val="28"/>
          <w:szCs w:val="28"/>
          <w:shd w:val="clear" w:color="auto" w:fill="ffffff"/>
          <w:rtl w:val="0"/>
          <w:lang w:val="en-US"/>
          <w14:textFill>
            <w14:solidFill>
              <w14:srgbClr w14:val="555555"/>
            </w14:solidFill>
          </w14:textFill>
        </w:rPr>
        <w:t>I</w:t>
      </w:r>
      <w:r>
        <w:rPr>
          <w:outline w:val="0"/>
          <w:color w:val="545454"/>
          <w:sz w:val="28"/>
          <w:szCs w:val="28"/>
          <w:shd w:val="clear" w:color="auto" w:fill="ffffff"/>
          <w:rtl w:val="0"/>
          <w:lang w:val="en-US"/>
          <w14:textFill>
            <w14:solidFill>
              <w14:srgbClr w14:val="555555"/>
            </w14:solidFill>
          </w14:textFill>
        </w:rPr>
        <w:t xml:space="preserve">.: fantasia or fantasma.-P.: fantasia. </w:t>
      </w:r>
    </w:p>
    <w:p>
      <w:pPr>
        <w:pStyle w:val="Default"/>
        <w:suppressAutoHyphens w:val="1"/>
        <w:spacing w:before="0" w:line="240" w:lineRule="auto"/>
        <w:jc w:val="left"/>
        <w:rPr>
          <w:outline w:val="0"/>
          <w:color w:val="545454"/>
          <w:sz w:val="28"/>
          <w:szCs w:val="28"/>
          <w:shd w:val="clear" w:color="auto" w:fill="ffffff"/>
          <w14:textFill>
            <w14:solidFill>
              <w14:srgbClr w14:val="555555"/>
            </w14:solidFill>
          </w14:textFill>
        </w:rPr>
      </w:pPr>
      <w:r>
        <w:rPr>
          <w:outline w:val="0"/>
          <w:color w:val="545454"/>
          <w:sz w:val="28"/>
          <w:szCs w:val="28"/>
          <w:shd w:val="clear" w:color="auto" w:fill="ffffff"/>
          <w:rtl w:val="0"/>
          <w:lang w:val="en-US"/>
          <w14:textFill>
            <w14:solidFill>
              <w14:srgbClr w14:val="555555"/>
            </w14:solidFill>
          </w14:textFill>
        </w:rPr>
        <w:t>Imaginary scene in which</w:t>
      </w:r>
      <w:r>
        <w:rPr>
          <w:outline w:val="0"/>
          <w:color w:val="545454"/>
          <w:sz w:val="28"/>
          <w:szCs w:val="28"/>
          <w:shd w:val="clear" w:color="auto" w:fill="ffffff"/>
          <w:rtl w:val="0"/>
          <w:lang w:val="en-US"/>
          <w14:textFill>
            <w14:solidFill>
              <w14:srgbClr w14:val="555555"/>
            </w14:solidFill>
          </w14:textFill>
        </w:rPr>
        <w:t xml:space="preserve"> the subject is a p</w:t>
      </w:r>
      <w:r>
        <w:rPr>
          <w:outline w:val="0"/>
          <w:color w:val="545454"/>
          <w:sz w:val="28"/>
          <w:szCs w:val="28"/>
          <w:shd w:val="clear" w:color="auto" w:fill="ffffff"/>
          <w:rtl w:val="0"/>
          <w:lang w:val="en-US"/>
          <w14:textFill>
            <w14:solidFill>
              <w14:srgbClr w14:val="555555"/>
            </w14:solidFill>
          </w14:textFill>
        </w:rPr>
        <w:t>r</w:t>
      </w:r>
      <w:r>
        <w:rPr>
          <w:outline w:val="0"/>
          <w:color w:val="545454"/>
          <w:sz w:val="28"/>
          <w:szCs w:val="28"/>
          <w:shd w:val="clear" w:color="auto" w:fill="ffffff"/>
          <w:rtl w:val="0"/>
          <w:lang w:val="it-IT"/>
          <w14:textFill>
            <w14:solidFill>
              <w14:srgbClr w14:val="555555"/>
            </w14:solidFill>
          </w14:textFill>
        </w:rPr>
        <w:t xml:space="preserve">otagonist, </w:t>
      </w:r>
      <w:r>
        <w:rPr>
          <w:outline w:val="0"/>
          <w:color w:val="545454"/>
          <w:sz w:val="28"/>
          <w:szCs w:val="28"/>
          <w:shd w:val="clear" w:color="auto" w:fill="ffffff"/>
          <w:rtl w:val="0"/>
          <w:lang w:val="en-US"/>
          <w14:textFill>
            <w14:solidFill>
              <w14:srgbClr w14:val="555555"/>
            </w14:solidFill>
          </w14:textFill>
        </w:rPr>
        <w:t xml:space="preserve">representing the fulfillment of </w:t>
      </w:r>
      <w:r>
        <w:rPr>
          <w:outline w:val="0"/>
          <w:color w:val="545454"/>
          <w:sz w:val="28"/>
          <w:szCs w:val="28"/>
          <w:shd w:val="clear" w:color="auto" w:fill="ffffff"/>
          <w:rtl w:val="0"/>
          <w14:textFill>
            <w14:solidFill>
              <w14:srgbClr w14:val="555555"/>
            </w14:solidFill>
          </w14:textFill>
        </w:rPr>
        <w:t xml:space="preserve"> a </w:t>
      </w:r>
      <w:r>
        <w:rPr>
          <w:outline w:val="0"/>
          <w:color w:val="545454"/>
          <w:sz w:val="28"/>
          <w:szCs w:val="28"/>
          <w:shd w:val="clear" w:color="auto" w:fill="ffffff"/>
          <w:rtl w:val="0"/>
          <w:lang w:val="en-US"/>
          <w14:textFill>
            <w14:solidFill>
              <w14:srgbClr w14:val="555555"/>
            </w14:solidFill>
          </w14:textFill>
        </w:rPr>
        <w:t>wish</w:t>
      </w:r>
      <w:r>
        <w:rPr>
          <w:outline w:val="0"/>
          <w:color w:val="545454"/>
          <w:sz w:val="28"/>
          <w:szCs w:val="28"/>
          <w:shd w:val="clear" w:color="auto" w:fill="ffffff"/>
          <w:rtl w:val="0"/>
          <w14:textFill>
            <w14:solidFill>
              <w14:srgbClr w14:val="555555"/>
            </w14:solidFill>
          </w14:textFill>
        </w:rPr>
        <w:t xml:space="preserve"> (</w:t>
      </w:r>
      <w:r>
        <w:rPr>
          <w:outline w:val="0"/>
          <w:color w:val="545454"/>
          <w:sz w:val="28"/>
          <w:szCs w:val="28"/>
          <w:shd w:val="clear" w:color="auto" w:fill="ffffff"/>
          <w:rtl w:val="0"/>
          <w:lang w:val="en-US"/>
          <w14:textFill>
            <w14:solidFill>
              <w14:srgbClr w14:val="555555"/>
            </w14:solidFill>
          </w14:textFill>
        </w:rPr>
        <w:t xml:space="preserve">in the </w:t>
      </w:r>
      <w:r>
        <w:rPr>
          <w:outline w:val="0"/>
          <w:color w:val="545454"/>
          <w:sz w:val="28"/>
          <w:szCs w:val="28"/>
          <w:shd w:val="clear" w:color="auto" w:fill="ffffff"/>
          <w:rtl w:val="0"/>
          <w:lang w:val="en-US"/>
          <w14:textFill>
            <w14:solidFill>
              <w14:srgbClr w14:val="555555"/>
            </w14:solidFill>
          </w14:textFill>
        </w:rPr>
        <w:t xml:space="preserve">last analysis, an </w:t>
      </w:r>
      <w:r>
        <w:rPr>
          <w:outline w:val="0"/>
          <w:color w:val="545454"/>
          <w:sz w:val="28"/>
          <w:szCs w:val="28"/>
          <w:shd w:val="clear" w:color="auto" w:fill="ffffff"/>
          <w:rtl w:val="0"/>
          <w:lang w:val="en-US"/>
          <w14:textFill>
            <w14:solidFill>
              <w14:srgbClr w14:val="555555"/>
            </w14:solidFill>
          </w14:textFill>
        </w:rPr>
        <w:t>un</w:t>
      </w:r>
      <w:r>
        <w:rPr>
          <w:outline w:val="0"/>
          <w:color w:val="545454"/>
          <w:sz w:val="28"/>
          <w:szCs w:val="28"/>
          <w:shd w:val="clear" w:color="auto" w:fill="ffffff"/>
          <w:rtl w:val="0"/>
          <w:lang w:val="it-IT"/>
          <w14:textFill>
            <w14:solidFill>
              <w14:srgbClr w14:val="555555"/>
            </w14:solidFill>
          </w14:textFill>
        </w:rPr>
        <w:t>co</w:t>
      </w:r>
      <w:r>
        <w:rPr>
          <w:outline w:val="0"/>
          <w:color w:val="545454"/>
          <w:sz w:val="28"/>
          <w:szCs w:val="28"/>
          <w:shd w:val="clear" w:color="auto" w:fill="ffffff"/>
          <w:rtl w:val="0"/>
          <w:lang w:val="en-US"/>
          <w14:textFill>
            <w14:solidFill>
              <w14:srgbClr w14:val="555555"/>
            </w14:solidFill>
          </w14:textFill>
        </w:rPr>
        <w:t>n</w:t>
      </w:r>
      <w:r>
        <w:rPr>
          <w:outline w:val="0"/>
          <w:color w:val="545454"/>
          <w:sz w:val="28"/>
          <w:szCs w:val="28"/>
          <w:shd w:val="clear" w:color="auto" w:fill="ffffff"/>
          <w:rtl w:val="0"/>
          <w:lang w:val="en-US"/>
          <w14:textFill>
            <w14:solidFill>
              <w14:srgbClr w14:val="555555"/>
            </w14:solidFill>
          </w14:textFill>
        </w:rPr>
        <w:t xml:space="preserve">scious wish) </w:t>
      </w:r>
      <w:r>
        <w:rPr>
          <w:outline w:val="0"/>
          <w:color w:val="545454"/>
          <w:sz w:val="28"/>
          <w:szCs w:val="28"/>
          <w:shd w:val="clear" w:color="auto" w:fill="ffffff"/>
          <w:rtl w:val="0"/>
          <w:lang w:val="en-US"/>
          <w14:textFill>
            <w14:solidFill>
              <w14:srgbClr w14:val="555555"/>
            </w14:solidFill>
          </w14:textFill>
        </w:rPr>
        <w:t>in a manner that is distorted</w:t>
      </w:r>
      <w:r>
        <w:rPr>
          <w:outline w:val="0"/>
          <w:color w:val="545454"/>
          <w:sz w:val="28"/>
          <w:szCs w:val="28"/>
          <w:shd w:val="clear" w:color="auto" w:fill="ffffff"/>
          <w:rtl w:val="0"/>
          <w:lang w:val="en-US"/>
          <w14:textFill>
            <w14:solidFill>
              <w14:srgbClr w14:val="555555"/>
            </w14:solidFill>
          </w14:textFill>
        </w:rPr>
        <w:t xml:space="preserve"> to a </w:t>
      </w:r>
      <w:r>
        <w:rPr>
          <w:outline w:val="0"/>
          <w:color w:val="545454"/>
          <w:sz w:val="28"/>
          <w:szCs w:val="28"/>
          <w:shd w:val="clear" w:color="auto" w:fill="ffffff"/>
          <w:rtl w:val="0"/>
          <w:lang w:val="en-US"/>
          <w14:textFill>
            <w14:solidFill>
              <w14:srgbClr w14:val="555555"/>
            </w14:solidFill>
          </w14:textFill>
        </w:rPr>
        <w:t xml:space="preserve">greater or lesser </w:t>
      </w:r>
      <w:r>
        <w:rPr>
          <w:outline w:val="0"/>
          <w:color w:val="545454"/>
          <w:sz w:val="28"/>
          <w:szCs w:val="28"/>
          <w:shd w:val="clear" w:color="auto" w:fill="ffffff"/>
          <w:rtl w:val="0"/>
          <w:lang w:val="en-US"/>
          <w14:textFill>
            <w14:solidFill>
              <w14:srgbClr w14:val="555555"/>
            </w14:solidFill>
          </w14:textFill>
        </w:rPr>
        <w:t xml:space="preserve"> by defensive processes. P</w:t>
      </w:r>
      <w:r>
        <w:rPr>
          <w:outline w:val="0"/>
          <w:color w:val="545454"/>
          <w:sz w:val="28"/>
          <w:szCs w:val="28"/>
          <w:shd w:val="clear" w:color="auto" w:fill="ffffff"/>
          <w:rtl w:val="0"/>
          <w:lang w:val="en-US"/>
          <w14:textFill>
            <w14:solidFill>
              <w14:srgbClr w14:val="555555"/>
            </w14:solidFill>
          </w14:textFill>
        </w:rPr>
        <w:t>hantasy has</w:t>
      </w:r>
      <w:r>
        <w:rPr>
          <w:outline w:val="0"/>
          <w:color w:val="545454"/>
          <w:sz w:val="28"/>
          <w:szCs w:val="28"/>
          <w:shd w:val="clear" w:color="auto" w:fill="ffffff"/>
          <w:rtl w:val="0"/>
          <w14:textFill>
            <w14:solidFill>
              <w14:srgbClr w14:val="555555"/>
            </w14:solidFill>
          </w14:textFill>
        </w:rPr>
        <w:t xml:space="preserve"> a </w:t>
      </w:r>
      <w:r>
        <w:rPr>
          <w:outline w:val="0"/>
          <w:color w:val="545454"/>
          <w:sz w:val="28"/>
          <w:szCs w:val="28"/>
          <w:shd w:val="clear" w:color="auto" w:fill="ffffff"/>
          <w:rtl w:val="0"/>
          <w:lang w:val="en-US"/>
          <w14:textFill>
            <w14:solidFill>
              <w14:srgbClr w14:val="555555"/>
            </w14:solidFill>
          </w14:textFill>
        </w:rPr>
        <w:t>number</w:t>
      </w:r>
      <w:r>
        <w:rPr>
          <w:outline w:val="0"/>
          <w:color w:val="545454"/>
          <w:sz w:val="28"/>
          <w:szCs w:val="28"/>
          <w:shd w:val="clear" w:color="auto" w:fill="ffffff"/>
          <w:rtl w:val="0"/>
          <w:lang w:val="en-US"/>
          <w14:textFill>
            <w14:solidFill>
              <w14:srgbClr w14:val="555555"/>
            </w14:solidFill>
          </w14:textFill>
        </w:rPr>
        <w:t xml:space="preserve"> of different modes: consc</w:t>
      </w:r>
      <w:r>
        <w:rPr>
          <w:outline w:val="0"/>
          <w:color w:val="545454"/>
          <w:sz w:val="28"/>
          <w:szCs w:val="28"/>
          <w:shd w:val="clear" w:color="auto" w:fill="ffffff"/>
          <w:rtl w:val="0"/>
          <w:lang w:val="en-US"/>
          <w14:textFill>
            <w14:solidFill>
              <w14:srgbClr w14:val="555555"/>
            </w14:solidFill>
          </w14:textFill>
        </w:rPr>
        <w:t>ious</w:t>
      </w:r>
      <w:r>
        <w:rPr>
          <w:outline w:val="0"/>
          <w:color w:val="545454"/>
          <w:sz w:val="28"/>
          <w:szCs w:val="28"/>
          <w:shd w:val="clear" w:color="auto" w:fill="ffffff"/>
          <w:rtl w:val="0"/>
          <w14:textFill>
            <w14:solidFill>
              <w14:srgbClr w14:val="555555"/>
            </w14:solidFill>
          </w14:textFill>
        </w:rPr>
        <w:t xml:space="preserve"> </w:t>
      </w:r>
      <w:r>
        <w:rPr>
          <w:outline w:val="0"/>
          <w:color w:val="545454"/>
          <w:sz w:val="28"/>
          <w:szCs w:val="28"/>
          <w:shd w:val="clear" w:color="auto" w:fill="ffffff"/>
          <w:rtl w:val="0"/>
          <w:lang w:val="en-US"/>
          <w14:textFill>
            <w14:solidFill>
              <w14:srgbClr w14:val="555555"/>
            </w14:solidFill>
          </w14:textFill>
        </w:rPr>
        <w:t>phantasies</w:t>
      </w:r>
      <w:r>
        <w:rPr>
          <w:outline w:val="0"/>
          <w:color w:val="545454"/>
          <w:sz w:val="28"/>
          <w:szCs w:val="28"/>
          <w:shd w:val="clear" w:color="auto" w:fill="ffffff"/>
          <w:rtl w:val="0"/>
          <w:lang w:val="en-US"/>
          <w14:textFill>
            <w14:solidFill>
              <w14:srgbClr w14:val="555555"/>
            </w14:solidFill>
          </w14:textFill>
        </w:rPr>
        <w:t>or day</w:t>
      </w:r>
      <w:r>
        <w:rPr>
          <w:outline w:val="0"/>
          <w:color w:val="545454"/>
          <w:sz w:val="28"/>
          <w:szCs w:val="28"/>
          <w:shd w:val="clear" w:color="auto" w:fill="ffffff"/>
          <w:rtl w:val="0"/>
          <w:lang w:val="en-US"/>
          <w14:textFill>
            <w14:solidFill>
              <w14:srgbClr w14:val="555555"/>
            </w14:solidFill>
          </w14:textFill>
        </w:rPr>
        <w:t>dreams,</w:t>
      </w:r>
      <w:r>
        <w:rPr>
          <w:outline w:val="0"/>
          <w:color w:val="545454"/>
          <w:sz w:val="28"/>
          <w:szCs w:val="28"/>
          <w:shd w:val="clear" w:color="auto" w:fill="ffffff"/>
          <w:rtl w:val="0"/>
          <w14:textFill>
            <w14:solidFill>
              <w14:srgbClr w14:val="555555"/>
            </w14:solidFill>
          </w14:textFill>
        </w:rPr>
        <w:t xml:space="preserve"> u</w:t>
      </w:r>
      <w:r>
        <w:rPr>
          <w:outline w:val="0"/>
          <w:color w:val="545454"/>
          <w:sz w:val="28"/>
          <w:szCs w:val="28"/>
          <w:shd w:val="clear" w:color="auto" w:fill="ffffff"/>
          <w:rtl w:val="0"/>
          <w:lang w:val="en-US"/>
          <w14:textFill>
            <w14:solidFill>
              <w14:srgbClr w14:val="555555"/>
            </w14:solidFill>
          </w14:textFill>
        </w:rPr>
        <w:t>nconscious</w:t>
      </w:r>
      <w:r>
        <w:rPr>
          <w:outline w:val="0"/>
          <w:color w:val="545454"/>
          <w:sz w:val="28"/>
          <w:szCs w:val="28"/>
          <w:shd w:val="clear" w:color="auto" w:fill="ffffff"/>
          <w:rtl w:val="0"/>
          <w:lang w:val="en-US"/>
          <w14:textFill>
            <w14:solidFill>
              <w14:srgbClr w14:val="555555"/>
            </w14:solidFill>
          </w14:textFill>
        </w:rPr>
        <w:t xml:space="preserve"> phantasies like those </w:t>
      </w:r>
      <w:r>
        <w:rPr>
          <w:outline w:val="0"/>
          <w:color w:val="545454"/>
          <w:sz w:val="28"/>
          <w:szCs w:val="28"/>
          <w:shd w:val="clear" w:color="auto" w:fill="ffffff"/>
          <w:rtl w:val="0"/>
          <w:lang w:val="en-US"/>
          <w14:textFill>
            <w14:solidFill>
              <w14:srgbClr w14:val="555555"/>
            </w14:solidFill>
          </w14:textFill>
        </w:rPr>
        <w:t xml:space="preserve">uncovered </w:t>
      </w:r>
      <w:r>
        <w:rPr>
          <w:outline w:val="0"/>
          <w:color w:val="545454"/>
          <w:sz w:val="28"/>
          <w:szCs w:val="28"/>
          <w:shd w:val="clear" w:color="auto" w:fill="ffffff"/>
          <w:rtl w:val="0"/>
          <w:lang w:val="en-US"/>
          <w14:textFill>
            <w14:solidFill>
              <w14:srgbClr w14:val="555555"/>
            </w14:solidFill>
          </w14:textFill>
        </w:rPr>
        <w:t>by analysis as the s</w:t>
      </w:r>
      <w:r>
        <w:rPr>
          <w:outline w:val="0"/>
          <w:color w:val="545454"/>
          <w:sz w:val="28"/>
          <w:szCs w:val="28"/>
          <w:shd w:val="clear" w:color="auto" w:fill="ffffff"/>
          <w:rtl w:val="0"/>
          <w:lang w:val="en-US"/>
          <w14:textFill>
            <w14:solidFill>
              <w14:srgbClr w14:val="555555"/>
            </w14:solidFill>
          </w14:textFill>
        </w:rPr>
        <w:t>tructures</w:t>
      </w:r>
      <w:r>
        <w:rPr>
          <w:outline w:val="0"/>
          <w:color w:val="545454"/>
          <w:sz w:val="28"/>
          <w:szCs w:val="28"/>
          <w:shd w:val="clear" w:color="auto" w:fill="ffffff"/>
          <w:rtl w:val="0"/>
          <w14:textFill>
            <w14:solidFill>
              <w14:srgbClr w14:val="555555"/>
            </w14:solidFill>
          </w14:textFill>
        </w:rPr>
        <w:t xml:space="preserve"> </w:t>
      </w:r>
      <w:r>
        <w:rPr>
          <w:outline w:val="0"/>
          <w:color w:val="545454"/>
          <w:sz w:val="28"/>
          <w:szCs w:val="28"/>
          <w:shd w:val="clear" w:color="auto" w:fill="ffffff"/>
          <w:rtl w:val="0"/>
          <w:lang w:val="en-US"/>
          <w14:textFill>
            <w14:solidFill>
              <w14:srgbClr w14:val="555555"/>
            </w14:solidFill>
          </w14:textFill>
        </w:rPr>
        <w:t>underlying a</w:t>
      </w:r>
      <w:r>
        <w:rPr>
          <w:outline w:val="0"/>
          <w:color w:val="545454"/>
          <w:sz w:val="28"/>
          <w:szCs w:val="28"/>
          <w:shd w:val="clear" w:color="auto" w:fill="ffffff"/>
          <w:rtl w:val="0"/>
          <w14:textFill>
            <w14:solidFill>
              <w14:srgbClr w14:val="555555"/>
            </w14:solidFill>
          </w14:textFill>
        </w:rPr>
        <w:t xml:space="preserve"> m</w:t>
      </w:r>
      <w:r>
        <w:rPr>
          <w:outline w:val="0"/>
          <w:color w:val="545454"/>
          <w:sz w:val="28"/>
          <w:szCs w:val="28"/>
          <w:shd w:val="clear" w:color="auto" w:fill="ffffff"/>
          <w:rtl w:val="0"/>
          <w:lang w:val="en-US"/>
          <w14:textFill>
            <w14:solidFill>
              <w14:srgbClr w14:val="555555"/>
            </w14:solidFill>
          </w14:textFill>
        </w:rPr>
        <w:t>anifest</w:t>
      </w:r>
      <w:r>
        <w:rPr>
          <w:outline w:val="0"/>
          <w:color w:val="545454"/>
          <w:sz w:val="28"/>
          <w:szCs w:val="28"/>
          <w:shd w:val="clear" w:color="auto" w:fill="ffffff"/>
          <w:rtl w:val="0"/>
          <w:lang w:val="en-US"/>
          <w14:textFill>
            <w14:solidFill>
              <w14:srgbClr w14:val="555555"/>
            </w14:solidFill>
          </w14:textFill>
        </w:rPr>
        <w:t xml:space="preserve"> content, and primal phantasies</w:t>
      </w:r>
      <w:r>
        <w:rPr>
          <w:outline w:val="0"/>
          <w:color w:val="545454"/>
          <w:sz w:val="28"/>
          <w:szCs w:val="28"/>
          <w:shd w:val="clear" w:color="auto" w:fill="ffffff"/>
          <w:rtl w:val="0"/>
          <w:lang w:val="en-US"/>
          <w14:textFill>
            <w14:solidFill>
              <w14:srgbClr w14:val="555555"/>
            </w14:solidFill>
          </w14:textFill>
        </w:rPr>
        <w:t>.</w:t>
      </w:r>
    </w:p>
    <w:p>
      <w:pPr>
        <w:pStyle w:val="Default"/>
        <w:suppressAutoHyphens w:val="1"/>
        <w:spacing w:before="0" w:line="240" w:lineRule="auto"/>
        <w:jc w:val="left"/>
        <w:rPr>
          <w:outline w:val="0"/>
          <w:color w:val="545454"/>
          <w:sz w:val="28"/>
          <w:szCs w:val="28"/>
          <w:shd w:val="clear" w:color="auto" w:fill="ffffff"/>
          <w14:textFill>
            <w14:solidFill>
              <w14:srgbClr w14:val="555555"/>
            </w14:solidFill>
          </w14:textFill>
        </w:rPr>
      </w:pPr>
      <w:r>
        <w:rPr>
          <w:outline w:val="0"/>
          <w:color w:val="545454"/>
          <w:sz w:val="28"/>
          <w:szCs w:val="28"/>
          <w:shd w:val="clear" w:color="auto" w:fill="ffffff"/>
          <w:rtl w:val="0"/>
          <w:lang w:val="en-US"/>
          <w14:textFill>
            <w14:solidFill>
              <w14:srgbClr w14:val="555555"/>
            </w14:solidFill>
          </w14:textFill>
        </w:rPr>
        <w:t xml:space="preserve"> I . The German word </w:t>
      </w:r>
      <w:r>
        <w:rPr>
          <w:outline w:val="0"/>
          <w:color w:val="545454"/>
          <w:sz w:val="28"/>
          <w:szCs w:val="28"/>
          <w:shd w:val="clear" w:color="auto" w:fill="ffffff"/>
          <w:rtl w:val="0"/>
          <w:lang w:val="en-US"/>
          <w14:textFill>
            <w14:solidFill>
              <w14:srgbClr w14:val="555555"/>
            </w14:solidFill>
          </w14:textFill>
        </w:rPr>
        <w:t>‘</w:t>
      </w:r>
      <w:r>
        <w:rPr>
          <w:outline w:val="0"/>
          <w:color w:val="545454"/>
          <w:sz w:val="28"/>
          <w:szCs w:val="28"/>
          <w:shd w:val="clear" w:color="auto" w:fill="ffffff"/>
          <w:rtl w:val="0"/>
          <w14:textFill>
            <w14:solidFill>
              <w14:srgbClr w14:val="555555"/>
            </w14:solidFill>
          </w14:textFill>
        </w:rPr>
        <w:t>*</w:t>
      </w:r>
      <w:r>
        <w:rPr>
          <w:i w:val="1"/>
          <w:iCs w:val="1"/>
          <w:outline w:val="0"/>
          <w:color w:val="545454"/>
          <w:sz w:val="28"/>
          <w:szCs w:val="28"/>
          <w:shd w:val="clear" w:color="auto" w:fill="ffffff"/>
          <w:rtl w:val="0"/>
          <w:lang w:val="de-DE"/>
          <w14:textFill>
            <w14:solidFill>
              <w14:srgbClr w14:val="555555"/>
            </w14:solidFill>
          </w14:textFill>
        </w:rPr>
        <w:t>Phantasie</w:t>
      </w:r>
      <w:r>
        <w:rPr>
          <w:outline w:val="0"/>
          <w:color w:val="545454"/>
          <w:sz w:val="28"/>
          <w:szCs w:val="28"/>
          <w:shd w:val="clear" w:color="auto" w:fill="ffffff"/>
          <w:rtl w:val="0"/>
          <w:lang w:val="en-US"/>
          <w14:textFill>
            <w14:solidFill>
              <w14:srgbClr w14:val="555555"/>
            </w14:solidFill>
          </w14:textFill>
        </w:rPr>
        <w:t>’</w:t>
      </w:r>
      <w:r>
        <w:rPr>
          <w:outline w:val="0"/>
          <w:color w:val="545454"/>
          <w:sz w:val="28"/>
          <w:szCs w:val="28"/>
          <w:shd w:val="clear" w:color="auto" w:fill="ffffff"/>
          <w:rtl w:val="0"/>
          <w:lang w:val="en-US"/>
          <w14:textFill>
            <w14:solidFill>
              <w14:srgbClr w14:val="555555"/>
            </w14:solidFill>
          </w14:textFill>
        </w:rPr>
        <w:t xml:space="preserve"> means imagination, though less in the philosophical sense of the faculty of imagining (</w:t>
      </w:r>
      <w:r>
        <w:rPr>
          <w:i w:val="1"/>
          <w:iCs w:val="1"/>
          <w:outline w:val="0"/>
          <w:color w:val="545454"/>
          <w:sz w:val="28"/>
          <w:szCs w:val="28"/>
          <w:shd w:val="clear" w:color="auto" w:fill="ffffff"/>
          <w:rtl w:val="0"/>
          <w:lang w:val="de-DE"/>
          <w14:textFill>
            <w14:solidFill>
              <w14:srgbClr w14:val="555555"/>
            </w14:solidFill>
          </w14:textFill>
        </w:rPr>
        <w:t>Einbildungskraft</w:t>
      </w:r>
      <w:r>
        <w:rPr>
          <w:outline w:val="0"/>
          <w:color w:val="545454"/>
          <w:sz w:val="28"/>
          <w:szCs w:val="28"/>
          <w:shd w:val="clear" w:color="auto" w:fill="ffffff"/>
          <w:rtl w:val="0"/>
          <w:lang w:val="en-US"/>
          <w14:textFill>
            <w14:solidFill>
              <w14:srgbClr w14:val="555555"/>
            </w14:solidFill>
          </w14:textFill>
        </w:rPr>
        <w:t xml:space="preserve">) than in the sense of the world of the imagination, its contents and the creative activity which animates it. Freud exploited these different connotations of the common German usage. In French, the term </w:t>
      </w:r>
      <w:r>
        <w:rPr>
          <w:i w:val="1"/>
          <w:iCs w:val="1"/>
          <w:outline w:val="0"/>
          <w:color w:val="545454"/>
          <w:sz w:val="28"/>
          <w:szCs w:val="28"/>
          <w:shd w:val="clear" w:color="auto" w:fill="ffffff"/>
          <w:rtl w:val="0"/>
          <w:lang w:val="it-IT"/>
          <w14:textFill>
            <w14:solidFill>
              <w14:srgbClr w14:val="555555"/>
            </w14:solidFill>
          </w14:textFill>
        </w:rPr>
        <w:t>fantasme</w:t>
      </w:r>
      <w:r>
        <w:rPr>
          <w:outline w:val="0"/>
          <w:color w:val="545454"/>
          <w:sz w:val="28"/>
          <w:szCs w:val="28"/>
          <w:shd w:val="clear" w:color="auto" w:fill="ffffff"/>
          <w:rtl w:val="0"/>
          <w:lang w:val="en-US"/>
          <w14:textFill>
            <w14:solidFill>
              <w14:srgbClr w14:val="555555"/>
            </w14:solidFill>
          </w14:textFill>
        </w:rPr>
        <w:t xml:space="preserve"> was revived by psycho-analysis, with the result that it has more philosophical overtones than its German equivalent; nor does it correspond exactly to the German, in that it has a more restricted extension: </w:t>
      </w:r>
      <w:r>
        <w:rPr>
          <w:i w:val="1"/>
          <w:iCs w:val="1"/>
          <w:outline w:val="0"/>
          <w:color w:val="545454"/>
          <w:sz w:val="28"/>
          <w:szCs w:val="28"/>
          <w:shd w:val="clear" w:color="auto" w:fill="ffffff"/>
          <w:rtl w:val="0"/>
          <w:lang w:val="it-IT"/>
          <w14:textFill>
            <w14:solidFill>
              <w14:srgbClr w14:val="555555"/>
            </w14:solidFill>
          </w14:textFill>
        </w:rPr>
        <w:t>fantasme</w:t>
      </w:r>
      <w:r>
        <w:rPr>
          <w:outline w:val="0"/>
          <w:color w:val="545454"/>
          <w:sz w:val="28"/>
          <w:szCs w:val="28"/>
          <w:shd w:val="clear" w:color="auto" w:fill="ffffff"/>
          <w:rtl w:val="0"/>
          <w:lang w:val="en-US"/>
          <w14:textFill>
            <w14:solidFill>
              <w14:srgbClr w14:val="555555"/>
            </w14:solidFill>
          </w14:textFill>
        </w:rPr>
        <w:t xml:space="preserve"> refers to a specific imaginary production, not to the world of phantasy and imaginative activity in general. Daniel Lagache has suggested that </w:t>
      </w:r>
      <w:r>
        <w:rPr>
          <w:i w:val="1"/>
          <w:iCs w:val="1"/>
          <w:outline w:val="0"/>
          <w:color w:val="545454"/>
          <w:sz w:val="28"/>
          <w:szCs w:val="28"/>
          <w:shd w:val="clear" w:color="auto" w:fill="ffffff"/>
          <w:rtl w:val="0"/>
          <w14:textFill>
            <w14:solidFill>
              <w14:srgbClr w14:val="555555"/>
            </w14:solidFill>
          </w14:textFill>
        </w:rPr>
        <w:t>fantaisie</w:t>
      </w:r>
      <w:r>
        <w:rPr>
          <w:outline w:val="0"/>
          <w:color w:val="545454"/>
          <w:sz w:val="28"/>
          <w:szCs w:val="28"/>
          <w:shd w:val="clear" w:color="auto" w:fill="ffffff"/>
          <w:rtl w:val="0"/>
          <w:lang w:val="en-US"/>
          <w14:textFill>
            <w14:solidFill>
              <w14:srgbClr w14:val="555555"/>
            </w14:solidFill>
          </w14:textFill>
        </w:rPr>
        <w:t xml:space="preserve"> should be revived in its old sense, the advantage of this being that it denotes both a creative activity and the products of this activity; the drawback, however, is that French usage makes it difficult to erase connotations of whimsy, eccentricity, triviality, etc. [It is</w:t>
      </w:r>
      <w:r>
        <w:rPr>
          <w:outline w:val="0"/>
          <w:color w:val="545454"/>
          <w:sz w:val="28"/>
          <w:szCs w:val="28"/>
          <w:shd w:val="clear" w:color="auto" w:fill="ffffff"/>
          <w:rtl w:val="0"/>
          <w:lang w:val="en-US"/>
          <w14:textFill>
            <w14:solidFill>
              <w14:srgbClr w14:val="555555"/>
            </w14:solidFill>
          </w14:textFill>
        </w:rPr>
        <w:t xml:space="preserve"> </w:t>
      </w:r>
      <w:r>
        <w:rPr>
          <w:outline w:val="0"/>
          <w:color w:val="545454"/>
          <w:sz w:val="28"/>
          <w:szCs w:val="28"/>
          <w:shd w:val="clear" w:color="auto" w:fill="ffffff"/>
          <w:rtl w:val="0"/>
          <w:lang w:val="en-US"/>
          <w14:textFill>
            <w14:solidFill>
              <w14:srgbClr w14:val="555555"/>
            </w14:solidFill>
          </w14:textFill>
        </w:rPr>
        <w:t xml:space="preserve">because 'fantasy' has similar overtones that most English psycho-analytic writers have preferred to write </w:t>
      </w:r>
      <w:r>
        <w:rPr>
          <w:outline w:val="0"/>
          <w:color w:val="545454"/>
          <w:sz w:val="28"/>
          <w:szCs w:val="28"/>
          <w:shd w:val="clear" w:color="auto" w:fill="ffffff"/>
          <w:rtl w:val="0"/>
          <w:lang w:val="en-US"/>
          <w14:textFill>
            <w14:solidFill>
              <w14:srgbClr w14:val="555555"/>
            </w14:solidFill>
          </w14:textFill>
        </w:rPr>
        <w:t>‘</w:t>
      </w:r>
      <w:r>
        <w:rPr>
          <w:outline w:val="0"/>
          <w:color w:val="545454"/>
          <w:sz w:val="28"/>
          <w:szCs w:val="28"/>
          <w:shd w:val="clear" w:color="auto" w:fill="ffffff"/>
          <w:rtl w:val="0"/>
          <w:lang w:val="en-US"/>
          <w14:textFill>
            <w14:solidFill>
              <w14:srgbClr w14:val="555555"/>
            </w14:solidFill>
          </w14:textFill>
        </w:rPr>
        <w:t>phantasy</w:t>
      </w:r>
      <w:r>
        <w:rPr>
          <w:outline w:val="0"/>
          <w:color w:val="545454"/>
          <w:sz w:val="28"/>
          <w:szCs w:val="28"/>
          <w:shd w:val="clear" w:color="auto" w:fill="ffffff"/>
          <w:rtl w:val="0"/>
          <w:lang w:val="en-US"/>
          <w14:textFill>
            <w14:solidFill>
              <w14:srgbClr w14:val="555555"/>
            </w14:solidFill>
          </w14:textFill>
        </w:rPr>
        <w:t xml:space="preserve">’ </w:t>
      </w:r>
      <w:r>
        <w:rPr>
          <w:outline w:val="0"/>
          <w:color w:val="545454"/>
          <w:sz w:val="28"/>
          <w:szCs w:val="28"/>
          <w:shd w:val="clear" w:color="auto" w:fill="ffffff"/>
          <w:rtl w:val="0"/>
          <w:lang w:val="en-US"/>
          <w14:textFill>
            <w14:solidFill>
              <w14:srgbClr w14:val="555555"/>
            </w14:solidFill>
          </w14:textFill>
        </w:rPr>
        <w:t xml:space="preserve"> but, as Charles Rycroft remarks in his C</w:t>
      </w:r>
      <w:r>
        <w:rPr>
          <w:i w:val="1"/>
          <w:iCs w:val="1"/>
          <w:outline w:val="0"/>
          <w:color w:val="545454"/>
          <w:sz w:val="28"/>
          <w:szCs w:val="28"/>
          <w:shd w:val="clear" w:color="auto" w:fill="ffffff"/>
          <w:rtl w:val="0"/>
          <w:lang w:val="en-US"/>
          <w14:textFill>
            <w14:solidFill>
              <w14:srgbClr w14:val="555555"/>
            </w14:solidFill>
          </w14:textFill>
        </w:rPr>
        <w:t>ritical Dictionary of Psychoanalysis</w:t>
      </w:r>
      <w:r>
        <w:rPr>
          <w:outline w:val="0"/>
          <w:color w:val="545454"/>
          <w:sz w:val="28"/>
          <w:szCs w:val="28"/>
          <w:shd w:val="clear" w:color="auto" w:fill="ffffff"/>
          <w:rtl w:val="0"/>
          <w:lang w:val="en-US"/>
          <w14:textFill>
            <w14:solidFill>
              <w14:srgbClr w14:val="555555"/>
            </w14:solidFill>
          </w14:textFill>
        </w:rPr>
        <w:t>, 'few, if any, American writers ha followed them in doing so</w:t>
      </w:r>
      <w:r>
        <w:rPr>
          <w:outline w:val="0"/>
          <w:color w:val="545454"/>
          <w:sz w:val="28"/>
          <w:szCs w:val="28"/>
          <w:shd w:val="clear" w:color="auto" w:fill="ffffff"/>
          <w:rtl w:val="0"/>
          <w:lang w:val="en-US"/>
          <w14:textFill>
            <w14:solidFill>
              <w14:srgbClr w14:val="555555"/>
            </w14:solidFill>
          </w14:textFill>
        </w:rPr>
        <w:t>’</w:t>
      </w:r>
      <w:r>
        <w:rPr>
          <w:outline w:val="0"/>
          <w:color w:val="545454"/>
          <w:sz w:val="28"/>
          <w:szCs w:val="28"/>
          <w:shd w:val="clear" w:color="auto" w:fill="ffffff"/>
          <w:rtl w:val="0"/>
          <w:lang w:val="en-US"/>
          <w14:textFill>
            <w14:solidFill>
              <w14:srgbClr w14:val="555555"/>
            </w14:solidFill>
          </w14:textFill>
        </w:rPr>
        <w:t>]</w:t>
      </w:r>
      <w:r>
        <w:rPr>
          <w:outline w:val="0"/>
          <w:color w:val="545454"/>
          <w:sz w:val="28"/>
          <w:szCs w:val="28"/>
          <w:shd w:val="clear" w:color="auto" w:fill="ffffff"/>
          <w:rtl w:val="0"/>
          <w:lang w:val="en-US"/>
          <w14:textFill>
            <w14:solidFill>
              <w14:srgbClr w14:val="555555"/>
            </w14:solidFill>
          </w14:textFill>
        </w:rPr>
        <w:t>. The use of the term 'phantasy' cannot fail to evoke the distinction between imagination and reality (perception). I f this distinction is made into a major psycho-analytic axis of reference, we are brought to define phantasy as a purely illusory production which cannot be sustained when it is confronted with a correct apprehension of reality. It is true, what is more, that certain of Freud's writings seem to back up this type of approach. Thus in 'Formulations on the Two Principles of Mental Functioning' (19116), Freud sets the internal world, tending towards satisfaction by means of illusion, against an outside world which gradually imposes the reality principle* upon the subject through the mediation of the perceptual system. Another instance often invoked to lend support to this orientation is the way in which Freud discovered the importance of phantasies in the aetiology of the neuroses: Freud, so the argument runs, had at first believed that the patho</w:t>
      </w:r>
      <w:r>
        <w:rPr>
          <w:outline w:val="0"/>
          <w:color w:val="545454"/>
          <w:sz w:val="28"/>
          <w:szCs w:val="28"/>
          <w:shd w:val="clear" w:color="auto" w:fill="ffffff"/>
          <w:rtl w:val="0"/>
          <w:lang w:val="en-US"/>
          <w14:textFill>
            <w14:solidFill>
              <w14:srgbClr w14:val="555555"/>
            </w14:solidFill>
          </w14:textFill>
        </w:rPr>
        <w:softHyphen/>
        <w:t>genic infantile scenes rediscovered during the course of analysis were real; he subsequently abandoned this conviction, however, and admitted his 'error', affirming that the apparently material reality of these scenes was in fact no more than 'psychical reality'* (a). It is right to emphasise at this point, however, that the expression 'psychical reality' itself is not simply synonymous with 'internal world', 'psychological domain*, etc. If taken in the most basic sense that it has for Freud, this expres</w:t>
      </w:r>
      <w:r>
        <w:rPr>
          <w:outline w:val="0"/>
          <w:color w:val="545454"/>
          <w:sz w:val="28"/>
          <w:szCs w:val="28"/>
          <w:shd w:val="clear" w:color="auto" w:fill="ffffff"/>
          <w:rtl w:val="0"/>
          <w14:textFill>
            <w14:solidFill>
              <w14:srgbClr w14:val="555555"/>
            </w14:solidFill>
          </w14:textFill>
        </w:rPr>
        <w:softHyphen/>
        <w:t xml:space="preserve"> </w:t>
      </w:r>
      <w:r>
        <w:rPr>
          <w:outline w:val="0"/>
          <w:color w:val="545454"/>
          <w:sz w:val="28"/>
          <w:szCs w:val="28"/>
          <w:shd w:val="clear" w:color="auto" w:fill="ffffff"/>
          <w:rtl w:val="0"/>
          <w:lang w:val="en-US"/>
          <w14:textFill>
            <w14:solidFill>
              <w14:srgbClr w14:val="555555"/>
            </w14:solidFill>
          </w14:textFill>
        </w:rPr>
        <w:t>sion denotes a nucleus within that domain which is heterogeneous arid resistant and which is alone in being truly 'real* as compared with the majority of psy</w:t>
      </w:r>
      <w:r>
        <w:rPr>
          <w:outline w:val="0"/>
          <w:color w:val="545454"/>
          <w:sz w:val="28"/>
          <w:szCs w:val="28"/>
          <w:shd w:val="clear" w:color="auto" w:fill="ffffff"/>
          <w:rtl w:val="0"/>
          <w14:textFill>
            <w14:solidFill>
              <w14:srgbClr w14:val="555555"/>
            </w14:solidFill>
          </w14:textFill>
        </w:rPr>
        <w:softHyphen/>
        <w:t xml:space="preserve"> </w:t>
      </w:r>
      <w:r>
        <w:rPr>
          <w:outline w:val="0"/>
          <w:color w:val="545454"/>
          <w:sz w:val="28"/>
          <w:szCs w:val="28"/>
          <w:shd w:val="clear" w:color="auto" w:fill="ffffff"/>
          <w:rtl w:val="0"/>
          <w:lang w:val="en-US"/>
          <w14:textFill>
            <w14:solidFill>
              <w14:srgbClr w14:val="555555"/>
            </w14:solidFill>
          </w14:textFill>
        </w:rPr>
        <w:t xml:space="preserve">chical phenomena. 'Whether we are to attribute reality to unconscious wishes, I cannot say. It must be denied, of course, to any transitional or intermediate thoughts. If we look at unconscious wishes reduced to their most fundamental and truest shape, we shall have to conclude, no doubt, that psychical reality is a particular form of existence not to be confused with material reality' (la). An explanation of the stability, efficacity and relatively coherent nature of the subject's phantasy life is precisely the goal to which Freud's efforts, and the efforts of psycho-analytic thought as a whole, are directed. It was in this perspective that Freud, as soon as his attention had been focussed on phantasies, identified typical modes of phantasy scenes-the 'family romance'*, for example. He refuses to be restricted to a choice between one approach, which treats phantasy as a distorted derivative of the memory of actual fortuitous events, and another one which deprives phantasy of any specific reality and looks upon it merely as an imaginary expression designed to conceal the reality of the instinctual dynamic. The typical phantasies uncovered by psycho-analysis led Freud to postulate the existence of unconscious schemata transcending individual lived experience and supposedly transmitted by heredity; these he called 'primal phantasies'*. III . The term 'phantasy' is very widely used in psycho-analysis. According to some authors, the drawback of this is that the topographical* position of these products is not specified-it is not made clear, in other words, whether they are conscious, preconscious or unconscious. </w:t>
      </w:r>
    </w:p>
    <w:p>
      <w:pPr>
        <w:pStyle w:val="Default"/>
        <w:suppressAutoHyphens w:val="1"/>
        <w:spacing w:before="0" w:line="240" w:lineRule="auto"/>
        <w:jc w:val="left"/>
        <w:rPr>
          <w:outline w:val="0"/>
          <w:color w:val="545454"/>
          <w:sz w:val="28"/>
          <w:szCs w:val="28"/>
          <w:shd w:val="clear" w:color="auto" w:fill="ffffff"/>
          <w14:textFill>
            <w14:solidFill>
              <w14:srgbClr w14:val="555555"/>
            </w14:solidFill>
          </w14:textFill>
        </w:rPr>
      </w:pPr>
      <w:r>
        <w:rPr>
          <w:outline w:val="0"/>
          <w:color w:val="545454"/>
          <w:sz w:val="28"/>
          <w:szCs w:val="28"/>
          <w:shd w:val="clear" w:color="auto" w:fill="ffffff"/>
          <w:rtl w:val="0"/>
          <w:lang w:val="en-US"/>
          <w14:textFill>
            <w14:solidFill>
              <w14:srgbClr w14:val="555555"/>
            </w14:solidFill>
          </w14:textFill>
        </w:rPr>
        <w:t>If the Freudian notion of Phantasie is to be properly understood, a dis</w:t>
      </w:r>
      <w:r>
        <w:rPr>
          <w:outline w:val="0"/>
          <w:color w:val="545454"/>
          <w:sz w:val="28"/>
          <w:szCs w:val="28"/>
          <w:shd w:val="clear" w:color="auto" w:fill="ffffff"/>
          <w:rtl w:val="0"/>
          <w14:textFill>
            <w14:solidFill>
              <w14:srgbClr w14:val="555555"/>
            </w14:solidFill>
          </w14:textFill>
        </w:rPr>
        <w:softHyphen/>
        <w:t xml:space="preserve"> </w:t>
      </w:r>
      <w:r>
        <w:rPr>
          <w:outline w:val="0"/>
          <w:color w:val="545454"/>
          <w:sz w:val="28"/>
          <w:szCs w:val="28"/>
          <w:shd w:val="clear" w:color="auto" w:fill="ffffff"/>
          <w:rtl w:val="0"/>
          <w:lang w:val="en-US"/>
          <w14:textFill>
            <w14:solidFill>
              <w14:srgbClr w14:val="555555"/>
            </w14:solidFill>
          </w14:textFill>
        </w:rPr>
        <w:t>tinction should be made between a number of different levels: a. What Freud means in the first place by *Phantasies are day-dreams*, scenes, episodes, romances or fictions which the subject creates and recounts to himself in the waking state. In the Studies on Hysteria (\S95d), Breuer and Freud demonstrated the frequency and importance of such phantasy activity in hysterics, describing it as often 'unconscious'-that is, as occurring during states of absence of mind or hypnoid states*. In The Interpretation of Dreams (1900a), Freud continues to base his descrip</w:t>
      </w:r>
      <w:r>
        <w:rPr>
          <w:outline w:val="0"/>
          <w:color w:val="545454"/>
          <w:sz w:val="28"/>
          <w:szCs w:val="28"/>
          <w:shd w:val="clear" w:color="auto" w:fill="ffffff"/>
          <w:rtl w:val="0"/>
          <w14:textFill>
            <w14:solidFill>
              <w14:srgbClr w14:val="555555"/>
            </w14:solidFill>
          </w14:textFill>
        </w:rPr>
        <w:softHyphen/>
        <w:t xml:space="preserve"> </w:t>
      </w:r>
      <w:r>
        <w:rPr>
          <w:outline w:val="0"/>
          <w:color w:val="545454"/>
          <w:sz w:val="28"/>
          <w:szCs w:val="28"/>
          <w:shd w:val="clear" w:color="auto" w:fill="ffffff"/>
          <w:rtl w:val="0"/>
          <w:lang w:val="en-US"/>
          <w14:textFill>
            <w14:solidFill>
              <w14:srgbClr w14:val="555555"/>
            </w14:solidFill>
          </w14:textFill>
        </w:rPr>
        <w:t>tion of phantasies on the model of day-dreaming. According to his analysis, they are compromise-formations*: he shows that their structure is comparable to that of dreams. These phantasies or day-dreams are used by the secondary revision*, which is the part of the dream-work* closest to waking activity. b. Freud often speaks of 'unconscious phantasy' without always implying a clearly demarcated metapsychological position. He seems at times to be referring to a subliminal, preconscious revery into which the subject falls and of which he may or may not become reflexively aware (2). In the article on 'Hysterical Phantasies and their Relation to Bisexuality' (1908a), 'unconscious' phantasies are held to be precursors of hysterical symptoms and are described as being closely connected with day-dreams. c. When Freud follows up an alternative line of thought, phantasy emerges as having a much more intimate relation to the unconscious. In Chapter VII of The Interpretation of Dreams, he quite clearly considers that certain phantasies operate, topographically speaking, at an unconscious level. The phantasies in question are those which are bound to unconscious wishes and which are the starting-point of the metapsychological process of dream formation: the first portion of the 'journey' which ends with the dream 'was a progressive one, leading from the unconscious scenes or phantasies to the preconsciuos' (lb). d. It is thus possible to distinguish-although Freud himself never did so explicitly-between several levels at which phantasy is dealt with in Freud's work: conscious, subliminal and unconscious (P). Freud's principal concern, however, seems to have been less with establishing such a differentiation than with emphasising the links between these different aspects: (i) In dreams, the day-dreams utilised by the secondary revision may be directly connected with the unconscious phantasy which constitutes the 'nucleus of the dream': 'The wishful phantasies revealed by analysis in night-dreams often turn out to be repetitions or modified versions of scenes from infancy; thus in some cases the facade of the dream directly reveals the dream's actual nucleus, distorted by an admixture of other material' (3). So, in the dream-work, phantasy is to be found at both poles of the process: on the one hand, it is bound to the deepest unconscious wishes, to the 'capitalist' aspect of the dream, while at the other extreme it has a part to play in the secondary revision. The two extremities of the dream process and the two corresponding modes of phantasy seem therefore to join up, or at least to be linked internally with each other -they appear, as it were, to symbolise each other. (ii) Freud presents phantasy as a unique focal point where it is possible to observe the process of transition between the different psychical systems in vitro -to observe the mechanism of repression* or of the return of the repressed* inaction. Phantasies 'draw near to consciousness and remain undisturbed so long as they do not have an intense cathexis, but as soon as they exceed a certain height of cathexis they are thrust back' (4a). (iii) In the most complete metapsychological definition of phantasy that he proposed, Freud establishes a link between those aspects of it which appear to be the furthest away from one another: 'On the one hand, they [phantasies] are highly organised, free from self-contradiction, have made use of every acqui</w:t>
      </w:r>
      <w:r>
        <w:rPr>
          <w:outline w:val="0"/>
          <w:color w:val="545454"/>
          <w:sz w:val="28"/>
          <w:szCs w:val="28"/>
          <w:shd w:val="clear" w:color="auto" w:fill="ffffff"/>
          <w:rtl w:val="0"/>
          <w14:textFill>
            <w14:solidFill>
              <w14:srgbClr w14:val="555555"/>
            </w14:solidFill>
          </w14:textFill>
        </w:rPr>
        <w:softHyphen/>
        <w:t xml:space="preserve"> </w:t>
      </w:r>
      <w:r>
        <w:rPr>
          <w:outline w:val="0"/>
          <w:color w:val="545454"/>
          <w:sz w:val="28"/>
          <w:szCs w:val="28"/>
          <w:shd w:val="clear" w:color="auto" w:fill="ffffff"/>
          <w:rtl w:val="0"/>
          <w:lang w:val="en-US"/>
          <w14:textFill>
            <w14:solidFill>
              <w14:srgbClr w14:val="555555"/>
            </w14:solidFill>
          </w14:textFill>
        </w:rPr>
        <w:t>sition of the system Cs. and would hardly be distinguished in our judgement from the formations of that system. On the other hand they are unconscious and are incapable of becoming conscious. Thus qualitatively they belong to the system Pes., but factually to the Ucs. Their origin is what decides their fate. We may compare them with individuals of mixed race who, taken all round, resemble white men, but who betray their coloured descent by some striking feature or other, and on that account are excluded from society and enjoy none of the privileges of white people' (46). It would seem, therefore, that the Freudian problematic of phantasy, far from justifying a distinction in kind between unconscious and conscious phantasies, is much more concerned with bringing forward the analogies between them, the close relationship which they share and the transitions which take place between one and the other: 'The contents of the clearly conscious phantasies of perverts (which in favourable circumstances can be transformed into manifest behaviour), of the delusional fears of paranoics (which are projected in a hostile sense on to other people) and of the unconscious phantasies of hysterics (which psycho-analysis reveals behind their symptoms)-all of these coincide with one another even down to their details' (5). In imaginary formations and psycho</w:t>
      </w:r>
      <w:r>
        <w:rPr>
          <w:outline w:val="0"/>
          <w:color w:val="545454"/>
          <w:sz w:val="28"/>
          <w:szCs w:val="28"/>
          <w:shd w:val="clear" w:color="auto" w:fill="ffffff"/>
          <w:rtl w:val="0"/>
          <w14:textFill>
            <w14:solidFill>
              <w14:srgbClr w14:val="555555"/>
            </w14:solidFill>
          </w14:textFill>
        </w:rPr>
        <w:softHyphen/>
        <w:t xml:space="preserve"> </w:t>
      </w:r>
      <w:r>
        <w:rPr>
          <w:outline w:val="0"/>
          <w:color w:val="545454"/>
          <w:sz w:val="28"/>
          <w:szCs w:val="28"/>
          <w:shd w:val="clear" w:color="auto" w:fill="ffffff"/>
          <w:rtl w:val="0"/>
          <w:lang w:val="en-US"/>
          <w14:textFill>
            <w14:solidFill>
              <w14:srgbClr w14:val="555555"/>
            </w14:solidFill>
          </w14:textFill>
        </w:rPr>
        <w:t>pathological structures as diverse as those enumerated here by Freud, it is possible to meet with an identical content and an identical organisation irre</w:t>
      </w:r>
      <w:r>
        <w:rPr>
          <w:outline w:val="0"/>
          <w:color w:val="545454"/>
          <w:sz w:val="28"/>
          <w:szCs w:val="28"/>
          <w:shd w:val="clear" w:color="auto" w:fill="ffffff"/>
          <w:rtl w:val="0"/>
          <w14:textFill>
            <w14:solidFill>
              <w14:srgbClr w14:val="555555"/>
            </w14:solidFill>
          </w14:textFill>
        </w:rPr>
        <w:softHyphen/>
        <w:t xml:space="preserve"> </w:t>
      </w:r>
      <w:r>
        <w:rPr>
          <w:outline w:val="0"/>
          <w:color w:val="545454"/>
          <w:sz w:val="28"/>
          <w:szCs w:val="28"/>
          <w:shd w:val="clear" w:color="auto" w:fill="ffffff"/>
          <w:rtl w:val="0"/>
          <w:lang w:val="en-US"/>
          <w14:textFill>
            <w14:solidFill>
              <w14:srgbClr w14:val="555555"/>
            </w14:solidFill>
          </w14:textFill>
        </w:rPr>
        <w:t>spective of whether these are conscious or unconscious, acted out or imagined, assumed by the subject or projected on to other people. Consequently, the psycho-analyst must endeavour in the course of the treat</w:t>
      </w:r>
      <w:r>
        <w:rPr>
          <w:outline w:val="0"/>
          <w:color w:val="545454"/>
          <w:sz w:val="28"/>
          <w:szCs w:val="28"/>
          <w:shd w:val="clear" w:color="auto" w:fill="ffffff"/>
          <w:rtl w:val="0"/>
          <w14:textFill>
            <w14:solidFill>
              <w14:srgbClr w14:val="555555"/>
            </w14:solidFill>
          </w14:textFill>
        </w:rPr>
        <w:softHyphen/>
        <w:t xml:space="preserve"> </w:t>
      </w:r>
      <w:r>
        <w:rPr>
          <w:outline w:val="0"/>
          <w:color w:val="545454"/>
          <w:sz w:val="28"/>
          <w:szCs w:val="28"/>
          <w:shd w:val="clear" w:color="auto" w:fill="ffffff"/>
          <w:rtl w:val="0"/>
          <w:lang w:val="en-US"/>
          <w14:textFill>
            <w14:solidFill>
              <w14:srgbClr w14:val="555555"/>
            </w14:solidFill>
          </w14:textFill>
        </w:rPr>
        <w:t>ment to unearth the phantasies which lie behind such products of the uncon</w:t>
      </w:r>
      <w:r>
        <w:rPr>
          <w:outline w:val="0"/>
          <w:color w:val="545454"/>
          <w:sz w:val="28"/>
          <w:szCs w:val="28"/>
          <w:shd w:val="clear" w:color="auto" w:fill="ffffff"/>
          <w:rtl w:val="0"/>
          <w14:textFill>
            <w14:solidFill>
              <w14:srgbClr w14:val="555555"/>
            </w14:solidFill>
          </w14:textFill>
        </w:rPr>
        <w:softHyphen/>
        <w:t xml:space="preserve"> </w:t>
      </w:r>
      <w:r>
        <w:rPr>
          <w:outline w:val="0"/>
          <w:color w:val="545454"/>
          <w:sz w:val="28"/>
          <w:szCs w:val="28"/>
          <w:shd w:val="clear" w:color="auto" w:fill="ffffff"/>
          <w:rtl w:val="0"/>
          <w:lang w:val="en-US"/>
          <w14:textFill>
            <w14:solidFill>
              <w14:srgbClr w14:val="555555"/>
            </w14:solidFill>
          </w14:textFill>
        </w:rPr>
        <w:t>scious as dreams, symptoms, acting out*, repetitive behaviour, etc. As the investigation progresses, even aspects of behaviour that are far removed from imaginative activity, and which appear at first glance to be governed solely by the demands of reality, emerge as emanations, as 'derivatives' of unconscious phantasy. In the light of this evidence, it is the subject's life as a whole which is seen to be shaped and ordered by what might be called, in order to stress this structuring action, 'a phantasmatic' (une fantasmatique). This should not be conceived of merely as a thematic-not even as one characterised by distinctly specific traits for each subject-for it has its own dynamic, in that the phantasy structures seek to express themselves, to find a way out into consciousness and action, and they are constantly drawing in new material. IV. Phantasy has the closest of links with desire*, a fact to which an expression of Freud's bears witness: *Wunschphantasie\ or wishful phantasy (6). How should we conceive of this relationship? We know that desire has its origin and its prototype in the experience of satisfaction*: 'The first wishing (Wunsch seems to have been a hallucinatory cathecting of the memory of satisfaction' (lc). Does this mean that the most primitive phantasies are the ones which tendto recover the hallucinatory objects that are bound to the very earliest experi</w:t>
      </w:r>
      <w:r>
        <w:rPr>
          <w:outline w:val="0"/>
          <w:color w:val="545454"/>
          <w:sz w:val="28"/>
          <w:szCs w:val="28"/>
          <w:shd w:val="clear" w:color="auto" w:fill="ffffff"/>
          <w:rtl w:val="0"/>
          <w14:textFill>
            <w14:solidFill>
              <w14:srgbClr w14:val="555555"/>
            </w14:solidFill>
          </w14:textFill>
        </w:rPr>
        <w:softHyphen/>
        <w:t xml:space="preserve"> </w:t>
      </w:r>
      <w:r>
        <w:rPr>
          <w:outline w:val="0"/>
          <w:color w:val="545454"/>
          <w:sz w:val="28"/>
          <w:szCs w:val="28"/>
          <w:shd w:val="clear" w:color="auto" w:fill="ffffff"/>
          <w:rtl w:val="0"/>
          <w:lang w:val="en-US"/>
          <w14:textFill>
            <w14:solidFill>
              <w14:srgbClr w14:val="555555"/>
            </w14:solidFill>
          </w14:textFill>
        </w:rPr>
        <w:t>ences of the rise and resolution of internal tension ? May we say that the first phantasies are object-phantasies-or phantasy-objects-which desire is directed towards in the same way as need is directed towards its natural object? The relationship between phantasy and desire seems to us to be more com</w:t>
      </w:r>
      <w:r>
        <w:rPr>
          <w:outline w:val="0"/>
          <w:color w:val="545454"/>
          <w:sz w:val="28"/>
          <w:szCs w:val="28"/>
          <w:shd w:val="clear" w:color="auto" w:fill="ffffff"/>
          <w:rtl w:val="0"/>
          <w14:textFill>
            <w14:solidFill>
              <w14:srgbClr w14:val="555555"/>
            </w14:solidFill>
          </w14:textFill>
        </w:rPr>
        <w:softHyphen/>
        <w:t xml:space="preserve"> </w:t>
      </w:r>
      <w:r>
        <w:rPr>
          <w:outline w:val="0"/>
          <w:color w:val="545454"/>
          <w:sz w:val="28"/>
          <w:szCs w:val="28"/>
          <w:shd w:val="clear" w:color="auto" w:fill="ffffff"/>
          <w:rtl w:val="0"/>
          <w:lang w:val="en-US"/>
          <w14:textFill>
            <w14:solidFill>
              <w14:srgbClr w14:val="555555"/>
            </w14:solidFill>
          </w14:textFill>
        </w:rPr>
        <w:t xml:space="preserve">plicated than that. Even in their least elaborate forms, phantasies do not appear to be reducible to an intentional aim on the part of the desiring subject: a. Even where they can be summed up in a single sentence, phantasies are still scripts (scenarios) of organised scenes which are capable of dramatisation </w:t>
      </w:r>
      <w:r>
        <w:rPr>
          <w:outline w:val="0"/>
          <w:color w:val="545454"/>
          <w:sz w:val="28"/>
          <w:szCs w:val="28"/>
          <w:shd w:val="clear" w:color="auto" w:fill="ffffff"/>
          <w:rtl w:val="0"/>
          <w14:textFill>
            <w14:solidFill>
              <w14:srgbClr w14:val="555555"/>
            </w14:solidFill>
          </w14:textFill>
        </w:rPr>
        <w:softHyphen/>
        <w:t xml:space="preserve"> </w:t>
      </w:r>
      <w:r>
        <w:rPr>
          <w:outline w:val="0"/>
          <w:color w:val="545454"/>
          <w:sz w:val="28"/>
          <w:szCs w:val="28"/>
          <w:shd w:val="clear" w:color="auto" w:fill="ffffff"/>
          <w:rtl w:val="0"/>
          <w:lang w:val="en-US"/>
          <w14:textFill>
            <w14:solidFill>
              <w14:srgbClr w14:val="555555"/>
            </w14:solidFill>
          </w14:textFill>
        </w:rPr>
        <w:t>usually in a visual form. b. The subject is invariably present in these scenes; even in the case of the 'primal scene**, from which it might appear that he was excluded, he does in fact have a part to play not only as an observer but also as a participant, when he interrupts the parents' coitus. c. It is not an object that the subject imagines and aims at, so to speak, but rather a sequence in which the subject has his own part to play and in which permutations of roles and attributions are possible. (The reader's attention is drawn, in particular, to Freud's analysis of the phantasy ' "A Child is Being Beaten" ' (1919e), and to the syntactical changes which this sentence undergoes; cf. also the transformations of the homosexual phantasy in the account of the Schreber case (1911c).) d. In so far as desire is articulated in this way through phantasy, phantasy is also the locus of defensive operations: it facilitates the most primitive of defence processes, such as turning round upon the subject's own self*, reversal into the opposite*, negation* and projection*. e. Such defences are themselves inseparably bound up with the primary function of phantasy, namely the mise-en-scene of desire-a mise-en-scene i which what is prohibited (Vinterdit) is always present in the actual formation of</w:t>
      </w:r>
      <w:r>
        <w:rPr>
          <w:outline w:val="0"/>
          <w:color w:val="545454"/>
          <w:sz w:val="28"/>
          <w:szCs w:val="28"/>
          <w:shd w:val="clear" w:color="auto" w:fill="ffffff"/>
          <w:rtl w:val="0"/>
          <w:lang w:val="en-US"/>
          <w14:textFill>
            <w14:solidFill>
              <w14:srgbClr w14:val="555555"/>
            </w14:solidFill>
          </w14:textFill>
        </w:rPr>
        <w:t xml:space="preserve"> the wish.</w:t>
      </w:r>
    </w:p>
    <w:p>
      <w:pPr>
        <w:pStyle w:val="Default"/>
        <w:suppressAutoHyphens w:val="1"/>
        <w:spacing w:before="0" w:line="240" w:lineRule="auto"/>
        <w:jc w:val="left"/>
        <w:rPr>
          <w:outline w:val="0"/>
          <w:color w:val="545454"/>
          <w:sz w:val="28"/>
          <w:szCs w:val="28"/>
          <w:shd w:val="clear" w:color="auto" w:fill="ffffff"/>
          <w14:textFill>
            <w14:solidFill>
              <w14:srgbClr w14:val="555555"/>
            </w14:solidFill>
          </w14:textFill>
        </w:rPr>
      </w:pPr>
    </w:p>
    <w:p>
      <w:pPr>
        <w:pStyle w:val="Default"/>
        <w:suppressAutoHyphens w:val="1"/>
        <w:spacing w:before="0" w:line="240" w:lineRule="auto"/>
        <w:jc w:val="left"/>
        <w:rPr>
          <w:outline w:val="0"/>
          <w:color w:val="545454"/>
          <w:sz w:val="28"/>
          <w:szCs w:val="28"/>
          <w:shd w:val="clear" w:color="auto" w:fill="ffffff"/>
          <w14:textFill>
            <w14:solidFill>
              <w14:srgbClr w14:val="555555"/>
            </w14:solidFill>
          </w14:textFill>
        </w:rPr>
      </w:pPr>
      <w:r>
        <w:rPr>
          <w:outline w:val="0"/>
          <w:color w:val="545454"/>
          <w:sz w:val="28"/>
          <w:szCs w:val="28"/>
          <w:shd w:val="clear" w:color="auto" w:fill="ffffff"/>
          <w:rtl w:val="0"/>
          <w:lang w:val="en-US"/>
          <w14:textFill>
            <w14:solidFill>
              <w14:srgbClr w14:val="555555"/>
            </w14:solidFill>
          </w14:textFill>
        </w:rPr>
        <w:t>Laplanche, Jean, and Jean-Bertrand Pontalis. The Language of Psychoanalysis, Taylor &amp; Francis Group, 1988. ProQuest Ebook Central, http://ebookcentral.proquest.com/lib/brynmawr/detail.action?docID=709548.</w:t>
      </w:r>
    </w:p>
    <w:p>
      <w:pPr>
        <w:pStyle w:val="Default"/>
        <w:suppressAutoHyphens w:val="1"/>
        <w:spacing w:before="0" w:line="240" w:lineRule="auto"/>
        <w:jc w:val="left"/>
      </w:pPr>
      <w:r>
        <w:rPr>
          <w:outline w:val="0"/>
          <w:color w:val="545454"/>
          <w:sz w:val="28"/>
          <w:szCs w:val="28"/>
          <w:shd w:val="clear" w:color="auto" w:fill="ffffff"/>
          <w:rtl w:val="0"/>
          <w:lang w:val="en-US"/>
          <w14:textFill>
            <w14:solidFill>
              <w14:srgbClr w14:val="555555"/>
            </w14:solidFill>
          </w14:textFill>
        </w:rPr>
        <w:t>Created from brynmawr on 2025-02-10 17:47:00.</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fr-FR"/>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