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rFonts w:ascii="Times New Roman" w:cs="Times New Roman" w:hAnsi="Times New Roman" w:eastAsia="Times New Roman"/>
        </w:rPr>
      </w:pPr>
      <w:r>
        <w:rPr>
          <w:rFonts w:ascii="Times New Roman" w:hAnsi="Times New Roman"/>
          <w:rtl w:val="0"/>
          <w:lang w:val="en-US"/>
        </w:rPr>
        <w:t xml:space="preserve">HART </w:t>
      </w:r>
      <w:r>
        <w:rPr>
          <w:rFonts w:ascii="Times New Roman" w:hAnsi="Times New Roman"/>
          <w:rtl w:val="0"/>
          <w:lang w:val="en-US"/>
        </w:rPr>
        <w:t>151</w:t>
      </w:r>
      <w:r>
        <w:rPr>
          <w:rFonts w:ascii="Times New Roman" w:hAnsi="Times New Roman"/>
          <w:rtl w:val="0"/>
          <w:lang w:val="en-US"/>
        </w:rPr>
        <w:t xml:space="preserve">                      </w:t>
        <w:tab/>
        <w:tab/>
        <w:tab/>
        <w:tab/>
        <w:tab/>
      </w:r>
    </w:p>
    <w:p>
      <w:pPr>
        <w:pStyle w:val="Normal.0"/>
        <w:rPr>
          <w:rFonts w:ascii="Times New Roman" w:cs="Times New Roman" w:hAnsi="Times New Roman" w:eastAsia="Times New Roman"/>
        </w:rPr>
      </w:pPr>
      <w:r>
        <w:rPr>
          <w:rFonts w:ascii="Times New Roman" w:hAnsi="Times New Roman"/>
          <w:rtl w:val="0"/>
          <w:lang w:val="en-US"/>
        </w:rPr>
        <w:t>Modern Art</w:t>
      </w:r>
    </w:p>
    <w:p>
      <w:pPr>
        <w:pStyle w:val="Normal.0"/>
        <w:rPr>
          <w:rFonts w:ascii="Times New Roman" w:cs="Times New Roman" w:hAnsi="Times New Roman" w:eastAsia="Times New Roman"/>
        </w:rPr>
      </w:pPr>
      <w:r>
        <w:rPr>
          <w:rFonts w:ascii="Times New Roman" w:hAnsi="Times New Roman"/>
          <w:rtl w:val="0"/>
          <w:lang w:val="en-US"/>
        </w:rPr>
        <w:t>Feliz</w:t>
      </w:r>
    </w:p>
    <w:p>
      <w:pPr>
        <w:pStyle w:val="Normal.0"/>
        <w:rPr>
          <w:rFonts w:ascii="Times New Roman" w:cs="Times New Roman" w:hAnsi="Times New Roman" w:eastAsia="Times New Roman"/>
        </w:rPr>
      </w:pPr>
      <w:r>
        <w:rPr>
          <w:rFonts w:ascii="Times New Roman" w:hAnsi="Times New Roman"/>
          <w:rtl w:val="0"/>
          <w:lang w:val="en-US"/>
        </w:rPr>
        <w:t>Fall 20</w:t>
      </w:r>
      <w:r>
        <w:rPr>
          <w:rFonts w:ascii="Times New Roman" w:hAnsi="Times New Roman"/>
          <w:rtl w:val="0"/>
          <w:lang w:val="en-US"/>
        </w:rPr>
        <w:t>23</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b/>
        <w:t>GUIDELINES FOR MUSEUM REFLECTION PAPER</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Students are to visit the Philadelphia Museum of Art located at 26</w:t>
      </w:r>
      <w:r>
        <w:rPr>
          <w:rFonts w:ascii="Times New Roman" w:hAnsi="Times New Roman"/>
          <w:vertAlign w:val="superscript"/>
          <w:rtl w:val="0"/>
          <w:lang w:val="en-US"/>
        </w:rPr>
        <w:t>th</w:t>
      </w:r>
      <w:r>
        <w:rPr>
          <w:rFonts w:ascii="Times New Roman" w:hAnsi="Times New Roman"/>
          <w:rtl w:val="0"/>
          <w:lang w:val="en-US"/>
        </w:rPr>
        <w:t xml:space="preserve"> Street and Benjamin Franklin Parkway. </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Please consult the museum website for information on hours.</w:t>
      </w:r>
    </w:p>
    <w:p>
      <w:pPr>
        <w:pStyle w:val="Normal.0"/>
        <w:rPr>
          <w:rFonts w:ascii="Times New Roman" w:cs="Times New Roman" w:hAnsi="Times New Roman" w:eastAsia="Times New Roman"/>
        </w:rPr>
      </w:pPr>
      <w:r>
        <w:rPr>
          <w:rStyle w:val="Hyperlink.0"/>
        </w:rPr>
        <w:fldChar w:fldCharType="begin" w:fldLock="0"/>
      </w:r>
      <w:r>
        <w:rPr>
          <w:rStyle w:val="Hyperlink.0"/>
        </w:rPr>
        <w:instrText xml:space="preserve"> HYPERLINK "http://philamuseum.org"</w:instrText>
      </w:r>
      <w:r>
        <w:rPr>
          <w:rStyle w:val="Hyperlink.0"/>
        </w:rPr>
        <w:fldChar w:fldCharType="separate" w:fldLock="0"/>
      </w:r>
      <w:r>
        <w:rPr>
          <w:rStyle w:val="Hyperlink.0"/>
          <w:rtl w:val="0"/>
        </w:rPr>
        <w:t>philamuseum.org</w:t>
      </w:r>
      <w:r>
        <w:rPr/>
        <w:fldChar w:fldCharType="end" w:fldLock="0"/>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Your visit will take you through the Galleries of European Art 1850-1900 and Modern and Contemporary Art</w:t>
      </w:r>
      <w:r>
        <w:rPr>
          <w:rFonts w:ascii="Times New Roman" w:hAnsi="Times New Roman"/>
          <w:rtl w:val="0"/>
          <w:lang w:val="en-US"/>
        </w:rPr>
        <w:t>.</w:t>
      </w:r>
      <w:r>
        <w:rPr>
          <w:rFonts w:ascii="Times New Roman" w:hAnsi="Times New Roman"/>
          <w:rtl w:val="0"/>
          <w:lang w:val="en-US"/>
        </w:rPr>
        <w:t xml:space="preserve"> Please follow the route laid out for you in the in the following pages.  Along the way, look for works of art and artists that we have covered in class.    Try to think about the art that you look at using the skills you are acquiring in class.  </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As you move through the museum please consider the following questions.  They will form the basis of your response paper:</w:t>
      </w:r>
    </w:p>
    <w:p>
      <w:pPr>
        <w:pStyle w:val="Normal.0"/>
        <w:rPr>
          <w:rFonts w:ascii="Times New Roman" w:cs="Times New Roman" w:hAnsi="Times New Roman" w:eastAsia="Times New Roman"/>
        </w:rPr>
      </w:pPr>
    </w:p>
    <w:p>
      <w:pPr>
        <w:pStyle w:val="Normal.0"/>
        <w:numPr>
          <w:ilvl w:val="0"/>
          <w:numId w:val="2"/>
        </w:numPr>
        <w:bidi w:val="0"/>
        <w:ind w:right="0"/>
        <w:jc w:val="left"/>
        <w:rPr>
          <w:rFonts w:ascii="Times New Roman" w:hAnsi="Times New Roman"/>
          <w:rtl w:val="0"/>
          <w:lang w:val="en-US"/>
        </w:rPr>
      </w:pPr>
      <w:r>
        <w:rPr>
          <w:rFonts w:ascii="Times New Roman" w:hAnsi="Times New Roman"/>
          <w:rtl w:val="0"/>
          <w:lang w:val="en-US"/>
        </w:rPr>
        <w:t xml:space="preserve"> Of all the paintings you saw on your tour, which had the greatest impact on </w:t>
      </w:r>
    </w:p>
    <w:p>
      <w:pPr>
        <w:pStyle w:val="Normal.0"/>
        <w:ind w:firstLine="720"/>
        <w:rPr>
          <w:rFonts w:ascii="Times New Roman" w:cs="Times New Roman" w:hAnsi="Times New Roman" w:eastAsia="Times New Roman"/>
        </w:rPr>
      </w:pPr>
      <w:r>
        <w:rPr>
          <w:rFonts w:ascii="Times New Roman" w:hAnsi="Times New Roman"/>
          <w:rtl w:val="0"/>
          <w:lang w:val="en-US"/>
        </w:rPr>
        <w:t xml:space="preserve">     you?  Why?    </w:t>
      </w:r>
    </w:p>
    <w:p>
      <w:pPr>
        <w:pStyle w:val="Normal.0"/>
        <w:numPr>
          <w:ilvl w:val="0"/>
          <w:numId w:val="2"/>
        </w:numPr>
        <w:bidi w:val="0"/>
        <w:ind w:right="0"/>
        <w:jc w:val="left"/>
        <w:rPr>
          <w:rFonts w:ascii="Times New Roman" w:hAnsi="Times New Roman"/>
          <w:rtl w:val="0"/>
          <w:lang w:val="en-US"/>
        </w:rPr>
      </w:pPr>
      <w:r>
        <w:rPr>
          <w:rFonts w:ascii="Times New Roman" w:hAnsi="Times New Roman"/>
          <w:rtl w:val="0"/>
          <w:lang w:val="en-US"/>
        </w:rPr>
        <w:t xml:space="preserve"> What difference does it make looking at the displays knowing</w:t>
      </w:r>
    </w:p>
    <w:p>
      <w:pPr>
        <w:pStyle w:val="Normal.0"/>
        <w:ind w:firstLine="720"/>
        <w:rPr>
          <w:rFonts w:ascii="Times New Roman" w:cs="Times New Roman" w:hAnsi="Times New Roman" w:eastAsia="Times New Roman"/>
        </w:rPr>
      </w:pPr>
      <w:r>
        <w:rPr>
          <w:rFonts w:ascii="Times New Roman" w:hAnsi="Times New Roman"/>
          <w:rtl w:val="0"/>
          <w:lang w:val="en-US"/>
        </w:rPr>
        <w:t xml:space="preserve">    something of the historical context of the various works of art?</w:t>
      </w:r>
    </w:p>
    <w:p>
      <w:pPr>
        <w:pStyle w:val="Normal.0"/>
        <w:numPr>
          <w:ilvl w:val="0"/>
          <w:numId w:val="2"/>
        </w:numPr>
        <w:bidi w:val="0"/>
        <w:ind w:right="0"/>
        <w:jc w:val="left"/>
        <w:rPr>
          <w:rFonts w:ascii="Times New Roman" w:hAnsi="Times New Roman"/>
          <w:rtl w:val="0"/>
          <w:lang w:val="en-US"/>
        </w:rPr>
      </w:pPr>
      <w:r>
        <w:rPr>
          <w:rFonts w:ascii="Times New Roman" w:hAnsi="Times New Roman"/>
          <w:rtl w:val="0"/>
          <w:lang w:val="en-US"/>
        </w:rPr>
        <w:t xml:space="preserve">  What are the differences between studying material in the </w:t>
        <w:tab/>
        <w:t xml:space="preserve">  </w:t>
        <w:tab/>
        <w:t xml:space="preserve">      </w:t>
      </w:r>
    </w:p>
    <w:p>
      <w:pPr>
        <w:pStyle w:val="Normal.0"/>
        <w:ind w:firstLine="720"/>
        <w:rPr>
          <w:rFonts w:ascii="Times New Roman" w:cs="Times New Roman" w:hAnsi="Times New Roman" w:eastAsia="Times New Roman"/>
        </w:rPr>
      </w:pPr>
      <w:r>
        <w:rPr>
          <w:rFonts w:ascii="Times New Roman" w:hAnsi="Times New Roman"/>
          <w:rtl w:val="0"/>
          <w:lang w:val="en-US"/>
        </w:rPr>
        <w:t xml:space="preserve">      classroom via projected images and seeing the actual object in the museum?</w:t>
      </w:r>
    </w:p>
    <w:p>
      <w:pPr>
        <w:pStyle w:val="Normal.0"/>
        <w:ind w:firstLine="720"/>
        <w:rPr>
          <w:rFonts w:ascii="Times New Roman" w:cs="Times New Roman" w:hAnsi="Times New Roman" w:eastAsia="Times New Roman"/>
        </w:rPr>
      </w:pPr>
    </w:p>
    <w:p>
      <w:pPr>
        <w:pStyle w:val="Normal.0"/>
        <w:ind w:firstLine="72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Pr>
        <w:tab/>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jc w:val="center"/>
        <w:rPr>
          <w:rFonts w:ascii="Times New Roman" w:cs="Times New Roman" w:hAnsi="Times New Roman" w:eastAsia="Times New Roman"/>
          <w:b w:val="1"/>
          <w:bCs w:val="1"/>
        </w:rPr>
      </w:pPr>
      <w:r>
        <w:rPr>
          <w:rFonts w:ascii="Times New Roman" w:hAnsi="Times New Roman"/>
          <w:b w:val="1"/>
          <w:bCs w:val="1"/>
          <w:rtl w:val="0"/>
          <w:lang w:val="en-US"/>
        </w:rPr>
        <w:t xml:space="preserve">Gallery Tour </w:t>
      </w:r>
    </w:p>
    <w:p>
      <w:pPr>
        <w:pStyle w:val="Normal.0"/>
        <w:rPr>
          <w:rFonts w:ascii="Times New Roman" w:cs="Times New Roman" w:hAnsi="Times New Roman" w:eastAsia="Times New Roman"/>
          <w:b w:val="1"/>
          <w:bCs w:val="1"/>
        </w:rPr>
      </w:pPr>
      <w:r>
        <w:rPr>
          <w:rFonts w:ascii="Times New Roman" w:hAnsi="Times New Roman"/>
          <w:b w:val="1"/>
          <w:bCs w:val="1"/>
          <w:rtl w:val="0"/>
          <w:lang w:val="en-US"/>
        </w:rPr>
        <w:t>Please note it will not be possible to complete the assignment without visiting the museum in person and reading the label text for the paintings that you will look at.</w:t>
      </w:r>
    </w:p>
    <w:p>
      <w:pPr>
        <w:pStyle w:val="Normal.0"/>
        <w:rPr>
          <w:rFonts w:ascii="Times New Roman" w:cs="Times New Roman" w:hAnsi="Times New Roman" w:eastAsia="Times New Roman"/>
          <w:b w:val="1"/>
          <w:bCs w:val="1"/>
        </w:rPr>
      </w:pPr>
    </w:p>
    <w:p>
      <w:pPr>
        <w:pStyle w:val="Normal.0"/>
        <w:numPr>
          <w:ilvl w:val="0"/>
          <w:numId w:val="4"/>
        </w:numPr>
        <w:bidi w:val="0"/>
        <w:ind w:right="0"/>
        <w:jc w:val="left"/>
        <w:rPr>
          <w:rFonts w:ascii="Times New Roman" w:hAnsi="Times New Roman"/>
          <w:rtl w:val="0"/>
          <w:lang w:val="en-US"/>
        </w:rPr>
      </w:pPr>
      <w:r>
        <w:rPr>
          <w:rFonts w:ascii="Times New Roman" w:hAnsi="Times New Roman"/>
          <w:b w:val="1"/>
          <w:bCs w:val="1"/>
          <w:rtl w:val="0"/>
          <w:lang w:val="en-US"/>
        </w:rPr>
        <w:t xml:space="preserve"> </w:t>
      </w:r>
      <w:r>
        <w:rPr>
          <w:rFonts w:ascii="Times New Roman" w:hAnsi="Times New Roman"/>
          <w:rtl w:val="0"/>
          <w:lang w:val="en-US"/>
        </w:rPr>
        <w:t>After purchasing your ticket pick up a museum guide/floor plan.  These can be found at the ticket counter or at the visitor services counter.</w:t>
      </w:r>
    </w:p>
    <w:p>
      <w:pPr>
        <w:pStyle w:val="Normal.0"/>
        <w:rPr>
          <w:rFonts w:ascii="Times New Roman" w:cs="Times New Roman" w:hAnsi="Times New Roman" w:eastAsia="Times New Roman"/>
        </w:rPr>
      </w:pPr>
    </w:p>
    <w:p>
      <w:pPr>
        <w:pStyle w:val="Normal.0"/>
        <w:numPr>
          <w:ilvl w:val="0"/>
          <w:numId w:val="4"/>
        </w:numPr>
        <w:bidi w:val="0"/>
        <w:ind w:right="0"/>
        <w:jc w:val="left"/>
        <w:rPr>
          <w:rFonts w:ascii="Times New Roman" w:hAnsi="Times New Roman"/>
          <w:rtl w:val="0"/>
          <w:lang w:val="en-US"/>
        </w:rPr>
      </w:pPr>
      <w:r>
        <w:rPr>
          <w:rFonts w:ascii="Times New Roman" w:hAnsi="Times New Roman"/>
          <w:rtl w:val="0"/>
          <w:lang w:val="en-US"/>
        </w:rPr>
        <w:t xml:space="preserve">Proceed to the entrance to the </w:t>
      </w:r>
      <w:r>
        <w:rPr>
          <w:rFonts w:ascii="Times New Roman" w:hAnsi="Times New Roman"/>
          <w:b w:val="1"/>
          <w:bCs w:val="1"/>
          <w:rtl w:val="0"/>
          <w:lang w:val="en-US"/>
        </w:rPr>
        <w:t>European Art 1850-1900 Galleries</w:t>
      </w:r>
      <w:r>
        <w:rPr>
          <w:rFonts w:ascii="Times New Roman" w:hAnsi="Times New Roman"/>
          <w:rtl w:val="0"/>
          <w:lang w:val="en-US"/>
        </w:rPr>
        <w:t xml:space="preserve"> located on the </w:t>
      </w:r>
      <w:r>
        <w:rPr>
          <w:rFonts w:ascii="Times New Roman" w:hAnsi="Times New Roman"/>
          <w:rtl w:val="0"/>
          <w:lang w:val="en-US"/>
        </w:rPr>
        <w:t>Second Level.</w:t>
      </w:r>
    </w:p>
    <w:p>
      <w:pPr>
        <w:pStyle w:val="Normal.0"/>
        <w:rPr>
          <w:rFonts w:ascii="Times New Roman" w:cs="Times New Roman" w:hAnsi="Times New Roman" w:eastAsia="Times New Roman"/>
        </w:rPr>
      </w:pPr>
    </w:p>
    <w:p>
      <w:pPr>
        <w:pStyle w:val="Normal.0"/>
        <w:numPr>
          <w:ilvl w:val="0"/>
          <w:numId w:val="4"/>
        </w:numPr>
        <w:rPr>
          <w:lang w:val="en-US"/>
        </w:rPr>
      </w:pPr>
      <w:r>
        <w:rPr>
          <w:rFonts w:ascii="Times New Roman" w:hAnsi="Times New Roman"/>
          <w:rtl w:val="0"/>
          <w:lang w:val="en-US"/>
        </w:rPr>
        <w:t>Walk</w:t>
      </w:r>
      <w:r>
        <w:rPr>
          <w:rFonts w:ascii="Times New Roman" w:hAnsi="Times New Roman"/>
          <w:rtl w:val="0"/>
          <w:lang w:val="en-US"/>
        </w:rPr>
        <w:t xml:space="preserve"> through</w:t>
      </w:r>
      <w:r>
        <w:rPr>
          <w:rFonts w:ascii="Times New Roman" w:hAnsi="Times New Roman"/>
          <w:rtl w:val="0"/>
          <w:lang w:val="en-US"/>
        </w:rPr>
        <w:t xml:space="preserve"> </w:t>
      </w:r>
      <w:r>
        <w:rPr>
          <w:rFonts w:ascii="Times New Roman" w:hAnsi="Times New Roman"/>
          <w:b w:val="1"/>
          <w:bCs w:val="1"/>
          <w:rtl w:val="0"/>
          <w:lang w:val="en-US"/>
        </w:rPr>
        <w:t xml:space="preserve">Gallery </w:t>
      </w:r>
      <w:r>
        <w:rPr>
          <w:rFonts w:ascii="Times New Roman" w:hAnsi="Times New Roman"/>
          <w:b w:val="1"/>
          <w:bCs w:val="1"/>
          <w:rtl w:val="0"/>
          <w:lang w:val="en-US"/>
        </w:rPr>
        <w:t>250</w:t>
      </w:r>
      <w:r>
        <w:rPr>
          <w:rFonts w:ascii="Times New Roman" w:hAnsi="Times New Roman"/>
          <w:rtl w:val="0"/>
          <w:lang w:val="en-US"/>
        </w:rPr>
        <w:t xml:space="preserve">.  </w:t>
      </w:r>
      <w:r>
        <w:rPr>
          <w:rFonts w:ascii="Times New Roman" w:hAnsi="Times New Roman"/>
          <w:rtl w:val="0"/>
          <w:lang w:val="en-US"/>
        </w:rPr>
        <w:t xml:space="preserve">Pause in </w:t>
      </w:r>
      <w:r>
        <w:rPr>
          <w:rFonts w:ascii="Times New Roman" w:hAnsi="Times New Roman"/>
          <w:b w:val="1"/>
          <w:bCs w:val="1"/>
          <w:rtl w:val="0"/>
          <w:lang w:val="en-US"/>
        </w:rPr>
        <w:t xml:space="preserve">Gallery 253 </w:t>
      </w:r>
      <w:r>
        <w:rPr>
          <w:rFonts w:ascii="Times New Roman" w:hAnsi="Times New Roman"/>
          <w:rtl w:val="0"/>
          <w:lang w:val="en-US"/>
        </w:rPr>
        <w:t xml:space="preserve"> and make note of two of the landscapes, seascapes or cityscapes that stand out to you in this gallery.</w:t>
      </w:r>
      <w:r>
        <w:rPr>
          <w:rtl w:val="0"/>
          <w:lang w:val="en-US"/>
        </w:rPr>
        <w:t xml:space="preserve">. </w:t>
      </w:r>
    </w:p>
    <w:p>
      <w:pPr>
        <w:pStyle w:val="Normal.0"/>
        <w:numPr>
          <w:ilvl w:val="1"/>
          <w:numId w:val="4"/>
        </w:numPr>
        <w:bidi w:val="0"/>
        <w:ind w:right="0"/>
        <w:jc w:val="left"/>
        <w:rPr>
          <w:rFonts w:ascii="Times New Roman" w:hAnsi="Times New Roman"/>
          <w:b w:val="1"/>
          <w:bCs w:val="1"/>
          <w:rtl w:val="0"/>
          <w:lang w:val="en-US"/>
        </w:rPr>
      </w:pPr>
      <w:r>
        <w:rPr>
          <w:rFonts w:ascii="Times New Roman" w:hAnsi="Times New Roman"/>
          <w:b w:val="0"/>
          <w:bCs w:val="0"/>
          <w:rtl w:val="0"/>
          <w:lang w:val="en-US"/>
        </w:rPr>
        <w:t xml:space="preserve">Provide the </w:t>
      </w:r>
      <w:r>
        <w:rPr>
          <w:rFonts w:ascii="Times New Roman" w:hAnsi="Times New Roman"/>
          <w:b w:val="0"/>
          <w:bCs w:val="0"/>
          <w:rtl w:val="0"/>
          <w:lang w:val="en-US"/>
        </w:rPr>
        <w:t>Name of the artist</w:t>
      </w:r>
      <w:r>
        <w:rPr>
          <w:rFonts w:ascii="Times New Roman" w:hAnsi="Times New Roman"/>
          <w:b w:val="0"/>
          <w:bCs w:val="0"/>
          <w:rtl w:val="0"/>
          <w:lang w:val="en-US"/>
        </w:rPr>
        <w:t xml:space="preserve">, </w:t>
      </w:r>
      <w:r>
        <w:rPr>
          <w:rFonts w:ascii="Times New Roman" w:hAnsi="Times New Roman"/>
          <w:b w:val="0"/>
          <w:bCs w:val="0"/>
          <w:rtl w:val="0"/>
          <w:lang w:val="en-US"/>
        </w:rPr>
        <w:t>the title of the painting</w:t>
      </w:r>
      <w:r>
        <w:rPr>
          <w:rFonts w:ascii="Times New Roman" w:hAnsi="Times New Roman"/>
          <w:b w:val="0"/>
          <w:bCs w:val="0"/>
          <w:rtl w:val="0"/>
          <w:lang w:val="en-US"/>
        </w:rPr>
        <w:t xml:space="preserve"> and the date.</w:t>
      </w:r>
    </w:p>
    <w:p>
      <w:pPr>
        <w:pStyle w:val="Normal.0"/>
        <w:ind w:left="657" w:firstLine="0"/>
        <w:rPr>
          <w:rFonts w:ascii="Times New Roman" w:cs="Times New Roman" w:hAnsi="Times New Roman" w:eastAsia="Times New Roman"/>
        </w:rPr>
      </w:pPr>
    </w:p>
    <w:p>
      <w:pPr>
        <w:pStyle w:val="Normal.0"/>
        <w:ind w:left="657" w:firstLine="0"/>
        <w:rPr>
          <w:rFonts w:ascii="Times New Roman" w:cs="Times New Roman" w:hAnsi="Times New Roman" w:eastAsia="Times New Roman"/>
        </w:rPr>
      </w:pPr>
    </w:p>
    <w:p>
      <w:pPr>
        <w:pStyle w:val="Normal.0"/>
        <w:ind w:left="657" w:firstLine="0"/>
        <w:rPr>
          <w:rFonts w:ascii="Times New Roman" w:cs="Times New Roman" w:hAnsi="Times New Roman" w:eastAsia="Times New Roman"/>
        </w:rPr>
      </w:pPr>
    </w:p>
    <w:p>
      <w:pPr>
        <w:pStyle w:val="Normal.0"/>
        <w:numPr>
          <w:ilvl w:val="1"/>
          <w:numId w:val="4"/>
        </w:numPr>
        <w:bidi w:val="0"/>
        <w:ind w:right="0"/>
        <w:jc w:val="left"/>
        <w:rPr>
          <w:rFonts w:ascii="Times New Roman" w:hAnsi="Times New Roman"/>
          <w:rtl w:val="0"/>
          <w:lang w:val="en-US"/>
        </w:rPr>
      </w:pPr>
      <w:r>
        <w:rPr>
          <w:rFonts w:ascii="Times New Roman" w:hAnsi="Times New Roman"/>
          <w:rtl w:val="0"/>
          <w:lang w:val="en-US"/>
        </w:rPr>
        <w:t xml:space="preserve">Compare </w:t>
      </w:r>
      <w:r>
        <w:rPr>
          <w:rFonts w:ascii="Times New Roman" w:hAnsi="Times New Roman"/>
          <w:rtl w:val="0"/>
          <w:lang w:val="en-US"/>
        </w:rPr>
        <w:t>and contrast the ways in which they represent their subject</w:t>
      </w:r>
      <w:r>
        <w:rPr>
          <w:rFonts w:ascii="Times New Roman" w:hAnsi="Times New Roman"/>
          <w:rtl w:val="0"/>
          <w:lang w:val="en-US"/>
        </w:rPr>
        <w:t>.</w:t>
      </w: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b w:val="1"/>
          <w:bCs w:val="1"/>
        </w:rPr>
      </w:pPr>
    </w:p>
    <w:p>
      <w:pPr>
        <w:pStyle w:val="Normal.0"/>
        <w:numPr>
          <w:ilvl w:val="0"/>
          <w:numId w:val="4"/>
        </w:numPr>
        <w:bidi w:val="0"/>
        <w:ind w:right="0"/>
        <w:jc w:val="left"/>
        <w:rPr>
          <w:rFonts w:ascii="Times New Roman" w:hAnsi="Times New Roman"/>
          <w:i w:val="1"/>
          <w:iCs w:val="1"/>
          <w:rtl w:val="0"/>
          <w:lang w:val="en-US"/>
        </w:rPr>
      </w:pPr>
      <w:r>
        <w:rPr>
          <w:rFonts w:ascii="Times New Roman" w:hAnsi="Times New Roman"/>
          <w:i w:val="0"/>
          <w:iCs w:val="0"/>
          <w:rtl w:val="0"/>
          <w:lang w:val="en-US"/>
        </w:rPr>
        <w:t xml:space="preserve">Continue on to </w:t>
      </w:r>
      <w:r>
        <w:rPr>
          <w:rFonts w:ascii="Times New Roman" w:hAnsi="Times New Roman"/>
          <w:b w:val="1"/>
          <w:bCs w:val="1"/>
          <w:i w:val="0"/>
          <w:iCs w:val="0"/>
          <w:rtl w:val="0"/>
          <w:lang w:val="en-US"/>
        </w:rPr>
        <w:t>Gallery 255.</w:t>
      </w:r>
    </w:p>
    <w:p>
      <w:pPr>
        <w:pStyle w:val="Normal.0"/>
        <w:tabs>
          <w:tab w:val="left" w:pos="297"/>
        </w:tabs>
        <w:bidi w:val="0"/>
        <w:ind w:left="0" w:right="0" w:firstLine="0"/>
        <w:jc w:val="left"/>
        <w:rPr>
          <w:rFonts w:ascii="Times New Roman" w:cs="Times New Roman" w:hAnsi="Times New Roman" w:eastAsia="Times New Roman"/>
          <w:i w:val="0"/>
          <w:iCs w:val="0"/>
          <w:rtl w:val="0"/>
        </w:rPr>
      </w:pPr>
      <w:r>
        <w:rPr>
          <w:rFonts w:ascii="Times New Roman" w:cs="Times New Roman" w:hAnsi="Times New Roman" w:eastAsia="Times New Roman"/>
          <w:b w:val="1"/>
          <w:bCs w:val="1"/>
          <w:i w:val="0"/>
          <w:iCs w:val="0"/>
        </w:rPr>
        <w:tab/>
      </w:r>
      <w:r>
        <w:rPr>
          <w:rFonts w:ascii="Times New Roman" w:hAnsi="Times New Roman"/>
          <w:i w:val="0"/>
          <w:iCs w:val="0"/>
          <w:rtl w:val="0"/>
          <w:lang w:val="en-US"/>
        </w:rPr>
        <w:t xml:space="preserve">a.  Identify the work hanging to the right of Giuseppe De Nittis, </w:t>
      </w:r>
      <w:r>
        <w:rPr>
          <w:rFonts w:ascii="Times New Roman" w:hAnsi="Times New Roman"/>
          <w:i w:val="1"/>
          <w:iCs w:val="1"/>
          <w:rtl w:val="0"/>
          <w:lang w:val="en-US"/>
        </w:rPr>
        <w:t xml:space="preserve">Return from the Races </w:t>
      </w:r>
      <w:r>
        <w:rPr>
          <w:rFonts w:ascii="Times New Roman" w:hAnsi="Times New Roman"/>
          <w:i w:val="0"/>
          <w:iCs w:val="0"/>
          <w:rtl w:val="0"/>
          <w:lang w:val="en-US"/>
        </w:rPr>
        <w:t>and directly below the Jospeh Je Rishel Gallery signage. (Artist, Title, Date).</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r>
        <w:rPr>
          <w:rFonts w:ascii="Times New Roman" w:cs="Times New Roman" w:hAnsi="Times New Roman" w:eastAsia="Times New Roman"/>
          <w:i w:val="0"/>
          <w:iCs w:val="0"/>
          <w:rtl w:val="0"/>
        </w:rPr>
        <w:tab/>
        <w:t>b.  Describe the work</w:t>
      </w:r>
      <w:r>
        <w:rPr>
          <w:rFonts w:ascii="Times New Roman" w:hAnsi="Times New Roman" w:hint="default"/>
          <w:i w:val="0"/>
          <w:iCs w:val="0"/>
          <w:rtl w:val="0"/>
          <w:lang w:val="en-US"/>
        </w:rPr>
        <w:t>’</w:t>
      </w:r>
      <w:r>
        <w:rPr>
          <w:rFonts w:ascii="Times New Roman" w:hAnsi="Times New Roman"/>
          <w:i w:val="0"/>
          <w:iCs w:val="0"/>
          <w:rtl w:val="0"/>
          <w:lang w:val="en-US"/>
        </w:rPr>
        <w:t>s setting.</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r>
        <w:rPr>
          <w:rFonts w:ascii="Times New Roman" w:cs="Times New Roman" w:hAnsi="Times New Roman" w:eastAsia="Times New Roman"/>
          <w:i w:val="0"/>
          <w:iCs w:val="0"/>
          <w:rtl w:val="0"/>
        </w:rPr>
        <w:tab/>
        <w:t>c.  How does the work reflect the fantasies of European Imperialism?</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b w:val="1"/>
          <w:bCs w:val="1"/>
          <w:i w:val="0"/>
          <w:iCs w:val="0"/>
          <w:rtl w:val="0"/>
        </w:rPr>
      </w:pPr>
      <w:r>
        <w:rPr>
          <w:rFonts w:ascii="Times New Roman" w:cs="Times New Roman" w:hAnsi="Times New Roman" w:eastAsia="Times New Roman"/>
          <w:i w:val="0"/>
          <w:iCs w:val="0"/>
          <w:rtl w:val="0"/>
        </w:rPr>
        <w:tab/>
        <w:t>d.  Identify another work in this gallery that might also reflect this in terms of subject matter and geographic location. (Artist, Title, Date)</w:t>
      </w:r>
    </w:p>
    <w:p>
      <w:pPr>
        <w:pStyle w:val="Normal.0"/>
        <w:numPr>
          <w:ilvl w:val="0"/>
          <w:numId w:val="4"/>
        </w:numPr>
        <w:bidi w:val="0"/>
        <w:ind w:right="0"/>
        <w:jc w:val="left"/>
        <w:rPr>
          <w:rFonts w:ascii="Times New Roman" w:hAnsi="Times New Roman"/>
          <w:i w:val="1"/>
          <w:iCs w:val="1"/>
          <w:rtl w:val="0"/>
          <w:lang w:val="en-US"/>
        </w:rPr>
      </w:pPr>
      <w:r>
        <w:rPr>
          <w:rFonts w:ascii="Times New Roman" w:hAnsi="Times New Roman"/>
          <w:i w:val="0"/>
          <w:iCs w:val="0"/>
          <w:rtl w:val="0"/>
          <w:lang w:val="en-US"/>
        </w:rPr>
        <w:t xml:space="preserve"> </w:t>
      </w:r>
      <w:r>
        <w:rPr>
          <w:rFonts w:ascii="Times New Roman" w:hAnsi="Times New Roman"/>
          <w:i w:val="0"/>
          <w:iCs w:val="0"/>
          <w:rtl w:val="0"/>
          <w:lang w:val="en-US"/>
        </w:rPr>
        <w:t xml:space="preserve">Turn around and proceed across the hall into </w:t>
      </w:r>
      <w:r>
        <w:rPr>
          <w:rFonts w:ascii="Times New Roman" w:hAnsi="Times New Roman"/>
          <w:b w:val="1"/>
          <w:bCs w:val="1"/>
          <w:i w:val="0"/>
          <w:iCs w:val="0"/>
          <w:rtl w:val="0"/>
          <w:lang w:val="en-US"/>
        </w:rPr>
        <w:t xml:space="preserve">Gallery </w:t>
      </w:r>
      <w:r>
        <w:rPr>
          <w:rFonts w:ascii="Times New Roman" w:hAnsi="Times New Roman"/>
          <w:b w:val="1"/>
          <w:bCs w:val="1"/>
          <w:i w:val="0"/>
          <w:iCs w:val="0"/>
          <w:rtl w:val="0"/>
          <w:lang w:val="en-US"/>
        </w:rPr>
        <w:t>2</w:t>
      </w:r>
      <w:r>
        <w:rPr>
          <w:rFonts w:ascii="Times New Roman" w:hAnsi="Times New Roman"/>
          <w:b w:val="1"/>
          <w:bCs w:val="1"/>
          <w:i w:val="0"/>
          <w:iCs w:val="0"/>
          <w:rtl w:val="0"/>
          <w:lang w:val="en-US"/>
        </w:rPr>
        <w:t>52 (</w:t>
      </w:r>
      <w:r>
        <w:rPr>
          <w:rFonts w:ascii="Times New Roman" w:hAnsi="Times New Roman" w:hint="default"/>
          <w:b w:val="1"/>
          <w:bCs w:val="1"/>
          <w:i w:val="0"/>
          <w:iCs w:val="0"/>
          <w:rtl w:val="0"/>
          <w:lang w:val="en-US"/>
        </w:rPr>
        <w:t>“</w:t>
      </w:r>
      <w:r>
        <w:rPr>
          <w:rFonts w:ascii="Times New Roman" w:hAnsi="Times New Roman"/>
          <w:b w:val="1"/>
          <w:bCs w:val="1"/>
          <w:i w:val="0"/>
          <w:iCs w:val="0"/>
          <w:rtl w:val="0"/>
          <w:lang w:val="en-US"/>
        </w:rPr>
        <w:t>The Toll Gallery</w:t>
      </w:r>
      <w:r>
        <w:rPr>
          <w:rFonts w:ascii="Times New Roman" w:hAnsi="Times New Roman" w:hint="default"/>
          <w:b w:val="1"/>
          <w:bCs w:val="1"/>
          <w:i w:val="0"/>
          <w:iCs w:val="0"/>
          <w:rtl w:val="0"/>
          <w:lang w:val="en-US"/>
        </w:rPr>
        <w:t>”</w:t>
      </w:r>
      <w:r>
        <w:rPr>
          <w:rFonts w:ascii="Times New Roman" w:hAnsi="Times New Roman"/>
          <w:b w:val="1"/>
          <w:bCs w:val="1"/>
          <w:i w:val="0"/>
          <w:iCs w:val="0"/>
          <w:rtl w:val="0"/>
          <w:lang w:val="en-US"/>
        </w:rPr>
        <w:t xml:space="preserve">).  </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r>
        <w:rPr>
          <w:rFonts w:ascii="Times New Roman" w:cs="Times New Roman" w:hAnsi="Times New Roman" w:eastAsia="Times New Roman"/>
          <w:i w:val="0"/>
          <w:iCs w:val="0"/>
          <w:rtl w:val="0"/>
        </w:rPr>
        <w:tab/>
        <w:t>a.  What style movement is on display in this gallery?</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r>
        <w:rPr>
          <w:rFonts w:ascii="Times New Roman" w:cs="Times New Roman" w:hAnsi="Times New Roman" w:eastAsia="Times New Roman"/>
          <w:i w:val="0"/>
          <w:iCs w:val="0"/>
          <w:rtl w:val="0"/>
        </w:rPr>
        <w:tab/>
        <w:t>b.Identify the painting hanging to the left of Paul Cezanne</w:t>
      </w:r>
      <w:r>
        <w:rPr>
          <w:rFonts w:ascii="Times New Roman" w:hAnsi="Times New Roman" w:hint="default"/>
          <w:i w:val="0"/>
          <w:iCs w:val="0"/>
          <w:rtl w:val="0"/>
          <w:lang w:val="en-US"/>
        </w:rPr>
        <w:t>’</w:t>
      </w:r>
      <w:r>
        <w:rPr>
          <w:rFonts w:ascii="Times New Roman" w:hAnsi="Times New Roman"/>
          <w:i w:val="0"/>
          <w:iCs w:val="0"/>
          <w:rtl w:val="0"/>
          <w:lang w:val="en-US"/>
        </w:rPr>
        <w:t xml:space="preserve">s </w:t>
      </w:r>
      <w:r>
        <w:rPr>
          <w:rFonts w:ascii="Times New Roman" w:hAnsi="Times New Roman"/>
          <w:i w:val="1"/>
          <w:iCs w:val="1"/>
          <w:rtl w:val="0"/>
          <w:lang w:val="en-US"/>
        </w:rPr>
        <w:t xml:space="preserve">the Dessert. </w:t>
      </w:r>
      <w:r>
        <w:rPr>
          <w:rFonts w:ascii="Times New Roman" w:hAnsi="Times New Roman"/>
          <w:i w:val="0"/>
          <w:iCs w:val="0"/>
          <w:rtl w:val="0"/>
          <w:lang w:val="en-US"/>
        </w:rPr>
        <w:t xml:space="preserve">(Artist, </w:t>
        <w:tab/>
        <w:tab/>
        <w:tab/>
        <w:t>Title, Date)</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r>
        <w:rPr>
          <w:rFonts w:ascii="Times New Roman" w:cs="Times New Roman" w:hAnsi="Times New Roman" w:eastAsia="Times New Roman"/>
          <w:i w:val="0"/>
          <w:iCs w:val="0"/>
          <w:rtl w:val="0"/>
        </w:rPr>
        <w:tab/>
        <w:t>b.Once you</w:t>
      </w:r>
      <w:r>
        <w:rPr>
          <w:rFonts w:ascii="Times New Roman" w:hAnsi="Times New Roman" w:hint="default"/>
          <w:i w:val="0"/>
          <w:iCs w:val="0"/>
          <w:rtl w:val="0"/>
          <w:lang w:val="en-US"/>
        </w:rPr>
        <w:t>’</w:t>
      </w:r>
      <w:r>
        <w:rPr>
          <w:rFonts w:ascii="Times New Roman" w:hAnsi="Times New Roman"/>
          <w:i w:val="0"/>
          <w:iCs w:val="0"/>
          <w:rtl w:val="0"/>
          <w:lang w:val="en-US"/>
        </w:rPr>
        <w:t>ve identified this work, identify the work to its left (beside the window).  (Artist, Title, Date).</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r>
        <w:rPr>
          <w:rFonts w:ascii="Times New Roman" w:cs="Times New Roman" w:hAnsi="Times New Roman" w:eastAsia="Times New Roman"/>
          <w:i w:val="0"/>
          <w:iCs w:val="0"/>
          <w:rtl w:val="0"/>
        </w:rPr>
        <w:tab/>
        <w:t>c.  Now turn to your left and locate Renoir</w:t>
      </w:r>
      <w:r>
        <w:rPr>
          <w:rFonts w:ascii="Times New Roman" w:hAnsi="Times New Roman" w:hint="default"/>
          <w:i w:val="0"/>
          <w:iCs w:val="0"/>
          <w:rtl w:val="0"/>
          <w:lang w:val="en-US"/>
        </w:rPr>
        <w:t>’</w:t>
      </w:r>
      <w:r>
        <w:rPr>
          <w:rFonts w:ascii="Times New Roman" w:hAnsi="Times New Roman"/>
          <w:i w:val="0"/>
          <w:iCs w:val="0"/>
          <w:rtl w:val="0"/>
          <w:lang w:val="en-US"/>
        </w:rPr>
        <w:t xml:space="preserve">s </w:t>
      </w:r>
      <w:r>
        <w:rPr>
          <w:rFonts w:ascii="Times New Roman" w:hAnsi="Times New Roman"/>
          <w:i w:val="1"/>
          <w:iCs w:val="1"/>
          <w:rtl w:val="0"/>
          <w:lang w:val="en-US"/>
        </w:rPr>
        <w:t xml:space="preserve">Boy with a toy Soldier.  Identify the work to its left. </w:t>
      </w:r>
      <w:r>
        <w:rPr>
          <w:rFonts w:ascii="Times New Roman" w:hAnsi="Times New Roman"/>
          <w:i w:val="0"/>
          <w:iCs w:val="0"/>
          <w:rtl w:val="0"/>
          <w:lang w:val="en-US"/>
        </w:rPr>
        <w:t>(Artist, Title, Date).</w:t>
      </w: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i w:val="0"/>
          <w:iCs w:val="0"/>
          <w:rtl w:val="0"/>
        </w:rPr>
      </w:pPr>
    </w:p>
    <w:p>
      <w:pPr>
        <w:pStyle w:val="Normal.0"/>
        <w:tabs>
          <w:tab w:val="left" w:pos="297"/>
        </w:tabs>
        <w:bidi w:val="0"/>
        <w:ind w:left="0" w:right="0" w:firstLine="0"/>
        <w:jc w:val="left"/>
        <w:rPr>
          <w:rFonts w:ascii="Times New Roman" w:cs="Times New Roman" w:hAnsi="Times New Roman" w:eastAsia="Times New Roman"/>
          <w:b w:val="1"/>
          <w:bCs w:val="1"/>
          <w:i w:val="0"/>
          <w:iCs w:val="0"/>
          <w:rtl w:val="0"/>
        </w:rPr>
      </w:pPr>
      <w:r>
        <w:rPr>
          <w:rFonts w:ascii="Times New Roman" w:cs="Times New Roman" w:hAnsi="Times New Roman" w:eastAsia="Times New Roman"/>
          <w:i w:val="0"/>
          <w:iCs w:val="0"/>
          <w:rtl w:val="0"/>
        </w:rPr>
        <w:tab/>
        <w:t>d. What aspects of Modernity do these works depict?  How do they differ in their approach? (No right answer)</w:t>
      </w:r>
    </w:p>
    <w:p>
      <w:pPr>
        <w:pStyle w:val="Normal.0"/>
        <w:tabs>
          <w:tab w:val="left" w:pos="297"/>
        </w:tabs>
        <w:bidi w:val="0"/>
        <w:ind w:left="0" w:right="0" w:firstLine="0"/>
        <w:jc w:val="left"/>
        <w:rPr>
          <w:rFonts w:ascii="Times New Roman" w:cs="Times New Roman" w:hAnsi="Times New Roman" w:eastAsia="Times New Roman"/>
          <w:b w:val="1"/>
          <w:bCs w:val="1"/>
          <w:i w:val="0"/>
          <w:iCs w:val="0"/>
          <w:rtl w:val="0"/>
        </w:rPr>
      </w:pPr>
    </w:p>
    <w:p>
      <w:pPr>
        <w:pStyle w:val="Normal.0"/>
        <w:tabs>
          <w:tab w:val="left" w:pos="297"/>
        </w:tabs>
        <w:bidi w:val="0"/>
        <w:ind w:left="0" w:right="0" w:firstLine="0"/>
        <w:jc w:val="left"/>
        <w:rPr>
          <w:rFonts w:ascii="Times New Roman" w:cs="Times New Roman" w:hAnsi="Times New Roman" w:eastAsia="Times New Roman"/>
          <w:b w:val="1"/>
          <w:bCs w:val="1"/>
          <w:i w:val="0"/>
          <w:iCs w:val="0"/>
          <w:rtl w:val="0"/>
        </w:rPr>
      </w:pPr>
    </w:p>
    <w:p>
      <w:pPr>
        <w:pStyle w:val="Normal.0"/>
        <w:tabs>
          <w:tab w:val="left" w:pos="297"/>
        </w:tabs>
        <w:bidi w:val="0"/>
        <w:ind w:left="0" w:right="0" w:firstLine="0"/>
        <w:jc w:val="left"/>
        <w:rPr>
          <w:rFonts w:ascii="Times New Roman" w:cs="Times New Roman" w:hAnsi="Times New Roman" w:eastAsia="Times New Roman"/>
          <w:b w:val="1"/>
          <w:bCs w:val="1"/>
          <w:i w:val="0"/>
          <w:iCs w:val="0"/>
          <w:rtl w:val="0"/>
        </w:rPr>
      </w:pPr>
    </w:p>
    <w:p>
      <w:pPr>
        <w:pStyle w:val="Normal.0"/>
        <w:tabs>
          <w:tab w:val="left" w:pos="297"/>
        </w:tabs>
        <w:bidi w:val="0"/>
        <w:ind w:left="0" w:right="0" w:firstLine="0"/>
        <w:jc w:val="left"/>
        <w:rPr>
          <w:rFonts w:ascii="Times New Roman" w:cs="Times New Roman" w:hAnsi="Times New Roman" w:eastAsia="Times New Roman"/>
          <w:b w:val="1"/>
          <w:bCs w:val="1"/>
          <w:i w:val="0"/>
          <w:iCs w:val="0"/>
          <w:rtl w:val="0"/>
        </w:rPr>
      </w:pPr>
    </w:p>
    <w:p>
      <w:pPr>
        <w:pStyle w:val="Normal.0"/>
        <w:numPr>
          <w:ilvl w:val="0"/>
          <w:numId w:val="4"/>
        </w:numPr>
        <w:bidi w:val="0"/>
        <w:ind w:right="0"/>
        <w:jc w:val="left"/>
        <w:rPr>
          <w:rFonts w:ascii="Times New Roman" w:hAnsi="Times New Roman"/>
          <w:i w:val="1"/>
          <w:iCs w:val="1"/>
          <w:rtl w:val="0"/>
          <w:lang w:val="en-US"/>
        </w:rPr>
      </w:pPr>
      <w:r>
        <w:rPr>
          <w:rFonts w:ascii="Times New Roman" w:hAnsi="Times New Roman"/>
          <w:i w:val="0"/>
          <w:iCs w:val="0"/>
          <w:rtl w:val="0"/>
          <w:lang w:val="en-US"/>
        </w:rPr>
        <w:t xml:space="preserve">Remaining in </w:t>
      </w:r>
      <w:r>
        <w:rPr>
          <w:rFonts w:ascii="Times New Roman" w:hAnsi="Times New Roman"/>
          <w:b w:val="1"/>
          <w:bCs w:val="1"/>
          <w:i w:val="0"/>
          <w:iCs w:val="0"/>
          <w:rtl w:val="0"/>
          <w:lang w:val="en-US"/>
        </w:rPr>
        <w:t>Gallery 252</w:t>
      </w:r>
      <w:r>
        <w:rPr>
          <w:rFonts w:ascii="Times New Roman" w:hAnsi="Times New Roman"/>
          <w:i w:val="0"/>
          <w:iCs w:val="0"/>
          <w:rtl w:val="0"/>
          <w:lang w:val="en-US"/>
        </w:rPr>
        <w:t>, identify the works hanging below and to the right of Manet</w:t>
      </w:r>
      <w:r>
        <w:rPr>
          <w:rFonts w:ascii="Times New Roman" w:hAnsi="Times New Roman" w:hint="default"/>
          <w:i w:val="0"/>
          <w:iCs w:val="0"/>
          <w:rtl w:val="0"/>
          <w:lang w:val="en-US"/>
        </w:rPr>
        <w:t>’</w:t>
      </w:r>
      <w:r>
        <w:rPr>
          <w:rFonts w:ascii="Times New Roman" w:hAnsi="Times New Roman"/>
          <w:i w:val="0"/>
          <w:iCs w:val="0"/>
          <w:rtl w:val="0"/>
          <w:lang w:val="en-US"/>
        </w:rPr>
        <w:t xml:space="preserve">s </w:t>
      </w:r>
      <w:r>
        <w:rPr>
          <w:rFonts w:ascii="Times New Roman" w:hAnsi="Times New Roman"/>
          <w:i w:val="0"/>
          <w:iCs w:val="0"/>
          <w:rtl w:val="0"/>
          <w:lang w:val="en-US"/>
        </w:rPr>
        <w:t>Folkstone.</w:t>
      </w:r>
    </w:p>
    <w:p>
      <w:pPr>
        <w:pStyle w:val="Normal.0"/>
        <w:ind w:left="297" w:firstLine="0"/>
        <w:rPr>
          <w:rFonts w:ascii="Times New Roman" w:cs="Times New Roman" w:hAnsi="Times New Roman" w:eastAsia="Times New Roman"/>
          <w:i w:val="1"/>
          <w:iCs w:val="1"/>
        </w:rPr>
      </w:pPr>
    </w:p>
    <w:p>
      <w:pPr>
        <w:pStyle w:val="Normal.0"/>
        <w:numPr>
          <w:ilvl w:val="1"/>
          <w:numId w:val="4"/>
        </w:numPr>
        <w:bidi w:val="0"/>
        <w:ind w:right="0"/>
        <w:jc w:val="left"/>
        <w:rPr>
          <w:rFonts w:ascii="Times New Roman" w:hAnsi="Times New Roman"/>
          <w:rtl w:val="0"/>
          <w:lang w:val="en-US"/>
        </w:rPr>
      </w:pPr>
      <w:r>
        <w:rPr>
          <w:rFonts w:ascii="Times New Roman" w:hAnsi="Times New Roman"/>
          <w:rtl w:val="0"/>
          <w:lang w:val="en-US"/>
        </w:rPr>
        <w:t>(Artist, Title, Date).</w:t>
      </w:r>
    </w:p>
    <w:p>
      <w:pPr>
        <w:pStyle w:val="Normal.0"/>
        <w:tabs>
          <w:tab w:val="left" w:pos="657"/>
        </w:tabs>
        <w:bidi w:val="0"/>
        <w:ind w:left="0" w:right="0" w:firstLine="0"/>
        <w:jc w:val="left"/>
        <w:rPr>
          <w:rFonts w:ascii="Times New Roman" w:cs="Times New Roman" w:hAnsi="Times New Roman" w:eastAsia="Times New Roman"/>
          <w:rtl w:val="0"/>
        </w:rPr>
      </w:pPr>
    </w:p>
    <w:p>
      <w:pPr>
        <w:pStyle w:val="Normal.0"/>
        <w:tabs>
          <w:tab w:val="left" w:pos="657"/>
        </w:tabs>
        <w:bidi w:val="0"/>
        <w:ind w:left="0" w:right="0" w:firstLine="0"/>
        <w:jc w:val="left"/>
        <w:rPr>
          <w:rFonts w:ascii="Times New Roman" w:cs="Times New Roman" w:hAnsi="Times New Roman" w:eastAsia="Times New Roman"/>
          <w:rtl w:val="0"/>
        </w:rPr>
      </w:pPr>
    </w:p>
    <w:p>
      <w:pPr>
        <w:pStyle w:val="Normal.0"/>
        <w:tabs>
          <w:tab w:val="left" w:pos="657"/>
        </w:tabs>
        <w:bidi w:val="0"/>
        <w:ind w:left="0" w:right="0" w:firstLine="0"/>
        <w:jc w:val="left"/>
        <w:rPr>
          <w:rFonts w:ascii="Times New Roman" w:cs="Times New Roman" w:hAnsi="Times New Roman" w:eastAsia="Times New Roman"/>
          <w:rtl w:val="0"/>
        </w:rPr>
      </w:pPr>
    </w:p>
    <w:p>
      <w:pPr>
        <w:pStyle w:val="Normal.0"/>
        <w:numPr>
          <w:ilvl w:val="1"/>
          <w:numId w:val="4"/>
        </w:numPr>
        <w:bidi w:val="0"/>
        <w:ind w:right="0"/>
        <w:jc w:val="left"/>
        <w:rPr>
          <w:rFonts w:ascii="Times New Roman" w:hAnsi="Times New Roman"/>
          <w:rtl w:val="0"/>
          <w:lang w:val="en-US"/>
        </w:rPr>
      </w:pPr>
      <w:r>
        <w:rPr>
          <w:rFonts w:ascii="Times New Roman" w:hAnsi="Times New Roman"/>
          <w:rtl w:val="0"/>
          <w:lang w:val="en-US"/>
        </w:rPr>
        <w:t xml:space="preserve"> (Artist, Title, Date).</w:t>
      </w:r>
    </w:p>
    <w:p>
      <w:pPr>
        <w:pStyle w:val="Normal.0"/>
        <w:tabs>
          <w:tab w:val="left" w:pos="657"/>
        </w:tabs>
        <w:bidi w:val="0"/>
        <w:ind w:left="0" w:right="0" w:firstLine="0"/>
        <w:jc w:val="left"/>
        <w:rPr>
          <w:rFonts w:ascii="Times New Roman" w:cs="Times New Roman" w:hAnsi="Times New Roman" w:eastAsia="Times New Roman"/>
          <w:rtl w:val="0"/>
        </w:rPr>
      </w:pPr>
    </w:p>
    <w:p>
      <w:pPr>
        <w:pStyle w:val="Normal.0"/>
        <w:tabs>
          <w:tab w:val="left" w:pos="657"/>
        </w:tabs>
        <w:bidi w:val="0"/>
        <w:ind w:left="0" w:right="0" w:firstLine="0"/>
        <w:jc w:val="left"/>
        <w:rPr>
          <w:rFonts w:ascii="Times New Roman" w:cs="Times New Roman" w:hAnsi="Times New Roman" w:eastAsia="Times New Roman"/>
          <w:rtl w:val="0"/>
        </w:rPr>
      </w:pPr>
    </w:p>
    <w:p>
      <w:pPr>
        <w:pStyle w:val="Normal.0"/>
        <w:tabs>
          <w:tab w:val="left" w:pos="657"/>
        </w:tabs>
        <w:bidi w:val="0"/>
        <w:ind w:left="0" w:right="0" w:firstLine="0"/>
        <w:jc w:val="left"/>
        <w:rPr>
          <w:rFonts w:ascii="Times New Roman" w:cs="Times New Roman" w:hAnsi="Times New Roman" w:eastAsia="Times New Roman"/>
          <w:rtl w:val="0"/>
        </w:rPr>
      </w:pPr>
    </w:p>
    <w:p>
      <w:pPr>
        <w:pStyle w:val="Normal.0"/>
        <w:numPr>
          <w:ilvl w:val="1"/>
          <w:numId w:val="4"/>
        </w:numPr>
        <w:bidi w:val="0"/>
        <w:ind w:right="0"/>
        <w:jc w:val="left"/>
        <w:rPr>
          <w:rFonts w:ascii="Times New Roman" w:hAnsi="Times New Roman"/>
          <w:rtl w:val="0"/>
          <w:lang w:val="en-US"/>
        </w:rPr>
      </w:pPr>
      <w:r>
        <w:rPr>
          <w:rFonts w:ascii="Times New Roman" w:hAnsi="Times New Roman"/>
          <w:rtl w:val="0"/>
          <w:lang w:val="en-US"/>
        </w:rPr>
        <w:t>What subject do all of these works depict?</w:t>
      </w:r>
    </w:p>
    <w:p>
      <w:pPr>
        <w:pStyle w:val="Normal.0"/>
        <w:tabs>
          <w:tab w:val="left" w:pos="657"/>
        </w:tabs>
        <w:bidi w:val="0"/>
        <w:ind w:left="0" w:right="0" w:firstLine="0"/>
        <w:jc w:val="left"/>
        <w:rPr>
          <w:rFonts w:ascii="Times New Roman" w:cs="Times New Roman" w:hAnsi="Times New Roman" w:eastAsia="Times New Roman"/>
          <w:rtl w:val="0"/>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numPr>
          <w:ilvl w:val="0"/>
          <w:numId w:val="4"/>
        </w:numPr>
        <w:bidi w:val="0"/>
        <w:ind w:right="0"/>
        <w:jc w:val="left"/>
        <w:rPr>
          <w:rFonts w:ascii="Times New Roman" w:hAnsi="Times New Roman"/>
          <w:b w:val="1"/>
          <w:bCs w:val="1"/>
          <w:rtl w:val="0"/>
          <w:lang w:val="en-US"/>
        </w:rPr>
      </w:pPr>
      <w:r>
        <w:rPr>
          <w:rFonts w:ascii="Times New Roman" w:hAnsi="Times New Roman"/>
          <w:b w:val="0"/>
          <w:bCs w:val="0"/>
          <w:rtl w:val="0"/>
          <w:lang w:val="en-US"/>
        </w:rPr>
        <w:t xml:space="preserve">Proceed to </w:t>
      </w:r>
      <w:r>
        <w:rPr>
          <w:rFonts w:ascii="Times New Roman" w:hAnsi="Times New Roman"/>
          <w:b w:val="1"/>
          <w:bCs w:val="1"/>
          <w:rtl w:val="0"/>
          <w:lang w:val="en-US"/>
        </w:rPr>
        <w:t xml:space="preserve">Gallery </w:t>
      </w:r>
      <w:r>
        <w:rPr>
          <w:rFonts w:ascii="Times New Roman" w:hAnsi="Times New Roman"/>
          <w:b w:val="0"/>
          <w:bCs w:val="0"/>
          <w:rtl w:val="0"/>
          <w:lang w:val="en-US"/>
        </w:rPr>
        <w:t>2</w:t>
      </w:r>
      <w:r>
        <w:rPr>
          <w:rFonts w:ascii="Times New Roman" w:hAnsi="Times New Roman"/>
          <w:b w:val="1"/>
          <w:bCs w:val="1"/>
          <w:rtl w:val="0"/>
          <w:lang w:val="en-US"/>
        </w:rPr>
        <w:t>57</w:t>
      </w:r>
      <w:r>
        <w:rPr>
          <w:rFonts w:ascii="Times New Roman" w:hAnsi="Times New Roman"/>
          <w:b w:val="1"/>
          <w:bCs w:val="1"/>
          <w:rtl w:val="0"/>
          <w:lang w:val="en-US"/>
        </w:rPr>
        <w:t xml:space="preserve">. </w:t>
      </w:r>
      <w:r>
        <w:rPr>
          <w:rFonts w:ascii="Times New Roman" w:hAnsi="Times New Roman"/>
          <w:b w:val="0"/>
          <w:bCs w:val="0"/>
          <w:rtl w:val="0"/>
          <w:lang w:val="en-US"/>
        </w:rPr>
        <w:t>Find Seurat</w:t>
      </w:r>
      <w:r>
        <w:rPr>
          <w:rFonts w:ascii="Times New Roman" w:hAnsi="Times New Roman" w:hint="default"/>
          <w:b w:val="0"/>
          <w:bCs w:val="0"/>
          <w:rtl w:val="0"/>
          <w:lang w:val="en-US"/>
        </w:rPr>
        <w:t>’</w:t>
      </w:r>
      <w:r>
        <w:rPr>
          <w:rFonts w:ascii="Times New Roman" w:hAnsi="Times New Roman"/>
          <w:b w:val="0"/>
          <w:bCs w:val="0"/>
          <w:rtl w:val="0"/>
          <w:lang w:val="en-US"/>
        </w:rPr>
        <w:t>s painting.</w:t>
      </w:r>
    </w:p>
    <w:p>
      <w:pPr>
        <w:pStyle w:val="Normal.0"/>
        <w:tabs>
          <w:tab w:val="left" w:pos="297"/>
        </w:tabs>
        <w:bidi w:val="0"/>
        <w:ind w:left="0" w:right="0" w:firstLine="0"/>
        <w:jc w:val="left"/>
        <w:rPr>
          <w:rFonts w:ascii="Times New Roman" w:cs="Times New Roman" w:hAnsi="Times New Roman" w:eastAsia="Times New Roman"/>
          <w:b w:val="0"/>
          <w:bCs w:val="0"/>
          <w:rtl w:val="0"/>
        </w:rPr>
      </w:pPr>
      <w:r>
        <w:rPr>
          <w:rFonts w:ascii="Times New Roman" w:cs="Times New Roman" w:hAnsi="Times New Roman" w:eastAsia="Times New Roman"/>
          <w:b w:val="0"/>
          <w:bCs w:val="0"/>
          <w:rtl w:val="0"/>
        </w:rPr>
        <w:tab/>
        <w:t xml:space="preserve">a.  </w:t>
      </w:r>
      <w:r>
        <w:rPr>
          <w:rFonts w:ascii="Times New Roman" w:hAnsi="Times New Roman"/>
          <w:b w:val="0"/>
          <w:bCs w:val="0"/>
          <w:rtl w:val="0"/>
          <w:lang w:val="en-US"/>
        </w:rPr>
        <w:t>(Title, Date).</w:t>
      </w:r>
    </w:p>
    <w:p>
      <w:pPr>
        <w:pStyle w:val="Normal.0"/>
        <w:tabs>
          <w:tab w:val="left" w:pos="297"/>
        </w:tabs>
        <w:bidi w:val="0"/>
        <w:ind w:left="0" w:right="0" w:firstLine="0"/>
        <w:jc w:val="left"/>
        <w:rPr>
          <w:rFonts w:ascii="Times New Roman" w:cs="Times New Roman" w:hAnsi="Times New Roman" w:eastAsia="Times New Roman"/>
          <w:b w:val="0"/>
          <w:bCs w:val="0"/>
          <w:rtl w:val="0"/>
        </w:rPr>
      </w:pPr>
    </w:p>
    <w:p>
      <w:pPr>
        <w:pStyle w:val="Normal.0"/>
        <w:tabs>
          <w:tab w:val="left" w:pos="297"/>
        </w:tabs>
        <w:bidi w:val="0"/>
        <w:ind w:left="0" w:right="0" w:firstLine="0"/>
        <w:jc w:val="left"/>
        <w:rPr>
          <w:rFonts w:ascii="Times New Roman" w:cs="Times New Roman" w:hAnsi="Times New Roman" w:eastAsia="Times New Roman"/>
          <w:b w:val="0"/>
          <w:bCs w:val="0"/>
          <w:rtl w:val="0"/>
        </w:rPr>
      </w:pPr>
    </w:p>
    <w:p>
      <w:pPr>
        <w:pStyle w:val="Normal.0"/>
        <w:tabs>
          <w:tab w:val="left" w:pos="297"/>
        </w:tabs>
        <w:bidi w:val="0"/>
        <w:ind w:left="0" w:right="0" w:firstLine="0"/>
        <w:jc w:val="left"/>
        <w:rPr>
          <w:rFonts w:ascii="Times New Roman" w:cs="Times New Roman" w:hAnsi="Times New Roman" w:eastAsia="Times New Roman"/>
          <w:b w:val="0"/>
          <w:bCs w:val="0"/>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b.  What type of material is it painted on.</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c.  What type of visual effect does Seurat seek to capture?</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d.  Identify another work in the gallery that is done in the same style.</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0"/>
          <w:bCs w:val="0"/>
          <w:i w:val="1"/>
          <w:iCs w:val="1"/>
          <w:rtl w:val="0"/>
        </w:rPr>
      </w:pPr>
      <w:r>
        <w:rPr>
          <w:rFonts w:ascii="Times New Roman" w:hAnsi="Times New Roman"/>
          <w:b w:val="0"/>
          <w:bCs w:val="0"/>
          <w:rtl w:val="0"/>
          <w:lang w:val="en-US"/>
        </w:rPr>
        <w:t xml:space="preserve">8.  Remaining in </w:t>
      </w:r>
      <w:r>
        <w:rPr>
          <w:rFonts w:ascii="Times New Roman" w:hAnsi="Times New Roman"/>
          <w:b w:val="1"/>
          <w:bCs w:val="1"/>
          <w:rtl w:val="0"/>
          <w:lang w:val="en-US"/>
        </w:rPr>
        <w:t>Gallery 257</w:t>
      </w:r>
      <w:r>
        <w:rPr>
          <w:rFonts w:ascii="Times New Roman" w:hAnsi="Times New Roman"/>
          <w:b w:val="0"/>
          <w:bCs w:val="0"/>
          <w:rtl w:val="0"/>
          <w:lang w:val="en-US"/>
        </w:rPr>
        <w:t>, locate the work to the right of Sisley</w:t>
      </w:r>
      <w:r>
        <w:rPr>
          <w:rFonts w:ascii="Times New Roman" w:hAnsi="Times New Roman" w:hint="default"/>
          <w:b w:val="0"/>
          <w:bCs w:val="0"/>
          <w:rtl w:val="0"/>
          <w:lang w:val="en-US"/>
        </w:rPr>
        <w:t>’</w:t>
      </w:r>
      <w:r>
        <w:rPr>
          <w:rFonts w:ascii="Times New Roman" w:hAnsi="Times New Roman"/>
          <w:b w:val="0"/>
          <w:bCs w:val="0"/>
          <w:rtl w:val="0"/>
          <w:lang w:val="en-US"/>
        </w:rPr>
        <w:t xml:space="preserve">s </w:t>
      </w:r>
      <w:r>
        <w:rPr>
          <w:rFonts w:ascii="Times New Roman" w:hAnsi="Times New Roman"/>
          <w:b w:val="0"/>
          <w:bCs w:val="0"/>
          <w:i w:val="1"/>
          <w:iCs w:val="1"/>
          <w:rtl w:val="0"/>
          <w:lang w:val="en-US"/>
        </w:rPr>
        <w:t>The Canal at Saint-Mamm</w:t>
      </w:r>
      <w:r>
        <w:rPr>
          <w:rFonts w:ascii="Times New Roman" w:hAnsi="Times New Roman" w:hint="default"/>
          <w:b w:val="0"/>
          <w:bCs w:val="0"/>
          <w:i w:val="1"/>
          <w:iCs w:val="1"/>
          <w:rtl w:val="0"/>
          <w:lang w:val="en-US"/>
        </w:rPr>
        <w:t>è</w:t>
      </w:r>
      <w:r>
        <w:rPr>
          <w:rFonts w:ascii="Times New Roman" w:hAnsi="Times New Roman"/>
          <w:b w:val="0"/>
          <w:bCs w:val="0"/>
          <w:i w:val="1"/>
          <w:iCs w:val="1"/>
          <w:rtl w:val="0"/>
          <w:lang w:val="en-US"/>
        </w:rPr>
        <w:t>s.</w:t>
      </w:r>
    </w:p>
    <w:p>
      <w:pPr>
        <w:pStyle w:val="Normal.0"/>
        <w:tabs>
          <w:tab w:val="left" w:pos="297"/>
        </w:tabs>
        <w:bidi w:val="0"/>
        <w:ind w:left="0" w:right="0" w:firstLine="0"/>
        <w:jc w:val="left"/>
        <w:rPr>
          <w:rFonts w:ascii="Times New Roman" w:cs="Times New Roman" w:hAnsi="Times New Roman" w:eastAsia="Times New Roman"/>
          <w:i w:val="1"/>
          <w:iCs w:val="1"/>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i w:val="1"/>
          <w:iCs w:val="1"/>
        </w:rPr>
        <w:tab/>
      </w:r>
      <w:r>
        <w:rPr>
          <w:rFonts w:ascii="Times New Roman" w:hAnsi="Times New Roman"/>
          <w:rtl w:val="0"/>
          <w:lang w:val="en-US"/>
        </w:rPr>
        <w:t>a. (Artist, Title, Date).</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b w:val="0"/>
          <w:bCs w:val="0"/>
          <w:rtl w:val="0"/>
        </w:rPr>
      </w:pPr>
      <w:r>
        <w:rPr>
          <w:rFonts w:ascii="Times New Roman" w:cs="Times New Roman" w:hAnsi="Times New Roman" w:eastAsia="Times New Roman"/>
          <w:b w:val="0"/>
          <w:bCs w:val="0"/>
          <w:rtl w:val="0"/>
        </w:rPr>
        <w:tab/>
        <w:t xml:space="preserve">b. </w:t>
      </w:r>
      <w:r>
        <w:rPr>
          <w:rFonts w:ascii="Times New Roman" w:hAnsi="Times New Roman"/>
          <w:b w:val="0"/>
          <w:bCs w:val="0"/>
          <w:rtl w:val="0"/>
          <w:lang w:val="en-US"/>
        </w:rPr>
        <w:t xml:space="preserve">What program of urban redevelopment does this work engage with. Identify </w:t>
      </w:r>
      <w:r>
        <w:rPr>
          <w:rFonts w:ascii="Times New Roman" w:cs="Times New Roman" w:hAnsi="Times New Roman" w:eastAsia="Times New Roman"/>
          <w:b w:val="0"/>
          <w:bCs w:val="0"/>
        </w:rPr>
        <w:tab/>
        <w:tab/>
        <w:tab/>
      </w:r>
      <w:r>
        <w:rPr>
          <w:rFonts w:ascii="Times New Roman" w:hAnsi="Times New Roman"/>
          <w:b w:val="0"/>
          <w:bCs w:val="0"/>
          <w:rtl w:val="0"/>
          <w:lang w:val="en-US"/>
        </w:rPr>
        <w:t xml:space="preserve">the city in which this took place, the name of the administrator in charge of the </w:t>
      </w:r>
      <w:r>
        <w:rPr>
          <w:rFonts w:ascii="Times New Roman" w:cs="Times New Roman" w:hAnsi="Times New Roman" w:eastAsia="Times New Roman"/>
          <w:b w:val="0"/>
          <w:bCs w:val="0"/>
        </w:rPr>
        <w:tab/>
        <w:tab/>
        <w:tab/>
      </w:r>
      <w:r>
        <w:rPr>
          <w:rFonts w:ascii="Times New Roman" w:hAnsi="Times New Roman"/>
          <w:b w:val="0"/>
          <w:bCs w:val="0"/>
          <w:rtl w:val="0"/>
          <w:lang w:val="en-US"/>
        </w:rPr>
        <w:t xml:space="preserve">program and the reasons for this program. </w:t>
      </w:r>
    </w:p>
    <w:p>
      <w:pPr>
        <w:pStyle w:val="Normal.0"/>
        <w:tabs>
          <w:tab w:val="left" w:pos="297"/>
        </w:tabs>
        <w:bidi w:val="0"/>
        <w:ind w:left="0" w:right="0" w:firstLine="0"/>
        <w:jc w:val="left"/>
        <w:rPr>
          <w:rFonts w:ascii="Times New Roman" w:cs="Times New Roman" w:hAnsi="Times New Roman" w:eastAsia="Times New Roman"/>
          <w:b w:val="0"/>
          <w:bCs w:val="0"/>
          <w:rtl w:val="0"/>
        </w:rPr>
      </w:pPr>
    </w:p>
    <w:p>
      <w:pPr>
        <w:pStyle w:val="Normal.0"/>
        <w:tabs>
          <w:tab w:val="left" w:pos="297"/>
        </w:tabs>
        <w:bidi w:val="0"/>
        <w:ind w:left="0" w:right="0" w:firstLine="0"/>
        <w:jc w:val="left"/>
        <w:rPr>
          <w:rFonts w:ascii="Times New Roman" w:cs="Times New Roman" w:hAnsi="Times New Roman" w:eastAsia="Times New Roman"/>
          <w:b w:val="0"/>
          <w:bCs w:val="0"/>
          <w:rtl w:val="0"/>
        </w:rPr>
      </w:pPr>
    </w:p>
    <w:p>
      <w:pPr>
        <w:pStyle w:val="Normal.0"/>
        <w:tabs>
          <w:tab w:val="left" w:pos="297"/>
        </w:tabs>
        <w:bidi w:val="0"/>
        <w:ind w:left="0" w:right="0" w:firstLine="0"/>
        <w:jc w:val="left"/>
        <w:rPr>
          <w:rFonts w:ascii="Times Roman" w:cs="Times Roman" w:hAnsi="Times Roman" w:eastAsia="Times Roman"/>
          <w:b w:val="1"/>
          <w:bCs w:val="1"/>
          <w:rtl w:val="0"/>
        </w:rPr>
      </w:pPr>
      <w:r>
        <w:rPr>
          <w:rFonts w:ascii="Times Roman" w:cs="Times Roman" w:hAnsi="Times Roman" w:eastAsia="Times Roman"/>
          <w:b w:val="1"/>
          <w:bCs w:val="1"/>
        </w:rPr>
        <w:br w:type="textWrapping"/>
      </w: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1"/>
          <w:bCs w:val="1"/>
          <w:rtl w:val="0"/>
        </w:rPr>
      </w:pPr>
    </w:p>
    <w:p>
      <w:pPr>
        <w:pStyle w:val="Normal.0"/>
        <w:tabs>
          <w:tab w:val="left" w:pos="297"/>
        </w:tabs>
        <w:bidi w:val="0"/>
        <w:ind w:left="0" w:right="0" w:firstLine="0"/>
        <w:jc w:val="left"/>
        <w:rPr>
          <w:rFonts w:ascii="Times Roman" w:cs="Times Roman" w:hAnsi="Times Roman" w:eastAsia="Times Roman"/>
          <w:b w:val="0"/>
          <w:bCs w:val="0"/>
          <w:rtl w:val="0"/>
        </w:rPr>
      </w:pPr>
      <w:r>
        <w:rPr>
          <w:rFonts w:ascii="Times Roman" w:hAnsi="Times Roman"/>
          <w:b w:val="1"/>
          <w:bCs w:val="1"/>
          <w:rtl w:val="0"/>
          <w:lang w:val="en-US"/>
        </w:rPr>
        <w:t xml:space="preserve">9.  </w:t>
      </w:r>
      <w:r>
        <w:rPr>
          <w:rFonts w:ascii="Times Roman" w:hAnsi="Times Roman"/>
          <w:b w:val="0"/>
          <w:bCs w:val="0"/>
          <w:rtl w:val="0"/>
          <w:lang w:val="en-US"/>
        </w:rPr>
        <w:t xml:space="preserve">Proceed to </w:t>
      </w:r>
      <w:r>
        <w:rPr>
          <w:rFonts w:ascii="Times Roman" w:hAnsi="Times Roman"/>
          <w:b w:val="1"/>
          <w:bCs w:val="1"/>
          <w:rtl w:val="0"/>
          <w:lang w:val="en-US"/>
        </w:rPr>
        <w:t xml:space="preserve">Gallery 259.  </w:t>
      </w:r>
      <w:r>
        <w:rPr>
          <w:rFonts w:ascii="Times Roman" w:hAnsi="Times Roman"/>
          <w:b w:val="0"/>
          <w:bCs w:val="0"/>
          <w:rtl w:val="0"/>
          <w:lang w:val="en-US"/>
        </w:rPr>
        <w:t xml:space="preserve">Locate </w:t>
      </w:r>
      <w:r>
        <w:rPr>
          <w:rFonts w:ascii="Times Roman" w:hAnsi="Times Roman"/>
          <w:b w:val="0"/>
          <w:bCs w:val="0"/>
          <w:i w:val="1"/>
          <w:iCs w:val="1"/>
          <w:rtl w:val="0"/>
          <w:lang w:val="en-US"/>
        </w:rPr>
        <w:t xml:space="preserve">Harbour of Concarneau </w:t>
      </w:r>
      <w:r>
        <w:rPr>
          <w:rFonts w:ascii="Times Roman" w:hAnsi="Times Roman"/>
          <w:b w:val="0"/>
          <w:bCs w:val="0"/>
          <w:rtl w:val="0"/>
          <w:lang w:val="en-US"/>
        </w:rPr>
        <w:t xml:space="preserve">and identify the painting hanging above it.  </w:t>
      </w:r>
    </w:p>
    <w:p>
      <w:pPr>
        <w:pStyle w:val="Normal.0"/>
        <w:tabs>
          <w:tab w:val="left" w:pos="297"/>
        </w:tabs>
        <w:bidi w:val="0"/>
        <w:ind w:left="0" w:right="0" w:firstLine="0"/>
        <w:jc w:val="left"/>
        <w:rPr>
          <w:rFonts w:ascii="Times Roman" w:cs="Times Roman" w:hAnsi="Times Roman" w:eastAsia="Times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Roman" w:cs="Times Roman" w:hAnsi="Times Roman" w:eastAsia="Times Roman"/>
          <w:rtl w:val="0"/>
        </w:rPr>
        <w:tab/>
        <w:t xml:space="preserve">a.  </w:t>
      </w:r>
      <w:r>
        <w:rPr>
          <w:rFonts w:ascii="Times New Roman" w:hAnsi="Times New Roman"/>
          <w:rtl w:val="0"/>
          <w:lang w:val="en-US"/>
        </w:rPr>
        <w:t>(Artist, Title, Date).</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b.  Where was the artist living when he painted it?</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c.  What does the work depict?</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d.  How does it embody the stylistic qualities of the artist?</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hAnsi="Times New Roman"/>
          <w:rtl w:val="0"/>
          <w:lang w:val="en-US"/>
        </w:rPr>
        <w:t>10.  Now look at the painting to the left.</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a. (Artist, Title, Date).</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b.  Where was the artist trained?</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r>
        <w:rPr>
          <w:rFonts w:ascii="Times New Roman" w:cs="Times New Roman" w:hAnsi="Times New Roman" w:eastAsia="Times New Roman"/>
          <w:rtl w:val="0"/>
        </w:rPr>
        <w:tab/>
        <w:t>c.  Why might the artist have made the move to Paris?</w:t>
      </w: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rtl w:val="0"/>
        </w:rPr>
      </w:pPr>
    </w:p>
    <w:p>
      <w:pPr>
        <w:pStyle w:val="Normal.0"/>
        <w:tabs>
          <w:tab w:val="left" w:pos="297"/>
        </w:tabs>
        <w:bidi w:val="0"/>
        <w:ind w:left="0" w:right="0" w:firstLine="0"/>
        <w:jc w:val="left"/>
        <w:rPr>
          <w:rFonts w:ascii="Times New Roman" w:cs="Times New Roman" w:hAnsi="Times New Roman" w:eastAsia="Times New Roman"/>
          <w:b w:val="0"/>
          <w:bCs w:val="0"/>
          <w:rtl w:val="0"/>
        </w:rPr>
      </w:pPr>
      <w:r>
        <w:rPr>
          <w:rFonts w:ascii="Times New Roman" w:hAnsi="Times New Roman"/>
          <w:b w:val="1"/>
          <w:bCs w:val="1"/>
          <w:rtl w:val="0"/>
          <w:lang w:val="en-US"/>
        </w:rPr>
        <w:t xml:space="preserve">11.  </w:t>
      </w:r>
      <w:r>
        <w:rPr>
          <w:rFonts w:ascii="Times New Roman" w:hAnsi="Times New Roman"/>
          <w:b w:val="0"/>
          <w:bCs w:val="0"/>
          <w:rtl w:val="0"/>
          <w:lang w:val="en-US"/>
        </w:rPr>
        <w:t xml:space="preserve">Walk </w:t>
      </w:r>
      <w:r>
        <w:rPr>
          <w:rFonts w:ascii="Times New Roman" w:hAnsi="Times New Roman"/>
          <w:b w:val="0"/>
          <w:bCs w:val="0"/>
          <w:rtl w:val="0"/>
          <w:lang w:val="en-US"/>
        </w:rPr>
        <w:t>to</w:t>
      </w:r>
      <w:r>
        <w:rPr>
          <w:rFonts w:ascii="Times New Roman" w:hAnsi="Times New Roman"/>
          <w:b w:val="0"/>
          <w:bCs w:val="0"/>
          <w:rtl w:val="0"/>
          <w:lang w:val="en-US"/>
        </w:rPr>
        <w:t xml:space="preserve"> </w:t>
      </w:r>
      <w:r>
        <w:rPr>
          <w:rFonts w:ascii="Times New Roman" w:hAnsi="Times New Roman"/>
          <w:b w:val="1"/>
          <w:bCs w:val="1"/>
          <w:rtl w:val="0"/>
          <w:lang w:val="en-US"/>
        </w:rPr>
        <w:t xml:space="preserve">Gallery </w:t>
      </w:r>
      <w:r>
        <w:rPr>
          <w:rFonts w:ascii="Times New Roman" w:hAnsi="Times New Roman"/>
          <w:b w:val="1"/>
          <w:bCs w:val="1"/>
          <w:rtl w:val="0"/>
          <w:lang w:val="en-US"/>
        </w:rPr>
        <w:t>2</w:t>
      </w:r>
      <w:r>
        <w:rPr>
          <w:rFonts w:ascii="Times New Roman" w:hAnsi="Times New Roman"/>
          <w:b w:val="1"/>
          <w:bCs w:val="1"/>
          <w:rtl w:val="0"/>
          <w:lang w:val="en-US"/>
        </w:rPr>
        <w:t>60</w:t>
      </w:r>
      <w:r>
        <w:rPr>
          <w:rFonts w:ascii="Times New Roman" w:hAnsi="Times New Roman"/>
          <w:b w:val="1"/>
          <w:bCs w:val="1"/>
          <w:rtl w:val="0"/>
          <w:lang w:val="en-US"/>
        </w:rPr>
        <w:t xml:space="preserve">.  </w:t>
      </w:r>
      <w:r>
        <w:rPr>
          <w:rFonts w:ascii="Times New Roman" w:hAnsi="Times New Roman"/>
          <w:b w:val="0"/>
          <w:bCs w:val="0"/>
          <w:rtl w:val="0"/>
          <w:lang w:val="en-US"/>
        </w:rPr>
        <w:t>Whose works are on display here?</w:t>
      </w: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r>
        <w:rPr>
          <w:rFonts w:ascii="Times New Roman" w:cs="Times New Roman" w:hAnsi="Times New Roman" w:eastAsia="Times New Roman"/>
          <w:b w:val="1"/>
          <w:bCs w:val="1"/>
        </w:rPr>
        <w:tab/>
      </w:r>
      <w:r>
        <w:rPr>
          <w:rFonts w:ascii="Times New Roman" w:hAnsi="Times New Roman"/>
          <w:b w:val="0"/>
          <w:bCs w:val="0"/>
          <w:rtl w:val="0"/>
          <w:lang w:val="en-US"/>
        </w:rPr>
        <w:t xml:space="preserve">a.  </w:t>
      </w:r>
      <w:r>
        <w:rPr>
          <w:rFonts w:ascii="Times New Roman" w:hAnsi="Times New Roman"/>
          <w:b w:val="0"/>
          <w:bCs w:val="0"/>
          <w:rtl w:val="0"/>
          <w:lang w:val="en-US"/>
        </w:rPr>
        <w:t>(Artist, Title, Date).</w:t>
      </w: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u w:val="single"/>
          <w:rtl w:val="0"/>
        </w:rPr>
      </w:pPr>
      <w:r>
        <w:rPr>
          <w:rFonts w:ascii="Times New Roman" w:hAnsi="Times New Roman"/>
          <w:b w:val="0"/>
          <w:bCs w:val="0"/>
          <w:rtl w:val="0"/>
          <w:lang w:val="en-US"/>
        </w:rPr>
        <w:t xml:space="preserve">12.  Move into the large octagonal </w:t>
      </w:r>
      <w:r>
        <w:rPr>
          <w:rFonts w:ascii="Times New Roman" w:hAnsi="Times New Roman"/>
          <w:b w:val="1"/>
          <w:bCs w:val="1"/>
          <w:rtl w:val="0"/>
          <w:lang w:val="en-US"/>
        </w:rPr>
        <w:t xml:space="preserve"> Gallery </w:t>
      </w:r>
      <w:r>
        <w:rPr>
          <w:rFonts w:ascii="Times New Roman" w:hAnsi="Times New Roman"/>
          <w:b w:val="1"/>
          <w:bCs w:val="1"/>
          <w:rtl w:val="0"/>
          <w:lang w:val="en-US"/>
        </w:rPr>
        <w:t>2</w:t>
      </w:r>
      <w:r>
        <w:rPr>
          <w:rFonts w:ascii="Times New Roman" w:hAnsi="Times New Roman"/>
          <w:b w:val="1"/>
          <w:bCs w:val="1"/>
          <w:rtl w:val="0"/>
          <w:lang w:val="en-US"/>
        </w:rPr>
        <w:t xml:space="preserve">61.  </w:t>
      </w:r>
      <w:r>
        <w:rPr>
          <w:rFonts w:ascii="Times New Roman" w:hAnsi="Times New Roman"/>
          <w:b w:val="0"/>
          <w:bCs w:val="0"/>
          <w:rtl w:val="0"/>
          <w:lang w:val="en-US"/>
        </w:rPr>
        <w:t xml:space="preserve">Directly across from you on the other side of the </w:t>
      </w:r>
      <w:r>
        <w:rPr>
          <w:rFonts w:ascii="Times New Roman" w:hAnsi="Times New Roman"/>
          <w:b w:val="0"/>
          <w:bCs w:val="0"/>
          <w:rtl w:val="0"/>
          <w:lang w:val="en-US"/>
        </w:rPr>
        <w:t>sitting area</w:t>
      </w:r>
      <w:r>
        <w:rPr>
          <w:rFonts w:ascii="Times New Roman" w:hAnsi="Times New Roman"/>
          <w:b w:val="0"/>
          <w:bCs w:val="0"/>
          <w:rtl w:val="0"/>
          <w:lang w:val="en-US"/>
        </w:rPr>
        <w:t xml:space="preserve"> and framed by the large doorway you will see </w:t>
      </w:r>
      <w:r>
        <w:rPr>
          <w:rFonts w:ascii="Times New Roman" w:hAnsi="Times New Roman"/>
          <w:b w:val="0"/>
          <w:bCs w:val="0"/>
          <w:rtl w:val="0"/>
          <w:lang w:val="en-US"/>
        </w:rPr>
        <w:t>a large painting hanging on a grey wall.</w:t>
      </w:r>
      <w:r>
        <w:rPr>
          <w:rFonts w:ascii="Times New Roman" w:hAnsi="Times New Roman"/>
          <w:b w:val="1"/>
          <w:bCs w:val="1"/>
          <w:rtl w:val="0"/>
          <w:lang w:val="en-US"/>
        </w:rPr>
        <w:t xml:space="preserve">  </w:t>
      </w:r>
      <w:r>
        <w:rPr>
          <w:rFonts w:ascii="Times New Roman" w:hAnsi="Times New Roman"/>
          <w:b w:val="1"/>
          <w:bCs w:val="1"/>
          <w:u w:val="single"/>
          <w:rtl w:val="0"/>
          <w:lang w:val="en-US"/>
        </w:rPr>
        <w:t xml:space="preserve">Please note if you walk across to get a closer view please return to </w:t>
      </w:r>
      <w:r>
        <w:rPr>
          <w:rFonts w:ascii="Times New Roman" w:hAnsi="Times New Roman"/>
          <w:b w:val="1"/>
          <w:bCs w:val="1"/>
          <w:u w:val="single"/>
          <w:rtl w:val="0"/>
          <w:lang w:val="en-US"/>
        </w:rPr>
        <w:t>Gallery 261</w:t>
      </w:r>
      <w:r>
        <w:rPr>
          <w:rFonts w:ascii="Times New Roman" w:hAnsi="Times New Roman"/>
          <w:b w:val="1"/>
          <w:bCs w:val="1"/>
          <w:u w:val="single"/>
          <w:rtl w:val="0"/>
          <w:lang w:val="en-US"/>
        </w:rPr>
        <w:t xml:space="preserve"> before proceeding to number</w:t>
      </w:r>
      <w:r>
        <w:rPr>
          <w:rFonts w:ascii="Times New Roman" w:hAnsi="Times New Roman"/>
          <w:b w:val="1"/>
          <w:bCs w:val="1"/>
          <w:u w:val="single"/>
          <w:rtl w:val="0"/>
          <w:lang w:val="en-US"/>
        </w:rPr>
        <w:t>13</w:t>
      </w:r>
      <w:r>
        <w:rPr>
          <w:rFonts w:ascii="Times New Roman" w:hAnsi="Times New Roman"/>
          <w:b w:val="1"/>
          <w:bCs w:val="1"/>
          <w:u w:val="single"/>
          <w:rtl w:val="0"/>
          <w:lang w:val="en-US"/>
        </w:rPr>
        <w:t>.</w:t>
      </w:r>
    </w:p>
    <w:p>
      <w:pPr>
        <w:pStyle w:val="Normal.0"/>
        <w:tabs>
          <w:tab w:val="left" w:pos="297"/>
        </w:tabs>
        <w:bidi w:val="0"/>
        <w:ind w:left="0" w:right="0" w:firstLine="0"/>
        <w:jc w:val="left"/>
        <w:rPr>
          <w:rFonts w:ascii="Times New Roman" w:cs="Times New Roman" w:hAnsi="Times New Roman" w:eastAsia="Times New Roman"/>
          <w:b w:val="1"/>
          <w:bCs w:val="1"/>
          <w:u w:val="single"/>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r>
        <w:rPr>
          <w:rFonts w:ascii="Times New Roman" w:cs="Times New Roman" w:hAnsi="Times New Roman" w:eastAsia="Times New Roman"/>
          <w:b w:val="1"/>
          <w:bCs w:val="1"/>
          <w:rtl w:val="0"/>
        </w:rPr>
        <w:tab/>
        <w:t xml:space="preserve">a. </w:t>
      </w:r>
      <w:r>
        <w:rPr>
          <w:rFonts w:ascii="Times New Roman" w:hAnsi="Times New Roman"/>
          <w:b w:val="1"/>
          <w:bCs w:val="1"/>
          <w:rtl w:val="0"/>
          <w:lang w:val="en-US"/>
        </w:rPr>
        <w:t>(Artist, Title, Date).</w:t>
      </w: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tabs>
          <w:tab w:val="left" w:pos="297"/>
        </w:tabs>
        <w:bidi w:val="0"/>
        <w:ind w:left="0" w:right="0" w:firstLine="0"/>
        <w:jc w:val="left"/>
        <w:rPr>
          <w:rFonts w:ascii="Times New Roman" w:cs="Times New Roman" w:hAnsi="Times New Roman" w:eastAsia="Times New Roman"/>
          <w:b w:val="1"/>
          <w:bCs w:val="1"/>
          <w:rtl w:val="0"/>
        </w:rPr>
      </w:pPr>
    </w:p>
    <w:p>
      <w:pPr>
        <w:pStyle w:val="Normal.0"/>
        <w:rPr>
          <w:rFonts w:ascii="Times New Roman" w:cs="Times New Roman" w:hAnsi="Times New Roman" w:eastAsia="Times New Roman"/>
          <w:b w:val="0"/>
          <w:bCs w:val="0"/>
        </w:rPr>
      </w:pPr>
      <w:r>
        <w:rPr>
          <w:rFonts w:ascii="Times New Roman" w:hAnsi="Times New Roman"/>
          <w:b w:val="0"/>
          <w:bCs w:val="0"/>
          <w:rtl w:val="0"/>
          <w:lang w:val="en-US"/>
        </w:rPr>
        <w:t>13.  In</w:t>
      </w:r>
      <w:r>
        <w:rPr>
          <w:rFonts w:ascii="Times New Roman" w:hAnsi="Times New Roman"/>
          <w:b w:val="0"/>
          <w:bCs w:val="0"/>
          <w:rtl w:val="0"/>
          <w:lang w:val="en-US"/>
        </w:rPr>
        <w:t xml:space="preserve"> </w:t>
      </w:r>
      <w:r>
        <w:rPr>
          <w:rFonts w:ascii="Times New Roman" w:hAnsi="Times New Roman"/>
          <w:b w:val="1"/>
          <w:bCs w:val="1"/>
          <w:rtl w:val="0"/>
          <w:lang w:val="en-US"/>
        </w:rPr>
        <w:t xml:space="preserve">Gallery </w:t>
      </w:r>
      <w:r>
        <w:rPr>
          <w:rFonts w:ascii="Times New Roman" w:hAnsi="Times New Roman"/>
          <w:b w:val="1"/>
          <w:bCs w:val="1"/>
          <w:rtl w:val="0"/>
          <w:lang w:val="en-US"/>
        </w:rPr>
        <w:t>2</w:t>
      </w:r>
      <w:r>
        <w:rPr>
          <w:rFonts w:ascii="Times New Roman" w:hAnsi="Times New Roman"/>
          <w:b w:val="1"/>
          <w:bCs w:val="1"/>
          <w:rtl w:val="0"/>
          <w:lang w:val="en-US"/>
        </w:rPr>
        <w:t>61</w:t>
      </w:r>
      <w:r>
        <w:rPr>
          <w:rFonts w:ascii="Times New Roman" w:hAnsi="Times New Roman"/>
          <w:b w:val="0"/>
          <w:bCs w:val="0"/>
          <w:rtl w:val="0"/>
          <w:lang w:val="en-US"/>
        </w:rPr>
        <w:t xml:space="preserve"> </w:t>
      </w:r>
      <w:r>
        <w:rPr>
          <w:rFonts w:ascii="Times New Roman" w:hAnsi="Times New Roman"/>
          <w:b w:val="0"/>
          <w:bCs w:val="0"/>
          <w:rtl w:val="0"/>
          <w:lang w:val="en-US"/>
        </w:rPr>
        <w:t>locate</w:t>
      </w:r>
      <w:r>
        <w:rPr>
          <w:rFonts w:ascii="Times New Roman" w:hAnsi="Times New Roman"/>
          <w:b w:val="0"/>
          <w:bCs w:val="0"/>
          <w:rtl w:val="0"/>
          <w:lang w:val="en-US"/>
        </w:rPr>
        <w:t xml:space="preserve"> Claude Monet</w:t>
      </w:r>
      <w:r>
        <w:rPr>
          <w:rFonts w:ascii="Times New Roman" w:hAnsi="Times New Roman" w:hint="default"/>
          <w:b w:val="0"/>
          <w:bCs w:val="0"/>
          <w:rtl w:val="0"/>
          <w:lang w:val="en-US"/>
        </w:rPr>
        <w:t>’</w:t>
      </w:r>
      <w:r>
        <w:rPr>
          <w:rFonts w:ascii="Times New Roman" w:hAnsi="Times New Roman"/>
          <w:b w:val="0"/>
          <w:bCs w:val="0"/>
          <w:rtl w:val="0"/>
          <w:lang w:val="en-US"/>
        </w:rPr>
        <w:t>s</w:t>
      </w:r>
      <w:r>
        <w:rPr>
          <w:rFonts w:ascii="Times New Roman" w:hAnsi="Times New Roman"/>
          <w:b w:val="0"/>
          <w:bCs w:val="0"/>
          <w:rtl w:val="0"/>
          <w:lang w:val="en-US"/>
        </w:rPr>
        <w:t xml:space="preserve">, </w:t>
      </w:r>
      <w:r>
        <w:rPr>
          <w:rFonts w:ascii="Times New Roman" w:hAnsi="Times New Roman"/>
          <w:b w:val="0"/>
          <w:bCs w:val="0"/>
          <w:i w:val="1"/>
          <w:iCs w:val="1"/>
          <w:rtl w:val="0"/>
          <w:lang w:val="en-US"/>
        </w:rPr>
        <w:t>Morning Haze</w:t>
      </w:r>
      <w:r>
        <w:rPr>
          <w:rFonts w:ascii="Times New Roman" w:hAnsi="Times New Roman"/>
          <w:b w:val="0"/>
          <w:bCs w:val="0"/>
          <w:rtl w:val="0"/>
          <w:lang w:val="en-US"/>
        </w:rPr>
        <w:t>.</w:t>
      </w:r>
      <w:r>
        <w:rPr>
          <w:rFonts w:ascii="Times New Roman" w:hAnsi="Times New Roman"/>
          <w:b w:val="0"/>
          <w:bCs w:val="0"/>
          <w:rtl w:val="0"/>
          <w:lang w:val="en-US"/>
        </w:rPr>
        <w:t xml:space="preserve">  Which work hangs above it?</w:t>
      </w:r>
    </w:p>
    <w:p>
      <w:pPr>
        <w:pStyle w:val="Normal.0"/>
        <w:rPr>
          <w:rFonts w:ascii="Times New Roman" w:cs="Times New Roman" w:hAnsi="Times New Roman" w:eastAsia="Times New Roman"/>
          <w:b w:val="1"/>
          <w:bCs w:val="1"/>
        </w:rPr>
      </w:pPr>
    </w:p>
    <w:p>
      <w:pPr>
        <w:pStyle w:val="Normal.0"/>
        <w:numPr>
          <w:ilvl w:val="1"/>
          <w:numId w:val="4"/>
        </w:numPr>
        <w:bidi w:val="0"/>
        <w:ind w:right="0"/>
        <w:jc w:val="left"/>
        <w:rPr>
          <w:rFonts w:ascii="Times New Roman" w:hAnsi="Times New Roman"/>
          <w:b w:val="1"/>
          <w:bCs w:val="1"/>
          <w:rtl w:val="0"/>
          <w:lang w:val="en-US"/>
        </w:rPr>
      </w:pPr>
      <w:r>
        <w:rPr>
          <w:rFonts w:ascii="Times New Roman" w:hAnsi="Times New Roman"/>
          <w:b w:val="0"/>
          <w:bCs w:val="0"/>
          <w:rtl w:val="0"/>
          <w:lang w:val="en-US"/>
        </w:rPr>
        <w:t>(Title,Year).</w:t>
      </w:r>
    </w:p>
    <w:p>
      <w:pPr>
        <w:pStyle w:val="Normal.0"/>
        <w:tabs>
          <w:tab w:val="left" w:pos="657"/>
        </w:tabs>
        <w:bidi w:val="0"/>
        <w:ind w:left="0" w:right="0" w:firstLine="0"/>
        <w:jc w:val="left"/>
        <w:rPr>
          <w:rFonts w:ascii="Times New Roman" w:cs="Times New Roman" w:hAnsi="Times New Roman" w:eastAsia="Times New Roman"/>
          <w:b w:val="0"/>
          <w:bCs w:val="0"/>
          <w:rtl w:val="0"/>
        </w:rPr>
      </w:pPr>
    </w:p>
    <w:p>
      <w:pPr>
        <w:pStyle w:val="Normal.0"/>
        <w:tabs>
          <w:tab w:val="left" w:pos="657"/>
        </w:tabs>
        <w:bidi w:val="0"/>
        <w:ind w:left="0" w:right="0" w:firstLine="0"/>
        <w:jc w:val="left"/>
        <w:rPr>
          <w:rFonts w:ascii="Times New Roman" w:cs="Times New Roman" w:hAnsi="Times New Roman" w:eastAsia="Times New Roman"/>
          <w:b w:val="1"/>
          <w:bCs w:val="1"/>
          <w:rtl w:val="0"/>
        </w:rPr>
      </w:pPr>
    </w:p>
    <w:p>
      <w:pPr>
        <w:pStyle w:val="Normal.0"/>
        <w:numPr>
          <w:ilvl w:val="1"/>
          <w:numId w:val="4"/>
        </w:numPr>
        <w:bidi w:val="0"/>
        <w:ind w:right="0"/>
        <w:jc w:val="left"/>
        <w:rPr>
          <w:rFonts w:ascii="Times New Roman" w:hAnsi="Times New Roman"/>
          <w:rtl w:val="0"/>
          <w:lang w:val="en-US"/>
        </w:rPr>
      </w:pPr>
      <w:r>
        <w:rPr>
          <w:rFonts w:ascii="Times New Roman" w:hAnsi="Times New Roman"/>
          <w:rtl w:val="0"/>
          <w:lang w:val="en-US"/>
        </w:rPr>
        <w:t>How does this work reflect the Impressionist</w:t>
      </w:r>
      <w:r>
        <w:rPr>
          <w:rFonts w:ascii="Times New Roman" w:hAnsi="Times New Roman" w:hint="default"/>
          <w:rtl w:val="0"/>
          <w:lang w:val="en-US"/>
        </w:rPr>
        <w:t>’</w:t>
      </w:r>
      <w:r>
        <w:rPr>
          <w:rFonts w:ascii="Times New Roman" w:hAnsi="Times New Roman"/>
          <w:rtl w:val="0"/>
          <w:lang w:val="en-US"/>
        </w:rPr>
        <w:t>s interest in representing modern life</w:t>
      </w:r>
      <w:r>
        <w:rPr>
          <w:rFonts w:ascii="Times New Roman" w:hAnsi="Times New Roman"/>
          <w:rtl w:val="0"/>
          <w:lang w:val="en-US"/>
        </w:rPr>
        <w:t>?</w:t>
      </w:r>
    </w:p>
    <w:p>
      <w:pPr>
        <w:pStyle w:val="Normal.0"/>
        <w:tabs>
          <w:tab w:val="left" w:pos="657"/>
        </w:tabs>
        <w:bidi w:val="0"/>
        <w:ind w:left="0" w:right="0" w:firstLine="0"/>
        <w:jc w:val="left"/>
        <w:rPr>
          <w:rFonts w:ascii="Times New Roman" w:cs="Times New Roman" w:hAnsi="Times New Roman" w:eastAsia="Times New Roman"/>
          <w:rtl w:val="0"/>
        </w:rPr>
      </w:pPr>
    </w:p>
    <w:p>
      <w:pPr>
        <w:pStyle w:val="Normal.0"/>
        <w:tabs>
          <w:tab w:val="left" w:pos="657"/>
        </w:tabs>
        <w:bidi w:val="0"/>
        <w:ind w:left="0" w:right="0" w:firstLine="0"/>
        <w:jc w:val="left"/>
        <w:rPr>
          <w:rFonts w:ascii="Times New Roman" w:cs="Times New Roman" w:hAnsi="Times New Roman" w:eastAsia="Times New Roman"/>
          <w:rtl w:val="0"/>
        </w:rPr>
      </w:pPr>
    </w:p>
    <w:p>
      <w:pPr>
        <w:pStyle w:val="Normal.0"/>
        <w:tabs>
          <w:tab w:val="left" w:pos="657"/>
        </w:tabs>
        <w:bidi w:val="0"/>
        <w:ind w:left="0" w:right="0" w:firstLine="0"/>
        <w:jc w:val="left"/>
        <w:rPr>
          <w:rFonts w:ascii="Times New Roman" w:cs="Times New Roman" w:hAnsi="Times New Roman" w:eastAsia="Times New Roman"/>
          <w:rtl w:val="0"/>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 xml:space="preserve">14.  You will need to read label text in </w:t>
      </w:r>
      <w:r>
        <w:rPr>
          <w:rFonts w:ascii="Times New Roman" w:hAnsi="Times New Roman"/>
          <w:b w:val="1"/>
          <w:bCs w:val="1"/>
          <w:rtl w:val="0"/>
          <w:lang w:val="en-US"/>
        </w:rPr>
        <w:t xml:space="preserve">Gallery 261 </w:t>
      </w:r>
      <w:r>
        <w:rPr>
          <w:rFonts w:ascii="Times New Roman" w:hAnsi="Times New Roman"/>
          <w:rtl w:val="0"/>
          <w:lang w:val="en-US"/>
        </w:rPr>
        <w:t>in order to identify this work.</w:t>
      </w:r>
      <w:r>
        <w:rPr>
          <w:rFonts w:ascii="Times New Roman" w:hAnsi="Times New Roman"/>
          <w:b w:val="1"/>
          <w:bCs w:val="1"/>
          <w:rtl w:val="0"/>
          <w:lang w:val="en-US"/>
        </w:rPr>
        <w:t xml:space="preserve">  </w:t>
      </w:r>
      <w:r>
        <w:rPr>
          <w:rFonts w:ascii="Times New Roman" w:hAnsi="Times New Roman"/>
          <w:rtl w:val="0"/>
          <w:lang w:val="en-US"/>
        </w:rPr>
        <w:t>Which work was painted outside the city of Aix-en-Provence?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What sort of visual and atmospheric effect was the artist seeking to capture?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15.  Now locate the wall panel that discusses Japanese woodblock prints.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Where was the work painted?</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What does it depict?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d.  How do its formal qualities echo the aesthetics of Japanese woodblock prints?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16.  Locate the work to the right of Pizarro</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Fair on a Sunny Afternoon</w:t>
      </w:r>
      <w:r>
        <w:rPr>
          <w:rFonts w:ascii="Times New Roman" w:hAnsi="Times New Roman"/>
          <w:rtl w:val="0"/>
          <w:lang w:val="en-US"/>
        </w:rPr>
        <w:t xml:space="preserve"> and to the left of the small white room number sign (261)</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Describe the subject of the painting.</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Describe the formal elements of the work.</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d.  How do the personal circumstances of the painter inform how you you </w:t>
        <w:tab/>
        <w:tab/>
        <w:tab/>
        <w:tab/>
        <w:t>interpret the work?</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i w:val="1"/>
          <w:iCs w:val="1"/>
        </w:rPr>
      </w:pPr>
      <w:r>
        <w:rPr>
          <w:rFonts w:ascii="Times New Roman" w:hAnsi="Times New Roman"/>
          <w:rtl w:val="0"/>
          <w:lang w:val="en-US"/>
        </w:rPr>
        <w:t xml:space="preserve">17.  Continue to </w:t>
      </w:r>
      <w:r>
        <w:rPr>
          <w:rFonts w:ascii="Times New Roman" w:hAnsi="Times New Roman"/>
          <w:b w:val="1"/>
          <w:bCs w:val="1"/>
          <w:rtl w:val="0"/>
          <w:lang w:val="en-US"/>
        </w:rPr>
        <w:t xml:space="preserve">Gallery 265.  </w:t>
      </w:r>
      <w:r>
        <w:rPr>
          <w:rFonts w:ascii="Times New Roman" w:hAnsi="Times New Roman"/>
          <w:rtl w:val="0"/>
          <w:lang w:val="en-US"/>
        </w:rPr>
        <w:t>Locate the work to the right of Bonnard</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Woman in the White Hat.</w:t>
      </w:r>
    </w:p>
    <w:p>
      <w:pPr>
        <w:pStyle w:val="Normal.0"/>
        <w:rPr>
          <w:rFonts w:ascii="Times New Roman" w:cs="Times New Roman" w:hAnsi="Times New Roman" w:eastAsia="Times New Roman"/>
          <w:i w:val="1"/>
          <w:iCs w:val="1"/>
        </w:rPr>
      </w:pPr>
    </w:p>
    <w:p>
      <w:pPr>
        <w:pStyle w:val="Normal.0"/>
        <w:rPr>
          <w:rFonts w:ascii="Times New Roman" w:cs="Times New Roman" w:hAnsi="Times New Roman" w:eastAsia="Times New Roman"/>
        </w:rPr>
      </w:pPr>
      <w:r>
        <w:rPr>
          <w:rFonts w:ascii="Times New Roman" w:cs="Times New Roman" w:hAnsi="Times New Roman" w:eastAsia="Times New Roman"/>
          <w:i w:val="1"/>
          <w:iCs w:val="1"/>
        </w:rPr>
        <w:tab/>
      </w:r>
      <w:r>
        <w:rPr>
          <w:rFonts w:ascii="Times New Roman" w:hAnsi="Times New Roman"/>
          <w:rtl w:val="0"/>
          <w:lang w:val="en-US"/>
        </w:rPr>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Where was the work painted?</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At what point during the artist</w:t>
      </w:r>
      <w:r>
        <w:rPr>
          <w:rFonts w:ascii="Times New Roman" w:hAnsi="Times New Roman" w:hint="default"/>
          <w:rtl w:val="0"/>
          <w:lang w:val="en-US"/>
        </w:rPr>
        <w:t>’</w:t>
      </w:r>
      <w:r>
        <w:rPr>
          <w:rFonts w:ascii="Times New Roman" w:hAnsi="Times New Roman"/>
          <w:rtl w:val="0"/>
          <w:lang w:val="en-US"/>
        </w:rPr>
        <w:t>s lifetime was it painted?</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d. What does the artist depict?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e.  Describe the style and approach (formal elements: brushwork palette, </w:t>
        <w:tab/>
        <w:tab/>
        <w:tab/>
        <w:tab/>
        <w:t>composition).</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f.  How did the artist influence other artists on display in this room?</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i w:val="1"/>
          <w:iCs w:val="1"/>
        </w:rPr>
      </w:pPr>
      <w:r>
        <w:rPr>
          <w:rFonts w:ascii="Times New Roman" w:hAnsi="Times New Roman"/>
          <w:rtl w:val="0"/>
          <w:lang w:val="en-US"/>
        </w:rPr>
        <w:t>18.  Locate the four small works below Renoir</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Still Life with Flowers and Fruit.</w:t>
      </w:r>
    </w:p>
    <w:p>
      <w:pPr>
        <w:pStyle w:val="Normal.0"/>
        <w:rPr>
          <w:rFonts w:ascii="Times New Roman" w:cs="Times New Roman" w:hAnsi="Times New Roman" w:eastAsia="Times New Roman"/>
          <w:i w:val="1"/>
          <w:iCs w:val="1"/>
        </w:rPr>
      </w:pPr>
    </w:p>
    <w:p>
      <w:pPr>
        <w:pStyle w:val="Normal.0"/>
        <w:rPr>
          <w:rFonts w:ascii="Times New Roman" w:cs="Times New Roman" w:hAnsi="Times New Roman" w:eastAsia="Times New Roman"/>
        </w:rPr>
      </w:pPr>
      <w:r>
        <w:rPr>
          <w:rFonts w:ascii="Times New Roman" w:cs="Times New Roman" w:hAnsi="Times New Roman" w:eastAsia="Times New Roman"/>
          <w:i w:val="1"/>
          <w:iCs w:val="1"/>
        </w:rPr>
        <w:tab/>
      </w:r>
      <w:r>
        <w:rPr>
          <w:rFonts w:ascii="Times New Roman" w:hAnsi="Times New Roman"/>
          <w:rtl w:val="0"/>
          <w:lang w:val="en-US"/>
        </w:rPr>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d.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e.  What types of scenes do these works depict?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f.  What impressions/ feelings/ moods do these works evoke? Why? (No right </w:t>
        <w:tab/>
        <w:tab/>
        <w:tab/>
        <w:t>answers)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 xml:space="preserve">19.  Continue to </w:t>
      </w:r>
      <w:r>
        <w:rPr>
          <w:rFonts w:ascii="Times New Roman" w:hAnsi="Times New Roman"/>
          <w:b w:val="1"/>
          <w:bCs w:val="1"/>
          <w:rtl w:val="0"/>
          <w:lang w:val="en-US"/>
        </w:rPr>
        <w:t>Gallery 266.</w:t>
      </w:r>
      <w:r>
        <w:rPr>
          <w:rFonts w:ascii="Times New Roman" w:hAnsi="Times New Roman"/>
          <w:b w:val="1"/>
          <w:bCs w:val="1"/>
          <w:rtl w:val="0"/>
          <w:lang w:val="en-US"/>
        </w:rPr>
        <w:t xml:space="preserve"> </w:t>
      </w:r>
      <w:r>
        <w:rPr>
          <w:rFonts w:ascii="Times New Roman" w:hAnsi="Times New Roman"/>
          <w:rtl w:val="0"/>
          <w:lang w:val="en-US"/>
        </w:rPr>
        <w:t>Locate the label text on the wall that describes the work in this room</w:t>
      </w:r>
      <w:r>
        <w:rPr>
          <w:rFonts w:ascii="Times New Roman" w:hAnsi="Times New Roman"/>
          <w:rtl w:val="0"/>
          <w:lang w:val="en-US"/>
        </w:rPr>
        <w:t xml:space="preserve"> and the movement that they belong to</w:t>
      </w:r>
      <w:r>
        <w:rPr>
          <w:rFonts w:ascii="Times New Roman" w:hAnsi="Times New Roman"/>
          <w:rtl w:val="0"/>
          <w:lang w:val="en-US"/>
        </w:rPr>
        <w: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a.  </w:t>
      </w:r>
      <w:r>
        <w:rPr>
          <w:rFonts w:ascii="Times New Roman" w:hAnsi="Times New Roman"/>
          <w:rtl w:val="0"/>
          <w:lang w:val="en-US"/>
        </w:rPr>
        <w:t>What is the movement?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b.  Select one of the works on display in this room and make a note of three </w:t>
        <w:tab/>
        <w:tab/>
        <w:tab/>
        <w:t xml:space="preserve">elements of the work that illustrate the main features of the movement. </w:t>
      </w:r>
    </w:p>
    <w:p>
      <w:pPr>
        <w:pStyle w:val="Normal.0"/>
        <w:rPr>
          <w:rFonts w:ascii="Times New Roman" w:cs="Times New Roman" w:hAnsi="Times New Roman" w:eastAsia="Times New Roman"/>
        </w:rPr>
      </w:pPr>
      <w:r>
        <w:rPr>
          <w:rFonts w:ascii="Times New Roman" w:cs="Times New Roman" w:hAnsi="Times New Roman" w:eastAsia="Times New Roman"/>
        </w:rPr>
        <w:tab/>
      </w:r>
      <w:r>
        <w:rPr>
          <w:rFonts w:ascii="Times New Roman" w:hAnsi="Times New Roman"/>
          <w:rtl w:val="0"/>
          <w:lang w:val="en-US"/>
        </w:rPr>
        <w:t>(Artist,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 xml:space="preserve">20.  Move into </w:t>
      </w:r>
      <w:r>
        <w:rPr>
          <w:rFonts w:ascii="Times New Roman" w:hAnsi="Times New Roman"/>
          <w:b w:val="1"/>
          <w:bCs w:val="1"/>
          <w:rtl w:val="0"/>
          <w:lang w:val="en-US"/>
        </w:rPr>
        <w:t xml:space="preserve">Gallery 267.  </w:t>
      </w:r>
      <w:r>
        <w:rPr>
          <w:rFonts w:ascii="Times New Roman" w:hAnsi="Times New Roman"/>
          <w:rtl w:val="0"/>
          <w:lang w:val="en-US"/>
        </w:rPr>
        <w:t>Locate the four works on the wall under the windows.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Who painted these works?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Identify the second work from the left.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Where was it painted?</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e.  How does it reflect the artists aesthetic interests?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i w:val="1"/>
          <w:iCs w:val="1"/>
        </w:rPr>
      </w:pPr>
      <w:r>
        <w:rPr>
          <w:rFonts w:ascii="Times New Roman" w:hAnsi="Times New Roman"/>
          <w:rtl w:val="0"/>
          <w:lang w:val="en-US"/>
        </w:rPr>
        <w:t>21.  Turn around and walk to the opposite wall.  Locate the work beside Andre Masson</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Italian Postcard.</w:t>
      </w:r>
    </w:p>
    <w:p>
      <w:pPr>
        <w:pStyle w:val="Normal.0"/>
        <w:rPr>
          <w:rFonts w:ascii="Times New Roman" w:cs="Times New Roman" w:hAnsi="Times New Roman" w:eastAsia="Times New Roman"/>
          <w:i w:val="1"/>
          <w:iCs w:val="1"/>
        </w:rPr>
      </w:pPr>
    </w:p>
    <w:p>
      <w:pPr>
        <w:pStyle w:val="Normal.0"/>
        <w:rPr>
          <w:rFonts w:ascii="Times New Roman" w:cs="Times New Roman" w:hAnsi="Times New Roman" w:eastAsia="Times New Roman"/>
        </w:rPr>
      </w:pPr>
      <w:r>
        <w:rPr>
          <w:rFonts w:ascii="Times New Roman" w:cs="Times New Roman" w:hAnsi="Times New Roman" w:eastAsia="Times New Roman"/>
          <w:i w:val="1"/>
          <w:iCs w:val="1"/>
        </w:rPr>
        <w:tab/>
      </w:r>
      <w:r>
        <w:rPr>
          <w:rFonts w:ascii="Times New Roman" w:hAnsi="Times New Roman"/>
          <w:rtl w:val="0"/>
          <w:lang w:val="en-US"/>
        </w:rPr>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b.  How does this work differ from the work that the artist is most famous for? </w:t>
        <w:tab/>
        <w:tab/>
        <w:tab/>
        <w:t>(For reference see their work in</w:t>
      </w:r>
      <w:r>
        <w:rPr>
          <w:rFonts w:ascii="Times New Roman" w:hAnsi="Times New Roman"/>
          <w:b w:val="1"/>
          <w:bCs w:val="1"/>
          <w:rtl w:val="0"/>
          <w:lang w:val="en-US"/>
        </w:rPr>
        <w:t xml:space="preserve"> Gallery 273</w:t>
      </w:r>
      <w:r>
        <w:rPr>
          <w:rFonts w:ascii="Times New Roman" w:hAnsi="Times New Roman"/>
          <w:rtl w:val="0"/>
          <w:lang w:val="en-US"/>
        </w:rPr>
        <w: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 xml:space="preserve">22.  Make your way to </w:t>
      </w:r>
      <w:r>
        <w:rPr>
          <w:rFonts w:ascii="Times New Roman" w:hAnsi="Times New Roman"/>
          <w:b w:val="1"/>
          <w:bCs w:val="1"/>
          <w:rtl w:val="0"/>
          <w:lang w:val="en-US"/>
        </w:rPr>
        <w:t xml:space="preserve">Gallery 268 </w:t>
      </w:r>
      <w:r>
        <w:rPr>
          <w:rFonts w:ascii="Times New Roman" w:hAnsi="Times New Roman"/>
          <w:rtl w:val="0"/>
          <w:lang w:val="en-US"/>
        </w:rPr>
        <w:t>and identify the works by Kandinsky.</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b.  Kandinsky describes his work as </w:t>
      </w:r>
      <w:r>
        <w:rPr>
          <w:rFonts w:ascii="Times New Roman" w:hAnsi="Times New Roman" w:hint="default"/>
          <w:rtl w:val="0"/>
          <w:lang w:val="en-US"/>
        </w:rPr>
        <w:t>“</w:t>
      </w:r>
      <w:r>
        <w:rPr>
          <w:rFonts w:ascii="Times New Roman" w:hAnsi="Times New Roman"/>
          <w:rtl w:val="0"/>
          <w:lang w:val="en-US"/>
        </w:rPr>
        <w:t>pure painting.</w:t>
      </w:r>
      <w:r>
        <w:rPr>
          <w:rFonts w:ascii="Times New Roman" w:hAnsi="Times New Roman" w:hint="default"/>
          <w:rtl w:val="0"/>
          <w:lang w:val="en-US"/>
        </w:rPr>
        <w:t xml:space="preserve">”  </w:t>
      </w:r>
      <w:r>
        <w:rPr>
          <w:rFonts w:ascii="Times New Roman" w:hAnsi="Times New Roman"/>
          <w:rtl w:val="0"/>
          <w:lang w:val="en-US"/>
        </w:rPr>
        <w:t>What does he mean by this?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Which musician inspired his approach?</w:t>
      </w:r>
    </w:p>
    <w:p>
      <w:pPr>
        <w:pStyle w:val="Normal.0"/>
        <w:rPr>
          <w:rFonts w:ascii="Times New Roman" w:cs="Times New Roman" w:hAnsi="Times New Roman" w:eastAsia="Times New Roman"/>
        </w:rPr>
      </w:pPr>
      <w:r>
        <w:rPr>
          <w:rFonts w:ascii="Times New Roman" w:hAnsi="Times New Roman"/>
          <w:rtl w:val="0"/>
          <w:lang w:val="en-US"/>
        </w:rPr>
        <w:t>23.  Identify the three paintings hanging on the opposite wall.</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 xml:space="preserve">24.  Move to </w:t>
      </w:r>
      <w:r>
        <w:rPr>
          <w:rFonts w:ascii="Times New Roman" w:hAnsi="Times New Roman"/>
          <w:b w:val="1"/>
          <w:bCs w:val="1"/>
          <w:rtl w:val="0"/>
          <w:lang w:val="en-US"/>
        </w:rPr>
        <w:t xml:space="preserve">Gallery 269.  </w:t>
      </w:r>
      <w:r>
        <w:rPr>
          <w:rFonts w:ascii="Times New Roman" w:hAnsi="Times New Roman"/>
          <w:rtl w:val="0"/>
          <w:lang w:val="en-US"/>
        </w:rPr>
        <w:t>Make a note of the movement displayed in this gallery.</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Movement.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25.  Find the melancholy cityscape painted in 1913.</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(Artist, Title).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What does the reclining statue represent?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c.  Name the movement (school) that this artist is most closely associated with.  </w:t>
        <w:tab/>
        <w:tab/>
        <w:tab/>
        <w:t>(You may have to consult the textbook or class notes).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26.  Identify the work by the American Artist, born in Russia in 1898.</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a. </w:t>
      </w:r>
      <w:r>
        <w:rPr>
          <w:rFonts w:ascii="Times New Roman" w:hAnsi="Times New Roman"/>
          <w:rtl w:val="0"/>
          <w:lang w:val="en-US"/>
        </w:rPr>
        <w:t>(Artist,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What does the work depict?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How does the artist achieve the uncanny effect of the painting?</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d.  In what ways might the identity of the artist inform the work?</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27.  Locate Max Ernst</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 xml:space="preserve">Garden Airplane-Trap.  </w:t>
      </w:r>
      <w:r>
        <w:rPr>
          <w:rFonts w:ascii="Times New Roman" w:hAnsi="Times New Roman"/>
          <w:rtl w:val="0"/>
          <w:lang w:val="en-US"/>
        </w:rPr>
        <w:t>Identify the large work hanging to the right on its own wall.</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How does the work synthesize personal and global history?</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 xml:space="preserve">28.  Proceed to </w:t>
      </w:r>
      <w:r>
        <w:rPr>
          <w:rFonts w:ascii="Times New Roman" w:hAnsi="Times New Roman"/>
          <w:b w:val="1"/>
          <w:bCs w:val="1"/>
          <w:rtl w:val="0"/>
          <w:lang w:val="en-US"/>
        </w:rPr>
        <w:t xml:space="preserve">Gallery 277. </w:t>
      </w:r>
      <w:r>
        <w:rPr>
          <w:rFonts w:ascii="Times New Roman" w:hAnsi="Times New Roman"/>
          <w:rtl w:val="0"/>
          <w:lang w:val="en-US"/>
        </w:rPr>
        <w:t xml:space="preserve"> Which artist is featured in this gallery?  Who was one of his artistic influences?</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b w:val="1"/>
          <w:bCs w:val="1"/>
        </w:rPr>
      </w:pPr>
      <w:r>
        <w:rPr>
          <w:rFonts w:ascii="Times New Roman" w:hAnsi="Times New Roman"/>
          <w:rtl w:val="0"/>
          <w:lang w:val="en-US"/>
        </w:rPr>
        <w:t xml:space="preserve">29.  Make your way to </w:t>
      </w:r>
      <w:r>
        <w:rPr>
          <w:rFonts w:ascii="Times New Roman" w:hAnsi="Times New Roman"/>
          <w:b w:val="1"/>
          <w:bCs w:val="1"/>
          <w:rtl w:val="0"/>
          <w:lang w:val="en-US"/>
        </w:rPr>
        <w:t xml:space="preserve">Gallery 280.  </w:t>
      </w: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rPr>
      </w:pPr>
      <w:r>
        <w:rPr>
          <w:rFonts w:ascii="Times New Roman" w:cs="Times New Roman" w:hAnsi="Times New Roman" w:eastAsia="Times New Roman"/>
          <w:b w:val="1"/>
          <w:bCs w:val="1"/>
          <w:rtl w:val="0"/>
        </w:rPr>
        <w:tab/>
        <w:t xml:space="preserve">a.  </w:t>
      </w:r>
      <w:r>
        <w:rPr>
          <w:rFonts w:ascii="Times New Roman" w:hAnsi="Times New Roman"/>
          <w:rtl w:val="0"/>
          <w:lang w:val="en-US"/>
        </w:rPr>
        <w:t>How are these works described on the main wall text?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By what prior movement were these works inspired?</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c.  Identify two works on display. </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b w:val="1"/>
          <w:bCs w:val="1"/>
        </w:rPr>
        <w:tab/>
      </w:r>
      <w:r>
        <w:rPr>
          <w:rFonts w:ascii="Times New Roman" w:hAnsi="Times New Roman"/>
          <w:rtl w:val="0"/>
          <w:lang w:val="en-US"/>
        </w:rPr>
        <w:t>(Artist,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b w:val="1"/>
          <w:bCs w:val="1"/>
          <w:rtl w:val="0"/>
          <w:lang w:val="en-US"/>
        </w:rPr>
        <w:t xml:space="preserve"> 29.  Move on to Gallery 281.  </w:t>
      </w:r>
      <w:r>
        <w:rPr>
          <w:rFonts w:ascii="Times New Roman" w:hAnsi="Times New Roman"/>
          <w:rtl w:val="0"/>
          <w:lang w:val="en-US"/>
        </w:rPr>
        <w:t>You will need to consult the label text in order to identify the work.</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Which work presents a symbolic depiction of the artist Jean Crotti?</w:t>
      </w:r>
    </w:p>
    <w:p>
      <w:pPr>
        <w:pStyle w:val="Normal.0"/>
        <w:rPr>
          <w:rFonts w:ascii="Times New Roman" w:cs="Times New Roman" w:hAnsi="Times New Roman" w:eastAsia="Times New Roman"/>
        </w:rPr>
      </w:pPr>
      <w:r>
        <w:rPr>
          <w:rFonts w:ascii="Times New Roman" w:cs="Times New Roman" w:hAnsi="Times New Roman" w:eastAsia="Times New Roman"/>
          <w:b w:val="1"/>
          <w:bCs w:val="1"/>
        </w:rPr>
        <w:tab/>
      </w:r>
      <w:r>
        <w:rPr>
          <w:rFonts w:ascii="Times New Roman" w:hAnsi="Times New Roman"/>
          <w:rtl w:val="0"/>
          <w:lang w:val="en-US"/>
        </w:rPr>
        <w:t>(Artist, Title, Date).</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What was Crotti</w:t>
      </w:r>
      <w:r>
        <w:rPr>
          <w:rFonts w:ascii="Times New Roman" w:hAnsi="Times New Roman" w:hint="default"/>
          <w:rtl w:val="0"/>
          <w:lang w:val="en-US"/>
        </w:rPr>
        <w:t>’</w:t>
      </w:r>
      <w:r>
        <w:rPr>
          <w:rFonts w:ascii="Times New Roman" w:hAnsi="Times New Roman"/>
          <w:rtl w:val="0"/>
          <w:lang w:val="en-US"/>
        </w:rPr>
        <w:t>s connection to the artist?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c.  How does the work frustrate our ability to decipher and interpret its content?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b w:val="1"/>
          <w:bCs w:val="1"/>
        </w:rPr>
      </w:pPr>
      <w:r>
        <w:rPr>
          <w:rFonts w:ascii="Times New Roman" w:hAnsi="Times New Roman"/>
          <w:rtl w:val="0"/>
          <w:lang w:val="en-US"/>
        </w:rPr>
        <w:t xml:space="preserve">30.  Proceed through the remaining galleries, Making sure to stop in </w:t>
      </w:r>
      <w:r>
        <w:rPr>
          <w:rFonts w:ascii="Times New Roman" w:hAnsi="Times New Roman"/>
          <w:b w:val="1"/>
          <w:bCs w:val="1"/>
          <w:rtl w:val="0"/>
          <w:lang w:val="en-US"/>
        </w:rPr>
        <w:t>Galleries 282, 283</w:t>
      </w:r>
      <w:r>
        <w:rPr>
          <w:rFonts w:ascii="Times New Roman" w:hAnsi="Times New Roman"/>
          <w:rtl w:val="0"/>
          <w:lang w:val="en-US"/>
        </w:rPr>
        <w:t xml:space="preserve"> (Marcel Duchamp) and </w:t>
      </w:r>
      <w:r>
        <w:rPr>
          <w:rFonts w:ascii="Times New Roman" w:hAnsi="Times New Roman"/>
          <w:b w:val="1"/>
          <w:bCs w:val="1"/>
          <w:rtl w:val="0"/>
          <w:lang w:val="en-US"/>
        </w:rPr>
        <w:t>288.</w:t>
      </w: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i w:val="1"/>
          <w:iCs w:val="1"/>
        </w:rPr>
      </w:pPr>
      <w:r>
        <w:rPr>
          <w:rFonts w:ascii="Times New Roman" w:hAnsi="Times New Roman"/>
          <w:rtl w:val="0"/>
          <w:lang w:val="en-US"/>
        </w:rPr>
        <w:t xml:space="preserve">31.  Your tour ends in </w:t>
      </w:r>
      <w:r>
        <w:rPr>
          <w:rFonts w:ascii="Times New Roman" w:hAnsi="Times New Roman"/>
          <w:b w:val="1"/>
          <w:bCs w:val="1"/>
          <w:rtl w:val="0"/>
          <w:lang w:val="en-US"/>
        </w:rPr>
        <w:t xml:space="preserve">Gallery 286. </w:t>
      </w:r>
      <w:r>
        <w:rPr>
          <w:rFonts w:ascii="Times New Roman" w:hAnsi="Times New Roman"/>
          <w:rtl w:val="0"/>
          <w:lang w:val="en-US"/>
        </w:rPr>
        <w:t xml:space="preserve"> Locate August</w:t>
      </w:r>
      <w:r>
        <w:rPr>
          <w:rFonts w:ascii="Times New Roman" w:hAnsi="Times New Roman" w:hint="default"/>
          <w:rtl w:val="0"/>
          <w:lang w:val="en-US"/>
        </w:rPr>
        <w:t>í</w:t>
      </w:r>
      <w:r>
        <w:rPr>
          <w:rFonts w:ascii="Times New Roman" w:hAnsi="Times New Roman"/>
          <w:rtl w:val="0"/>
          <w:lang w:val="en-US"/>
        </w:rPr>
        <w:t>n Lao</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i w:val="1"/>
          <w:iCs w:val="1"/>
          <w:rtl w:val="0"/>
          <w:lang w:val="en-US"/>
        </w:rPr>
        <w:t>View of the City of Morelia.</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Which two monuments does Lazo represent in his painting?</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b.  Which movement is Lazo most closely associated with?</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hAnsi="Times New Roman"/>
          <w:rtl w:val="0"/>
          <w:lang w:val="en-US"/>
        </w:rPr>
        <w:t xml:space="preserve">32.  Which artist in </w:t>
      </w:r>
      <w:r>
        <w:rPr>
          <w:rFonts w:ascii="Times New Roman" w:hAnsi="Times New Roman"/>
          <w:b w:val="1"/>
          <w:bCs w:val="1"/>
          <w:rtl w:val="0"/>
          <w:lang w:val="en-US"/>
        </w:rPr>
        <w:t>Gallery 286</w:t>
      </w:r>
      <w:r>
        <w:rPr>
          <w:rFonts w:ascii="Times New Roman" w:hAnsi="Times New Roman"/>
          <w:rtl w:val="0"/>
          <w:lang w:val="en-US"/>
        </w:rPr>
        <w:t xml:space="preserve"> experimented with an industrial lacquer called Duco?</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a.  (Artist).</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p>
    <w:p>
      <w:pPr>
        <w:pStyle w:val="Normal.0"/>
        <w:rPr>
          <w:rFonts w:ascii="Times New Roman" w:cs="Times New Roman" w:hAnsi="Times New Roman" w:eastAsia="Times New Roman"/>
        </w:rPr>
      </w:pPr>
      <w:r>
        <w:rPr>
          <w:rFonts w:ascii="Times New Roman" w:cs="Times New Roman" w:hAnsi="Times New Roman" w:eastAsia="Times New Roman"/>
          <w:rtl w:val="0"/>
        </w:rPr>
        <w:tab/>
        <w:t xml:space="preserve">b.  How did his experiments with this new medium reflect his political and </w:t>
        <w:tab/>
        <w:tab/>
        <w:tab/>
        <w:t xml:space="preserve">ideological investments in the revolutionary potential of art? </w:t>
      </w:r>
    </w:p>
    <w:p>
      <w:pPr>
        <w:pStyle w:val="Normal.0"/>
        <w:rPr>
          <w:rFonts w:ascii="Times New Roman" w:cs="Times New Roman" w:hAnsi="Times New Roman" w:eastAsia="Times New Roman"/>
        </w:rPr>
      </w:pP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b w:val="1"/>
          <w:bCs w:val="1"/>
        </w:rPr>
      </w:pPr>
    </w:p>
    <w:p>
      <w:pPr>
        <w:pStyle w:val="Normal.0"/>
        <w:rPr>
          <w:rFonts w:ascii="Times New Roman" w:cs="Times New Roman" w:hAnsi="Times New Roman" w:eastAsia="Times New Roman"/>
        </w:rPr>
      </w:pPr>
    </w:p>
    <w:p>
      <w:pPr>
        <w:pStyle w:val="Normal.0"/>
      </w:pPr>
      <w:r>
        <w:rPr>
          <w:rFonts w:ascii="Times New Roman" w:cs="Times New Roman" w:hAnsi="Times New Roman" w:eastAsia="Times New Roman"/>
        </w:rPr>
      </w:r>
    </w:p>
    <w:sectPr>
      <w:headerReference w:type="default" r:id="rId4"/>
      <w:headerReference w:type="even" r:id="rId5"/>
      <w:footerReference w:type="default" r:id="rId6"/>
      <w:footerReference w:type="even" r:id="rId7"/>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Lucida Grand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num" w:pos="1024"/>
        </w:tabs>
        <w:ind w:left="304" w:firstLine="4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num" w:pos="108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num" w:pos="108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num" w:pos="108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num" w:pos="108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num" w:pos="1440"/>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297" w:hanging="29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657" w:hanging="29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657"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657"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57"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Lucida Grande" w:cs="Arial Unicode MS" w:hAnsi="Lucida Grand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