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FB357" w14:textId="7A6147B0" w:rsidR="00411650" w:rsidRPr="00411650" w:rsidRDefault="00411650" w:rsidP="00411650">
      <w:pPr>
        <w:spacing w:before="180" w:after="180" w:line="240" w:lineRule="atLeast"/>
        <w:rPr>
          <w:rFonts w:asciiTheme="majorBidi" w:eastAsia="Times New Roman" w:hAnsiTheme="majorBidi" w:cstheme="majorBidi"/>
          <w:b/>
          <w:bCs/>
          <w:color w:val="000000"/>
          <w:sz w:val="28"/>
          <w:szCs w:val="28"/>
        </w:rPr>
      </w:pPr>
      <w:r w:rsidRPr="00411650">
        <w:rPr>
          <w:rFonts w:asciiTheme="majorBidi" w:eastAsia="Times New Roman" w:hAnsiTheme="majorBidi" w:cstheme="majorBidi"/>
          <w:i/>
          <w:iCs/>
          <w:color w:val="000000"/>
          <w:sz w:val="28"/>
          <w:szCs w:val="28"/>
        </w:rPr>
        <w:t>Clive's victory Plassey in 1757 enabled the East India Company established its rule over large areas of India. Clive here recounts some of the consequences in a speech to the House of Commons</w:t>
      </w:r>
      <w:r>
        <w:rPr>
          <w:rFonts w:asciiTheme="majorBidi" w:eastAsia="Times New Roman" w:hAnsiTheme="majorBidi" w:cstheme="majorBidi"/>
          <w:i/>
          <w:iCs/>
          <w:color w:val="000000"/>
          <w:sz w:val="28"/>
          <w:szCs w:val="28"/>
        </w:rPr>
        <w:t xml:space="preserve"> </w:t>
      </w:r>
      <w:r>
        <w:rPr>
          <w:rFonts w:asciiTheme="majorBidi" w:eastAsia="Times New Roman" w:hAnsiTheme="majorBidi" w:cstheme="majorBidi"/>
          <w:b/>
          <w:bCs/>
          <w:i/>
          <w:iCs/>
          <w:color w:val="000000"/>
          <w:sz w:val="28"/>
          <w:szCs w:val="28"/>
        </w:rPr>
        <w:t>1772</w:t>
      </w:r>
    </w:p>
    <w:p w14:paraId="68AFFD53" w14:textId="77777777" w:rsidR="00411650" w:rsidRPr="00411650" w:rsidRDefault="00D16C3B" w:rsidP="00411650">
      <w:pPr>
        <w:rPr>
          <w:rFonts w:asciiTheme="majorBidi" w:eastAsia="Times New Roman" w:hAnsiTheme="majorBidi" w:cstheme="majorBidi"/>
          <w:color w:val="000000"/>
          <w:sz w:val="28"/>
          <w:szCs w:val="28"/>
        </w:rPr>
      </w:pPr>
      <w:r w:rsidRPr="00D16C3B">
        <w:rPr>
          <w:rFonts w:asciiTheme="majorBidi" w:eastAsia="Times New Roman" w:hAnsiTheme="majorBidi" w:cstheme="majorBidi"/>
          <w:noProof/>
          <w:color w:val="000000"/>
          <w:sz w:val="28"/>
          <w:szCs w:val="28"/>
        </w:rPr>
        <w:pict w14:anchorId="43D6C939">
          <v:rect id="_x0000_i1025" alt="" style="width:468pt;height:.05pt;mso-width-percent:0;mso-height-percent:0;mso-width-percent:0;mso-height-percent:0" o:hralign="center" o:hrstd="t" o:hr="t" fillcolor="#a0a0a0" stroked="f"/>
        </w:pict>
      </w:r>
    </w:p>
    <w:p w14:paraId="42964892" w14:textId="23FCCECB" w:rsidR="00411650" w:rsidRPr="00411650" w:rsidRDefault="00411650" w:rsidP="00411650">
      <w:pPr>
        <w:spacing w:before="180" w:after="180" w:line="240" w:lineRule="atLeast"/>
        <w:rPr>
          <w:rFonts w:asciiTheme="majorBidi" w:eastAsia="Times New Roman" w:hAnsiTheme="majorBidi" w:cstheme="majorBidi"/>
          <w:color w:val="000000"/>
          <w:sz w:val="28"/>
          <w:szCs w:val="28"/>
        </w:rPr>
      </w:pPr>
      <w:r>
        <w:rPr>
          <w:rFonts w:asciiTheme="majorBidi" w:eastAsia="Times New Roman" w:hAnsiTheme="majorBidi" w:cstheme="majorBidi"/>
          <w:color w:val="000000"/>
          <w:sz w:val="28"/>
          <w:szCs w:val="28"/>
        </w:rPr>
        <w:t>“.</w:t>
      </w:r>
      <w:r w:rsidRPr="00411650">
        <w:rPr>
          <w:rFonts w:asciiTheme="majorBidi" w:eastAsia="Times New Roman" w:hAnsiTheme="majorBidi" w:cstheme="majorBidi"/>
          <w:color w:val="000000"/>
          <w:sz w:val="28"/>
          <w:szCs w:val="28"/>
        </w:rPr>
        <w:t xml:space="preserve"> . . </w:t>
      </w:r>
      <w:proofErr w:type="spellStart"/>
      <w:r w:rsidRPr="00411650">
        <w:rPr>
          <w:rFonts w:asciiTheme="majorBidi" w:eastAsia="Times New Roman" w:hAnsiTheme="majorBidi" w:cstheme="majorBidi"/>
          <w:color w:val="000000"/>
          <w:sz w:val="28"/>
          <w:szCs w:val="28"/>
        </w:rPr>
        <w:t>Indostan</w:t>
      </w:r>
      <w:proofErr w:type="spellEnd"/>
      <w:r w:rsidRPr="00411650">
        <w:rPr>
          <w:rFonts w:asciiTheme="majorBidi" w:eastAsia="Times New Roman" w:hAnsiTheme="majorBidi" w:cstheme="majorBidi"/>
          <w:color w:val="000000"/>
          <w:sz w:val="28"/>
          <w:szCs w:val="28"/>
        </w:rPr>
        <w:t xml:space="preserve"> was always an absolute despotic government. The inhabitants, especially of Bengal, in inferior stations, are servile, mean, submissive, and humble. In superior stations, they are luxurious, effeminate, tyrannical, treacherous, venal, cruel. The country of Bengal is called, by way of distinction, the paradise of the earth. It not only abounds with the necessaries of life to such a degree, as to furnish a great part of India with its superfluity, but it abounds in very curious and valuable manufactures, sufficient not only for its own use, but for the use of the whole globe. The silver of the west and the gold of the east have for many years been pouring into that country, and goods only have been sent out in return. This has added to the luxury and extravagance of Bengal.</w:t>
      </w:r>
    </w:p>
    <w:p w14:paraId="1A6AE6B4" w14:textId="77777777" w:rsidR="00411650" w:rsidRPr="00411650" w:rsidRDefault="00411650" w:rsidP="00411650">
      <w:pPr>
        <w:spacing w:before="180" w:after="180" w:line="240" w:lineRule="atLeast"/>
        <w:rPr>
          <w:rFonts w:asciiTheme="majorBidi" w:eastAsia="Times New Roman" w:hAnsiTheme="majorBidi" w:cstheme="majorBidi"/>
          <w:color w:val="000000"/>
          <w:sz w:val="28"/>
          <w:szCs w:val="28"/>
        </w:rPr>
      </w:pPr>
      <w:r w:rsidRPr="00411650">
        <w:rPr>
          <w:rFonts w:asciiTheme="majorBidi" w:eastAsia="Times New Roman" w:hAnsiTheme="majorBidi" w:cstheme="majorBidi"/>
          <w:color w:val="000000"/>
          <w:sz w:val="28"/>
          <w:szCs w:val="28"/>
        </w:rPr>
        <w:t xml:space="preserve">From time immemorial it has been the custom of that country, for an inferior never to come into the presence of a superior without a present. It begins at the </w:t>
      </w:r>
      <w:proofErr w:type="gramStart"/>
      <w:r w:rsidRPr="00411650">
        <w:rPr>
          <w:rFonts w:asciiTheme="majorBidi" w:eastAsia="Times New Roman" w:hAnsiTheme="majorBidi" w:cstheme="majorBidi"/>
          <w:color w:val="000000"/>
          <w:sz w:val="28"/>
          <w:szCs w:val="28"/>
        </w:rPr>
        <w:t>nabob, and</w:t>
      </w:r>
      <w:proofErr w:type="gramEnd"/>
      <w:r w:rsidRPr="00411650">
        <w:rPr>
          <w:rFonts w:asciiTheme="majorBidi" w:eastAsia="Times New Roman" w:hAnsiTheme="majorBidi" w:cstheme="majorBidi"/>
          <w:color w:val="000000"/>
          <w:sz w:val="28"/>
          <w:szCs w:val="28"/>
        </w:rPr>
        <w:t xml:space="preserve"> ends at the lowest man that has an inferior. The nabob has told me, that the small presents he received amounted to 300,000 </w:t>
      </w:r>
      <w:r w:rsidRPr="00411650">
        <w:rPr>
          <w:rFonts w:asciiTheme="majorBidi" w:eastAsia="Times New Roman" w:hAnsiTheme="majorBidi" w:cstheme="majorBidi"/>
          <w:i/>
          <w:iCs/>
          <w:color w:val="000000"/>
          <w:sz w:val="28"/>
          <w:szCs w:val="28"/>
        </w:rPr>
        <w:t>1</w:t>
      </w:r>
      <w:r w:rsidRPr="00411650">
        <w:rPr>
          <w:rFonts w:asciiTheme="majorBidi" w:eastAsia="Times New Roman" w:hAnsiTheme="majorBidi" w:cstheme="majorBidi"/>
          <w:color w:val="000000"/>
          <w:sz w:val="28"/>
          <w:szCs w:val="28"/>
        </w:rPr>
        <w:t xml:space="preserve">. a </w:t>
      </w:r>
      <w:proofErr w:type="gramStart"/>
      <w:r w:rsidRPr="00411650">
        <w:rPr>
          <w:rFonts w:asciiTheme="majorBidi" w:eastAsia="Times New Roman" w:hAnsiTheme="majorBidi" w:cstheme="majorBidi"/>
          <w:color w:val="000000"/>
          <w:sz w:val="28"/>
          <w:szCs w:val="28"/>
        </w:rPr>
        <w:t>year;</w:t>
      </w:r>
      <w:proofErr w:type="gramEnd"/>
      <w:r w:rsidRPr="00411650">
        <w:rPr>
          <w:rFonts w:asciiTheme="majorBidi" w:eastAsia="Times New Roman" w:hAnsiTheme="majorBidi" w:cstheme="majorBidi"/>
          <w:color w:val="000000"/>
          <w:sz w:val="28"/>
          <w:szCs w:val="28"/>
        </w:rPr>
        <w:t xml:space="preserve"> and I can believe him; because I know that I might have received as much during my last government. The Company's servants have ever been accustomed to </w:t>
      </w:r>
      <w:proofErr w:type="gramStart"/>
      <w:r w:rsidRPr="00411650">
        <w:rPr>
          <w:rFonts w:asciiTheme="majorBidi" w:eastAsia="Times New Roman" w:hAnsiTheme="majorBidi" w:cstheme="majorBidi"/>
          <w:color w:val="000000"/>
          <w:sz w:val="28"/>
          <w:szCs w:val="28"/>
        </w:rPr>
        <w:t>receive</w:t>
      </w:r>
      <w:proofErr w:type="gramEnd"/>
      <w:r w:rsidRPr="00411650">
        <w:rPr>
          <w:rFonts w:asciiTheme="majorBidi" w:eastAsia="Times New Roman" w:hAnsiTheme="majorBidi" w:cstheme="majorBidi"/>
          <w:color w:val="000000"/>
          <w:sz w:val="28"/>
          <w:szCs w:val="28"/>
        </w:rPr>
        <w:t xml:space="preserve"> presents. Even before we took part in the country troubles, when our possessions were very confined and limited, the governor and others used to receive presents; and I will take upon me to assert, that there has not been an officer commanding his Majesty's fleet; nor an officer commanding his Majesty's army; not a governor, not a member of council, not any other person, civil or military, in such a station as to have connection with the country government, who has not received presents. </w:t>
      </w:r>
      <w:proofErr w:type="gramStart"/>
      <w:r w:rsidRPr="00411650">
        <w:rPr>
          <w:rFonts w:asciiTheme="majorBidi" w:eastAsia="Times New Roman" w:hAnsiTheme="majorBidi" w:cstheme="majorBidi"/>
          <w:color w:val="000000"/>
          <w:sz w:val="28"/>
          <w:szCs w:val="28"/>
        </w:rPr>
        <w:t>With regard to</w:t>
      </w:r>
      <w:proofErr w:type="gramEnd"/>
      <w:r w:rsidRPr="00411650">
        <w:rPr>
          <w:rFonts w:asciiTheme="majorBidi" w:eastAsia="Times New Roman" w:hAnsiTheme="majorBidi" w:cstheme="majorBidi"/>
          <w:color w:val="000000"/>
          <w:sz w:val="28"/>
          <w:szCs w:val="28"/>
        </w:rPr>
        <w:t xml:space="preserve"> Bengal, there they How in abundance indeed. Let the House figure to itself a country consisting of 15 </w:t>
      </w:r>
      <w:proofErr w:type="gramStart"/>
      <w:r w:rsidRPr="00411650">
        <w:rPr>
          <w:rFonts w:asciiTheme="majorBidi" w:eastAsia="Times New Roman" w:hAnsiTheme="majorBidi" w:cstheme="majorBidi"/>
          <w:color w:val="000000"/>
          <w:sz w:val="28"/>
          <w:szCs w:val="28"/>
        </w:rPr>
        <w:t>millions</w:t>
      </w:r>
      <w:proofErr w:type="gramEnd"/>
      <w:r w:rsidRPr="00411650">
        <w:rPr>
          <w:rFonts w:asciiTheme="majorBidi" w:eastAsia="Times New Roman" w:hAnsiTheme="majorBidi" w:cstheme="majorBidi"/>
          <w:color w:val="000000"/>
          <w:sz w:val="28"/>
          <w:szCs w:val="28"/>
        </w:rPr>
        <w:t xml:space="preserve"> of inhabitants, a revenue of four millions sterling, and a trade in proportion. By progressive steps the Company have become sovereigns of that empire. Can it be supposed that their servants will refrain from advantages so obviously resulting from their situation? The Company's servants, however, have not been the authors of those acts of violence and oppression, of which it is the fashion to accuse them. Such crimes are committed by the natives of the country acting as their agents and for the most part without their knowledge. Those agents, and the banyans,' never desist, till, according to the ministerial phrase, they have dragged their </w:t>
      </w:r>
      <w:proofErr w:type="gramStart"/>
      <w:r w:rsidRPr="00411650">
        <w:rPr>
          <w:rFonts w:asciiTheme="majorBidi" w:eastAsia="Times New Roman" w:hAnsiTheme="majorBidi" w:cstheme="majorBidi"/>
          <w:color w:val="000000"/>
          <w:sz w:val="28"/>
          <w:szCs w:val="28"/>
        </w:rPr>
        <w:t>masters</w:t>
      </w:r>
      <w:proofErr w:type="gramEnd"/>
      <w:r w:rsidRPr="00411650">
        <w:rPr>
          <w:rFonts w:asciiTheme="majorBidi" w:eastAsia="Times New Roman" w:hAnsiTheme="majorBidi" w:cstheme="majorBidi"/>
          <w:color w:val="000000"/>
          <w:sz w:val="28"/>
          <w:szCs w:val="28"/>
        </w:rPr>
        <w:t xml:space="preserve"> into the kennel; and then the acts of violence begin. The passion for gain is as strong as the passion of love ... Let us for a moment consider the nature of the education of a young man who goes to India. </w:t>
      </w:r>
      <w:r w:rsidRPr="00411650">
        <w:rPr>
          <w:rFonts w:asciiTheme="majorBidi" w:eastAsia="Times New Roman" w:hAnsiTheme="majorBidi" w:cstheme="majorBidi"/>
          <w:color w:val="000000"/>
          <w:sz w:val="28"/>
          <w:szCs w:val="28"/>
        </w:rPr>
        <w:lastRenderedPageBreak/>
        <w:t xml:space="preserve">The advantages arising from the Company's service are now very generally known; and the great object of every man is to get his son appointed a writer to Bengal; which is usually at the age of 16. His parents and relations represent to him how certain he is of making a fortune; that my lord such a one, and my lord such a one, acquired so much money in such a time; and Mr. such a one, and Mr. such a one, so much in such a time. Thus are their principles corrupted at their very setting out, and as they generally go a good many together, they inflame one another's expectations to such a degree, </w:t>
      </w:r>
      <w:proofErr w:type="gramStart"/>
      <w:r w:rsidRPr="00411650">
        <w:rPr>
          <w:rFonts w:asciiTheme="majorBidi" w:eastAsia="Times New Roman" w:hAnsiTheme="majorBidi" w:cstheme="majorBidi"/>
          <w:color w:val="000000"/>
          <w:sz w:val="28"/>
          <w:szCs w:val="28"/>
        </w:rPr>
        <w:t>in the course of</w:t>
      </w:r>
      <w:proofErr w:type="gramEnd"/>
      <w:r w:rsidRPr="00411650">
        <w:rPr>
          <w:rFonts w:asciiTheme="majorBidi" w:eastAsia="Times New Roman" w:hAnsiTheme="majorBidi" w:cstheme="majorBidi"/>
          <w:color w:val="000000"/>
          <w:sz w:val="28"/>
          <w:szCs w:val="28"/>
        </w:rPr>
        <w:t xml:space="preserve"> the voyage, that they fix upon a period for their return before their arrival.</w:t>
      </w:r>
    </w:p>
    <w:p w14:paraId="12213CD1" w14:textId="7CAD2458" w:rsidR="00411650" w:rsidRPr="00411650" w:rsidRDefault="00411650" w:rsidP="00411650">
      <w:pPr>
        <w:spacing w:before="180" w:after="180" w:line="240" w:lineRule="atLeast"/>
        <w:rPr>
          <w:rFonts w:asciiTheme="majorBidi" w:eastAsia="Times New Roman" w:hAnsiTheme="majorBidi" w:cstheme="majorBidi"/>
          <w:color w:val="000000"/>
          <w:sz w:val="28"/>
          <w:szCs w:val="28"/>
        </w:rPr>
      </w:pPr>
      <w:r w:rsidRPr="00411650">
        <w:rPr>
          <w:rFonts w:asciiTheme="majorBidi" w:eastAsia="Times New Roman" w:hAnsiTheme="majorBidi" w:cstheme="majorBidi"/>
          <w:color w:val="000000"/>
          <w:sz w:val="28"/>
          <w:szCs w:val="28"/>
        </w:rPr>
        <w:t>Let us now take a view of one of these writers arrived in Bengal, and not worth a groat. As soon as he lands, a banyan, worth perhaps 100,000 </w:t>
      </w:r>
      <w:r w:rsidRPr="00411650">
        <w:rPr>
          <w:rFonts w:asciiTheme="majorBidi" w:eastAsia="Times New Roman" w:hAnsiTheme="majorBidi" w:cstheme="majorBidi"/>
          <w:i/>
          <w:iCs/>
          <w:color w:val="000000"/>
          <w:sz w:val="28"/>
          <w:szCs w:val="28"/>
        </w:rPr>
        <w:t>1</w:t>
      </w:r>
      <w:r w:rsidRPr="00411650">
        <w:rPr>
          <w:rFonts w:asciiTheme="majorBidi" w:eastAsia="Times New Roman" w:hAnsiTheme="majorBidi" w:cstheme="majorBidi"/>
          <w:color w:val="000000"/>
          <w:sz w:val="28"/>
          <w:szCs w:val="28"/>
        </w:rPr>
        <w:t xml:space="preserve">. desires he may have the </w:t>
      </w:r>
      <w:proofErr w:type="spellStart"/>
      <w:r w:rsidRPr="00411650">
        <w:rPr>
          <w:rFonts w:asciiTheme="majorBidi" w:eastAsia="Times New Roman" w:hAnsiTheme="majorBidi" w:cstheme="majorBidi"/>
          <w:color w:val="000000"/>
          <w:sz w:val="28"/>
          <w:szCs w:val="28"/>
        </w:rPr>
        <w:t>honour</w:t>
      </w:r>
      <w:proofErr w:type="spellEnd"/>
      <w:r w:rsidRPr="00411650">
        <w:rPr>
          <w:rFonts w:asciiTheme="majorBidi" w:eastAsia="Times New Roman" w:hAnsiTheme="majorBidi" w:cstheme="majorBidi"/>
          <w:color w:val="000000"/>
          <w:sz w:val="28"/>
          <w:szCs w:val="28"/>
        </w:rPr>
        <w:t xml:space="preserve"> of serving this young gentleman, at 4s. 6d. per month. The Company has provided chambers for him, but they are not good </w:t>
      </w:r>
      <w:proofErr w:type="gramStart"/>
      <w:r w:rsidRPr="00411650">
        <w:rPr>
          <w:rFonts w:asciiTheme="majorBidi" w:eastAsia="Times New Roman" w:hAnsiTheme="majorBidi" w:cstheme="majorBidi"/>
          <w:color w:val="000000"/>
          <w:sz w:val="28"/>
          <w:szCs w:val="28"/>
        </w:rPr>
        <w:t>enough;-</w:t>
      </w:r>
      <w:proofErr w:type="gramEnd"/>
      <w:r w:rsidRPr="00411650">
        <w:rPr>
          <w:rFonts w:asciiTheme="majorBidi" w:eastAsia="Times New Roman" w:hAnsiTheme="majorBidi" w:cstheme="majorBidi"/>
          <w:color w:val="000000"/>
          <w:sz w:val="28"/>
          <w:szCs w:val="28"/>
        </w:rPr>
        <w:t xml:space="preserve">the banyan finds better. The young man takes a walk about the town, he observes that other writers, arrived only a year before him, live in splendid apartments or have houses of their own, ride upon fine prancing Arabian horses, and in palanqueens and chaises; that they keep seraglios, make entertainments, and treat with </w:t>
      </w:r>
      <w:proofErr w:type="spellStart"/>
      <w:r w:rsidRPr="00411650">
        <w:rPr>
          <w:rFonts w:asciiTheme="majorBidi" w:eastAsia="Times New Roman" w:hAnsiTheme="majorBidi" w:cstheme="majorBidi"/>
          <w:color w:val="000000"/>
          <w:sz w:val="28"/>
          <w:szCs w:val="28"/>
        </w:rPr>
        <w:t>champaigne</w:t>
      </w:r>
      <w:proofErr w:type="spellEnd"/>
      <w:r w:rsidRPr="00411650">
        <w:rPr>
          <w:rFonts w:asciiTheme="majorBidi" w:eastAsia="Times New Roman" w:hAnsiTheme="majorBidi" w:cstheme="majorBidi"/>
          <w:color w:val="000000"/>
          <w:sz w:val="28"/>
          <w:szCs w:val="28"/>
        </w:rPr>
        <w:t xml:space="preserve"> and claret. When he </w:t>
      </w:r>
      <w:proofErr w:type="gramStart"/>
      <w:r w:rsidRPr="00411650">
        <w:rPr>
          <w:rFonts w:asciiTheme="majorBidi" w:eastAsia="Times New Roman" w:hAnsiTheme="majorBidi" w:cstheme="majorBidi"/>
          <w:color w:val="000000"/>
          <w:sz w:val="28"/>
          <w:szCs w:val="28"/>
        </w:rPr>
        <w:t>returns</w:t>
      </w:r>
      <w:proofErr w:type="gramEnd"/>
      <w:r w:rsidRPr="00411650">
        <w:rPr>
          <w:rFonts w:asciiTheme="majorBidi" w:eastAsia="Times New Roman" w:hAnsiTheme="majorBidi" w:cstheme="majorBidi"/>
          <w:color w:val="000000"/>
          <w:sz w:val="28"/>
          <w:szCs w:val="28"/>
        </w:rPr>
        <w:t xml:space="preserve"> he tells the banyan what he has observed. The banyan assures him he may soon arrive at the same good fortune; he furnishes him with money; he is then at his mercy. The advantages of the banyan advance with the rank of his master, who in acquiring one fortune generally spends three. But this is not the worst of it: he is in a state of dependence under the banyan, who commits acts of violence and oppression, as his interest prompts him to, under the pretended sanction and authority of the Company's servant. Hence, Sir, arises the </w:t>
      </w:r>
      <w:proofErr w:type="spellStart"/>
      <w:r w:rsidRPr="00411650">
        <w:rPr>
          <w:rFonts w:asciiTheme="majorBidi" w:eastAsia="Times New Roman" w:hAnsiTheme="majorBidi" w:cstheme="majorBidi"/>
          <w:color w:val="000000"/>
          <w:sz w:val="28"/>
          <w:szCs w:val="28"/>
        </w:rPr>
        <w:t>clamour</w:t>
      </w:r>
      <w:proofErr w:type="spellEnd"/>
      <w:r w:rsidRPr="00411650">
        <w:rPr>
          <w:rFonts w:asciiTheme="majorBidi" w:eastAsia="Times New Roman" w:hAnsiTheme="majorBidi" w:cstheme="majorBidi"/>
          <w:color w:val="000000"/>
          <w:sz w:val="28"/>
          <w:szCs w:val="28"/>
        </w:rPr>
        <w:t xml:space="preserve"> against the English gentlemen in India. But look at them in a retired situation, when returned to England, when they are no longer nabobs and sovereigns of the east: see if there be any thing tyrannical in their disposition towards their inferiors: see if they are not good and humane masters: Are they not charitable? Are they not benevolent? Are they not generous? Are they not hospitable? If they are, thus far, not contemptible members of society, and if in all their dealings between man and man, their conduct is strictly </w:t>
      </w:r>
      <w:proofErr w:type="spellStart"/>
      <w:r w:rsidRPr="00411650">
        <w:rPr>
          <w:rFonts w:asciiTheme="majorBidi" w:eastAsia="Times New Roman" w:hAnsiTheme="majorBidi" w:cstheme="majorBidi"/>
          <w:color w:val="000000"/>
          <w:sz w:val="28"/>
          <w:szCs w:val="28"/>
        </w:rPr>
        <w:t>honourable</w:t>
      </w:r>
      <w:proofErr w:type="spellEnd"/>
      <w:r w:rsidRPr="00411650">
        <w:rPr>
          <w:rFonts w:asciiTheme="majorBidi" w:eastAsia="Times New Roman" w:hAnsiTheme="majorBidi" w:cstheme="majorBidi"/>
          <w:color w:val="000000"/>
          <w:sz w:val="28"/>
          <w:szCs w:val="28"/>
        </w:rPr>
        <w:t>: if, in short, there has not yet been one character found amongst them sufficiently flagitious for Mr. Foote to exhibit on the theatre in the Haymarket, may we not conclude, that if they have erred, it has been because they were men, placed in situations subject to little or no control?</w:t>
      </w:r>
      <w:r w:rsidR="00D01635">
        <w:rPr>
          <w:rFonts w:asciiTheme="majorBidi" w:eastAsia="Times New Roman" w:hAnsiTheme="majorBidi" w:cstheme="majorBidi"/>
          <w:color w:val="000000"/>
          <w:sz w:val="28"/>
          <w:szCs w:val="28"/>
        </w:rPr>
        <w:t>”</w:t>
      </w:r>
    </w:p>
    <w:p w14:paraId="698AF735" w14:textId="77777777" w:rsidR="00411650" w:rsidRPr="00411650" w:rsidRDefault="00411650" w:rsidP="00411650">
      <w:pPr>
        <w:spacing w:before="180" w:after="180" w:line="240" w:lineRule="atLeast"/>
        <w:rPr>
          <w:rFonts w:asciiTheme="majorBidi" w:eastAsia="Times New Roman" w:hAnsiTheme="majorBidi" w:cstheme="majorBidi"/>
          <w:color w:val="000000"/>
          <w:sz w:val="21"/>
          <w:szCs w:val="21"/>
        </w:rPr>
      </w:pPr>
      <w:r w:rsidRPr="00411650">
        <w:rPr>
          <w:rFonts w:asciiTheme="majorBidi" w:eastAsia="Times New Roman" w:hAnsiTheme="majorBidi" w:cstheme="majorBidi"/>
          <w:color w:val="000000"/>
          <w:sz w:val="21"/>
          <w:szCs w:val="21"/>
        </w:rPr>
        <w:t>From D. B. Horn and Mary Ransome, eds., </w:t>
      </w:r>
      <w:r w:rsidRPr="00411650">
        <w:rPr>
          <w:rFonts w:asciiTheme="majorBidi" w:eastAsia="Times New Roman" w:hAnsiTheme="majorBidi" w:cstheme="majorBidi"/>
          <w:i/>
          <w:iCs/>
          <w:color w:val="000000"/>
          <w:sz w:val="21"/>
          <w:szCs w:val="21"/>
        </w:rPr>
        <w:t>English Historical Documents, 1714-1783</w:t>
      </w:r>
      <w:r w:rsidRPr="00411650">
        <w:rPr>
          <w:rFonts w:asciiTheme="majorBidi" w:eastAsia="Times New Roman" w:hAnsiTheme="majorBidi" w:cstheme="majorBidi"/>
          <w:color w:val="000000"/>
          <w:sz w:val="21"/>
          <w:szCs w:val="21"/>
        </w:rPr>
        <w:t xml:space="preserve"> (London: Eyre and </w:t>
      </w:r>
      <w:proofErr w:type="spellStart"/>
      <w:r w:rsidRPr="00411650">
        <w:rPr>
          <w:rFonts w:asciiTheme="majorBidi" w:eastAsia="Times New Roman" w:hAnsiTheme="majorBidi" w:cstheme="majorBidi"/>
          <w:color w:val="000000"/>
          <w:sz w:val="21"/>
          <w:szCs w:val="21"/>
        </w:rPr>
        <w:t>Spottiswoode</w:t>
      </w:r>
      <w:proofErr w:type="spellEnd"/>
      <w:r w:rsidRPr="00411650">
        <w:rPr>
          <w:rFonts w:asciiTheme="majorBidi" w:eastAsia="Times New Roman" w:hAnsiTheme="majorBidi" w:cstheme="majorBidi"/>
          <w:color w:val="000000"/>
          <w:sz w:val="21"/>
          <w:szCs w:val="21"/>
        </w:rPr>
        <w:t>, 1957), pp. 809-811.</w:t>
      </w:r>
    </w:p>
    <w:p w14:paraId="133A8F89" w14:textId="77777777" w:rsidR="00411650" w:rsidRPr="00411650" w:rsidRDefault="00411650" w:rsidP="00411650">
      <w:pPr>
        <w:spacing w:before="180" w:after="180" w:line="240" w:lineRule="atLeast"/>
        <w:rPr>
          <w:rFonts w:asciiTheme="majorBidi" w:eastAsia="Times New Roman" w:hAnsiTheme="majorBidi" w:cstheme="majorBidi"/>
          <w:color w:val="000000"/>
          <w:sz w:val="21"/>
          <w:szCs w:val="21"/>
        </w:rPr>
      </w:pPr>
      <w:r w:rsidRPr="00411650">
        <w:rPr>
          <w:rFonts w:asciiTheme="majorBidi" w:eastAsia="Times New Roman" w:hAnsiTheme="majorBidi" w:cstheme="majorBidi"/>
          <w:color w:val="000000"/>
          <w:sz w:val="21"/>
          <w:szCs w:val="21"/>
        </w:rPr>
        <w:t>This text is part of the </w:t>
      </w:r>
      <w:hyperlink r:id="rId4" w:history="1">
        <w:r w:rsidRPr="00411650">
          <w:rPr>
            <w:rFonts w:asciiTheme="majorBidi" w:eastAsia="Times New Roman" w:hAnsiTheme="majorBidi" w:cstheme="majorBidi"/>
            <w:color w:val="900028"/>
            <w:sz w:val="21"/>
            <w:szCs w:val="21"/>
            <w:u w:val="single"/>
          </w:rPr>
          <w:t>Internet Modern History Sourcebook</w:t>
        </w:r>
      </w:hyperlink>
      <w:r w:rsidRPr="00411650">
        <w:rPr>
          <w:rFonts w:asciiTheme="majorBidi" w:eastAsia="Times New Roman" w:hAnsiTheme="majorBidi" w:cstheme="majorBidi"/>
          <w:color w:val="000000"/>
          <w:sz w:val="21"/>
          <w:szCs w:val="21"/>
        </w:rPr>
        <w:t>. The Sourcebook is a collection of public domain and copy-permitted texts for introductory level classes in modern European and World history.</w:t>
      </w:r>
    </w:p>
    <w:p w14:paraId="48A14818" w14:textId="77777777" w:rsidR="00411650" w:rsidRPr="00411650" w:rsidRDefault="00411650" w:rsidP="00411650">
      <w:pPr>
        <w:rPr>
          <w:rFonts w:asciiTheme="majorBidi" w:eastAsia="Times New Roman" w:hAnsiTheme="majorBidi" w:cstheme="majorBidi"/>
          <w:color w:val="000000"/>
          <w:sz w:val="21"/>
          <w:szCs w:val="21"/>
        </w:rPr>
      </w:pPr>
    </w:p>
    <w:p w14:paraId="7633532B" w14:textId="77777777" w:rsidR="00000000" w:rsidRDefault="00000000"/>
    <w:sectPr w:rsidR="00DF6593" w:rsidSect="000E20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50"/>
    <w:rsid w:val="000E20FA"/>
    <w:rsid w:val="00411650"/>
    <w:rsid w:val="0099668E"/>
    <w:rsid w:val="00D01635"/>
    <w:rsid w:val="00D16C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8EFEA"/>
  <w15:chartTrackingRefBased/>
  <w15:docId w15:val="{F316CB51-DA46-BF44-9333-D24F5469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165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411650"/>
    <w:rPr>
      <w:color w:val="0000FF"/>
      <w:u w:val="single"/>
    </w:rPr>
  </w:style>
  <w:style w:type="character" w:styleId="FollowedHyperlink">
    <w:name w:val="FollowedHyperlink"/>
    <w:basedOn w:val="DefaultParagraphFont"/>
    <w:uiPriority w:val="99"/>
    <w:semiHidden/>
    <w:unhideWhenUsed/>
    <w:rsid w:val="00411650"/>
    <w:rPr>
      <w:color w:val="954F72" w:themeColor="followedHyperlink"/>
      <w:u w:val="single"/>
    </w:rPr>
  </w:style>
  <w:style w:type="paragraph" w:customStyle="1" w:styleId="hbodytext">
    <w:name w:val="h_body_text"/>
    <w:basedOn w:val="Normal"/>
    <w:rsid w:val="00411650"/>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116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362092">
      <w:bodyDiv w:val="1"/>
      <w:marLeft w:val="0"/>
      <w:marRight w:val="0"/>
      <w:marTop w:val="0"/>
      <w:marBottom w:val="0"/>
      <w:divBdr>
        <w:top w:val="none" w:sz="0" w:space="0" w:color="auto"/>
        <w:left w:val="none" w:sz="0" w:space="0" w:color="auto"/>
        <w:bottom w:val="none" w:sz="0" w:space="0" w:color="auto"/>
        <w:right w:val="none" w:sz="0" w:space="0" w:color="auto"/>
      </w:divBdr>
      <w:divsChild>
        <w:div w:id="1756896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475751">
          <w:blockQuote w:val="1"/>
          <w:marLeft w:val="720"/>
          <w:marRight w:val="720"/>
          <w:marTop w:val="100"/>
          <w:marBottom w:val="100"/>
          <w:divBdr>
            <w:top w:val="none" w:sz="0" w:space="0" w:color="auto"/>
            <w:left w:val="none" w:sz="0" w:space="0" w:color="auto"/>
            <w:bottom w:val="none" w:sz="0" w:space="0" w:color="auto"/>
            <w:right w:val="none" w:sz="0" w:space="0" w:color="auto"/>
          </w:divBdr>
        </w:div>
        <w:div w:id="721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ourcebooks.fordham.edu/halsall/mod/modsbook.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907</Words>
  <Characters>5176</Characters>
  <Application>Microsoft Office Word</Application>
  <DocSecurity>0</DocSecurity>
  <Lines>43</Lines>
  <Paragraphs>12</Paragraphs>
  <ScaleCrop>false</ScaleCrop>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Madhavi Kale</dc:creator>
  <cp:keywords/>
  <dc:description/>
  <cp:lastModifiedBy>Madhavi Kale</cp:lastModifiedBy>
  <cp:revision>2</cp:revision>
  <dcterms:created xsi:type="dcterms:W3CDTF">2023-11-06T16:25:00Z</dcterms:created>
  <dcterms:modified xsi:type="dcterms:W3CDTF">2023-11-06T16:29:00Z</dcterms:modified>
</cp:coreProperties>
</file>