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3F7AF" w14:textId="77777777" w:rsidR="00CF215A" w:rsidRPr="006543F9" w:rsidRDefault="00652C63" w:rsidP="00652C63">
      <w:pPr>
        <w:jc w:val="center"/>
      </w:pPr>
      <w:r w:rsidRPr="006543F9">
        <w:t>History 25</w:t>
      </w:r>
      <w:r w:rsidR="00993C5C" w:rsidRPr="006543F9">
        <w:t>8</w:t>
      </w:r>
      <w:r w:rsidRPr="006543F9">
        <w:t>:  Themes in British Empire History</w:t>
      </w:r>
    </w:p>
    <w:p w14:paraId="36A1AD25" w14:textId="77777777" w:rsidR="00652C63" w:rsidRPr="006543F9" w:rsidRDefault="00993C5C" w:rsidP="00652C63">
      <w:pPr>
        <w:jc w:val="center"/>
      </w:pPr>
      <w:r w:rsidRPr="006543F9">
        <w:t xml:space="preserve">Imagining </w:t>
      </w:r>
      <w:proofErr w:type="spellStart"/>
      <w:r w:rsidRPr="006543F9">
        <w:t>Indias</w:t>
      </w:r>
      <w:proofErr w:type="spellEnd"/>
    </w:p>
    <w:p w14:paraId="319BF9B8" w14:textId="0ED44D95" w:rsidR="00652C63" w:rsidRPr="006543F9" w:rsidRDefault="00127679" w:rsidP="00652C63">
      <w:pPr>
        <w:jc w:val="center"/>
      </w:pPr>
      <w:r>
        <w:t>MW 2:40-4 Dalton 10</w:t>
      </w:r>
    </w:p>
    <w:p w14:paraId="57B45012" w14:textId="0F741046" w:rsidR="00652C63" w:rsidRPr="006543F9" w:rsidRDefault="00652C63" w:rsidP="00127679">
      <w:r w:rsidRPr="006543F9">
        <w:tab/>
      </w:r>
      <w:r w:rsidRPr="006543F9">
        <w:tab/>
      </w:r>
      <w:r w:rsidRPr="006543F9">
        <w:tab/>
      </w:r>
      <w:r w:rsidRPr="006543F9">
        <w:tab/>
        <w:t xml:space="preserve"> </w:t>
      </w:r>
    </w:p>
    <w:p w14:paraId="3C196465" w14:textId="4975B23C" w:rsidR="00127679" w:rsidRPr="003E361E" w:rsidRDefault="00127679" w:rsidP="00C833A5">
      <w:pPr>
        <w:pStyle w:val="NormalWeb"/>
        <w:shd w:val="clear" w:color="auto" w:fill="FFFFFF"/>
        <w:spacing w:before="0" w:beforeAutospacing="0" w:after="0" w:afterAutospacing="0"/>
        <w:rPr>
          <w:rFonts w:asciiTheme="majorBidi" w:hAnsiTheme="majorBidi" w:cstheme="majorBidi"/>
          <w:color w:val="000000"/>
        </w:rPr>
      </w:pPr>
      <w:r>
        <w:t>Professor Madhavi Kale</w:t>
      </w:r>
      <w:r>
        <w:tab/>
      </w:r>
      <w:r>
        <w:tab/>
      </w:r>
      <w:r>
        <w:tab/>
      </w:r>
      <w:r w:rsidR="00C833A5">
        <w:t xml:space="preserve">         </w:t>
      </w:r>
      <w:r w:rsidRPr="003E361E">
        <w:rPr>
          <w:rFonts w:asciiTheme="majorBidi" w:hAnsiTheme="majorBidi" w:cstheme="majorBidi"/>
          <w:color w:val="212121"/>
          <w:bdr w:val="none" w:sz="0" w:space="0" w:color="auto" w:frame="1"/>
          <w:shd w:val="clear" w:color="auto" w:fill="FFFFFF"/>
        </w:rPr>
        <w:t>office hours</w:t>
      </w:r>
      <w:r w:rsidR="00C833A5">
        <w:rPr>
          <w:rFonts w:asciiTheme="majorBidi" w:hAnsiTheme="majorBidi" w:cstheme="majorBidi"/>
          <w:color w:val="212121"/>
          <w:bdr w:val="none" w:sz="0" w:space="0" w:color="auto" w:frame="1"/>
          <w:shd w:val="clear" w:color="auto" w:fill="FFFFFF"/>
        </w:rPr>
        <w:t>:</w:t>
      </w:r>
      <w:r w:rsidRPr="003E361E">
        <w:rPr>
          <w:rFonts w:asciiTheme="majorBidi" w:hAnsiTheme="majorBidi" w:cstheme="majorBidi"/>
          <w:color w:val="212121"/>
          <w:bdr w:val="none" w:sz="0" w:space="0" w:color="auto" w:frame="1"/>
          <w:shd w:val="clear" w:color="auto" w:fill="FFFFFF"/>
        </w:rPr>
        <w:t xml:space="preserve"> </w:t>
      </w:r>
      <w:proofErr w:type="spellStart"/>
      <w:r w:rsidRPr="003E361E">
        <w:rPr>
          <w:rFonts w:asciiTheme="majorBidi" w:hAnsiTheme="majorBidi" w:cstheme="majorBidi"/>
          <w:color w:val="212121"/>
          <w:bdr w:val="none" w:sz="0" w:space="0" w:color="auto" w:frame="1"/>
          <w:shd w:val="clear" w:color="auto" w:fill="FFFFFF"/>
        </w:rPr>
        <w:t>TTh</w:t>
      </w:r>
      <w:proofErr w:type="spellEnd"/>
      <w:r w:rsidRPr="003E361E">
        <w:rPr>
          <w:rFonts w:asciiTheme="majorBidi" w:hAnsiTheme="majorBidi" w:cstheme="majorBidi"/>
          <w:color w:val="212121"/>
          <w:bdr w:val="none" w:sz="0" w:space="0" w:color="auto" w:frame="1"/>
          <w:shd w:val="clear" w:color="auto" w:fill="FFFFFF"/>
        </w:rPr>
        <w:t xml:space="preserve"> 3-4, F </w:t>
      </w:r>
      <w:r w:rsidR="00C833A5">
        <w:rPr>
          <w:rFonts w:asciiTheme="majorBidi" w:hAnsiTheme="majorBidi" w:cstheme="majorBidi"/>
          <w:color w:val="212121"/>
          <w:bdr w:val="none" w:sz="0" w:space="0" w:color="auto" w:frame="1"/>
          <w:shd w:val="clear" w:color="auto" w:fill="FFFFFF"/>
        </w:rPr>
        <w:t>10-12</w:t>
      </w:r>
    </w:p>
    <w:p w14:paraId="6993ADC3" w14:textId="02B0F27E" w:rsidR="00652C63" w:rsidRDefault="00127679" w:rsidP="00127679">
      <w:pPr>
        <w:rPr>
          <w:rFonts w:asciiTheme="majorBidi" w:hAnsiTheme="majorBidi" w:cstheme="majorBidi"/>
          <w:bdr w:val="none" w:sz="0" w:space="0" w:color="auto" w:frame="1"/>
          <w:shd w:val="clear" w:color="auto" w:fill="FFFFFF"/>
        </w:rPr>
      </w:pPr>
      <w:r w:rsidRPr="003E361E">
        <w:rPr>
          <w:rFonts w:asciiTheme="majorBidi" w:hAnsiTheme="majorBidi" w:cstheme="majorBidi"/>
          <w:color w:val="212121"/>
          <w:bdr w:val="none" w:sz="0" w:space="0" w:color="auto" w:frame="1"/>
          <w:shd w:val="clear" w:color="auto" w:fill="FFFFFF"/>
        </w:rPr>
        <w:t>Old Library 136 </w:t>
      </w:r>
      <w:r w:rsidRPr="003E361E">
        <w:rPr>
          <w:rStyle w:val="xcontentpasted0"/>
          <w:rFonts w:asciiTheme="majorBidi" w:hAnsiTheme="majorBidi" w:cstheme="majorBidi"/>
          <w:color w:val="212121"/>
          <w:bdr w:val="none" w:sz="0" w:space="0" w:color="auto" w:frame="1"/>
          <w:shd w:val="clear" w:color="auto" w:fill="FFFFFF"/>
        </w:rPr>
        <w:t>x6539</w:t>
      </w:r>
      <w:r w:rsidRPr="003E361E">
        <w:rPr>
          <w:rFonts w:asciiTheme="majorBidi" w:hAnsiTheme="majorBidi" w:cstheme="majorBidi"/>
        </w:rPr>
        <w:tab/>
      </w:r>
      <w:r w:rsidRPr="003E361E">
        <w:rPr>
          <w:rFonts w:asciiTheme="majorBidi" w:hAnsiTheme="majorBidi" w:cstheme="majorBidi"/>
        </w:rPr>
        <w:tab/>
      </w:r>
      <w:r w:rsidRPr="003E361E">
        <w:rPr>
          <w:rFonts w:asciiTheme="majorBidi" w:hAnsiTheme="majorBidi" w:cstheme="majorBidi"/>
        </w:rPr>
        <w:tab/>
        <w:t xml:space="preserve">         </w:t>
      </w:r>
      <w:r>
        <w:rPr>
          <w:rFonts w:asciiTheme="majorBidi" w:hAnsiTheme="majorBidi" w:cstheme="majorBidi"/>
        </w:rPr>
        <w:t>https:/calendly.com/f2020/office-hours</w:t>
      </w:r>
      <w:r w:rsidRPr="003E361E">
        <w:rPr>
          <w:rFonts w:asciiTheme="majorBidi" w:hAnsiTheme="majorBidi" w:cstheme="majorBidi"/>
        </w:rPr>
        <w:t xml:space="preserve">  </w:t>
      </w:r>
      <w:r>
        <w:rPr>
          <w:rFonts w:asciiTheme="majorBidi" w:hAnsiTheme="majorBidi" w:cstheme="majorBidi"/>
        </w:rPr>
        <w:t xml:space="preserve">       </w:t>
      </w:r>
    </w:p>
    <w:p w14:paraId="70B069AB" w14:textId="77777777" w:rsidR="00127679" w:rsidRDefault="00127679" w:rsidP="00127679">
      <w:pPr>
        <w:rPr>
          <w:rFonts w:asciiTheme="majorBidi" w:hAnsiTheme="majorBidi" w:cstheme="majorBidi"/>
          <w:bdr w:val="none" w:sz="0" w:space="0" w:color="auto" w:frame="1"/>
          <w:shd w:val="clear" w:color="auto" w:fill="FFFFFF"/>
        </w:rPr>
      </w:pPr>
    </w:p>
    <w:p w14:paraId="537B85E9" w14:textId="77777777" w:rsidR="00127679" w:rsidRPr="006543F9" w:rsidRDefault="00127679" w:rsidP="00127679"/>
    <w:p w14:paraId="12495A8C" w14:textId="77777777" w:rsidR="00B73FC4" w:rsidRPr="006543F9" w:rsidRDefault="00B73FC4" w:rsidP="00B73FC4">
      <w:pPr>
        <w:pStyle w:val="NormalWeb"/>
        <w:spacing w:before="0" w:beforeAutospacing="0"/>
        <w:rPr>
          <w:color w:val="495057"/>
        </w:rPr>
      </w:pPr>
      <w:r w:rsidRPr="006543F9">
        <w:rPr>
          <w:color w:val="495057"/>
        </w:rPr>
        <w:t>Mention of “India” may well conjure the image of a specific formation, with its capital roughly in the center and borders firmly drawn – or hatched and disputed. However, it would be well to remember the relative newness of that mapping, as well as what that map erases – well to remember that the map is a palimpsest under which many other stories and contours have been asserted, lived, denied, assumed, and refused.</w:t>
      </w:r>
    </w:p>
    <w:p w14:paraId="36539AA1" w14:textId="2D4E1456" w:rsidR="00B73FC4" w:rsidRPr="006543F9" w:rsidRDefault="00B73FC4" w:rsidP="00B73FC4">
      <w:pPr>
        <w:pStyle w:val="NormalWeb"/>
        <w:spacing w:before="0" w:beforeAutospacing="0"/>
        <w:rPr>
          <w:color w:val="495057"/>
        </w:rPr>
      </w:pPr>
      <w:r w:rsidRPr="006543F9">
        <w:rPr>
          <w:color w:val="495057"/>
        </w:rPr>
        <w:t>This course proceeds from the assumption that the category of “India” (indeed, of any nation, people, place) is historically produced:  not stable, not continuous, but constituted – politically, geographically, culturally – in specific contexts by specific actors using specific media, technologies and resources to varied ends.  Temporally and thematically, the course focuses on the India constituted by British colonialism, for reasons that I hope will become apparent as the semester proceeds.  A central concern of the course is to cast into relief the contested terrain that is historical scholarship and to try to understand, in the contexts of India, what is at stake in the arguments and battles over what constitutes the past of the nation.</w:t>
      </w:r>
    </w:p>
    <w:p w14:paraId="405FEFD9" w14:textId="77777777" w:rsidR="00B73FC4" w:rsidRPr="006543F9" w:rsidRDefault="00B73FC4" w:rsidP="00B73FC4">
      <w:pPr>
        <w:pStyle w:val="NormalWeb"/>
        <w:spacing w:before="0" w:beforeAutospacing="0"/>
        <w:rPr>
          <w:color w:val="495057"/>
        </w:rPr>
      </w:pPr>
      <w:r w:rsidRPr="006543F9">
        <w:rPr>
          <w:color w:val="495057"/>
        </w:rPr>
        <w:t>While this is in many ways a course about developments and dynamics that took place in and around "India" as a site of historical production and political projection in various conjunctures in "the past," it is also very much about the conditions and mutually-constitutive discourses on race, caste, gender, class, labor, nation and citizenship in which people experience, frame, critique, defend and otherwise engage myriad imaginings of “India,” in the "present" we currently inhabit.   The course is designed accordingly, so that students can develop their reading, analytical, critical and expository skills as we proceed through events and debates around slavery, modernity, and historical practice.    </w:t>
      </w:r>
    </w:p>
    <w:p w14:paraId="276EED60" w14:textId="77777777" w:rsidR="00C36737" w:rsidRPr="006543F9" w:rsidRDefault="00C36737" w:rsidP="00C36737">
      <w:pPr>
        <w:autoSpaceDE w:val="0"/>
        <w:autoSpaceDN w:val="0"/>
        <w:adjustRightInd w:val="0"/>
      </w:pPr>
      <w:r w:rsidRPr="006543F9">
        <w:rPr>
          <w:u w:val="single"/>
        </w:rPr>
        <w:t>Learning Outcomes:</w:t>
      </w:r>
      <w:r w:rsidRPr="006543F9">
        <w:t xml:space="preserve">  indicated below in </w:t>
      </w:r>
      <w:r w:rsidRPr="006543F9">
        <w:rPr>
          <w:b/>
          <w:bCs/>
        </w:rPr>
        <w:t>bold</w:t>
      </w:r>
      <w:r w:rsidRPr="006543F9">
        <w:t>, in following outline of the course’s</w:t>
      </w:r>
    </w:p>
    <w:p w14:paraId="65955650" w14:textId="77777777" w:rsidR="00C36737" w:rsidRPr="006543F9" w:rsidRDefault="00C36737" w:rsidP="00C36737">
      <w:pPr>
        <w:autoSpaceDE w:val="0"/>
        <w:autoSpaceDN w:val="0"/>
        <w:adjustRightInd w:val="0"/>
      </w:pPr>
      <w:r w:rsidRPr="006543F9">
        <w:t>pedagogical methodology for achieving them:</w:t>
      </w:r>
    </w:p>
    <w:p w14:paraId="2D1D1E1F" w14:textId="77777777" w:rsidR="00C36737" w:rsidRPr="006543F9" w:rsidRDefault="00C36737" w:rsidP="00C36737">
      <w:pPr>
        <w:autoSpaceDE w:val="0"/>
        <w:autoSpaceDN w:val="0"/>
        <w:adjustRightInd w:val="0"/>
      </w:pPr>
    </w:p>
    <w:p w14:paraId="511943AF" w14:textId="77777777" w:rsidR="00C36737" w:rsidRPr="006543F9" w:rsidRDefault="00C36737" w:rsidP="00C36737">
      <w:pPr>
        <w:autoSpaceDE w:val="0"/>
        <w:autoSpaceDN w:val="0"/>
        <w:adjustRightInd w:val="0"/>
      </w:pPr>
      <w:r w:rsidRPr="006543F9">
        <w:t xml:space="preserve">This is a reading-, writing-, and discussion-intensive course. Students are expected to come to class prepared to </w:t>
      </w:r>
      <w:r w:rsidRPr="006543F9">
        <w:rPr>
          <w:b/>
          <w:bCs/>
          <w:i/>
          <w:iCs/>
        </w:rPr>
        <w:t>discuss texts</w:t>
      </w:r>
      <w:r w:rsidRPr="006543F9">
        <w:rPr>
          <w:i/>
          <w:iCs/>
        </w:rPr>
        <w:t xml:space="preserve"> </w:t>
      </w:r>
      <w:r w:rsidRPr="006543F9">
        <w:t>assigned for each meeting (not only readings but also films and other visual and aural cultural productions), and (as noted in the assignments schedule below) to turn in any relevant written work on time. Active and informed participation in the class counts for approximately 50% the final grade, which is based on attendance, timely and evident completion of assigned reading, and productive, respectful contribution to class discussion.</w:t>
      </w:r>
    </w:p>
    <w:p w14:paraId="514661CC" w14:textId="77777777" w:rsidR="00C36737" w:rsidRPr="006543F9" w:rsidRDefault="00C36737" w:rsidP="00C36737">
      <w:pPr>
        <w:autoSpaceDE w:val="0"/>
        <w:autoSpaceDN w:val="0"/>
        <w:adjustRightInd w:val="0"/>
      </w:pPr>
    </w:p>
    <w:p w14:paraId="1422A50E" w14:textId="77777777" w:rsidR="00C36737" w:rsidRPr="006543F9" w:rsidRDefault="00C36737" w:rsidP="00C36737">
      <w:pPr>
        <w:autoSpaceDE w:val="0"/>
        <w:autoSpaceDN w:val="0"/>
        <w:adjustRightInd w:val="0"/>
      </w:pPr>
      <w:r w:rsidRPr="006543F9">
        <w:t xml:space="preserve">A. Attendance: Regular attendance in class and in conference is necessary and required. In accordance with the spirit of the Honor Code, I will not ask you to supply a reason if </w:t>
      </w:r>
      <w:r w:rsidRPr="006543F9">
        <w:lastRenderedPageBreak/>
        <w:t>you miss a class. If, however, illness, family emergency, or religious observation interrupts your attendance, please contact me about it at the earliest opportunity. Missing more than two classes will result in a lower participation grade. You will also meet with</w:t>
      </w:r>
    </w:p>
    <w:p w14:paraId="1022CAAD" w14:textId="10FDD851" w:rsidR="00C36737" w:rsidRPr="006543F9" w:rsidRDefault="00C36737" w:rsidP="00C36737">
      <w:pPr>
        <w:autoSpaceDE w:val="0"/>
        <w:autoSpaceDN w:val="0"/>
        <w:adjustRightInd w:val="0"/>
      </w:pPr>
      <w:r w:rsidRPr="006543F9">
        <w:t>me individually at least three times during the semester to discuss your final project. These meetings are mandatory.</w:t>
      </w:r>
    </w:p>
    <w:p w14:paraId="21C6185B" w14:textId="77777777" w:rsidR="00C36737" w:rsidRPr="006543F9" w:rsidRDefault="00C36737" w:rsidP="00C36737">
      <w:pPr>
        <w:autoSpaceDE w:val="0"/>
        <w:autoSpaceDN w:val="0"/>
        <w:adjustRightInd w:val="0"/>
      </w:pPr>
    </w:p>
    <w:p w14:paraId="47A115CD" w14:textId="77777777" w:rsidR="00C36737" w:rsidRPr="006543F9" w:rsidRDefault="00C36737" w:rsidP="00C36737">
      <w:pPr>
        <w:autoSpaceDE w:val="0"/>
        <w:autoSpaceDN w:val="0"/>
        <w:adjustRightInd w:val="0"/>
      </w:pPr>
      <w:r w:rsidRPr="006543F9">
        <w:t>B. Reading Assignments: All reading assignments listed in syllabus and on Moodle are to</w:t>
      </w:r>
    </w:p>
    <w:p w14:paraId="09CE42E7" w14:textId="4635F470" w:rsidR="00C36737" w:rsidRPr="006543F9" w:rsidRDefault="00C36737" w:rsidP="00C36737">
      <w:pPr>
        <w:autoSpaceDE w:val="0"/>
        <w:autoSpaceDN w:val="0"/>
        <w:adjustRightInd w:val="0"/>
      </w:pPr>
      <w:r w:rsidRPr="006543F9">
        <w:t xml:space="preserve">be COMPLETED by class on </w:t>
      </w:r>
      <w:r w:rsidR="00A205B1" w:rsidRPr="00434F94">
        <w:rPr>
          <w:b/>
          <w:bCs/>
        </w:rPr>
        <w:t>Mon</w:t>
      </w:r>
      <w:r w:rsidRPr="00434F94">
        <w:rPr>
          <w:b/>
          <w:bCs/>
        </w:rPr>
        <w:t>days</w:t>
      </w:r>
      <w:r w:rsidRPr="006543F9">
        <w:t>. We’ll discuss note-taking and other strategies</w:t>
      </w:r>
    </w:p>
    <w:p w14:paraId="48E93AD6" w14:textId="77777777" w:rsidR="00C36737" w:rsidRPr="006543F9" w:rsidRDefault="00C36737" w:rsidP="00C36737">
      <w:pPr>
        <w:autoSpaceDE w:val="0"/>
        <w:autoSpaceDN w:val="0"/>
        <w:adjustRightInd w:val="0"/>
      </w:pPr>
      <w:r w:rsidRPr="006543F9">
        <w:t>for effectively making your way through and making sense of the assigned reading, and</w:t>
      </w:r>
    </w:p>
    <w:p w14:paraId="3682EFF2" w14:textId="77777777" w:rsidR="00C36737" w:rsidRPr="006543F9" w:rsidRDefault="00C36737" w:rsidP="00C36737">
      <w:pPr>
        <w:autoSpaceDE w:val="0"/>
        <w:autoSpaceDN w:val="0"/>
        <w:adjustRightInd w:val="0"/>
      </w:pPr>
      <w:r w:rsidRPr="006543F9">
        <w:t>you should feel free to bring your notes and questions to class with you, either in printed</w:t>
      </w:r>
    </w:p>
    <w:p w14:paraId="14132B30" w14:textId="5BC68269" w:rsidR="00C36737" w:rsidRPr="006543F9" w:rsidRDefault="00C36737" w:rsidP="00A93228">
      <w:pPr>
        <w:autoSpaceDE w:val="0"/>
        <w:autoSpaceDN w:val="0"/>
        <w:adjustRightInd w:val="0"/>
      </w:pPr>
      <w:r w:rsidRPr="006543F9">
        <w:t xml:space="preserve">form or on a laptop/electronic notebook, etc. </w:t>
      </w:r>
    </w:p>
    <w:p w14:paraId="3E6C92F9" w14:textId="77777777" w:rsidR="00C36737" w:rsidRPr="006543F9" w:rsidRDefault="00C36737" w:rsidP="00C36737">
      <w:pPr>
        <w:autoSpaceDE w:val="0"/>
        <w:autoSpaceDN w:val="0"/>
        <w:adjustRightInd w:val="0"/>
      </w:pPr>
    </w:p>
    <w:p w14:paraId="664F3FAF" w14:textId="6871B660" w:rsidR="00C36737" w:rsidRPr="006543F9" w:rsidRDefault="00C36737" w:rsidP="00C36737">
      <w:pPr>
        <w:autoSpaceDE w:val="0"/>
        <w:autoSpaceDN w:val="0"/>
        <w:adjustRightInd w:val="0"/>
      </w:pPr>
      <w:r w:rsidRPr="006543F9">
        <w:t xml:space="preserve">C. Discussion: One way that you may (and should!) demonstrate that you’ve completed the week’s assigned texts by </w:t>
      </w:r>
      <w:r w:rsidRPr="006543F9">
        <w:rPr>
          <w:b/>
          <w:bCs/>
          <w:i/>
          <w:iCs/>
        </w:rPr>
        <w:t>participating in and contributing to class discussio</w:t>
      </w:r>
      <w:r w:rsidRPr="006543F9">
        <w:rPr>
          <w:b/>
          <w:bCs/>
        </w:rPr>
        <w:t>n</w:t>
      </w:r>
      <w:r w:rsidRPr="006543F9">
        <w:t xml:space="preserve"> of them.   </w:t>
      </w:r>
      <w:r w:rsidRPr="006543F9">
        <w:rPr>
          <w:b/>
          <w:bCs/>
          <w:i/>
          <w:iCs/>
        </w:rPr>
        <w:t>Learning how to have productive and respectful discussions in a classroom context</w:t>
      </w:r>
      <w:r w:rsidRPr="006543F9">
        <w:t xml:space="preserve"> with people with very different backgrounds and assumptions is among the most important skills to learn and </w:t>
      </w:r>
      <w:r w:rsidR="00434F94">
        <w:t xml:space="preserve">to </w:t>
      </w:r>
      <w:proofErr w:type="gramStart"/>
      <w:r w:rsidRPr="006543F9">
        <w:t>hone in</w:t>
      </w:r>
      <w:proofErr w:type="gramEnd"/>
      <w:r w:rsidRPr="006543F9">
        <w:t xml:space="preserve"> College, and beyond. Very little learning takes place when participants in a discussion feel intimidated, dismissed, belittled or fearful that something they say will be repeated, out of context, outside of class. We will develop a written code of conduct in the course of the semester, updating and revising expectations as we proceed, both collectively and individually.</w:t>
      </w:r>
    </w:p>
    <w:p w14:paraId="094B05A1" w14:textId="77777777" w:rsidR="00C36737" w:rsidRPr="006543F9" w:rsidRDefault="00C36737" w:rsidP="00C36737">
      <w:pPr>
        <w:autoSpaceDE w:val="0"/>
        <w:autoSpaceDN w:val="0"/>
        <w:adjustRightInd w:val="0"/>
      </w:pPr>
    </w:p>
    <w:p w14:paraId="5BFC3F2F" w14:textId="77777777" w:rsidR="00434F94" w:rsidRPr="006E1FAE" w:rsidRDefault="00C36737" w:rsidP="00434F94">
      <w:pPr>
        <w:autoSpaceDE w:val="0"/>
        <w:autoSpaceDN w:val="0"/>
        <w:adjustRightInd w:val="0"/>
        <w:rPr>
          <w:rFonts w:asciiTheme="majorBidi" w:hAnsiTheme="majorBidi" w:cstheme="majorBidi"/>
        </w:rPr>
      </w:pPr>
      <w:r w:rsidRPr="006543F9">
        <w:t xml:space="preserve">D. Written Assignments: Word or pdf files uploaded to relevant Moodle submission site by the times indicated in syllabus and on Moodle, files AND documents labeled as follows: your name, week of semester, date of submission. </w:t>
      </w:r>
      <w:r w:rsidR="00434F94" w:rsidRPr="0060317D">
        <w:rPr>
          <w:rFonts w:asciiTheme="majorBidi" w:hAnsiTheme="majorBidi" w:cstheme="majorBidi"/>
          <w:b/>
          <w:bCs/>
        </w:rPr>
        <w:t>Both because the purpose of the written assignments is to give you opportunities to hone YOUR skills and capacities as readers and writers, AND because plagiarism (including submitting as your own text generated by a computer program) all written work submitted in this course MUST BE YOUR OWN and neither copied/paraphrased from someone else’s work or computer-generated</w:t>
      </w:r>
      <w:r w:rsidR="00434F94">
        <w:rPr>
          <w:rFonts w:asciiTheme="majorBidi" w:hAnsiTheme="majorBidi" w:cstheme="majorBidi"/>
        </w:rPr>
        <w:t xml:space="preserve">.  </w:t>
      </w:r>
    </w:p>
    <w:p w14:paraId="1E2397EE" w14:textId="7710CA88" w:rsidR="00C36737" w:rsidRPr="006543F9" w:rsidRDefault="00C36737" w:rsidP="00C36737">
      <w:pPr>
        <w:autoSpaceDE w:val="0"/>
        <w:autoSpaceDN w:val="0"/>
        <w:adjustRightInd w:val="0"/>
      </w:pPr>
    </w:p>
    <w:p w14:paraId="4AB3788D" w14:textId="02D68362" w:rsidR="00DF2502" w:rsidRPr="006543F9" w:rsidRDefault="00C36737" w:rsidP="00DF2502">
      <w:pPr>
        <w:widowControl w:val="0"/>
        <w:autoSpaceDE w:val="0"/>
        <w:autoSpaceDN w:val="0"/>
        <w:adjustRightInd w:val="0"/>
      </w:pPr>
      <w:r w:rsidRPr="006543F9">
        <w:t xml:space="preserve">Keep track of these assignments in a portfolio (a folder devoted to them on your computer AND backed up (in a cloud drive like Dropbox or BMC One Drive). </w:t>
      </w:r>
      <w:r w:rsidRPr="006543F9">
        <w:rPr>
          <w:b/>
          <w:bCs/>
          <w:i/>
          <w:iCs/>
        </w:rPr>
        <w:t>Understanding and following sound citational pr</w:t>
      </w:r>
      <w:r w:rsidRPr="006543F9">
        <w:rPr>
          <w:b/>
          <w:bCs/>
        </w:rPr>
        <w:t>actice</w:t>
      </w:r>
      <w:r w:rsidRPr="006543F9">
        <w:t xml:space="preserve"> is essential and assessment of written work will include evaluation of yours! Late submissions WILL BE PENALIZED. Better to turn in s</w:t>
      </w:r>
      <w:r w:rsidRPr="006543F9">
        <w:rPr>
          <w:i/>
          <w:iCs/>
        </w:rPr>
        <w:t>omething</w:t>
      </w:r>
      <w:r w:rsidRPr="006543F9">
        <w:t xml:space="preserve"> on time than nothing/something late. These count for the remaining 50% of your grade.  </w:t>
      </w:r>
      <w:r w:rsidR="00DF2502">
        <w:t>NB:  These assignments</w:t>
      </w:r>
      <w:r w:rsidR="00DF2502" w:rsidRPr="006543F9">
        <w:t xml:space="preserve"> are a</w:t>
      </w:r>
      <w:r w:rsidR="00DF2502">
        <w:t xml:space="preserve"> crucial</w:t>
      </w:r>
      <w:r w:rsidR="00DF2502" w:rsidRPr="006543F9">
        <w:t xml:space="preserve"> way to demonstrate that you have completed and engaged with the week’s </w:t>
      </w:r>
      <w:proofErr w:type="gramStart"/>
      <w:r w:rsidR="00DF2502" w:rsidRPr="006543F9">
        <w:t>assignment, and</w:t>
      </w:r>
      <w:proofErr w:type="gramEnd"/>
      <w:r w:rsidR="00DF2502" w:rsidRPr="006543F9">
        <w:t xml:space="preserve"> can help you to confidently make productive and evidence-based interventions in class discussions, </w:t>
      </w:r>
      <w:r w:rsidR="00DF2502" w:rsidRPr="006543F9">
        <w:rPr>
          <w:b/>
          <w:bCs/>
          <w:i/>
          <w:iCs/>
        </w:rPr>
        <w:t>citing where authors/creators have used evidence to make their arguments.</w:t>
      </w:r>
    </w:p>
    <w:p w14:paraId="56883FE7" w14:textId="6224971B" w:rsidR="00C36737" w:rsidRPr="006543F9" w:rsidRDefault="00C36737" w:rsidP="00C36737">
      <w:pPr>
        <w:autoSpaceDE w:val="0"/>
        <w:autoSpaceDN w:val="0"/>
        <w:adjustRightInd w:val="0"/>
      </w:pPr>
      <w:r w:rsidRPr="006543F9">
        <w:t xml:space="preserve">Writing assignments are as follow: </w:t>
      </w:r>
    </w:p>
    <w:p w14:paraId="440874D5" w14:textId="77777777" w:rsidR="00C36737" w:rsidRPr="006543F9" w:rsidRDefault="00C36737" w:rsidP="00C36737">
      <w:pPr>
        <w:autoSpaceDE w:val="0"/>
        <w:autoSpaceDN w:val="0"/>
        <w:adjustRightInd w:val="0"/>
      </w:pPr>
    </w:p>
    <w:p w14:paraId="0BE334CE" w14:textId="74B5FFAE" w:rsidR="00DF2502" w:rsidRDefault="00C36737" w:rsidP="00C36737">
      <w:pPr>
        <w:widowControl w:val="0"/>
        <w:autoSpaceDE w:val="0"/>
        <w:autoSpaceDN w:val="0"/>
        <w:adjustRightInd w:val="0"/>
      </w:pPr>
      <w:r w:rsidRPr="006543F9">
        <w:t>1</w:t>
      </w:r>
      <w:r w:rsidR="005D2795" w:rsidRPr="006543F9">
        <w:t>a</w:t>
      </w:r>
      <w:r w:rsidRPr="006543F9">
        <w:t xml:space="preserve">. </w:t>
      </w:r>
      <w:r w:rsidR="00DF2502">
        <w:t xml:space="preserve"> </w:t>
      </w:r>
      <w:r w:rsidR="00DF2502" w:rsidRPr="00DF2502">
        <w:rPr>
          <w:b/>
          <w:bCs/>
        </w:rPr>
        <w:t>Weeks 2-4</w:t>
      </w:r>
      <w:r w:rsidR="00DF2502">
        <w:t xml:space="preserve">:  What did you learn? List of words, sites, </w:t>
      </w:r>
      <w:proofErr w:type="gramStart"/>
      <w:r w:rsidR="00DF2502">
        <w:t>people</w:t>
      </w:r>
      <w:proofErr w:type="gramEnd"/>
      <w:r w:rsidR="00DF2502">
        <w:t xml:space="preserve"> and concepts in week’s reading assignment with which you hadn’t before been familiar AND brief statement of what you learned (latter 250-500 words)</w:t>
      </w:r>
    </w:p>
    <w:p w14:paraId="53DAFB25" w14:textId="6EF6F09B" w:rsidR="00C36737" w:rsidRPr="006543F9" w:rsidRDefault="00DF2502" w:rsidP="00C36737">
      <w:pPr>
        <w:widowControl w:val="0"/>
        <w:autoSpaceDE w:val="0"/>
        <w:autoSpaceDN w:val="0"/>
        <w:adjustRightInd w:val="0"/>
      </w:pPr>
      <w:r>
        <w:t xml:space="preserve">1b. </w:t>
      </w:r>
      <w:r w:rsidRPr="00DF2502">
        <w:rPr>
          <w:b/>
          <w:bCs/>
        </w:rPr>
        <w:t>Weeks 5-10</w:t>
      </w:r>
      <w:r>
        <w:t xml:space="preserve">: </w:t>
      </w:r>
      <w:r w:rsidR="005D2795" w:rsidRPr="006543F9">
        <w:t xml:space="preserve">Critiques:  </w:t>
      </w:r>
      <w:r>
        <w:t xml:space="preserve">critical, </w:t>
      </w:r>
      <w:r>
        <w:rPr>
          <w:bCs/>
        </w:rPr>
        <w:t>a</w:t>
      </w:r>
      <w:r w:rsidR="00C36737" w:rsidRPr="006543F9">
        <w:t xml:space="preserve">nalytical </w:t>
      </w:r>
      <w:r>
        <w:t>discussion</w:t>
      </w:r>
      <w:r w:rsidR="00C36737" w:rsidRPr="006543F9">
        <w:t xml:space="preserve"> of assigned readings</w:t>
      </w:r>
      <w:r w:rsidR="00456AB5" w:rsidRPr="006543F9">
        <w:t xml:space="preserve"> </w:t>
      </w:r>
      <w:r w:rsidR="00C36737" w:rsidRPr="006543F9">
        <w:t>(</w:t>
      </w:r>
      <w:r w:rsidR="00456AB5" w:rsidRPr="006543F9">
        <w:t>75</w:t>
      </w:r>
      <w:r w:rsidR="00C36737" w:rsidRPr="006543F9">
        <w:t xml:space="preserve">0 </w:t>
      </w:r>
      <w:r w:rsidR="00C36737" w:rsidRPr="006543F9">
        <w:lastRenderedPageBreak/>
        <w:t>words, approximately)</w:t>
      </w:r>
      <w:r>
        <w:t xml:space="preserve"> that build on earlier weeks’ practices</w:t>
      </w:r>
      <w:r w:rsidR="00C36737" w:rsidRPr="006543F9">
        <w:t xml:space="preserve">.  The objective here is </w:t>
      </w:r>
      <w:r w:rsidR="00C36737" w:rsidRPr="006543F9">
        <w:rPr>
          <w:b/>
          <w:bCs/>
          <w:i/>
          <w:iCs/>
        </w:rPr>
        <w:t>to develop and sharpen your skills in 1) identifying authors’ arguments, evidence, and expository devices and 2) succinctly and coherently situate them in the context of class presentations, discussions and other readings to date and 3) correctly citing authors’/creators’ interventions (name, title of work, date of production, relevant page/s quoted or invoked</w:t>
      </w:r>
      <w:r w:rsidR="00C36737" w:rsidRPr="006543F9">
        <w:t xml:space="preserve">.  These critiques are another way to demonstrate that you have completed and engaged with the week’s </w:t>
      </w:r>
      <w:proofErr w:type="gramStart"/>
      <w:r w:rsidR="00C36737" w:rsidRPr="006543F9">
        <w:t>assignment, and</w:t>
      </w:r>
      <w:proofErr w:type="gramEnd"/>
      <w:r w:rsidR="00C36737" w:rsidRPr="006543F9">
        <w:t xml:space="preserve"> can help you to confidently make productive and evidence-based interventions in class discussions, </w:t>
      </w:r>
      <w:r w:rsidR="00C36737" w:rsidRPr="006543F9">
        <w:rPr>
          <w:b/>
          <w:bCs/>
          <w:i/>
          <w:iCs/>
        </w:rPr>
        <w:t>citing where authors/creators have used evidence to make their arguments.</w:t>
      </w:r>
    </w:p>
    <w:p w14:paraId="12E197F4" w14:textId="77777777" w:rsidR="00C36737" w:rsidRPr="006543F9" w:rsidRDefault="00C36737" w:rsidP="00C36737">
      <w:pPr>
        <w:widowControl w:val="0"/>
        <w:autoSpaceDE w:val="0"/>
        <w:autoSpaceDN w:val="0"/>
        <w:adjustRightInd w:val="0"/>
      </w:pPr>
    </w:p>
    <w:p w14:paraId="1F1C3900" w14:textId="77777777" w:rsidR="00434F94" w:rsidRPr="002D6BDC" w:rsidRDefault="00434F94" w:rsidP="00434F94">
      <w:pPr>
        <w:rPr>
          <w:rFonts w:asciiTheme="majorBidi" w:hAnsiTheme="majorBidi" w:cstheme="majorBidi"/>
        </w:rPr>
      </w:pPr>
      <w:r w:rsidRPr="002D6BDC">
        <w:rPr>
          <w:rFonts w:asciiTheme="majorBidi" w:hAnsiTheme="majorBidi" w:cstheme="majorBidi"/>
        </w:rPr>
        <w:t>EVALUATION</w:t>
      </w:r>
    </w:p>
    <w:p w14:paraId="772E3D68" w14:textId="77777777" w:rsidR="007C4771" w:rsidRPr="002D6BDC" w:rsidRDefault="007C4771" w:rsidP="00434F94">
      <w:pPr>
        <w:rPr>
          <w:rFonts w:asciiTheme="majorBidi" w:hAnsiTheme="majorBidi" w:cstheme="majorBidi"/>
        </w:rPr>
      </w:pPr>
    </w:p>
    <w:p w14:paraId="48BE50DE" w14:textId="77777777" w:rsidR="007C4771" w:rsidRPr="002D6BDC" w:rsidRDefault="007C4771" w:rsidP="00434F94">
      <w:pPr>
        <w:pStyle w:val="ListParagraph"/>
        <w:numPr>
          <w:ilvl w:val="0"/>
          <w:numId w:val="16"/>
        </w:numPr>
        <w:rPr>
          <w:rFonts w:asciiTheme="majorBidi" w:hAnsiTheme="majorBidi" w:cstheme="majorBidi"/>
        </w:rPr>
      </w:pPr>
      <w:r w:rsidRPr="002D6BDC">
        <w:rPr>
          <w:rFonts w:asciiTheme="majorBidi" w:hAnsiTheme="majorBidi" w:cstheme="majorBidi"/>
        </w:rPr>
        <w:t xml:space="preserve">Weeks 2-4:  </w:t>
      </w:r>
    </w:p>
    <w:p w14:paraId="22C6B893" w14:textId="41FDB6B9" w:rsidR="007C4771" w:rsidRPr="002D6BDC" w:rsidRDefault="007C4771" w:rsidP="007C4771">
      <w:pPr>
        <w:pStyle w:val="ListParagraph"/>
        <w:numPr>
          <w:ilvl w:val="1"/>
          <w:numId w:val="16"/>
        </w:numPr>
        <w:rPr>
          <w:rFonts w:asciiTheme="majorBidi" w:hAnsiTheme="majorBidi" w:cstheme="majorBidi"/>
        </w:rPr>
      </w:pPr>
      <w:r w:rsidRPr="002D6BDC">
        <w:rPr>
          <w:rFonts w:asciiTheme="majorBidi" w:hAnsiTheme="majorBidi" w:cstheme="majorBidi"/>
        </w:rPr>
        <w:t>list of terms and concepts unfamiliar to you from week’s reading</w:t>
      </w:r>
      <w:r w:rsidR="002D6BDC" w:rsidRPr="002D6BDC">
        <w:rPr>
          <w:rFonts w:asciiTheme="majorBidi" w:hAnsiTheme="majorBidi" w:cstheme="majorBidi"/>
        </w:rPr>
        <w:t xml:space="preserve">, </w:t>
      </w:r>
      <w:r w:rsidR="002D6BDC" w:rsidRPr="002D6BDC">
        <w:rPr>
          <w:rFonts w:asciiTheme="majorBidi" w:hAnsiTheme="majorBidi" w:cstheme="majorBidi"/>
          <w:b/>
          <w:bCs/>
        </w:rPr>
        <w:t>defined!</w:t>
      </w:r>
    </w:p>
    <w:p w14:paraId="00C50C62" w14:textId="77777777" w:rsidR="00DF2502" w:rsidRPr="002D6BDC" w:rsidRDefault="00DF2502" w:rsidP="007C4771">
      <w:pPr>
        <w:pStyle w:val="ListParagraph"/>
        <w:numPr>
          <w:ilvl w:val="1"/>
          <w:numId w:val="16"/>
        </w:numPr>
        <w:rPr>
          <w:rFonts w:asciiTheme="majorBidi" w:hAnsiTheme="majorBidi" w:cstheme="majorBidi"/>
        </w:rPr>
      </w:pPr>
      <w:r w:rsidRPr="002D6BDC">
        <w:rPr>
          <w:rFonts w:asciiTheme="majorBidi" w:hAnsiTheme="majorBidi" w:cstheme="majorBidi"/>
        </w:rPr>
        <w:t xml:space="preserve">takeaway from week’s reading:  about historical practice, about space and time, about what happened/is said to have happened and </w:t>
      </w:r>
      <w:proofErr w:type="gramStart"/>
      <w:r w:rsidRPr="002D6BDC">
        <w:rPr>
          <w:rFonts w:asciiTheme="majorBidi" w:hAnsiTheme="majorBidi" w:cstheme="majorBidi"/>
        </w:rPr>
        <w:t>evidence</w:t>
      </w:r>
      <w:proofErr w:type="gramEnd"/>
      <w:r w:rsidRPr="002D6BDC">
        <w:rPr>
          <w:rFonts w:asciiTheme="majorBidi" w:hAnsiTheme="majorBidi" w:cstheme="majorBidi"/>
        </w:rPr>
        <w:t xml:space="preserve"> </w:t>
      </w:r>
    </w:p>
    <w:p w14:paraId="6A076197" w14:textId="77777777" w:rsidR="00DF2502" w:rsidRPr="002D6BDC" w:rsidRDefault="00DF2502" w:rsidP="00DF2502">
      <w:pPr>
        <w:rPr>
          <w:rFonts w:asciiTheme="majorBidi" w:hAnsiTheme="majorBidi" w:cstheme="majorBidi"/>
        </w:rPr>
      </w:pPr>
    </w:p>
    <w:p w14:paraId="4E62142F" w14:textId="77777777" w:rsidR="00A84AF0" w:rsidRDefault="00DF2502" w:rsidP="002D6BDC">
      <w:pPr>
        <w:pStyle w:val="ListParagraph"/>
        <w:numPr>
          <w:ilvl w:val="0"/>
          <w:numId w:val="16"/>
        </w:numPr>
        <w:rPr>
          <w:rFonts w:asciiTheme="majorBidi" w:hAnsiTheme="majorBidi" w:cstheme="majorBidi"/>
        </w:rPr>
      </w:pPr>
      <w:r w:rsidRPr="002D6BDC">
        <w:rPr>
          <w:rFonts w:asciiTheme="majorBidi" w:hAnsiTheme="majorBidi" w:cstheme="majorBidi"/>
        </w:rPr>
        <w:t xml:space="preserve">Weeks 5-10: </w:t>
      </w:r>
    </w:p>
    <w:p w14:paraId="51DB3894" w14:textId="21DEDEBD" w:rsidR="002D6BDC" w:rsidRPr="002D6BDC" w:rsidRDefault="00434F94" w:rsidP="00A84AF0">
      <w:pPr>
        <w:pStyle w:val="ListParagraph"/>
        <w:rPr>
          <w:rFonts w:asciiTheme="majorBidi" w:hAnsiTheme="majorBidi" w:cstheme="majorBidi"/>
        </w:rPr>
      </w:pPr>
      <w:r w:rsidRPr="002D6BDC">
        <w:rPr>
          <w:rFonts w:asciiTheme="majorBidi" w:hAnsiTheme="majorBidi" w:cstheme="majorBidi"/>
        </w:rPr>
        <w:t xml:space="preserve">Critiques, approximately 500 words:  Due on Moodle by </w:t>
      </w:r>
      <w:r w:rsidR="000A2115">
        <w:rPr>
          <w:rFonts w:asciiTheme="majorBidi" w:hAnsiTheme="majorBidi" w:cstheme="majorBidi"/>
          <w:b/>
        </w:rPr>
        <w:t>MOND</w:t>
      </w:r>
      <w:r w:rsidRPr="002D6BDC">
        <w:rPr>
          <w:rFonts w:asciiTheme="majorBidi" w:hAnsiTheme="majorBidi" w:cstheme="majorBidi"/>
          <w:b/>
        </w:rPr>
        <w:t xml:space="preserve">AYS </w:t>
      </w:r>
      <w:r w:rsidR="000A2115">
        <w:rPr>
          <w:rFonts w:asciiTheme="majorBidi" w:hAnsiTheme="majorBidi" w:cstheme="majorBidi"/>
          <w:b/>
        </w:rPr>
        <w:t>by midnight</w:t>
      </w:r>
      <w:r w:rsidRPr="002D6BDC">
        <w:rPr>
          <w:rFonts w:asciiTheme="majorBidi" w:hAnsiTheme="majorBidi" w:cstheme="majorBidi"/>
          <w:b/>
        </w:rPr>
        <w:t xml:space="preserve">. </w:t>
      </w:r>
      <w:r w:rsidRPr="002D6BDC">
        <w:rPr>
          <w:rFonts w:asciiTheme="majorBidi" w:hAnsiTheme="majorBidi" w:cstheme="majorBidi"/>
          <w:bCs/>
        </w:rPr>
        <w:t>as noted in assignments schedule below and</w:t>
      </w:r>
      <w:r w:rsidRPr="002D6BDC">
        <w:rPr>
          <w:rFonts w:asciiTheme="majorBidi" w:hAnsiTheme="majorBidi" w:cstheme="majorBidi"/>
          <w:b/>
        </w:rPr>
        <w:t xml:space="preserve"> </w:t>
      </w:r>
      <w:r w:rsidRPr="002D6BDC">
        <w:rPr>
          <w:rFonts w:asciiTheme="majorBidi" w:hAnsiTheme="majorBidi" w:cstheme="majorBidi"/>
        </w:rPr>
        <w:t xml:space="preserve">scored/evaluated as follows: </w:t>
      </w:r>
    </w:p>
    <w:p w14:paraId="36BB0975" w14:textId="5E71E140" w:rsidR="002D6BDC" w:rsidRPr="002D6BDC" w:rsidRDefault="002D6BDC" w:rsidP="00A84AF0">
      <w:pPr>
        <w:pStyle w:val="ListParagraph"/>
        <w:ind w:left="1440"/>
        <w:rPr>
          <w:rFonts w:asciiTheme="majorBidi" w:hAnsiTheme="majorBidi" w:cstheme="majorBidi"/>
        </w:rPr>
      </w:pPr>
      <w:r w:rsidRPr="002D6BDC">
        <w:rPr>
          <w:rFonts w:asciiTheme="majorBidi" w:hAnsiTheme="majorBidi" w:cstheme="majorBidi"/>
        </w:rPr>
        <w:t xml:space="preserve">1=minimal: assignment submitted with heretofore </w:t>
      </w:r>
      <w:r w:rsidRPr="002D6BDC">
        <w:rPr>
          <w:rFonts w:asciiTheme="majorBidi" w:hAnsiTheme="majorBidi" w:cstheme="majorBidi"/>
          <w:b/>
          <w:bCs/>
        </w:rPr>
        <w:t xml:space="preserve">unfamiliar terms </w:t>
      </w:r>
      <w:r w:rsidRPr="002D6BDC">
        <w:rPr>
          <w:rFonts w:asciiTheme="majorBidi" w:hAnsiTheme="majorBidi" w:cstheme="majorBidi"/>
        </w:rPr>
        <w:t xml:space="preserve">listed and </w:t>
      </w:r>
      <w:r w:rsidRPr="002D6BDC">
        <w:rPr>
          <w:rFonts w:asciiTheme="majorBidi" w:hAnsiTheme="majorBidi" w:cstheme="majorBidi"/>
          <w:i/>
        </w:rPr>
        <w:t>defined</w:t>
      </w:r>
      <w:r w:rsidRPr="002D6BDC">
        <w:rPr>
          <w:rFonts w:asciiTheme="majorBidi" w:hAnsiTheme="majorBidi" w:cstheme="majorBidi"/>
        </w:rPr>
        <w:t xml:space="preserve"> + descriptive précis of reading</w:t>
      </w:r>
      <w:r w:rsidRPr="002D6BDC">
        <w:rPr>
          <w:rFonts w:asciiTheme="majorBidi" w:hAnsiTheme="majorBidi" w:cstheme="majorBidi"/>
        </w:rPr>
        <w:br/>
        <w:t xml:space="preserve">2=adequate: </w:t>
      </w:r>
      <w:proofErr w:type="gramStart"/>
      <w:r w:rsidRPr="002D6BDC">
        <w:rPr>
          <w:rFonts w:asciiTheme="majorBidi" w:hAnsiTheme="majorBidi" w:cstheme="majorBidi"/>
        </w:rPr>
        <w:t>all of</w:t>
      </w:r>
      <w:proofErr w:type="gramEnd"/>
      <w:r w:rsidRPr="002D6BDC">
        <w:rPr>
          <w:rFonts w:asciiTheme="majorBidi" w:hAnsiTheme="majorBidi" w:cstheme="majorBidi"/>
        </w:rPr>
        <w:t xml:space="preserve"> above + analysis of author’s assumptions and expository strategies</w:t>
      </w:r>
    </w:p>
    <w:p w14:paraId="40669AE8" w14:textId="77777777" w:rsidR="002D6BDC" w:rsidRPr="002D6BDC" w:rsidRDefault="002D6BDC" w:rsidP="00A84AF0">
      <w:pPr>
        <w:ind w:left="1440"/>
        <w:rPr>
          <w:rFonts w:asciiTheme="majorBidi" w:hAnsiTheme="majorBidi" w:cstheme="majorBidi"/>
        </w:rPr>
      </w:pPr>
      <w:r w:rsidRPr="002D6BDC">
        <w:rPr>
          <w:rFonts w:asciiTheme="majorBidi" w:hAnsiTheme="majorBidi" w:cstheme="majorBidi"/>
        </w:rPr>
        <w:t xml:space="preserve">3=solid: all above </w:t>
      </w:r>
      <w:r w:rsidRPr="002D6BDC">
        <w:rPr>
          <w:rFonts w:asciiTheme="majorBidi" w:hAnsiTheme="majorBidi" w:cstheme="majorBidi"/>
          <w:i/>
        </w:rPr>
        <w:t xml:space="preserve">+ </w:t>
      </w:r>
      <w:r w:rsidRPr="002D6BDC">
        <w:rPr>
          <w:rFonts w:asciiTheme="majorBidi" w:hAnsiTheme="majorBidi" w:cstheme="majorBidi"/>
        </w:rPr>
        <w:t xml:space="preserve">also critical engagement with analytical implications of reading </w:t>
      </w:r>
      <w:r w:rsidRPr="002D6BDC">
        <w:rPr>
          <w:rFonts w:asciiTheme="majorBidi" w:hAnsiTheme="majorBidi" w:cstheme="majorBidi"/>
        </w:rPr>
        <w:br/>
        <w:t xml:space="preserve">4=superlative: </w:t>
      </w:r>
      <w:proofErr w:type="gramStart"/>
      <w:r w:rsidRPr="002D6BDC">
        <w:rPr>
          <w:rFonts w:asciiTheme="majorBidi" w:hAnsiTheme="majorBidi" w:cstheme="majorBidi"/>
        </w:rPr>
        <w:t>all of</w:t>
      </w:r>
      <w:proofErr w:type="gramEnd"/>
      <w:r w:rsidRPr="002D6BDC">
        <w:rPr>
          <w:rFonts w:asciiTheme="majorBidi" w:hAnsiTheme="majorBidi" w:cstheme="majorBidi"/>
        </w:rPr>
        <w:t xml:space="preserve"> above </w:t>
      </w:r>
      <w:r w:rsidRPr="002D6BDC">
        <w:rPr>
          <w:rFonts w:asciiTheme="majorBidi" w:hAnsiTheme="majorBidi" w:cstheme="majorBidi"/>
          <w:i/>
        </w:rPr>
        <w:t xml:space="preserve">+ </w:t>
      </w:r>
      <w:r w:rsidRPr="002D6BDC">
        <w:rPr>
          <w:rFonts w:asciiTheme="majorBidi" w:hAnsiTheme="majorBidi" w:cstheme="majorBidi"/>
        </w:rPr>
        <w:t>synthesis, relating readings to earlier readings and discussions of historical practice and/or to sight/site/cite project</w:t>
      </w:r>
    </w:p>
    <w:p w14:paraId="3B51821C" w14:textId="77777777" w:rsidR="002D6BDC" w:rsidRPr="002D6BDC" w:rsidRDefault="002D6BDC" w:rsidP="002D6BDC">
      <w:pPr>
        <w:rPr>
          <w:rFonts w:asciiTheme="majorBidi" w:hAnsiTheme="majorBidi" w:cstheme="majorBidi"/>
        </w:rPr>
      </w:pPr>
    </w:p>
    <w:p w14:paraId="40F93F1E" w14:textId="77777777" w:rsidR="002D6BDC" w:rsidRPr="002D6BDC" w:rsidRDefault="002D6BDC" w:rsidP="002D6BDC">
      <w:pPr>
        <w:rPr>
          <w:rFonts w:asciiTheme="majorBidi" w:hAnsiTheme="majorBidi" w:cstheme="majorBidi"/>
        </w:rPr>
      </w:pPr>
      <w:r w:rsidRPr="002D6BDC">
        <w:rPr>
          <w:rFonts w:asciiTheme="majorBidi" w:hAnsiTheme="majorBidi" w:cstheme="majorBidi"/>
        </w:rPr>
        <w:t>Attendance and participation will add a + or – to each week’s assessment (absences that are not accounted for garner a failing grade for the week’s assessment).</w:t>
      </w:r>
    </w:p>
    <w:p w14:paraId="738F397D" w14:textId="34F73EA9" w:rsidR="00C36737" w:rsidRPr="002D6BDC" w:rsidRDefault="00C36737" w:rsidP="00A84AF0">
      <w:pPr>
        <w:widowControl w:val="0"/>
        <w:autoSpaceDE w:val="0"/>
        <w:autoSpaceDN w:val="0"/>
        <w:adjustRightInd w:val="0"/>
      </w:pPr>
    </w:p>
    <w:p w14:paraId="0FB75850" w14:textId="07C3B31B" w:rsidR="00456AB5" w:rsidRPr="002D6BDC" w:rsidRDefault="00456AB5" w:rsidP="00C36737">
      <w:pPr>
        <w:widowControl w:val="0"/>
        <w:autoSpaceDE w:val="0"/>
        <w:autoSpaceDN w:val="0"/>
        <w:adjustRightInd w:val="0"/>
      </w:pPr>
    </w:p>
    <w:p w14:paraId="1E28D6F3" w14:textId="40CA4ECF" w:rsidR="005D2795" w:rsidRPr="00991EBC" w:rsidRDefault="00C36737" w:rsidP="00C36737">
      <w:pPr>
        <w:widowControl w:val="0"/>
        <w:autoSpaceDE w:val="0"/>
        <w:autoSpaceDN w:val="0"/>
        <w:adjustRightInd w:val="0"/>
        <w:rPr>
          <w:b/>
          <w:bCs/>
        </w:rPr>
      </w:pPr>
      <w:r w:rsidRPr="002D6BDC">
        <w:t xml:space="preserve">2.  </w:t>
      </w:r>
      <w:r w:rsidRPr="002D6BDC">
        <w:rPr>
          <w:b/>
        </w:rPr>
        <w:t>Occasionally</w:t>
      </w:r>
      <w:r w:rsidRPr="002D6BDC">
        <w:t xml:space="preserve">: working in </w:t>
      </w:r>
      <w:r w:rsidRPr="00A84AF0">
        <w:rPr>
          <w:b/>
          <w:bCs/>
        </w:rPr>
        <w:t>groups</w:t>
      </w:r>
      <w:r w:rsidRPr="002D6BDC">
        <w:t xml:space="preserve"> and with these posted critiques</w:t>
      </w:r>
      <w:r w:rsidR="00456AB5" w:rsidRPr="002D6BDC">
        <w:t xml:space="preserve"> and </w:t>
      </w:r>
      <w:r w:rsidR="005D2795" w:rsidRPr="002D6BDC">
        <w:t xml:space="preserve">lists of </w:t>
      </w:r>
      <w:r w:rsidR="00456AB5" w:rsidRPr="002D6BDC">
        <w:t xml:space="preserve">significant </w:t>
      </w:r>
      <w:r w:rsidR="005D2795" w:rsidRPr="002D6BDC">
        <w:t>terms, concepts, figures</w:t>
      </w:r>
      <w:r w:rsidRPr="002D6BDC">
        <w:t>,</w:t>
      </w:r>
      <w:r w:rsidR="005D2795" w:rsidRPr="002D6BDC">
        <w:t xml:space="preserve"> etc.,</w:t>
      </w:r>
      <w:r w:rsidRPr="002D6BDC">
        <w:t xml:space="preserve"> take turns organizing and </w:t>
      </w:r>
      <w:r w:rsidRPr="002D6BDC">
        <w:rPr>
          <w:b/>
          <w:bCs/>
          <w:i/>
          <w:iCs/>
        </w:rPr>
        <w:t>leading discussions</w:t>
      </w:r>
      <w:r w:rsidRPr="002D6BDC">
        <w:t xml:space="preserve"> in </w:t>
      </w:r>
      <w:r w:rsidR="00434F94" w:rsidRPr="002D6BDC">
        <w:t>Wednesd</w:t>
      </w:r>
      <w:r w:rsidRPr="002D6BDC">
        <w:t>ay class meeting (</w:t>
      </w:r>
      <w:r w:rsidR="00434F94" w:rsidRPr="00A84AF0">
        <w:rPr>
          <w:b/>
          <w:bCs/>
        </w:rPr>
        <w:t xml:space="preserve">week </w:t>
      </w:r>
      <w:r w:rsidR="00A84AF0" w:rsidRPr="00A84AF0">
        <w:rPr>
          <w:b/>
          <w:bCs/>
        </w:rPr>
        <w:t>3</w:t>
      </w:r>
      <w:r w:rsidR="00434F94" w:rsidRPr="002D6BDC">
        <w:t xml:space="preserve"> on</w:t>
      </w:r>
      <w:r w:rsidRPr="002D6BDC">
        <w:t xml:space="preserve">). </w:t>
      </w:r>
      <w:r w:rsidR="00A84AF0">
        <w:t xml:space="preserve">This assignment exercises your capacities to synthesize ideas presented by others within a smaller group and in the class as a whole and frame them to generate discussion of concepts and debates presented in reading/viewing assignments.  </w:t>
      </w:r>
      <w:r w:rsidR="000A2115" w:rsidRPr="00991EBC">
        <w:rPr>
          <w:b/>
          <w:bCs/>
        </w:rPr>
        <w:t>NB:  you do not need to post a list/critique on Moodle in the week you lead discussion</w:t>
      </w:r>
      <w:r w:rsidR="00991EBC" w:rsidRPr="00991EBC">
        <w:rPr>
          <w:b/>
          <w:bCs/>
        </w:rPr>
        <w:t>.</w:t>
      </w:r>
    </w:p>
    <w:p w14:paraId="475FAA20" w14:textId="77777777" w:rsidR="005D2795" w:rsidRPr="002D6BDC" w:rsidRDefault="005D2795" w:rsidP="00C36737">
      <w:pPr>
        <w:widowControl w:val="0"/>
        <w:autoSpaceDE w:val="0"/>
        <w:autoSpaceDN w:val="0"/>
        <w:adjustRightInd w:val="0"/>
      </w:pPr>
    </w:p>
    <w:p w14:paraId="2960BB18" w14:textId="2B4CCFA7" w:rsidR="00C36737" w:rsidRPr="002D6BDC" w:rsidRDefault="00C36737" w:rsidP="00C36737">
      <w:pPr>
        <w:widowControl w:val="0"/>
        <w:autoSpaceDE w:val="0"/>
        <w:autoSpaceDN w:val="0"/>
        <w:adjustRightInd w:val="0"/>
      </w:pPr>
      <w:r w:rsidRPr="002D6BDC">
        <w:t xml:space="preserve">These efforts will be graded and </w:t>
      </w:r>
      <w:r w:rsidRPr="002D6BDC">
        <w:rPr>
          <w:b/>
          <w:bCs/>
          <w:i/>
          <w:iCs/>
        </w:rPr>
        <w:t>together with the weekly critiques</w:t>
      </w:r>
      <w:r w:rsidR="005D2795" w:rsidRPr="002D6BDC">
        <w:rPr>
          <w:b/>
          <w:bCs/>
          <w:i/>
          <w:iCs/>
        </w:rPr>
        <w:t xml:space="preserve"> and lists</w:t>
      </w:r>
      <w:r w:rsidRPr="002D6BDC">
        <w:t xml:space="preserve">, constitute </w:t>
      </w:r>
      <w:r w:rsidR="00456AB5" w:rsidRPr="002D6BDC">
        <w:t>6</w:t>
      </w:r>
      <w:r w:rsidRPr="002D6BDC">
        <w:t>0% of grade for course. During the week/s you lead discussion, you do no</w:t>
      </w:r>
      <w:r w:rsidR="002D6BDC">
        <w:t xml:space="preserve">t </w:t>
      </w:r>
      <w:r w:rsidRPr="002D6BDC">
        <w:t>post a critique</w:t>
      </w:r>
      <w:r w:rsidR="005D2795" w:rsidRPr="002D6BDC">
        <w:t xml:space="preserve"> or a list, but rather, synthesize others’ insights, questions, analyses</w:t>
      </w:r>
      <w:r w:rsidR="00A84AF0">
        <w:t xml:space="preserve"> for discussion</w:t>
      </w:r>
      <w:r w:rsidRPr="002D6BDC">
        <w:t>.</w:t>
      </w:r>
    </w:p>
    <w:p w14:paraId="7EF64E4C" w14:textId="77777777" w:rsidR="00C36737" w:rsidRPr="002D6BDC" w:rsidRDefault="00C36737" w:rsidP="00C36737">
      <w:pPr>
        <w:widowControl w:val="0"/>
        <w:autoSpaceDE w:val="0"/>
        <w:autoSpaceDN w:val="0"/>
        <w:adjustRightInd w:val="0"/>
      </w:pPr>
    </w:p>
    <w:p w14:paraId="56A2EFFE" w14:textId="77777777" w:rsidR="00A84AF0" w:rsidRDefault="00C36737" w:rsidP="00C36737">
      <w:pPr>
        <w:widowControl w:val="0"/>
        <w:autoSpaceDE w:val="0"/>
        <w:autoSpaceDN w:val="0"/>
        <w:adjustRightInd w:val="0"/>
      </w:pPr>
      <w:r w:rsidRPr="002D6BDC">
        <w:t xml:space="preserve">3.  A </w:t>
      </w:r>
      <w:r w:rsidR="00A84AF0" w:rsidRPr="00A84AF0">
        <w:rPr>
          <w:b/>
          <w:bCs/>
        </w:rPr>
        <w:t xml:space="preserve">final </w:t>
      </w:r>
      <w:r w:rsidR="005D2795" w:rsidRPr="00A84AF0">
        <w:rPr>
          <w:b/>
          <w:bCs/>
        </w:rPr>
        <w:t>group</w:t>
      </w:r>
      <w:r w:rsidR="005D2795" w:rsidRPr="002D6BDC">
        <w:t xml:space="preserve"> assignment, based on the semester’s critiques and lists</w:t>
      </w:r>
      <w:r w:rsidRPr="002D6BDC">
        <w:t xml:space="preserve">:  </w:t>
      </w:r>
    </w:p>
    <w:p w14:paraId="39E1A4E3" w14:textId="77777777" w:rsidR="00991EBC" w:rsidRDefault="005D2795" w:rsidP="00991EBC">
      <w:pPr>
        <w:pStyle w:val="ListParagraph"/>
        <w:widowControl w:val="0"/>
        <w:numPr>
          <w:ilvl w:val="0"/>
          <w:numId w:val="22"/>
        </w:numPr>
        <w:autoSpaceDE w:val="0"/>
        <w:autoSpaceDN w:val="0"/>
        <w:adjustRightInd w:val="0"/>
        <w:rPr>
          <w:rFonts w:asciiTheme="majorBidi" w:hAnsiTheme="majorBidi" w:cstheme="majorBidi"/>
        </w:rPr>
      </w:pPr>
      <w:r w:rsidRPr="00991EBC">
        <w:rPr>
          <w:rFonts w:asciiTheme="majorBidi" w:hAnsiTheme="majorBidi" w:cstheme="majorBidi"/>
        </w:rPr>
        <w:t>develop a</w:t>
      </w:r>
      <w:r w:rsidR="00C833A5" w:rsidRPr="00991EBC">
        <w:rPr>
          <w:rFonts w:asciiTheme="majorBidi" w:hAnsiTheme="majorBidi" w:cstheme="majorBidi"/>
        </w:rPr>
        <w:t xml:space="preserve"> final</w:t>
      </w:r>
      <w:r w:rsidR="00C36737" w:rsidRPr="00991EBC">
        <w:rPr>
          <w:rFonts w:asciiTheme="majorBidi" w:hAnsiTheme="majorBidi" w:cstheme="majorBidi"/>
        </w:rPr>
        <w:t xml:space="preserve"> exam for the rest of the class comprised of “Identification/Significance” prompts (dates/places/names) drawn from the assignments to date.  </w:t>
      </w:r>
      <w:r w:rsidR="00A84AF0" w:rsidRPr="00991EBC">
        <w:rPr>
          <w:rFonts w:asciiTheme="majorBidi" w:hAnsiTheme="majorBidi" w:cstheme="majorBidi"/>
        </w:rPr>
        <w:t xml:space="preserve">This assignment aims to build on analytical, synthesizing and discussion-generating/sustaining skills and capacities practiced through the course.  </w:t>
      </w:r>
      <w:r w:rsidR="00C36737" w:rsidRPr="00991EBC">
        <w:rPr>
          <w:rFonts w:asciiTheme="majorBidi" w:hAnsiTheme="majorBidi" w:cstheme="majorBidi"/>
        </w:rPr>
        <w:t xml:space="preserve">Groups must explain </w:t>
      </w:r>
      <w:r w:rsidRPr="00991EBC">
        <w:rPr>
          <w:rFonts w:asciiTheme="majorBidi" w:hAnsiTheme="majorBidi" w:cstheme="majorBidi"/>
        </w:rPr>
        <w:t>t</w:t>
      </w:r>
      <w:r w:rsidR="00C36737" w:rsidRPr="00991EBC">
        <w:rPr>
          <w:rFonts w:asciiTheme="majorBidi" w:hAnsiTheme="majorBidi" w:cstheme="majorBidi"/>
        </w:rPr>
        <w:t xml:space="preserve">he assumptions underlying their selection </w:t>
      </w:r>
      <w:r w:rsidRPr="00991EBC">
        <w:rPr>
          <w:rFonts w:asciiTheme="majorBidi" w:hAnsiTheme="majorBidi" w:cstheme="majorBidi"/>
        </w:rPr>
        <w:t>and the conceptual framework of the course for which they are producing this exam</w:t>
      </w:r>
      <w:r w:rsidR="00A84AF0" w:rsidRPr="00991EBC">
        <w:rPr>
          <w:rFonts w:asciiTheme="majorBidi" w:hAnsiTheme="majorBidi" w:cstheme="majorBidi"/>
        </w:rPr>
        <w:t xml:space="preserve">.  </w:t>
      </w:r>
      <w:r w:rsidR="00C833A5" w:rsidRPr="00991EBC">
        <w:rPr>
          <w:rFonts w:asciiTheme="majorBidi" w:hAnsiTheme="majorBidi" w:cstheme="majorBidi"/>
        </w:rPr>
        <w:t>(Due in last week of classes)</w:t>
      </w:r>
    </w:p>
    <w:p w14:paraId="4A26BDDC" w14:textId="6E4DCDEB" w:rsidR="00C36737" w:rsidRPr="00991EBC" w:rsidRDefault="00A84AF0" w:rsidP="00991EBC">
      <w:pPr>
        <w:pStyle w:val="ListParagraph"/>
        <w:widowControl w:val="0"/>
        <w:numPr>
          <w:ilvl w:val="0"/>
          <w:numId w:val="22"/>
        </w:numPr>
        <w:autoSpaceDE w:val="0"/>
        <w:autoSpaceDN w:val="0"/>
        <w:adjustRightInd w:val="0"/>
        <w:rPr>
          <w:rFonts w:asciiTheme="majorBidi" w:hAnsiTheme="majorBidi" w:cstheme="majorBidi"/>
        </w:rPr>
      </w:pPr>
      <w:r w:rsidRPr="00991EBC">
        <w:rPr>
          <w:rFonts w:asciiTheme="majorBidi" w:hAnsiTheme="majorBidi" w:cstheme="majorBidi"/>
        </w:rPr>
        <w:t>In addition to the group exam, each</w:t>
      </w:r>
      <w:r w:rsidR="00C833A5" w:rsidRPr="00991EBC">
        <w:rPr>
          <w:rFonts w:asciiTheme="majorBidi" w:hAnsiTheme="majorBidi" w:cstheme="majorBidi"/>
        </w:rPr>
        <w:t xml:space="preserve"> student is expected to submit an a</w:t>
      </w:r>
      <w:r w:rsidRPr="00991EBC">
        <w:rPr>
          <w:rFonts w:asciiTheme="majorBidi" w:hAnsiTheme="majorBidi" w:cstheme="majorBidi"/>
        </w:rPr>
        <w:t>nalytical reflection on the process.  Together, the group project and the individual reflections (approximately 1,250 words) count for 40% of the final course grade.  Further details TBA</w:t>
      </w:r>
    </w:p>
    <w:p w14:paraId="4B4E6B53" w14:textId="77777777" w:rsidR="00C36737" w:rsidRDefault="00C36737" w:rsidP="00C36737">
      <w:pPr>
        <w:rPr>
          <w:rFonts w:asciiTheme="majorBidi" w:hAnsiTheme="majorBidi" w:cstheme="majorBidi"/>
        </w:rPr>
      </w:pPr>
    </w:p>
    <w:p w14:paraId="05ECEBEE" w14:textId="764812B0" w:rsidR="00C833A5" w:rsidRPr="00C833A5" w:rsidRDefault="00C833A5" w:rsidP="00C36737">
      <w:pPr>
        <w:rPr>
          <w:rFonts w:asciiTheme="majorBidi" w:hAnsiTheme="majorBidi" w:cstheme="majorBidi"/>
          <w:b/>
          <w:bCs/>
        </w:rPr>
      </w:pPr>
      <w:r w:rsidRPr="00C833A5">
        <w:rPr>
          <w:rFonts w:asciiTheme="majorBidi" w:hAnsiTheme="majorBidi" w:cstheme="majorBidi"/>
          <w:b/>
          <w:bCs/>
        </w:rPr>
        <w:t>NB:  All assignments are subject to change, with changes made in consultation with class members.</w:t>
      </w:r>
    </w:p>
    <w:p w14:paraId="6BC2B57D" w14:textId="77777777" w:rsidR="00127679" w:rsidRPr="00A84AF0" w:rsidRDefault="00B73FC4" w:rsidP="00127679">
      <w:pPr>
        <w:rPr>
          <w:rFonts w:asciiTheme="majorBidi" w:hAnsiTheme="majorBidi" w:cstheme="majorBidi"/>
          <w:color w:val="495057"/>
        </w:rPr>
      </w:pPr>
      <w:r w:rsidRPr="00A84AF0">
        <w:rPr>
          <w:rFonts w:asciiTheme="majorBidi" w:hAnsiTheme="majorBidi" w:cstheme="majorBidi"/>
          <w:color w:val="495057"/>
        </w:rPr>
        <w:t> </w:t>
      </w:r>
    </w:p>
    <w:p w14:paraId="590A885B" w14:textId="56393568" w:rsidR="00127679" w:rsidRDefault="00127679" w:rsidP="00127679">
      <w:pPr>
        <w:rPr>
          <w:rFonts w:asciiTheme="majorBidi" w:hAnsiTheme="majorBidi" w:cstheme="majorBidi"/>
        </w:rPr>
      </w:pPr>
      <w:r w:rsidRPr="00D31941">
        <w:rPr>
          <w:rFonts w:asciiTheme="majorBidi" w:hAnsiTheme="majorBidi" w:cstheme="majorBidi"/>
        </w:rPr>
        <w:t xml:space="preserve">This course </w:t>
      </w:r>
      <w:r>
        <w:rPr>
          <w:rFonts w:asciiTheme="majorBidi" w:hAnsiTheme="majorBidi" w:cstheme="majorBidi"/>
        </w:rPr>
        <w:t xml:space="preserve">proceeds </w:t>
      </w:r>
      <w:r w:rsidRPr="00D31941">
        <w:rPr>
          <w:rFonts w:asciiTheme="majorBidi" w:hAnsiTheme="majorBidi" w:cstheme="majorBidi"/>
        </w:rPr>
        <w:t>in accordance</w:t>
      </w:r>
      <w:r>
        <w:rPr>
          <w:rFonts w:asciiTheme="majorBidi" w:hAnsiTheme="majorBidi" w:cstheme="majorBidi"/>
        </w:rPr>
        <w:t xml:space="preserve"> with</w:t>
      </w:r>
      <w:r w:rsidRPr="00D31941">
        <w:rPr>
          <w:rFonts w:asciiTheme="majorBidi" w:hAnsiTheme="majorBidi" w:cstheme="majorBidi"/>
        </w:rPr>
        <w:t xml:space="preserve"> </w:t>
      </w:r>
      <w:r>
        <w:rPr>
          <w:rFonts w:asciiTheme="majorBidi" w:hAnsiTheme="majorBidi" w:cstheme="majorBidi"/>
        </w:rPr>
        <w:t xml:space="preserve">and within the framework of </w:t>
      </w:r>
      <w:r w:rsidRPr="00D31941">
        <w:rPr>
          <w:rFonts w:asciiTheme="majorBidi" w:hAnsiTheme="majorBidi" w:cstheme="majorBidi"/>
        </w:rPr>
        <w:t xml:space="preserve">Bryn </w:t>
      </w:r>
      <w:proofErr w:type="spellStart"/>
      <w:r w:rsidRPr="00D31941">
        <w:rPr>
          <w:rFonts w:asciiTheme="majorBidi" w:hAnsiTheme="majorBidi" w:cstheme="majorBidi"/>
        </w:rPr>
        <w:t>Mawr</w:t>
      </w:r>
      <w:proofErr w:type="spellEnd"/>
      <w:r w:rsidRPr="00D31941">
        <w:rPr>
          <w:rFonts w:asciiTheme="majorBidi" w:hAnsiTheme="majorBidi" w:cstheme="majorBidi"/>
        </w:rPr>
        <w:t xml:space="preserve"> College’s commitment to ensuring accessibility to all students as outlined here: </w:t>
      </w:r>
    </w:p>
    <w:p w14:paraId="041DE068" w14:textId="77777777" w:rsidR="00127679" w:rsidRPr="00D31941" w:rsidRDefault="00000000" w:rsidP="00127679">
      <w:pPr>
        <w:rPr>
          <w:rFonts w:asciiTheme="majorBidi" w:hAnsiTheme="majorBidi" w:cstheme="majorBidi"/>
        </w:rPr>
      </w:pPr>
      <w:hyperlink r:id="rId7" w:history="1">
        <w:r w:rsidR="00127679" w:rsidRPr="00F61B7D">
          <w:rPr>
            <w:rStyle w:val="Hyperlink"/>
            <w:rFonts w:asciiTheme="majorBidi" w:hAnsiTheme="majorBidi" w:cstheme="majorBidi"/>
          </w:rPr>
          <w:t>https://www.brynmawr.edu/inside/offices-services/access-services/information-faculty/sample-syllabus-statement-accessibility</w:t>
        </w:r>
      </w:hyperlink>
    </w:p>
    <w:p w14:paraId="0936A4FD" w14:textId="77777777" w:rsidR="00127679" w:rsidRDefault="00127679" w:rsidP="00127679">
      <w:pPr>
        <w:pStyle w:val="xmsolistparagraph"/>
        <w:shd w:val="clear" w:color="auto" w:fill="FFFFFF"/>
        <w:spacing w:before="0" w:beforeAutospacing="0" w:after="0" w:afterAutospacing="0"/>
        <w:ind w:left="360" w:hanging="360"/>
        <w:rPr>
          <w:rFonts w:asciiTheme="majorBidi" w:hAnsiTheme="majorBidi" w:cstheme="majorBidi"/>
        </w:rPr>
      </w:pPr>
      <w:r>
        <w:rPr>
          <w:rFonts w:asciiTheme="majorBidi" w:hAnsiTheme="majorBidi" w:cstheme="majorBidi"/>
        </w:rPr>
        <w:t>Similarly, this course proceeds in accordance with the College’s Title IX commitment to:</w:t>
      </w:r>
    </w:p>
    <w:p w14:paraId="10644206" w14:textId="77777777" w:rsidR="00127679" w:rsidRDefault="00127679" w:rsidP="00127679">
      <w:pPr>
        <w:pStyle w:val="xmsolistparagraph"/>
        <w:shd w:val="clear" w:color="auto" w:fill="FFFFFF"/>
        <w:spacing w:before="0" w:beforeAutospacing="0" w:after="0" w:afterAutospacing="0"/>
        <w:ind w:left="360"/>
        <w:rPr>
          <w:rFonts w:asciiTheme="majorBidi" w:hAnsiTheme="majorBidi" w:cstheme="majorBidi"/>
        </w:rPr>
      </w:pPr>
    </w:p>
    <w:p w14:paraId="714597EC" w14:textId="77777777" w:rsidR="00127679" w:rsidRPr="00D31941" w:rsidRDefault="00127679" w:rsidP="00127679">
      <w:pPr>
        <w:pStyle w:val="xmsolistparagraph"/>
        <w:shd w:val="clear" w:color="auto" w:fill="FFFFFF"/>
        <w:spacing w:before="0" w:beforeAutospacing="0" w:after="0" w:afterAutospacing="0"/>
        <w:ind w:left="360"/>
        <w:rPr>
          <w:rFonts w:asciiTheme="majorBidi" w:hAnsiTheme="majorBidi" w:cstheme="majorBidi"/>
          <w:color w:val="000000"/>
        </w:rPr>
      </w:pPr>
      <w:r>
        <w:rPr>
          <w:rFonts w:asciiTheme="majorBidi" w:hAnsiTheme="majorBidi" w:cstheme="majorBidi"/>
        </w:rPr>
        <w:t>“</w:t>
      </w:r>
      <w:proofErr w:type="gramStart"/>
      <w:r w:rsidRPr="00D31941">
        <w:rPr>
          <w:rFonts w:asciiTheme="majorBidi" w:hAnsiTheme="majorBidi" w:cstheme="majorBidi"/>
          <w:color w:val="000000"/>
          <w:bdr w:val="none" w:sz="0" w:space="0" w:color="auto" w:frame="1"/>
          <w:shd w:val="clear" w:color="auto" w:fill="FFFFFF"/>
        </w:rPr>
        <w:t>fostering</w:t>
      </w:r>
      <w:proofErr w:type="gramEnd"/>
      <w:r w:rsidRPr="00D31941">
        <w:rPr>
          <w:rFonts w:asciiTheme="majorBidi" w:hAnsiTheme="majorBidi" w:cstheme="majorBidi"/>
          <w:color w:val="000000"/>
          <w:bdr w:val="none" w:sz="0" w:space="0" w:color="auto" w:frame="1"/>
          <w:shd w:val="clear" w:color="auto" w:fill="FFFFFF"/>
        </w:rPr>
        <w:t xml:space="preserve"> a safe and inclusive living and learning environment where all can feel secure and free from harassment. All forms of sexual misconduct, including sexual assault, sexual harassment, stalking, domestic violence, and dating violence are violations of Bryn </w:t>
      </w:r>
      <w:proofErr w:type="spellStart"/>
      <w:r w:rsidRPr="00D31941">
        <w:rPr>
          <w:rFonts w:asciiTheme="majorBidi" w:hAnsiTheme="majorBidi" w:cstheme="majorBidi"/>
          <w:color w:val="000000"/>
          <w:bdr w:val="none" w:sz="0" w:space="0" w:color="auto" w:frame="1"/>
          <w:shd w:val="clear" w:color="auto" w:fill="FFFFFF"/>
        </w:rPr>
        <w:t>Mawr</w:t>
      </w:r>
      <w:proofErr w:type="spellEnd"/>
      <w:r w:rsidRPr="00D31941">
        <w:rPr>
          <w:rFonts w:asciiTheme="majorBidi" w:hAnsiTheme="majorBidi" w:cstheme="majorBidi"/>
          <w:color w:val="000000"/>
          <w:bdr w:val="none" w:sz="0" w:space="0" w:color="auto" w:frame="1"/>
          <w:shd w:val="clear" w:color="auto" w:fill="FFFFFF"/>
        </w:rPr>
        <w:t xml:space="preserve">/Haverford’s policies, whether they occur on or off campus. Bryn </w:t>
      </w:r>
      <w:proofErr w:type="spellStart"/>
      <w:r w:rsidRPr="00D31941">
        <w:rPr>
          <w:rFonts w:asciiTheme="majorBidi" w:hAnsiTheme="majorBidi" w:cstheme="majorBidi"/>
          <w:color w:val="000000"/>
          <w:bdr w:val="none" w:sz="0" w:space="0" w:color="auto" w:frame="1"/>
          <w:shd w:val="clear" w:color="auto" w:fill="FFFFFF"/>
        </w:rPr>
        <w:t>Mawr</w:t>
      </w:r>
      <w:proofErr w:type="spellEnd"/>
      <w:r w:rsidRPr="00D31941">
        <w:rPr>
          <w:rFonts w:asciiTheme="majorBidi" w:hAnsiTheme="majorBidi" w:cstheme="majorBidi"/>
          <w:color w:val="000000"/>
          <w:bdr w:val="none" w:sz="0" w:space="0" w:color="auto" w:frame="1"/>
          <w:shd w:val="clear" w:color="auto" w:fill="FFFFFF"/>
        </w:rPr>
        <w:t xml:space="preserve">/Haverford faculty are committed to helping to create a safe learning environment for all students and for the College </w:t>
      </w:r>
      <w:proofErr w:type="gramStart"/>
      <w:r w:rsidRPr="00D31941">
        <w:rPr>
          <w:rFonts w:asciiTheme="majorBidi" w:hAnsiTheme="majorBidi" w:cstheme="majorBidi"/>
          <w:color w:val="000000"/>
          <w:bdr w:val="none" w:sz="0" w:space="0" w:color="auto" w:frame="1"/>
          <w:shd w:val="clear" w:color="auto" w:fill="FFFFFF"/>
        </w:rPr>
        <w:t>community as a whole</w:t>
      </w:r>
      <w:proofErr w:type="gramEnd"/>
      <w:r w:rsidRPr="00D31941">
        <w:rPr>
          <w:rFonts w:asciiTheme="majorBidi" w:hAnsiTheme="majorBidi" w:cstheme="majorBidi"/>
          <w:color w:val="000000"/>
          <w:bdr w:val="none" w:sz="0" w:space="0" w:color="auto" w:frame="1"/>
          <w:shd w:val="clear" w:color="auto" w:fill="FFFFFF"/>
        </w:rPr>
        <w:t>. If you have experienced any form of gender or sex-based discrimination, harassment, or violence, know that help and support are available. Staff members are trained to support students in navigating campus life, accessing health and counseling services, providing academic and housing accommodations, and more.   </w:t>
      </w:r>
      <w:r w:rsidRPr="00D31941">
        <w:rPr>
          <w:rFonts w:asciiTheme="majorBidi" w:hAnsiTheme="majorBidi" w:cstheme="majorBidi"/>
          <w:color w:val="000000"/>
          <w:bdr w:val="none" w:sz="0" w:space="0" w:color="auto" w:frame="1"/>
        </w:rPr>
        <w:t> </w:t>
      </w:r>
    </w:p>
    <w:p w14:paraId="15E23E56" w14:textId="77777777" w:rsidR="00127679" w:rsidRPr="00D31941" w:rsidRDefault="00127679" w:rsidP="00127679">
      <w:pPr>
        <w:shd w:val="clear" w:color="auto" w:fill="FFFFFF"/>
        <w:rPr>
          <w:rFonts w:asciiTheme="majorBidi" w:hAnsiTheme="majorBidi" w:cstheme="majorBidi"/>
          <w:color w:val="000000"/>
          <w:lang w:eastAsia="zh-CN"/>
        </w:rPr>
      </w:pPr>
      <w:r w:rsidRPr="00D31941">
        <w:rPr>
          <w:rFonts w:asciiTheme="majorBidi" w:hAnsiTheme="majorBidi" w:cstheme="majorBidi"/>
          <w:color w:val="000000"/>
          <w:bdr w:val="none" w:sz="0" w:space="0" w:color="auto" w:frame="1"/>
          <w:shd w:val="clear" w:color="auto" w:fill="FFFFFF"/>
          <w:lang w:eastAsia="zh-CN"/>
        </w:rPr>
        <w:t>  </w:t>
      </w:r>
      <w:r w:rsidRPr="00D31941">
        <w:rPr>
          <w:rFonts w:asciiTheme="majorBidi" w:hAnsiTheme="majorBidi" w:cstheme="majorBidi"/>
          <w:color w:val="000000"/>
          <w:bdr w:val="none" w:sz="0" w:space="0" w:color="auto" w:frame="1"/>
          <w:lang w:eastAsia="zh-CN"/>
        </w:rPr>
        <w:t> </w:t>
      </w:r>
    </w:p>
    <w:p w14:paraId="237E17A0" w14:textId="77777777" w:rsidR="00127679" w:rsidRPr="00D31941" w:rsidRDefault="00127679" w:rsidP="00127679">
      <w:pPr>
        <w:shd w:val="clear" w:color="auto" w:fill="FFFFFF"/>
        <w:rPr>
          <w:rFonts w:asciiTheme="majorBidi" w:hAnsiTheme="majorBidi" w:cstheme="majorBidi"/>
          <w:color w:val="000000"/>
          <w:lang w:eastAsia="zh-CN"/>
        </w:rPr>
      </w:pPr>
      <w:r w:rsidRPr="00D31941">
        <w:rPr>
          <w:rFonts w:asciiTheme="majorBidi" w:hAnsiTheme="majorBidi" w:cstheme="majorBidi"/>
          <w:color w:val="000000"/>
          <w:bdr w:val="none" w:sz="0" w:space="0" w:color="auto" w:frame="1"/>
          <w:shd w:val="clear" w:color="auto" w:fill="FFFFFF"/>
          <w:lang w:eastAsia="zh-CN"/>
        </w:rPr>
        <w:t xml:space="preserve">The College strongly encourages all students to report any incidents of sexual misconduct. Please be aware that all Bryn </w:t>
      </w:r>
      <w:proofErr w:type="spellStart"/>
      <w:r w:rsidRPr="00D31941">
        <w:rPr>
          <w:rFonts w:asciiTheme="majorBidi" w:hAnsiTheme="majorBidi" w:cstheme="majorBidi"/>
          <w:color w:val="000000"/>
          <w:bdr w:val="none" w:sz="0" w:space="0" w:color="auto" w:frame="1"/>
          <w:shd w:val="clear" w:color="auto" w:fill="FFFFFF"/>
          <w:lang w:eastAsia="zh-CN"/>
        </w:rPr>
        <w:t>Mawr</w:t>
      </w:r>
      <w:proofErr w:type="spellEnd"/>
      <w:r w:rsidRPr="00D31941">
        <w:rPr>
          <w:rFonts w:asciiTheme="majorBidi" w:hAnsiTheme="majorBidi" w:cstheme="majorBidi"/>
          <w:color w:val="000000"/>
          <w:bdr w:val="none" w:sz="0" w:space="0" w:color="auto" w:frame="1"/>
          <w:shd w:val="clear" w:color="auto" w:fill="FFFFFF"/>
          <w:lang w:eastAsia="zh-CN"/>
        </w:rPr>
        <w:t>/Haverford employees (other than those designated as confidential resources such as counselors, clergy, and healthcare providers) are required to report information about such discrimination and harassment to the </w:t>
      </w:r>
      <w:hyperlink r:id="rId8" w:tgtFrame="_blank" w:tooltip="Original URL: https://www.brynmawr.edu/inside/people/kimberly-taylor. Click or tap if you trust this link." w:history="1">
        <w:r w:rsidRPr="00D31941">
          <w:rPr>
            <w:rFonts w:asciiTheme="majorBidi" w:hAnsiTheme="majorBidi" w:cstheme="majorBidi"/>
            <w:color w:val="0000FF"/>
            <w:u w:val="single"/>
            <w:bdr w:val="none" w:sz="0" w:space="0" w:color="auto" w:frame="1"/>
            <w:shd w:val="clear" w:color="auto" w:fill="FFFFFF"/>
            <w:lang w:eastAsia="zh-CN"/>
          </w:rPr>
          <w:t>Bi-College Title IX Coordinator</w:t>
        </w:r>
      </w:hyperlink>
      <w:r w:rsidRPr="00D31941">
        <w:rPr>
          <w:rFonts w:asciiTheme="majorBidi" w:hAnsiTheme="majorBidi" w:cstheme="majorBidi"/>
          <w:color w:val="000000"/>
          <w:bdr w:val="none" w:sz="0" w:space="0" w:color="auto" w:frame="1"/>
          <w:shd w:val="clear" w:color="auto" w:fill="FFFFFF"/>
          <w:lang w:eastAsia="zh-CN"/>
        </w:rPr>
        <w:t>.   </w:t>
      </w:r>
      <w:r w:rsidRPr="00D31941">
        <w:rPr>
          <w:rFonts w:asciiTheme="majorBidi" w:hAnsiTheme="majorBidi" w:cstheme="majorBidi"/>
          <w:color w:val="000000"/>
          <w:bdr w:val="none" w:sz="0" w:space="0" w:color="auto" w:frame="1"/>
          <w:lang w:eastAsia="zh-CN"/>
        </w:rPr>
        <w:t> </w:t>
      </w:r>
      <w:r>
        <w:rPr>
          <w:rFonts w:asciiTheme="majorBidi" w:hAnsiTheme="majorBidi" w:cstheme="majorBidi"/>
          <w:color w:val="000000"/>
          <w:bdr w:val="none" w:sz="0" w:space="0" w:color="auto" w:frame="1"/>
          <w:lang w:eastAsia="zh-CN"/>
        </w:rPr>
        <w:t xml:space="preserve">For more information:  </w:t>
      </w:r>
      <w:hyperlink r:id="rId9" w:tgtFrame="_blank" w:tooltip="Original URL: https://www.brynmawr.edu/titleix. Click or tap if you trust this link." w:history="1">
        <w:r w:rsidRPr="00D31941">
          <w:rPr>
            <w:rFonts w:asciiTheme="majorBidi" w:hAnsiTheme="majorBidi" w:cstheme="majorBidi"/>
            <w:color w:val="0000FF"/>
            <w:u w:val="single"/>
            <w:bdr w:val="none" w:sz="0" w:space="0" w:color="auto" w:frame="1"/>
            <w:shd w:val="clear" w:color="auto" w:fill="FFFFFF"/>
            <w:lang w:eastAsia="zh-CN"/>
          </w:rPr>
          <w:t xml:space="preserve">Bryn </w:t>
        </w:r>
        <w:proofErr w:type="spellStart"/>
        <w:r w:rsidRPr="00D31941">
          <w:rPr>
            <w:rFonts w:asciiTheme="majorBidi" w:hAnsiTheme="majorBidi" w:cstheme="majorBidi"/>
            <w:color w:val="0000FF"/>
            <w:u w:val="single"/>
            <w:bdr w:val="none" w:sz="0" w:space="0" w:color="auto" w:frame="1"/>
            <w:shd w:val="clear" w:color="auto" w:fill="FFFFFF"/>
            <w:lang w:eastAsia="zh-CN"/>
          </w:rPr>
          <w:t>Mawr</w:t>
        </w:r>
        <w:proofErr w:type="spellEnd"/>
        <w:r w:rsidRPr="00D31941">
          <w:rPr>
            <w:rFonts w:asciiTheme="majorBidi" w:hAnsiTheme="majorBidi" w:cstheme="majorBidi"/>
            <w:color w:val="0000FF"/>
            <w:u w:val="single"/>
            <w:bdr w:val="none" w:sz="0" w:space="0" w:color="auto" w:frame="1"/>
            <w:shd w:val="clear" w:color="auto" w:fill="FFFFFF"/>
            <w:lang w:eastAsia="zh-CN"/>
          </w:rPr>
          <w:t xml:space="preserve"> Sexual Misconduct Policy</w:t>
        </w:r>
      </w:hyperlink>
      <w:r w:rsidRPr="00D31941">
        <w:rPr>
          <w:rFonts w:asciiTheme="majorBidi" w:hAnsiTheme="majorBidi" w:cstheme="majorBidi"/>
          <w:color w:val="000000"/>
          <w:bdr w:val="none" w:sz="0" w:space="0" w:color="auto" w:frame="1"/>
          <w:shd w:val="clear" w:color="auto" w:fill="FFFFFF"/>
          <w:lang w:eastAsia="zh-CN"/>
        </w:rPr>
        <w:t>  </w:t>
      </w:r>
      <w:r w:rsidRPr="00D31941">
        <w:rPr>
          <w:rFonts w:asciiTheme="majorBidi" w:hAnsiTheme="majorBidi" w:cstheme="majorBidi"/>
          <w:color w:val="000000"/>
          <w:bdr w:val="none" w:sz="0" w:space="0" w:color="auto" w:frame="1"/>
          <w:lang w:eastAsia="zh-CN"/>
        </w:rPr>
        <w:t> </w:t>
      </w:r>
    </w:p>
    <w:p w14:paraId="10F7A1E9" w14:textId="77777777" w:rsidR="00114BB3" w:rsidRDefault="00114BB3" w:rsidP="00127679">
      <w:pPr>
        <w:pStyle w:val="NormalWeb"/>
        <w:spacing w:before="0" w:beforeAutospacing="0"/>
        <w:rPr>
          <w:b/>
          <w:bCs/>
        </w:rPr>
      </w:pPr>
    </w:p>
    <w:p w14:paraId="512D59A6" w14:textId="77777777" w:rsidR="00114BB3" w:rsidRDefault="00114BB3" w:rsidP="00127679">
      <w:pPr>
        <w:pStyle w:val="NormalWeb"/>
        <w:spacing w:before="0" w:beforeAutospacing="0"/>
        <w:rPr>
          <w:b/>
          <w:bCs/>
        </w:rPr>
      </w:pPr>
    </w:p>
    <w:p w14:paraId="3C8923A5" w14:textId="77777777" w:rsidR="00114BB3" w:rsidRDefault="00114BB3" w:rsidP="00127679">
      <w:pPr>
        <w:pStyle w:val="NormalWeb"/>
        <w:spacing w:before="0" w:beforeAutospacing="0"/>
        <w:rPr>
          <w:b/>
          <w:bCs/>
        </w:rPr>
      </w:pPr>
    </w:p>
    <w:p w14:paraId="7E2B5B93" w14:textId="3DC2F938" w:rsidR="006543F9" w:rsidRDefault="006543F9" w:rsidP="00991EBC">
      <w:pPr>
        <w:pStyle w:val="NormalWeb"/>
        <w:spacing w:before="0" w:beforeAutospacing="0"/>
        <w:rPr>
          <w:b/>
          <w:bCs/>
        </w:rPr>
      </w:pPr>
      <w:r>
        <w:rPr>
          <w:b/>
          <w:bCs/>
        </w:rPr>
        <w:lastRenderedPageBreak/>
        <w:t>ASSIGNMENTS SCHEDULE</w:t>
      </w:r>
    </w:p>
    <w:p w14:paraId="089600D6" w14:textId="77777777" w:rsidR="00991EBC" w:rsidRDefault="00991EBC" w:rsidP="00652C63">
      <w:pPr>
        <w:rPr>
          <w:b/>
          <w:bCs/>
        </w:rPr>
      </w:pPr>
    </w:p>
    <w:p w14:paraId="55A18FCF" w14:textId="46460E0E" w:rsidR="006543F9" w:rsidRPr="006543F9" w:rsidRDefault="006543F9" w:rsidP="00652C63">
      <w:pPr>
        <w:rPr>
          <w:b/>
          <w:bCs/>
        </w:rPr>
      </w:pPr>
      <w:r w:rsidRPr="006543F9">
        <w:rPr>
          <w:b/>
          <w:bCs/>
        </w:rPr>
        <w:t xml:space="preserve">Week 1:   September </w:t>
      </w:r>
      <w:r w:rsidR="00127679">
        <w:rPr>
          <w:b/>
          <w:bCs/>
        </w:rPr>
        <w:t>6</w:t>
      </w:r>
    </w:p>
    <w:p w14:paraId="3D2BAFBB" w14:textId="77777777" w:rsidR="006543F9" w:rsidRDefault="00E6497F" w:rsidP="006543F9">
      <w:r w:rsidRPr="006543F9">
        <w:t>Introductions</w:t>
      </w:r>
      <w:r w:rsidR="009E3996" w:rsidRPr="006543F9">
        <w:t xml:space="preserve"> &amp; Housekeeping</w:t>
      </w:r>
    </w:p>
    <w:p w14:paraId="376A12B6" w14:textId="77777777" w:rsidR="00E6497F" w:rsidRPr="006543F9" w:rsidRDefault="00E6497F" w:rsidP="00652C63"/>
    <w:p w14:paraId="154916A2" w14:textId="43E3346E" w:rsidR="00E6497F" w:rsidRPr="006543F9" w:rsidRDefault="00652C63" w:rsidP="00652C63">
      <w:pPr>
        <w:rPr>
          <w:b/>
          <w:bCs/>
        </w:rPr>
      </w:pPr>
      <w:r w:rsidRPr="006543F9">
        <w:rPr>
          <w:b/>
          <w:bCs/>
        </w:rPr>
        <w:t xml:space="preserve">Week 2:  </w:t>
      </w:r>
      <w:r w:rsidR="00056BAA" w:rsidRPr="006543F9">
        <w:rPr>
          <w:b/>
          <w:bCs/>
        </w:rPr>
        <w:t xml:space="preserve"> </w:t>
      </w:r>
      <w:r w:rsidR="00993C5C" w:rsidRPr="006543F9">
        <w:rPr>
          <w:b/>
          <w:bCs/>
        </w:rPr>
        <w:t xml:space="preserve">September </w:t>
      </w:r>
      <w:r w:rsidR="000D7BCF">
        <w:rPr>
          <w:b/>
          <w:bCs/>
        </w:rPr>
        <w:t>11 &amp; 13</w:t>
      </w:r>
    </w:p>
    <w:p w14:paraId="0380D13C" w14:textId="77777777" w:rsidR="00E26500" w:rsidRPr="00ED74C9" w:rsidRDefault="00E26500" w:rsidP="00E26500">
      <w:pPr>
        <w:pStyle w:val="ListParagraph"/>
        <w:numPr>
          <w:ilvl w:val="0"/>
          <w:numId w:val="2"/>
        </w:numPr>
        <w:rPr>
          <w:rFonts w:asciiTheme="majorBidi" w:hAnsiTheme="majorBidi" w:cstheme="majorBidi"/>
        </w:rPr>
      </w:pPr>
      <w:r w:rsidRPr="00ED74C9">
        <w:rPr>
          <w:rFonts w:asciiTheme="majorBidi" w:hAnsiTheme="majorBidi" w:cstheme="majorBidi"/>
        </w:rPr>
        <w:t xml:space="preserve">The Periplus of the </w:t>
      </w:r>
      <w:proofErr w:type="spellStart"/>
      <w:r w:rsidRPr="00ED74C9">
        <w:rPr>
          <w:rFonts w:asciiTheme="majorBidi" w:hAnsiTheme="majorBidi" w:cstheme="majorBidi"/>
        </w:rPr>
        <w:t>Erythrean</w:t>
      </w:r>
      <w:proofErr w:type="spellEnd"/>
      <w:r w:rsidRPr="00ED74C9">
        <w:rPr>
          <w:rFonts w:asciiTheme="majorBidi" w:hAnsiTheme="majorBidi" w:cstheme="majorBidi"/>
        </w:rPr>
        <w:t xml:space="preserve"> Sea; Travel and Trade in the Indian Ocean, 1</w:t>
      </w:r>
      <w:r w:rsidRPr="00ED74C9">
        <w:rPr>
          <w:rFonts w:asciiTheme="majorBidi" w:hAnsiTheme="majorBidi" w:cstheme="majorBidi"/>
          <w:vertAlign w:val="superscript"/>
        </w:rPr>
        <w:t>st</w:t>
      </w:r>
      <w:r w:rsidRPr="00ED74C9">
        <w:rPr>
          <w:rFonts w:asciiTheme="majorBidi" w:hAnsiTheme="majorBidi" w:cstheme="majorBidi"/>
        </w:rPr>
        <w:t xml:space="preserve"> Century </w:t>
      </w:r>
    </w:p>
    <w:p w14:paraId="7FE7A131" w14:textId="77777777" w:rsidR="00E26500" w:rsidRPr="00ED74C9" w:rsidRDefault="00E26500" w:rsidP="00E26500">
      <w:pPr>
        <w:pStyle w:val="ListParagraph"/>
        <w:numPr>
          <w:ilvl w:val="0"/>
          <w:numId w:val="2"/>
        </w:numPr>
        <w:rPr>
          <w:rFonts w:asciiTheme="majorBidi" w:hAnsiTheme="majorBidi" w:cstheme="majorBidi"/>
        </w:rPr>
      </w:pPr>
      <w:r w:rsidRPr="00ED74C9">
        <w:rPr>
          <w:rFonts w:asciiTheme="majorBidi" w:hAnsiTheme="majorBidi" w:cstheme="majorBidi"/>
        </w:rPr>
        <w:t xml:space="preserve">Isabel Hofmeyr and </w:t>
      </w:r>
      <w:proofErr w:type="spellStart"/>
      <w:r w:rsidRPr="00ED74C9">
        <w:rPr>
          <w:rFonts w:asciiTheme="majorBidi" w:hAnsiTheme="majorBidi" w:cstheme="majorBidi"/>
        </w:rPr>
        <w:t>Charne</w:t>
      </w:r>
      <w:proofErr w:type="spellEnd"/>
      <w:r w:rsidRPr="00ED74C9">
        <w:rPr>
          <w:rFonts w:asciiTheme="majorBidi" w:hAnsiTheme="majorBidi" w:cstheme="majorBidi"/>
        </w:rPr>
        <w:t xml:space="preserve"> </w:t>
      </w:r>
      <w:proofErr w:type="spellStart"/>
      <w:r w:rsidRPr="00ED74C9">
        <w:rPr>
          <w:rFonts w:asciiTheme="majorBidi" w:hAnsiTheme="majorBidi" w:cstheme="majorBidi"/>
        </w:rPr>
        <w:t>Lavery</w:t>
      </w:r>
      <w:proofErr w:type="spellEnd"/>
      <w:r w:rsidRPr="00ED74C9">
        <w:rPr>
          <w:rFonts w:asciiTheme="majorBidi" w:hAnsiTheme="majorBidi" w:cstheme="majorBidi"/>
        </w:rPr>
        <w:t xml:space="preserve">, “Exploring the Indian Ocean as a Rich Archive of History – Above and Below the Water Line,” </w:t>
      </w:r>
      <w:r w:rsidRPr="00ED74C9">
        <w:rPr>
          <w:rFonts w:asciiTheme="majorBidi" w:hAnsiTheme="majorBidi" w:cstheme="majorBidi"/>
          <w:i/>
          <w:iCs/>
        </w:rPr>
        <w:t>The Wire</w:t>
      </w:r>
      <w:r w:rsidRPr="00ED74C9">
        <w:rPr>
          <w:rFonts w:asciiTheme="majorBidi" w:hAnsiTheme="majorBidi" w:cstheme="majorBidi"/>
        </w:rPr>
        <w:t>, June 20, 2020</w:t>
      </w:r>
    </w:p>
    <w:p w14:paraId="0A9239FF" w14:textId="02353E33" w:rsidR="00BD7EA9" w:rsidRDefault="00BD7EA9" w:rsidP="00BD7EA9">
      <w:pPr>
        <w:numPr>
          <w:ilvl w:val="0"/>
          <w:numId w:val="2"/>
        </w:numPr>
      </w:pPr>
      <w:r w:rsidRPr="006543F9">
        <w:t xml:space="preserve">Abu-Lughod, </w:t>
      </w:r>
      <w:r w:rsidRPr="006543F9">
        <w:rPr>
          <w:i/>
          <w:iCs/>
        </w:rPr>
        <w:t xml:space="preserve">Before European Hegemony: The World System A.D. 1250-1350 </w:t>
      </w:r>
      <w:r w:rsidRPr="006543F9">
        <w:t xml:space="preserve">(OUP 1989): “The Indian Ocean System:  Divided </w:t>
      </w:r>
      <w:proofErr w:type="gramStart"/>
      <w:r w:rsidRPr="006543F9">
        <w:t>Into</w:t>
      </w:r>
      <w:proofErr w:type="gramEnd"/>
      <w:r w:rsidRPr="006543F9">
        <w:t xml:space="preserve"> Three Parts,” pp. 251-260</w:t>
      </w:r>
    </w:p>
    <w:p w14:paraId="5CC05046" w14:textId="2E986EF4" w:rsidR="00ED74C9" w:rsidRDefault="00ED74C9" w:rsidP="00ED74C9">
      <w:pPr>
        <w:pStyle w:val="ListParagraph"/>
        <w:numPr>
          <w:ilvl w:val="0"/>
          <w:numId w:val="2"/>
        </w:numPr>
        <w:rPr>
          <w:rFonts w:ascii="Times New Roman" w:hAnsi="Times New Roman" w:cs="Times New Roman"/>
        </w:rPr>
      </w:pPr>
      <w:r w:rsidRPr="006543F9">
        <w:rPr>
          <w:rFonts w:ascii="Times New Roman" w:hAnsi="Times New Roman" w:cs="Times New Roman"/>
        </w:rPr>
        <w:t xml:space="preserve">Ludden, “Presidential Address:  Maps in the Mind and the Mobility of Asia,” </w:t>
      </w:r>
      <w:r w:rsidRPr="006543F9">
        <w:rPr>
          <w:rFonts w:ascii="Times New Roman" w:hAnsi="Times New Roman" w:cs="Times New Roman"/>
          <w:i/>
          <w:iCs/>
        </w:rPr>
        <w:t>The Journal of Asian Studies</w:t>
      </w:r>
      <w:r w:rsidRPr="006543F9">
        <w:rPr>
          <w:rFonts w:ascii="Times New Roman" w:hAnsi="Times New Roman" w:cs="Times New Roman"/>
        </w:rPr>
        <w:t xml:space="preserve"> 62, no. 4 (November 2003):1057–1078</w:t>
      </w:r>
    </w:p>
    <w:p w14:paraId="42B060DD" w14:textId="47E4C971" w:rsidR="00E26500" w:rsidRPr="0016514D" w:rsidRDefault="0016514D" w:rsidP="00877F28">
      <w:pPr>
        <w:pStyle w:val="ListParagraph"/>
        <w:numPr>
          <w:ilvl w:val="0"/>
          <w:numId w:val="19"/>
        </w:numPr>
        <w:rPr>
          <w:rFonts w:ascii="Times New Roman" w:hAnsi="Times New Roman" w:cs="Times New Roman"/>
        </w:rPr>
      </w:pPr>
      <w:r>
        <w:t xml:space="preserve"> </w:t>
      </w:r>
      <w:r w:rsidRPr="0016514D">
        <w:rPr>
          <w:b/>
          <w:bCs/>
        </w:rPr>
        <w:t xml:space="preserve">Post </w:t>
      </w:r>
      <w:r w:rsidRPr="0016514D">
        <w:rPr>
          <w:rFonts w:asciiTheme="majorBidi" w:hAnsiTheme="majorBidi" w:cstheme="majorBidi"/>
          <w:b/>
          <w:bCs/>
        </w:rPr>
        <w:t xml:space="preserve">Lists &amp; takeaway statement </w:t>
      </w:r>
      <w:r w:rsidR="000A2115">
        <w:rPr>
          <w:rFonts w:asciiTheme="majorBidi" w:hAnsiTheme="majorBidi" w:cstheme="majorBidi"/>
          <w:b/>
          <w:bCs/>
        </w:rPr>
        <w:t xml:space="preserve">1 </w:t>
      </w:r>
      <w:r w:rsidRPr="0016514D">
        <w:rPr>
          <w:rFonts w:asciiTheme="majorBidi" w:hAnsiTheme="majorBidi" w:cstheme="majorBidi"/>
          <w:b/>
          <w:bCs/>
        </w:rPr>
        <w:t>on Moodle by 5 p.m. Monday</w:t>
      </w:r>
    </w:p>
    <w:p w14:paraId="63775D1A" w14:textId="77777777" w:rsidR="00E26500" w:rsidRDefault="00E26500" w:rsidP="00652C63"/>
    <w:p w14:paraId="29B30350" w14:textId="039E1AD0" w:rsidR="00652C63" w:rsidRPr="006543F9" w:rsidRDefault="00652C63" w:rsidP="00652C63">
      <w:pPr>
        <w:rPr>
          <w:b/>
          <w:bCs/>
        </w:rPr>
      </w:pPr>
      <w:r w:rsidRPr="006543F9">
        <w:rPr>
          <w:b/>
          <w:bCs/>
        </w:rPr>
        <w:t xml:space="preserve">Week 3:  </w:t>
      </w:r>
      <w:r w:rsidR="00056BAA" w:rsidRPr="006543F9">
        <w:rPr>
          <w:b/>
          <w:bCs/>
        </w:rPr>
        <w:t xml:space="preserve"> </w:t>
      </w:r>
      <w:r w:rsidR="00993C5C" w:rsidRPr="006543F9">
        <w:rPr>
          <w:b/>
          <w:bCs/>
        </w:rPr>
        <w:t xml:space="preserve">September </w:t>
      </w:r>
      <w:r w:rsidR="000D7BCF">
        <w:rPr>
          <w:b/>
          <w:bCs/>
        </w:rPr>
        <w:t>18 &amp; 20</w:t>
      </w:r>
    </w:p>
    <w:p w14:paraId="00F3360B" w14:textId="7E91D20B" w:rsidR="00481441" w:rsidRPr="006543F9" w:rsidRDefault="00481441" w:rsidP="00171F63">
      <w:pPr>
        <w:pStyle w:val="ListParagraph"/>
        <w:numPr>
          <w:ilvl w:val="0"/>
          <w:numId w:val="2"/>
        </w:numPr>
        <w:rPr>
          <w:rFonts w:ascii="Times New Roman" w:hAnsi="Times New Roman" w:cs="Times New Roman"/>
          <w:i/>
          <w:iCs/>
        </w:rPr>
      </w:pPr>
      <w:r w:rsidRPr="006543F9">
        <w:rPr>
          <w:rFonts w:ascii="Times New Roman" w:hAnsi="Times New Roman" w:cs="Times New Roman"/>
        </w:rPr>
        <w:t xml:space="preserve">Ludden, </w:t>
      </w:r>
      <w:r w:rsidRPr="006543F9">
        <w:rPr>
          <w:rFonts w:ascii="Times New Roman" w:hAnsi="Times New Roman" w:cs="Times New Roman"/>
          <w:i/>
          <w:iCs/>
        </w:rPr>
        <w:t>India and South Asia</w:t>
      </w:r>
      <w:r w:rsidR="006E3ABC" w:rsidRPr="006543F9">
        <w:rPr>
          <w:rFonts w:ascii="Times New Roman" w:hAnsi="Times New Roman" w:cs="Times New Roman"/>
        </w:rPr>
        <w:t xml:space="preserve">, Intro, “Social History and Political Territory” </w:t>
      </w:r>
      <w:r w:rsidR="00ED74C9">
        <w:rPr>
          <w:rFonts w:ascii="Times New Roman" w:hAnsi="Times New Roman" w:cs="Times New Roman"/>
        </w:rPr>
        <w:t>(pp. 1-8)</w:t>
      </w:r>
    </w:p>
    <w:p w14:paraId="0D7282C2" w14:textId="603B0A55" w:rsidR="005F3E02" w:rsidRPr="006543F9" w:rsidRDefault="005F3E02" w:rsidP="00171F63">
      <w:pPr>
        <w:pStyle w:val="ListParagraph"/>
        <w:numPr>
          <w:ilvl w:val="0"/>
          <w:numId w:val="2"/>
        </w:numPr>
        <w:rPr>
          <w:rFonts w:ascii="Times New Roman" w:hAnsi="Times New Roman" w:cs="Times New Roman"/>
          <w:i/>
          <w:iCs/>
        </w:rPr>
      </w:pPr>
      <w:proofErr w:type="spellStart"/>
      <w:r w:rsidRPr="006543F9">
        <w:rPr>
          <w:rFonts w:ascii="Times New Roman" w:hAnsi="Times New Roman" w:cs="Times New Roman"/>
        </w:rPr>
        <w:t>Shonaleeka</w:t>
      </w:r>
      <w:proofErr w:type="spellEnd"/>
      <w:r w:rsidRPr="006543F9">
        <w:rPr>
          <w:rFonts w:ascii="Times New Roman" w:hAnsi="Times New Roman" w:cs="Times New Roman"/>
        </w:rPr>
        <w:t xml:space="preserve"> Kaur, “The Idea of India:  a historical corrective,” </w:t>
      </w:r>
      <w:r w:rsidRPr="006543F9">
        <w:rPr>
          <w:rFonts w:ascii="Times New Roman" w:hAnsi="Times New Roman" w:cs="Times New Roman"/>
          <w:i/>
          <w:iCs/>
        </w:rPr>
        <w:t xml:space="preserve">The New Indian Express, </w:t>
      </w:r>
      <w:r w:rsidRPr="006543F9">
        <w:rPr>
          <w:rFonts w:ascii="Times New Roman" w:hAnsi="Times New Roman" w:cs="Times New Roman"/>
        </w:rPr>
        <w:t>August 14, 2020</w:t>
      </w:r>
    </w:p>
    <w:p w14:paraId="33AC068C" w14:textId="193C2E1E" w:rsidR="005F3E02" w:rsidRPr="006543F9" w:rsidRDefault="005F3E02" w:rsidP="00171F63">
      <w:pPr>
        <w:pStyle w:val="ListParagraph"/>
        <w:numPr>
          <w:ilvl w:val="0"/>
          <w:numId w:val="2"/>
        </w:numPr>
        <w:rPr>
          <w:rFonts w:ascii="Times New Roman" w:hAnsi="Times New Roman" w:cs="Times New Roman"/>
          <w:i/>
          <w:iCs/>
        </w:rPr>
      </w:pPr>
      <w:r w:rsidRPr="006543F9">
        <w:rPr>
          <w:rFonts w:ascii="Times New Roman" w:hAnsi="Times New Roman" w:cs="Times New Roman"/>
        </w:rPr>
        <w:t xml:space="preserve">Malavika Kasturi and </w:t>
      </w:r>
      <w:proofErr w:type="spellStart"/>
      <w:r w:rsidRPr="006543F9">
        <w:rPr>
          <w:rFonts w:ascii="Times New Roman" w:hAnsi="Times New Roman" w:cs="Times New Roman"/>
        </w:rPr>
        <w:t>Mekhola</w:t>
      </w:r>
      <w:proofErr w:type="spellEnd"/>
      <w:r w:rsidRPr="006543F9">
        <w:rPr>
          <w:rFonts w:ascii="Times New Roman" w:hAnsi="Times New Roman" w:cs="Times New Roman"/>
        </w:rPr>
        <w:t xml:space="preserve"> Gomes, “To Say That an Indian Nation-State Existed in the Ancient Past is Historical Manipulation,” </w:t>
      </w:r>
      <w:r w:rsidRPr="006543F9">
        <w:rPr>
          <w:rFonts w:ascii="Times New Roman" w:hAnsi="Times New Roman" w:cs="Times New Roman"/>
          <w:i/>
          <w:iCs/>
        </w:rPr>
        <w:t>The Wire,</w:t>
      </w:r>
      <w:r w:rsidRPr="006543F9">
        <w:rPr>
          <w:rFonts w:ascii="Times New Roman" w:hAnsi="Times New Roman" w:cs="Times New Roman"/>
        </w:rPr>
        <w:t xml:space="preserve"> August 17, 2020</w:t>
      </w:r>
    </w:p>
    <w:p w14:paraId="7BA73DA2" w14:textId="717EE432" w:rsidR="009413CC" w:rsidRPr="006543F9" w:rsidRDefault="00D935E2" w:rsidP="00171F63">
      <w:pPr>
        <w:pStyle w:val="ListParagraph"/>
        <w:numPr>
          <w:ilvl w:val="0"/>
          <w:numId w:val="2"/>
        </w:numPr>
        <w:rPr>
          <w:rFonts w:ascii="Times New Roman" w:hAnsi="Times New Roman" w:cs="Times New Roman"/>
          <w:i/>
          <w:iCs/>
        </w:rPr>
      </w:pPr>
      <w:proofErr w:type="spellStart"/>
      <w:r w:rsidRPr="006543F9">
        <w:rPr>
          <w:rFonts w:ascii="Times New Roman" w:hAnsi="Times New Roman" w:cs="Times New Roman"/>
        </w:rPr>
        <w:t>Shonaleeka</w:t>
      </w:r>
      <w:proofErr w:type="spellEnd"/>
      <w:r w:rsidRPr="006543F9">
        <w:rPr>
          <w:rFonts w:ascii="Times New Roman" w:hAnsi="Times New Roman" w:cs="Times New Roman"/>
        </w:rPr>
        <w:t xml:space="preserve"> Kaur, “The Empire Strikes Back:  Ad Hominem as History,” </w:t>
      </w:r>
      <w:r w:rsidRPr="006543F9">
        <w:rPr>
          <w:rFonts w:ascii="Times New Roman" w:hAnsi="Times New Roman" w:cs="Times New Roman"/>
          <w:i/>
          <w:iCs/>
        </w:rPr>
        <w:t xml:space="preserve">The Wire </w:t>
      </w:r>
      <w:r w:rsidRPr="006543F9">
        <w:rPr>
          <w:rFonts w:ascii="Times New Roman" w:hAnsi="Times New Roman" w:cs="Times New Roman"/>
        </w:rPr>
        <w:t>August 29, 2020</w:t>
      </w:r>
    </w:p>
    <w:p w14:paraId="2C053539" w14:textId="3553AC80" w:rsidR="00D935E2" w:rsidRPr="006543F9" w:rsidRDefault="00D935E2" w:rsidP="00171F63">
      <w:pPr>
        <w:pStyle w:val="ListParagraph"/>
        <w:numPr>
          <w:ilvl w:val="0"/>
          <w:numId w:val="2"/>
        </w:numPr>
        <w:rPr>
          <w:rFonts w:ascii="Times New Roman" w:hAnsi="Times New Roman" w:cs="Times New Roman"/>
          <w:i/>
          <w:iCs/>
        </w:rPr>
      </w:pPr>
      <w:r w:rsidRPr="006543F9">
        <w:rPr>
          <w:rFonts w:ascii="Times New Roman" w:hAnsi="Times New Roman" w:cs="Times New Roman"/>
        </w:rPr>
        <w:t xml:space="preserve">Malavika Kasturi and </w:t>
      </w:r>
      <w:proofErr w:type="spellStart"/>
      <w:r w:rsidRPr="006543F9">
        <w:rPr>
          <w:rFonts w:ascii="Times New Roman" w:hAnsi="Times New Roman" w:cs="Times New Roman"/>
        </w:rPr>
        <w:t>Mekhola</w:t>
      </w:r>
      <w:proofErr w:type="spellEnd"/>
      <w:r w:rsidRPr="006543F9">
        <w:rPr>
          <w:rFonts w:ascii="Times New Roman" w:hAnsi="Times New Roman" w:cs="Times New Roman"/>
        </w:rPr>
        <w:t xml:space="preserve"> Gomes, “Debate:  History, Historians and the Many Ideas of India,” </w:t>
      </w:r>
      <w:r w:rsidRPr="006543F9">
        <w:rPr>
          <w:rFonts w:ascii="Times New Roman" w:hAnsi="Times New Roman" w:cs="Times New Roman"/>
          <w:i/>
          <w:iCs/>
        </w:rPr>
        <w:t>The Wire</w:t>
      </w:r>
      <w:r w:rsidRPr="006543F9">
        <w:rPr>
          <w:rFonts w:ascii="Times New Roman" w:hAnsi="Times New Roman" w:cs="Times New Roman"/>
        </w:rPr>
        <w:t xml:space="preserve"> August 28, 2020</w:t>
      </w:r>
    </w:p>
    <w:p w14:paraId="660D7E58" w14:textId="1A1A0010" w:rsidR="00D935E2" w:rsidRPr="006543F9" w:rsidRDefault="00D935E2" w:rsidP="00171F63">
      <w:pPr>
        <w:pStyle w:val="ListParagraph"/>
        <w:numPr>
          <w:ilvl w:val="0"/>
          <w:numId w:val="2"/>
        </w:numPr>
        <w:rPr>
          <w:rFonts w:ascii="Times New Roman" w:hAnsi="Times New Roman" w:cs="Times New Roman"/>
          <w:i/>
          <w:iCs/>
        </w:rPr>
      </w:pPr>
      <w:proofErr w:type="spellStart"/>
      <w:r w:rsidRPr="006543F9">
        <w:rPr>
          <w:rFonts w:ascii="Times New Roman" w:hAnsi="Times New Roman" w:cs="Times New Roman"/>
        </w:rPr>
        <w:t>Dilip</w:t>
      </w:r>
      <w:proofErr w:type="spellEnd"/>
      <w:r w:rsidRPr="006543F9">
        <w:rPr>
          <w:rFonts w:ascii="Times New Roman" w:hAnsi="Times New Roman" w:cs="Times New Roman"/>
        </w:rPr>
        <w:t xml:space="preserve"> Menon, “Debate:  History, Historians and a Desire Named India,” </w:t>
      </w:r>
      <w:r w:rsidR="00BD7EA9">
        <w:rPr>
          <w:rFonts w:ascii="Times New Roman" w:hAnsi="Times New Roman" w:cs="Times New Roman"/>
        </w:rPr>
        <w:t xml:space="preserve">September 1, </w:t>
      </w:r>
      <w:proofErr w:type="gramStart"/>
      <w:r w:rsidR="00BD7EA9">
        <w:rPr>
          <w:rFonts w:ascii="Times New Roman" w:hAnsi="Times New Roman" w:cs="Times New Roman"/>
        </w:rPr>
        <w:t>2020</w:t>
      </w:r>
      <w:proofErr w:type="gramEnd"/>
      <w:r w:rsidR="00BD7EA9">
        <w:rPr>
          <w:rFonts w:ascii="Times New Roman" w:hAnsi="Times New Roman" w:cs="Times New Roman"/>
        </w:rPr>
        <w:t xml:space="preserve"> </w:t>
      </w:r>
      <w:r w:rsidRPr="006543F9">
        <w:rPr>
          <w:rFonts w:ascii="Times New Roman" w:hAnsi="Times New Roman" w:cs="Times New Roman"/>
          <w:i/>
          <w:iCs/>
        </w:rPr>
        <w:t>The Wire</w:t>
      </w:r>
    </w:p>
    <w:p w14:paraId="54D4B7EB" w14:textId="0AAB58E5" w:rsidR="00AA5378" w:rsidRPr="007C4771" w:rsidRDefault="00AA5378" w:rsidP="007C4771">
      <w:pPr>
        <w:pStyle w:val="ListParagraph"/>
        <w:numPr>
          <w:ilvl w:val="0"/>
          <w:numId w:val="17"/>
        </w:numPr>
      </w:pPr>
      <w:r w:rsidRPr="007C4771">
        <w:rPr>
          <w:b/>
          <w:iCs/>
        </w:rPr>
        <w:t>FILM</w:t>
      </w:r>
      <w:r w:rsidRPr="007C4771">
        <w:rPr>
          <w:iCs/>
        </w:rPr>
        <w:t xml:space="preserve">: </w:t>
      </w:r>
      <w:r w:rsidRPr="007C4771">
        <w:rPr>
          <w:i/>
          <w:iCs/>
        </w:rPr>
        <w:t>Mughal-e-</w:t>
      </w:r>
      <w:proofErr w:type="gramStart"/>
      <w:r w:rsidRPr="007C4771">
        <w:rPr>
          <w:i/>
          <w:iCs/>
        </w:rPr>
        <w:t xml:space="preserve">Azam,  </w:t>
      </w:r>
      <w:r w:rsidRPr="007C4771">
        <w:rPr>
          <w:iCs/>
        </w:rPr>
        <w:t>K.</w:t>
      </w:r>
      <w:proofErr w:type="gramEnd"/>
      <w:r w:rsidRPr="007C4771">
        <w:rPr>
          <w:iCs/>
        </w:rPr>
        <w:t xml:space="preserve"> Asif, director; 1960</w:t>
      </w:r>
      <w:r w:rsidR="00B63623" w:rsidRPr="007C4771">
        <w:rPr>
          <w:iCs/>
        </w:rPr>
        <w:t xml:space="preserve"> [maybe]</w:t>
      </w:r>
    </w:p>
    <w:p w14:paraId="2603B1EA" w14:textId="34FC1B61" w:rsidR="0016514D" w:rsidRPr="0016514D" w:rsidRDefault="0016514D" w:rsidP="0016514D">
      <w:pPr>
        <w:pStyle w:val="ListParagraph"/>
        <w:numPr>
          <w:ilvl w:val="0"/>
          <w:numId w:val="19"/>
        </w:numPr>
        <w:rPr>
          <w:rFonts w:ascii="Times New Roman" w:hAnsi="Times New Roman" w:cs="Times New Roman"/>
        </w:rPr>
      </w:pPr>
      <w:r w:rsidRPr="0016514D">
        <w:rPr>
          <w:b/>
          <w:bCs/>
        </w:rPr>
        <w:t xml:space="preserve">Post </w:t>
      </w:r>
      <w:r w:rsidRPr="0016514D">
        <w:rPr>
          <w:rFonts w:asciiTheme="majorBidi" w:hAnsiTheme="majorBidi" w:cstheme="majorBidi"/>
          <w:b/>
          <w:bCs/>
        </w:rPr>
        <w:t xml:space="preserve">Lists &amp; takeaway statement </w:t>
      </w:r>
      <w:r w:rsidR="000A2115">
        <w:rPr>
          <w:rFonts w:asciiTheme="majorBidi" w:hAnsiTheme="majorBidi" w:cstheme="majorBidi"/>
          <w:b/>
          <w:bCs/>
        </w:rPr>
        <w:t xml:space="preserve">2 </w:t>
      </w:r>
      <w:r w:rsidRPr="0016514D">
        <w:rPr>
          <w:rFonts w:asciiTheme="majorBidi" w:hAnsiTheme="majorBidi" w:cstheme="majorBidi"/>
          <w:b/>
          <w:bCs/>
        </w:rPr>
        <w:t>on Moodle by 5 p.m. Monday</w:t>
      </w:r>
    </w:p>
    <w:p w14:paraId="3A5526E7" w14:textId="77777777" w:rsidR="002B6D31" w:rsidRPr="006543F9" w:rsidRDefault="002B6D31" w:rsidP="00652C63"/>
    <w:p w14:paraId="41AA430C" w14:textId="2E3E45DF" w:rsidR="00652C63" w:rsidRPr="006543F9" w:rsidRDefault="00652C63" w:rsidP="00652C63">
      <w:pPr>
        <w:rPr>
          <w:b/>
          <w:bCs/>
        </w:rPr>
      </w:pPr>
      <w:r w:rsidRPr="006543F9">
        <w:rPr>
          <w:b/>
          <w:bCs/>
        </w:rPr>
        <w:t xml:space="preserve">Week 4:  </w:t>
      </w:r>
      <w:r w:rsidR="00056BAA" w:rsidRPr="006543F9">
        <w:rPr>
          <w:b/>
          <w:bCs/>
        </w:rPr>
        <w:t xml:space="preserve"> </w:t>
      </w:r>
      <w:r w:rsidR="00993C5C" w:rsidRPr="006543F9">
        <w:rPr>
          <w:b/>
          <w:bCs/>
        </w:rPr>
        <w:t xml:space="preserve">September </w:t>
      </w:r>
      <w:r w:rsidR="000D7BCF">
        <w:rPr>
          <w:b/>
          <w:bCs/>
        </w:rPr>
        <w:t>26 &amp; 27</w:t>
      </w:r>
    </w:p>
    <w:p w14:paraId="14B8864A" w14:textId="019CF05D" w:rsidR="006E3ABC" w:rsidRPr="006543F9" w:rsidRDefault="006E3ABC" w:rsidP="006E3ABC">
      <w:pPr>
        <w:pStyle w:val="ListParagraph"/>
        <w:numPr>
          <w:ilvl w:val="0"/>
          <w:numId w:val="2"/>
        </w:numPr>
        <w:rPr>
          <w:rFonts w:ascii="Times New Roman" w:hAnsi="Times New Roman" w:cs="Times New Roman"/>
          <w:i/>
          <w:iCs/>
        </w:rPr>
      </w:pPr>
      <w:r w:rsidRPr="006543F9">
        <w:rPr>
          <w:rFonts w:ascii="Times New Roman" w:eastAsia="Times New Roman" w:hAnsi="Times New Roman" w:cs="Times New Roman"/>
        </w:rPr>
        <w:t xml:space="preserve">Ludden, </w:t>
      </w:r>
      <w:proofErr w:type="gramStart"/>
      <w:r w:rsidRPr="006543F9">
        <w:rPr>
          <w:rFonts w:ascii="Times New Roman" w:eastAsia="Times New Roman" w:hAnsi="Times New Roman" w:cs="Times New Roman"/>
          <w:i/>
        </w:rPr>
        <w:t>India</w:t>
      </w:r>
      <w:proofErr w:type="gramEnd"/>
      <w:r w:rsidRPr="006543F9">
        <w:rPr>
          <w:rFonts w:ascii="Times New Roman" w:eastAsia="Times New Roman" w:hAnsi="Times New Roman" w:cs="Times New Roman"/>
          <w:i/>
        </w:rPr>
        <w:t xml:space="preserve"> and South Asia</w:t>
      </w:r>
      <w:r w:rsidRPr="006543F9">
        <w:rPr>
          <w:rFonts w:ascii="Times New Roman" w:eastAsia="Times New Roman" w:hAnsi="Times New Roman" w:cs="Times New Roman"/>
        </w:rPr>
        <w:t xml:space="preserve">, </w:t>
      </w:r>
      <w:proofErr w:type="spellStart"/>
      <w:r w:rsidRPr="006543F9">
        <w:rPr>
          <w:rFonts w:ascii="Times New Roman" w:hAnsi="Times New Roman" w:cs="Times New Roman"/>
        </w:rPr>
        <w:t>ch.</w:t>
      </w:r>
      <w:proofErr w:type="spellEnd"/>
      <w:r w:rsidRPr="006543F9">
        <w:rPr>
          <w:rFonts w:ascii="Times New Roman" w:hAnsi="Times New Roman" w:cs="Times New Roman"/>
        </w:rPr>
        <w:t xml:space="preserve"> 1, “Inventing Civilization”</w:t>
      </w:r>
      <w:r w:rsidR="00ED74C9">
        <w:rPr>
          <w:rFonts w:ascii="Times New Roman" w:hAnsi="Times New Roman" w:cs="Times New Roman"/>
        </w:rPr>
        <w:t xml:space="preserve"> (pp. 9-41)</w:t>
      </w:r>
    </w:p>
    <w:p w14:paraId="1757E285" w14:textId="7B44AD47" w:rsidR="00171F63" w:rsidRPr="006543F9" w:rsidRDefault="00171F63" w:rsidP="00171F63">
      <w:pPr>
        <w:pStyle w:val="ListParagraph"/>
        <w:numPr>
          <w:ilvl w:val="0"/>
          <w:numId w:val="2"/>
        </w:numPr>
        <w:spacing w:before="100" w:beforeAutospacing="1" w:after="100" w:afterAutospacing="1"/>
        <w:rPr>
          <w:rFonts w:ascii="Times New Roman" w:eastAsia="Times New Roman" w:hAnsi="Times New Roman" w:cs="Times New Roman"/>
        </w:rPr>
      </w:pPr>
      <w:proofErr w:type="spellStart"/>
      <w:r w:rsidRPr="006543F9">
        <w:rPr>
          <w:rFonts w:ascii="Times New Roman" w:eastAsia="Times New Roman" w:hAnsi="Times New Roman" w:cs="Times New Roman"/>
        </w:rPr>
        <w:t>Romila</w:t>
      </w:r>
      <w:proofErr w:type="spellEnd"/>
      <w:r w:rsidRPr="006543F9">
        <w:rPr>
          <w:rFonts w:ascii="Times New Roman" w:eastAsia="Times New Roman" w:hAnsi="Times New Roman" w:cs="Times New Roman"/>
        </w:rPr>
        <w:t xml:space="preserve"> Thapar, "Epic and History: Tradition, </w:t>
      </w:r>
      <w:r w:rsidR="009413CC" w:rsidRPr="006543F9">
        <w:rPr>
          <w:rFonts w:ascii="Times New Roman" w:eastAsia="Times New Roman" w:hAnsi="Times New Roman" w:cs="Times New Roman"/>
        </w:rPr>
        <w:t>D</w:t>
      </w:r>
      <w:r w:rsidRPr="006543F9">
        <w:rPr>
          <w:rFonts w:ascii="Times New Roman" w:eastAsia="Times New Roman" w:hAnsi="Times New Roman" w:cs="Times New Roman"/>
        </w:rPr>
        <w:t xml:space="preserve">issent and Politics in India," </w:t>
      </w:r>
      <w:r w:rsidRPr="006543F9">
        <w:rPr>
          <w:rFonts w:ascii="Times New Roman" w:eastAsia="Times New Roman" w:hAnsi="Times New Roman" w:cs="Times New Roman"/>
          <w:i/>
          <w:iCs/>
        </w:rPr>
        <w:t>Past and Present</w:t>
      </w:r>
      <w:r w:rsidRPr="006543F9">
        <w:rPr>
          <w:rFonts w:ascii="Times New Roman" w:eastAsia="Times New Roman" w:hAnsi="Times New Roman" w:cs="Times New Roman"/>
        </w:rPr>
        <w:t xml:space="preserve"> no. 125 (November</w:t>
      </w:r>
      <w:r w:rsidR="00D935E2" w:rsidRPr="006543F9">
        <w:rPr>
          <w:rFonts w:ascii="Times New Roman" w:eastAsia="Times New Roman" w:hAnsi="Times New Roman" w:cs="Times New Roman"/>
        </w:rPr>
        <w:t xml:space="preserve"> 1</w:t>
      </w:r>
      <w:r w:rsidRPr="006543F9">
        <w:rPr>
          <w:rFonts w:ascii="Times New Roman" w:eastAsia="Times New Roman" w:hAnsi="Times New Roman" w:cs="Times New Roman"/>
        </w:rPr>
        <w:t xml:space="preserve">989): 3-26 </w:t>
      </w:r>
    </w:p>
    <w:p w14:paraId="030D70B3" w14:textId="0BFE4511" w:rsidR="00991EBC" w:rsidRPr="00991EBC" w:rsidRDefault="00171F63" w:rsidP="00991EBC">
      <w:pPr>
        <w:pStyle w:val="ListParagraph"/>
        <w:numPr>
          <w:ilvl w:val="0"/>
          <w:numId w:val="2"/>
        </w:numPr>
        <w:spacing w:before="100" w:beforeAutospacing="1" w:after="100" w:afterAutospacing="1"/>
        <w:rPr>
          <w:rFonts w:ascii="Times New Roman" w:eastAsia="Times New Roman" w:hAnsi="Times New Roman" w:cs="Times New Roman"/>
        </w:rPr>
      </w:pPr>
      <w:r w:rsidRPr="006543F9">
        <w:rPr>
          <w:rFonts w:ascii="Times New Roman" w:eastAsia="Times New Roman" w:hAnsi="Times New Roman" w:cs="Times New Roman"/>
        </w:rPr>
        <w:t xml:space="preserve">A. K. Ramanujan, “Three Hundred </w:t>
      </w:r>
      <w:proofErr w:type="spellStart"/>
      <w:r w:rsidRPr="006543F9">
        <w:rPr>
          <w:rFonts w:ascii="Times New Roman" w:eastAsia="Times New Roman" w:hAnsi="Times New Roman" w:cs="Times New Roman"/>
          <w:i/>
          <w:iCs/>
        </w:rPr>
        <w:t>Ramayanas</w:t>
      </w:r>
      <w:proofErr w:type="spellEnd"/>
      <w:r w:rsidRPr="006543F9">
        <w:rPr>
          <w:rFonts w:ascii="Times New Roman" w:eastAsia="Times New Roman" w:hAnsi="Times New Roman" w:cs="Times New Roman"/>
          <w:i/>
          <w:iCs/>
        </w:rPr>
        <w:t xml:space="preserve">: </w:t>
      </w:r>
      <w:r w:rsidRPr="006543F9">
        <w:rPr>
          <w:rFonts w:ascii="Times New Roman" w:eastAsia="Times New Roman" w:hAnsi="Times New Roman" w:cs="Times New Roman"/>
        </w:rPr>
        <w:t xml:space="preserve">Five Examples and Three Thoughts on Translation,” in Vinay </w:t>
      </w:r>
      <w:proofErr w:type="spellStart"/>
      <w:r w:rsidRPr="006543F9">
        <w:rPr>
          <w:rFonts w:ascii="Times New Roman" w:eastAsia="Times New Roman" w:hAnsi="Times New Roman" w:cs="Times New Roman"/>
        </w:rPr>
        <w:t>Dharwadker</w:t>
      </w:r>
      <w:proofErr w:type="spellEnd"/>
      <w:r w:rsidRPr="006543F9">
        <w:rPr>
          <w:rFonts w:ascii="Times New Roman" w:eastAsia="Times New Roman" w:hAnsi="Times New Roman" w:cs="Times New Roman"/>
        </w:rPr>
        <w:t xml:space="preserve">, ed., </w:t>
      </w:r>
      <w:r w:rsidRPr="006543F9">
        <w:rPr>
          <w:rFonts w:ascii="Times New Roman" w:eastAsia="Times New Roman" w:hAnsi="Times New Roman" w:cs="Times New Roman"/>
          <w:i/>
          <w:iCs/>
        </w:rPr>
        <w:t xml:space="preserve">The Collected essays of A. K. </w:t>
      </w:r>
      <w:proofErr w:type="spellStart"/>
      <w:r w:rsidRPr="006543F9">
        <w:rPr>
          <w:rFonts w:ascii="Times New Roman" w:eastAsia="Times New Roman" w:hAnsi="Times New Roman" w:cs="Times New Roman"/>
          <w:i/>
          <w:iCs/>
        </w:rPr>
        <w:t>Ramannujan</w:t>
      </w:r>
      <w:proofErr w:type="spellEnd"/>
      <w:r w:rsidRPr="006543F9">
        <w:rPr>
          <w:rFonts w:ascii="Times New Roman" w:eastAsia="Times New Roman" w:hAnsi="Times New Roman" w:cs="Times New Roman"/>
        </w:rPr>
        <w:t xml:space="preserve"> (New York:  OUP </w:t>
      </w:r>
      <w:r w:rsidR="00FD4D4B" w:rsidRPr="006543F9">
        <w:rPr>
          <w:rFonts w:ascii="Times New Roman" w:eastAsia="Times New Roman" w:hAnsi="Times New Roman" w:cs="Times New Roman"/>
        </w:rPr>
        <w:t>2004</w:t>
      </w:r>
      <w:r w:rsidRPr="006543F9">
        <w:rPr>
          <w:rFonts w:ascii="Times New Roman" w:eastAsia="Times New Roman" w:hAnsi="Times New Roman" w:cs="Times New Roman"/>
        </w:rPr>
        <w:t>): pp.131-16</w:t>
      </w:r>
      <w:r w:rsidR="00BD7EA9">
        <w:rPr>
          <w:rFonts w:ascii="Times New Roman" w:eastAsia="Times New Roman" w:hAnsi="Times New Roman" w:cs="Times New Roman"/>
        </w:rPr>
        <w:t>1</w:t>
      </w:r>
    </w:p>
    <w:p w14:paraId="0C9AA31B" w14:textId="7826C982" w:rsidR="0016514D" w:rsidRPr="00991EBC" w:rsidRDefault="0016514D" w:rsidP="00991EBC">
      <w:pPr>
        <w:pStyle w:val="ListParagraph"/>
        <w:numPr>
          <w:ilvl w:val="0"/>
          <w:numId w:val="19"/>
        </w:numPr>
        <w:spacing w:before="100" w:beforeAutospacing="1" w:after="100" w:afterAutospacing="1"/>
        <w:rPr>
          <w:rFonts w:ascii="Times New Roman" w:eastAsia="Times New Roman" w:hAnsi="Times New Roman" w:cs="Times New Roman"/>
        </w:rPr>
      </w:pPr>
      <w:r w:rsidRPr="00991EBC">
        <w:rPr>
          <w:b/>
          <w:bCs/>
        </w:rPr>
        <w:t xml:space="preserve">Post </w:t>
      </w:r>
      <w:r w:rsidRPr="00991EBC">
        <w:rPr>
          <w:rFonts w:asciiTheme="majorBidi" w:hAnsiTheme="majorBidi" w:cstheme="majorBidi"/>
          <w:b/>
          <w:bCs/>
        </w:rPr>
        <w:t xml:space="preserve">Lists &amp; takeaway statement </w:t>
      </w:r>
      <w:r w:rsidR="000A2115" w:rsidRPr="00991EBC">
        <w:rPr>
          <w:rFonts w:asciiTheme="majorBidi" w:hAnsiTheme="majorBidi" w:cstheme="majorBidi"/>
          <w:b/>
          <w:bCs/>
        </w:rPr>
        <w:t xml:space="preserve">3 </w:t>
      </w:r>
      <w:r w:rsidRPr="00991EBC">
        <w:rPr>
          <w:rFonts w:asciiTheme="majorBidi" w:hAnsiTheme="majorBidi" w:cstheme="majorBidi"/>
          <w:b/>
          <w:bCs/>
        </w:rPr>
        <w:t>on Moodle by 5 p.m. Monday</w:t>
      </w:r>
    </w:p>
    <w:p w14:paraId="71F79F0C" w14:textId="77777777" w:rsidR="006543F9" w:rsidRDefault="006543F9" w:rsidP="00652C63">
      <w:pPr>
        <w:rPr>
          <w:b/>
          <w:bCs/>
        </w:rPr>
      </w:pPr>
    </w:p>
    <w:p w14:paraId="3929B4C6" w14:textId="77777777" w:rsidR="00991EBC" w:rsidRDefault="00991EBC" w:rsidP="00652C63">
      <w:pPr>
        <w:rPr>
          <w:b/>
          <w:bCs/>
        </w:rPr>
      </w:pPr>
    </w:p>
    <w:p w14:paraId="40F17CC1" w14:textId="77777777" w:rsidR="00991EBC" w:rsidRDefault="00991EBC" w:rsidP="00652C63">
      <w:pPr>
        <w:rPr>
          <w:b/>
          <w:bCs/>
        </w:rPr>
      </w:pPr>
    </w:p>
    <w:p w14:paraId="792973A2" w14:textId="77777777" w:rsidR="00991EBC" w:rsidRDefault="00991EBC" w:rsidP="00652C63">
      <w:pPr>
        <w:rPr>
          <w:b/>
          <w:bCs/>
        </w:rPr>
      </w:pPr>
    </w:p>
    <w:p w14:paraId="588FBD76" w14:textId="0B4BE1FE" w:rsidR="00652C63" w:rsidRPr="006543F9" w:rsidRDefault="00652C63" w:rsidP="00652C63">
      <w:pPr>
        <w:rPr>
          <w:b/>
          <w:bCs/>
        </w:rPr>
      </w:pPr>
      <w:r w:rsidRPr="006543F9">
        <w:rPr>
          <w:b/>
          <w:bCs/>
        </w:rPr>
        <w:t xml:space="preserve">Week 5:  </w:t>
      </w:r>
      <w:r w:rsidR="00056BAA" w:rsidRPr="006543F9">
        <w:rPr>
          <w:b/>
          <w:bCs/>
        </w:rPr>
        <w:t xml:space="preserve"> </w:t>
      </w:r>
      <w:r w:rsidR="00993C5C" w:rsidRPr="006543F9">
        <w:rPr>
          <w:b/>
          <w:bCs/>
        </w:rPr>
        <w:t xml:space="preserve">October </w:t>
      </w:r>
      <w:r w:rsidR="000D7BCF">
        <w:rPr>
          <w:b/>
          <w:bCs/>
        </w:rPr>
        <w:t>2 &amp; 4</w:t>
      </w:r>
    </w:p>
    <w:p w14:paraId="0604845A" w14:textId="156035C2" w:rsidR="006E3ABC" w:rsidRPr="006543F9" w:rsidRDefault="006E3ABC" w:rsidP="009413CC">
      <w:pPr>
        <w:numPr>
          <w:ilvl w:val="0"/>
          <w:numId w:val="3"/>
        </w:numPr>
      </w:pPr>
      <w:r w:rsidRPr="006543F9">
        <w:t xml:space="preserve">Ludden, </w:t>
      </w:r>
      <w:proofErr w:type="spellStart"/>
      <w:r w:rsidRPr="006543F9">
        <w:t>ch.</w:t>
      </w:r>
      <w:proofErr w:type="spellEnd"/>
      <w:r w:rsidRPr="006543F9">
        <w:t xml:space="preserve"> 3, “Medieval Territory”</w:t>
      </w:r>
      <w:r w:rsidR="00ED74C9">
        <w:t xml:space="preserve"> (42-91)</w:t>
      </w:r>
    </w:p>
    <w:p w14:paraId="4532E41A" w14:textId="1EE40FC9" w:rsidR="009413CC" w:rsidRPr="006543F9" w:rsidRDefault="009413CC" w:rsidP="00BD7EA9">
      <w:pPr>
        <w:numPr>
          <w:ilvl w:val="0"/>
          <w:numId w:val="3"/>
        </w:numPr>
      </w:pPr>
      <w:r w:rsidRPr="006543F9">
        <w:t xml:space="preserve">Abu-Lughod, </w:t>
      </w:r>
      <w:r w:rsidRPr="006543F9">
        <w:rPr>
          <w:i/>
          <w:iCs/>
        </w:rPr>
        <w:t xml:space="preserve">Before European Hegemony: The World System A.D. 1250-1350 </w:t>
      </w:r>
      <w:r w:rsidRPr="006543F9">
        <w:t>(OUP 1989)</w:t>
      </w:r>
      <w:proofErr w:type="gramStart"/>
      <w:r w:rsidRPr="006543F9">
        <w:t>:  “</w:t>
      </w:r>
      <w:proofErr w:type="gramEnd"/>
      <w:r w:rsidRPr="006543F9">
        <w:t>The Indian Subcontinent:  On the Way to Everywhere,” pp. 261-290</w:t>
      </w:r>
    </w:p>
    <w:p w14:paraId="7E8818E7" w14:textId="3CC6CC2F" w:rsidR="0016514D" w:rsidRPr="0016514D" w:rsidRDefault="0016514D" w:rsidP="000A2115">
      <w:pPr>
        <w:pStyle w:val="ListParagraph"/>
        <w:numPr>
          <w:ilvl w:val="0"/>
          <w:numId w:val="21"/>
        </w:numPr>
        <w:rPr>
          <w:rFonts w:ascii="Times New Roman" w:hAnsi="Times New Roman" w:cs="Times New Roman"/>
        </w:rPr>
      </w:pPr>
      <w:r w:rsidRPr="000A2115">
        <w:rPr>
          <w:b/>
          <w:bCs/>
        </w:rPr>
        <w:t xml:space="preserve">Post </w:t>
      </w:r>
      <w:r w:rsidR="000A2115">
        <w:rPr>
          <w:rFonts w:asciiTheme="majorBidi" w:hAnsiTheme="majorBidi" w:cstheme="majorBidi"/>
          <w:b/>
          <w:bCs/>
        </w:rPr>
        <w:t>CRITIQUE 1 on Moodle by midnight Monday</w:t>
      </w:r>
    </w:p>
    <w:p w14:paraId="6038B894" w14:textId="77777777" w:rsidR="007C4771" w:rsidRDefault="007C4771" w:rsidP="00652C63">
      <w:pPr>
        <w:rPr>
          <w:b/>
          <w:bCs/>
        </w:rPr>
      </w:pPr>
    </w:p>
    <w:p w14:paraId="0C79FF9D" w14:textId="17818E31" w:rsidR="009413CC" w:rsidRPr="006543F9" w:rsidRDefault="00652C63" w:rsidP="00652C63">
      <w:pPr>
        <w:rPr>
          <w:b/>
          <w:bCs/>
        </w:rPr>
      </w:pPr>
      <w:r w:rsidRPr="006543F9">
        <w:rPr>
          <w:b/>
          <w:bCs/>
        </w:rPr>
        <w:t xml:space="preserve">Week 6:  </w:t>
      </w:r>
      <w:r w:rsidR="00056BAA" w:rsidRPr="006543F9">
        <w:rPr>
          <w:b/>
          <w:bCs/>
        </w:rPr>
        <w:t xml:space="preserve"> </w:t>
      </w:r>
      <w:r w:rsidR="00993C5C" w:rsidRPr="006543F9">
        <w:rPr>
          <w:b/>
          <w:bCs/>
        </w:rPr>
        <w:t xml:space="preserve">October </w:t>
      </w:r>
      <w:r w:rsidR="000D7BCF">
        <w:rPr>
          <w:b/>
          <w:bCs/>
        </w:rPr>
        <w:t>9 &amp; 11</w:t>
      </w:r>
    </w:p>
    <w:p w14:paraId="283679B5" w14:textId="7975E36E" w:rsidR="005D2795" w:rsidRDefault="00B32442" w:rsidP="00B32442">
      <w:pPr>
        <w:pStyle w:val="ListParagraph"/>
        <w:numPr>
          <w:ilvl w:val="0"/>
          <w:numId w:val="15"/>
        </w:numPr>
        <w:rPr>
          <w:rFonts w:asciiTheme="majorBidi" w:hAnsiTheme="majorBidi" w:cstheme="majorBidi"/>
        </w:rPr>
      </w:pPr>
      <w:proofErr w:type="spellStart"/>
      <w:r w:rsidRPr="00ED74C9">
        <w:rPr>
          <w:rFonts w:asciiTheme="majorBidi" w:hAnsiTheme="majorBidi" w:cstheme="majorBidi"/>
        </w:rPr>
        <w:t>Romila</w:t>
      </w:r>
      <w:proofErr w:type="spellEnd"/>
      <w:r w:rsidRPr="00ED74C9">
        <w:rPr>
          <w:rFonts w:asciiTheme="majorBidi" w:hAnsiTheme="majorBidi" w:cstheme="majorBidi"/>
        </w:rPr>
        <w:t xml:space="preserve"> Thapar, </w:t>
      </w:r>
      <w:proofErr w:type="spellStart"/>
      <w:r w:rsidRPr="00ED74C9">
        <w:rPr>
          <w:rFonts w:asciiTheme="majorBidi" w:hAnsiTheme="majorBidi" w:cstheme="majorBidi"/>
          <w:i/>
          <w:iCs/>
        </w:rPr>
        <w:t>Somanatha</w:t>
      </w:r>
      <w:proofErr w:type="spellEnd"/>
      <w:r w:rsidRPr="00ED74C9">
        <w:rPr>
          <w:rFonts w:asciiTheme="majorBidi" w:hAnsiTheme="majorBidi" w:cstheme="majorBidi"/>
          <w:i/>
          <w:iCs/>
        </w:rPr>
        <w:t>:  The Many Voices of a History</w:t>
      </w:r>
      <w:r w:rsidRPr="00ED74C9">
        <w:rPr>
          <w:rFonts w:asciiTheme="majorBidi" w:hAnsiTheme="majorBidi" w:cstheme="majorBidi"/>
        </w:rPr>
        <w:t xml:space="preserve"> (Penguin:  2004)</w:t>
      </w:r>
    </w:p>
    <w:p w14:paraId="5FE03C9D" w14:textId="1638DF94" w:rsidR="007C4771" w:rsidRPr="00ED74C9" w:rsidRDefault="000A2115" w:rsidP="007C4771">
      <w:pPr>
        <w:pStyle w:val="ListParagraph"/>
        <w:numPr>
          <w:ilvl w:val="0"/>
          <w:numId w:val="16"/>
        </w:numPr>
        <w:rPr>
          <w:rFonts w:asciiTheme="majorBidi" w:hAnsiTheme="majorBidi" w:cstheme="majorBidi"/>
        </w:rPr>
      </w:pPr>
      <w:r>
        <w:rPr>
          <w:rFonts w:asciiTheme="majorBidi" w:hAnsiTheme="majorBidi" w:cstheme="majorBidi"/>
          <w:b/>
          <w:bCs/>
        </w:rPr>
        <w:t>Post CRITIQUE 2 on Moodle by midnight on Monday</w:t>
      </w:r>
    </w:p>
    <w:p w14:paraId="4D536D17" w14:textId="77777777" w:rsidR="009413CC" w:rsidRPr="006543F9" w:rsidRDefault="009413CC" w:rsidP="005D2795">
      <w:pPr>
        <w:rPr>
          <w:b/>
          <w:bCs/>
        </w:rPr>
      </w:pPr>
    </w:p>
    <w:p w14:paraId="6C7AEA73" w14:textId="303FFCC3" w:rsidR="000D7BCF" w:rsidRPr="000D7BCF" w:rsidRDefault="000D7BCF" w:rsidP="000D7BCF">
      <w:pPr>
        <w:jc w:val="center"/>
        <w:rPr>
          <w:b/>
          <w:bCs/>
          <w:sz w:val="32"/>
          <w:szCs w:val="32"/>
        </w:rPr>
      </w:pPr>
      <w:r>
        <w:rPr>
          <w:b/>
          <w:bCs/>
          <w:sz w:val="32"/>
          <w:szCs w:val="32"/>
        </w:rPr>
        <w:t>Week of Fall Break</w:t>
      </w:r>
    </w:p>
    <w:p w14:paraId="71003FA9" w14:textId="77777777" w:rsidR="000D7BCF" w:rsidRDefault="000D7BCF" w:rsidP="00652C63">
      <w:pPr>
        <w:rPr>
          <w:b/>
          <w:bCs/>
        </w:rPr>
      </w:pPr>
    </w:p>
    <w:p w14:paraId="773AA91C" w14:textId="1B41C732" w:rsidR="00652C63" w:rsidRDefault="00652C63" w:rsidP="00652C63">
      <w:pPr>
        <w:rPr>
          <w:b/>
          <w:bCs/>
        </w:rPr>
      </w:pPr>
      <w:r w:rsidRPr="006543F9">
        <w:rPr>
          <w:b/>
          <w:bCs/>
        </w:rPr>
        <w:t xml:space="preserve">Week 7:  </w:t>
      </w:r>
      <w:r w:rsidR="00056BAA" w:rsidRPr="006543F9">
        <w:rPr>
          <w:b/>
          <w:bCs/>
        </w:rPr>
        <w:t xml:space="preserve"> </w:t>
      </w:r>
      <w:r w:rsidRPr="006543F9">
        <w:rPr>
          <w:b/>
          <w:bCs/>
        </w:rPr>
        <w:t xml:space="preserve">October </w:t>
      </w:r>
      <w:r w:rsidR="000D7BCF">
        <w:rPr>
          <w:b/>
          <w:bCs/>
        </w:rPr>
        <w:t>23 &amp; 25</w:t>
      </w:r>
    </w:p>
    <w:p w14:paraId="2EACC629" w14:textId="77777777" w:rsidR="00B32442" w:rsidRDefault="00B32442" w:rsidP="00B32442">
      <w:pPr>
        <w:numPr>
          <w:ilvl w:val="0"/>
          <w:numId w:val="5"/>
        </w:numPr>
        <w:spacing w:after="240"/>
      </w:pPr>
      <w:proofErr w:type="spellStart"/>
      <w:r w:rsidRPr="006543F9">
        <w:t>Velcheru</w:t>
      </w:r>
      <w:proofErr w:type="spellEnd"/>
      <w:r w:rsidRPr="006543F9">
        <w:t xml:space="preserve"> Narayan Rao and Sanjay Subrahmanyam, "An Elegy for </w:t>
      </w:r>
      <w:r w:rsidRPr="006543F9">
        <w:rPr>
          <w:i/>
          <w:iCs/>
        </w:rPr>
        <w:t>NITI</w:t>
      </w:r>
      <w:r w:rsidRPr="006543F9">
        <w:t xml:space="preserve">:  Politics as a Secular Discursive Field in the Indian Old Regime," </w:t>
      </w:r>
      <w:r w:rsidRPr="006543F9">
        <w:rPr>
          <w:i/>
          <w:iCs/>
        </w:rPr>
        <w:t>Common Knowledge</w:t>
      </w:r>
      <w:r w:rsidRPr="006543F9">
        <w:t xml:space="preserve"> 14:3 (2008) 396-423</w:t>
      </w:r>
    </w:p>
    <w:p w14:paraId="500348C5" w14:textId="5B8C5795" w:rsidR="000A2115" w:rsidRPr="000A2115" w:rsidRDefault="00ED74C9" w:rsidP="000A2115">
      <w:pPr>
        <w:pStyle w:val="ListParagraph"/>
        <w:numPr>
          <w:ilvl w:val="0"/>
          <w:numId w:val="5"/>
        </w:numPr>
        <w:rPr>
          <w:rFonts w:ascii="Times New Roman" w:hAnsi="Times New Roman" w:cs="Times New Roman"/>
          <w:i/>
          <w:iCs/>
        </w:rPr>
      </w:pPr>
      <w:r w:rsidRPr="006543F9">
        <w:rPr>
          <w:rFonts w:ascii="Times New Roman" w:hAnsi="Times New Roman" w:cs="Times New Roman"/>
        </w:rPr>
        <w:t xml:space="preserve">Sanjay Subrahmanyam, “Intertwined Histories:  </w:t>
      </w:r>
      <w:proofErr w:type="spellStart"/>
      <w:r w:rsidRPr="006543F9">
        <w:rPr>
          <w:rFonts w:ascii="Times New Roman" w:hAnsi="Times New Roman" w:cs="Times New Roman"/>
          <w:i/>
          <w:iCs/>
        </w:rPr>
        <w:t>Crónica</w:t>
      </w:r>
      <w:proofErr w:type="spellEnd"/>
      <w:r w:rsidRPr="006543F9">
        <w:rPr>
          <w:rFonts w:ascii="Times New Roman" w:hAnsi="Times New Roman" w:cs="Times New Roman"/>
        </w:rPr>
        <w:t xml:space="preserve"> and </w:t>
      </w:r>
      <w:r w:rsidRPr="006543F9">
        <w:rPr>
          <w:rFonts w:ascii="Times New Roman" w:hAnsi="Times New Roman" w:cs="Times New Roman"/>
          <w:i/>
          <w:iCs/>
        </w:rPr>
        <w:t>Tarikh</w:t>
      </w:r>
      <w:r w:rsidRPr="006543F9">
        <w:rPr>
          <w:rFonts w:ascii="Times New Roman" w:hAnsi="Times New Roman" w:cs="Times New Roman"/>
        </w:rPr>
        <w:t xml:space="preserve"> in the Sixteenth-Century Indian Ocean World,” </w:t>
      </w:r>
      <w:r w:rsidRPr="006543F9">
        <w:rPr>
          <w:rFonts w:ascii="Times New Roman" w:hAnsi="Times New Roman" w:cs="Times New Roman"/>
          <w:i/>
          <w:iCs/>
        </w:rPr>
        <w:t>History and Theory</w:t>
      </w:r>
      <w:r w:rsidRPr="006543F9">
        <w:rPr>
          <w:rFonts w:ascii="Times New Roman" w:hAnsi="Times New Roman" w:cs="Times New Roman"/>
        </w:rPr>
        <w:t xml:space="preserve"> 49 (December 2010): pp. 118-145</w:t>
      </w:r>
    </w:p>
    <w:p w14:paraId="2B5A2217" w14:textId="47DB6498" w:rsidR="000A2115" w:rsidRPr="000A2115" w:rsidRDefault="000A2115" w:rsidP="000A2115">
      <w:pPr>
        <w:pStyle w:val="ListParagraph"/>
        <w:numPr>
          <w:ilvl w:val="0"/>
          <w:numId w:val="16"/>
        </w:numPr>
      </w:pPr>
      <w:r>
        <w:rPr>
          <w:b/>
          <w:bCs/>
        </w:rPr>
        <w:t>Post CRITIQUE 3 on Moodle by midnight on Monday</w:t>
      </w:r>
    </w:p>
    <w:p w14:paraId="37FD0304" w14:textId="77777777" w:rsidR="000D7BCF" w:rsidRDefault="000D7BCF" w:rsidP="00652C63">
      <w:pPr>
        <w:rPr>
          <w:b/>
          <w:bCs/>
        </w:rPr>
      </w:pPr>
    </w:p>
    <w:p w14:paraId="7F359FA8" w14:textId="00A9E219" w:rsidR="00056BAA" w:rsidRDefault="00056BAA" w:rsidP="00652C63">
      <w:pPr>
        <w:rPr>
          <w:b/>
          <w:bCs/>
        </w:rPr>
      </w:pPr>
      <w:r w:rsidRPr="006543F9">
        <w:rPr>
          <w:b/>
          <w:bCs/>
        </w:rPr>
        <w:t xml:space="preserve">Week 8:   October </w:t>
      </w:r>
      <w:r w:rsidR="000D7BCF">
        <w:rPr>
          <w:b/>
          <w:bCs/>
        </w:rPr>
        <w:t>30 &amp; November 1</w:t>
      </w:r>
    </w:p>
    <w:p w14:paraId="44CCA9AB" w14:textId="08966B69" w:rsidR="00ED74C9" w:rsidRPr="006543F9" w:rsidRDefault="00ED74C9" w:rsidP="00ED74C9">
      <w:pPr>
        <w:numPr>
          <w:ilvl w:val="0"/>
          <w:numId w:val="8"/>
        </w:numPr>
      </w:pPr>
      <w:r w:rsidRPr="006543F9">
        <w:t xml:space="preserve">Ludden, </w:t>
      </w:r>
      <w:proofErr w:type="spellStart"/>
      <w:r w:rsidRPr="006543F9">
        <w:t>ch.</w:t>
      </w:r>
      <w:proofErr w:type="spellEnd"/>
      <w:r w:rsidRPr="006543F9">
        <w:t xml:space="preserve"> 3, “Early Modern Regions”</w:t>
      </w:r>
      <w:r>
        <w:t xml:space="preserve"> (pp. 92-134)</w:t>
      </w:r>
    </w:p>
    <w:p w14:paraId="48A39C0F" w14:textId="5D16D434" w:rsidR="006543F9" w:rsidRDefault="00ED74C9" w:rsidP="008D04D6">
      <w:pPr>
        <w:numPr>
          <w:ilvl w:val="0"/>
          <w:numId w:val="8"/>
        </w:numPr>
      </w:pPr>
      <w:r w:rsidRPr="006543F9">
        <w:t>Sanjay Subrahmanyam and Geoffrey Parker, “Arms and the Asian:  Revisiting European Firearms and their Place in Early Modern Asia,” pp. 12-42</w:t>
      </w:r>
    </w:p>
    <w:p w14:paraId="2461A6B4" w14:textId="3F8C22AD" w:rsidR="007C4771" w:rsidRPr="007C4771" w:rsidRDefault="000A2115" w:rsidP="007C4771">
      <w:pPr>
        <w:pStyle w:val="ListParagraph"/>
        <w:numPr>
          <w:ilvl w:val="0"/>
          <w:numId w:val="16"/>
        </w:numPr>
        <w:rPr>
          <w:b/>
          <w:bCs/>
        </w:rPr>
      </w:pPr>
      <w:r>
        <w:rPr>
          <w:b/>
          <w:bCs/>
        </w:rPr>
        <w:t>Post CRITIQUE 4 on Moodle by midnight on Monday</w:t>
      </w:r>
    </w:p>
    <w:p w14:paraId="3FDCB95E" w14:textId="77777777" w:rsidR="00583B53" w:rsidRDefault="00583B53" w:rsidP="00652C63">
      <w:pPr>
        <w:rPr>
          <w:b/>
          <w:bCs/>
        </w:rPr>
      </w:pPr>
    </w:p>
    <w:p w14:paraId="12CDD5CB" w14:textId="77777777" w:rsidR="00583B53" w:rsidRDefault="00583B53" w:rsidP="00652C63">
      <w:pPr>
        <w:rPr>
          <w:b/>
          <w:bCs/>
        </w:rPr>
      </w:pPr>
    </w:p>
    <w:p w14:paraId="3830C160" w14:textId="11C02165" w:rsidR="00056BAA" w:rsidRPr="006543F9" w:rsidRDefault="00056BAA" w:rsidP="00652C63">
      <w:pPr>
        <w:rPr>
          <w:b/>
          <w:bCs/>
        </w:rPr>
      </w:pPr>
      <w:r w:rsidRPr="006543F9">
        <w:rPr>
          <w:b/>
          <w:bCs/>
        </w:rPr>
        <w:t xml:space="preserve">Week 9:   November </w:t>
      </w:r>
      <w:r w:rsidR="000D7BCF">
        <w:rPr>
          <w:b/>
          <w:bCs/>
        </w:rPr>
        <w:t>6 &amp; 8</w:t>
      </w:r>
    </w:p>
    <w:p w14:paraId="1FDE566D" w14:textId="77777777" w:rsidR="00ED74C9" w:rsidRPr="006543F9" w:rsidRDefault="00ED74C9" w:rsidP="00ED74C9">
      <w:pPr>
        <w:numPr>
          <w:ilvl w:val="0"/>
          <w:numId w:val="9"/>
        </w:numPr>
      </w:pPr>
      <w:r w:rsidRPr="006543F9">
        <w:t xml:space="preserve">India Regulating Act, 1773 </w:t>
      </w:r>
    </w:p>
    <w:p w14:paraId="2FA6583C" w14:textId="77777777" w:rsidR="00ED74C9" w:rsidRPr="006543F9" w:rsidRDefault="00ED74C9" w:rsidP="00ED74C9">
      <w:pPr>
        <w:numPr>
          <w:ilvl w:val="0"/>
          <w:numId w:val="9"/>
        </w:numPr>
      </w:pPr>
      <w:r w:rsidRPr="006543F9">
        <w:t xml:space="preserve">Edmund Burke, “Speech in Commons on India,” 1783 </w:t>
      </w:r>
    </w:p>
    <w:p w14:paraId="1B93B7F6" w14:textId="77777777" w:rsidR="00ED74C9" w:rsidRPr="006543F9" w:rsidRDefault="00ED74C9" w:rsidP="00ED74C9">
      <w:pPr>
        <w:numPr>
          <w:ilvl w:val="0"/>
          <w:numId w:val="9"/>
        </w:numPr>
      </w:pPr>
      <w:r w:rsidRPr="006543F9">
        <w:t>Edmund Burke, "Speech in Opening the Impeachment of Warren Hastings, Esq." February 15, 1788</w:t>
      </w:r>
    </w:p>
    <w:p w14:paraId="0D051AC2" w14:textId="77777777" w:rsidR="00ED74C9" w:rsidRPr="006543F9" w:rsidRDefault="00ED74C9" w:rsidP="00ED74C9">
      <w:pPr>
        <w:numPr>
          <w:ilvl w:val="0"/>
          <w:numId w:val="9"/>
        </w:numPr>
      </w:pPr>
      <w:r w:rsidRPr="006543F9">
        <w:t xml:space="preserve">James Mill, </w:t>
      </w:r>
      <w:r w:rsidRPr="006543F9">
        <w:rPr>
          <w:i/>
          <w:iCs/>
        </w:rPr>
        <w:t>History of British India</w:t>
      </w:r>
      <w:r w:rsidRPr="006543F9">
        <w:t xml:space="preserve"> 3rd Edition, 1826</w:t>
      </w:r>
      <w:r w:rsidRPr="006543F9">
        <w:br/>
        <w:t>     -Table of Contents</w:t>
      </w:r>
      <w:r w:rsidRPr="006543F9">
        <w:br/>
        <w:t>     -preface</w:t>
      </w:r>
      <w:r w:rsidRPr="006543F9">
        <w:br/>
        <w:t>     -vol. II Book 3, "The Mahomedans," chapter 5 "A Comparison of the State of    Civilization among the Mahomedan...with...the Hindus"</w:t>
      </w:r>
    </w:p>
    <w:p w14:paraId="17E03568" w14:textId="77777777" w:rsidR="00ED74C9" w:rsidRPr="006543F9" w:rsidRDefault="00ED74C9" w:rsidP="00ED74C9">
      <w:pPr>
        <w:numPr>
          <w:ilvl w:val="0"/>
          <w:numId w:val="9"/>
        </w:numPr>
      </w:pPr>
      <w:r w:rsidRPr="006543F9">
        <w:t xml:space="preserve">Rammohun Roy, excerpts from </w:t>
      </w:r>
      <w:r w:rsidRPr="006543F9">
        <w:rPr>
          <w:i/>
        </w:rPr>
        <w:t>Exposition of the Practical Operation of Judicial and Revenue Systems of India</w:t>
      </w:r>
      <w:r w:rsidRPr="006543F9">
        <w:t xml:space="preserve"> 1832, and “Appeal to the King in Council”</w:t>
      </w:r>
    </w:p>
    <w:p w14:paraId="0F6DA1B6" w14:textId="77777777" w:rsidR="00ED74C9" w:rsidRPr="006543F9" w:rsidRDefault="00ED74C9" w:rsidP="00ED74C9">
      <w:pPr>
        <w:pStyle w:val="ListParagraph"/>
        <w:numPr>
          <w:ilvl w:val="0"/>
          <w:numId w:val="12"/>
        </w:numPr>
        <w:rPr>
          <w:rFonts w:ascii="Times New Roman" w:eastAsia="Times New Roman" w:hAnsi="Times New Roman" w:cs="Times New Roman"/>
        </w:rPr>
      </w:pPr>
      <w:r w:rsidRPr="006543F9">
        <w:rPr>
          <w:rFonts w:ascii="Times New Roman" w:eastAsia="Times New Roman" w:hAnsi="Times New Roman" w:cs="Times New Roman"/>
        </w:rPr>
        <w:t xml:space="preserve">Rammohun Roy, “2nd Conference [on] Sati, 1820 </w:t>
      </w:r>
    </w:p>
    <w:p w14:paraId="7BE18F2B" w14:textId="77777777" w:rsidR="00ED74C9" w:rsidRPr="006543F9" w:rsidRDefault="00ED74C9" w:rsidP="00ED74C9">
      <w:pPr>
        <w:numPr>
          <w:ilvl w:val="0"/>
          <w:numId w:val="11"/>
        </w:numPr>
      </w:pPr>
      <w:r w:rsidRPr="006543F9">
        <w:t xml:space="preserve">Bentinck’s Minute on sati, 1829 </w:t>
      </w:r>
    </w:p>
    <w:p w14:paraId="173E4C79" w14:textId="77777777" w:rsidR="00ED74C9" w:rsidRPr="006543F9" w:rsidRDefault="00ED74C9" w:rsidP="00ED74C9">
      <w:pPr>
        <w:numPr>
          <w:ilvl w:val="0"/>
          <w:numId w:val="11"/>
        </w:numPr>
      </w:pPr>
      <w:r w:rsidRPr="006543F9">
        <w:lastRenderedPageBreak/>
        <w:t xml:space="preserve">Macaulay’s Minute on Indian education, 1833 </w:t>
      </w:r>
    </w:p>
    <w:p w14:paraId="4C088E81" w14:textId="77777777" w:rsidR="00ED74C9" w:rsidRPr="006543F9" w:rsidRDefault="00ED74C9" w:rsidP="00ED74C9">
      <w:pPr>
        <w:pStyle w:val="ListParagraph"/>
        <w:numPr>
          <w:ilvl w:val="0"/>
          <w:numId w:val="11"/>
        </w:numPr>
        <w:rPr>
          <w:rFonts w:ascii="Times New Roman" w:hAnsi="Times New Roman" w:cs="Times New Roman"/>
        </w:rPr>
      </w:pPr>
      <w:r w:rsidRPr="006543F9">
        <w:rPr>
          <w:rFonts w:ascii="Times New Roman" w:eastAsia="Times New Roman" w:hAnsi="Times New Roman" w:cs="Times New Roman"/>
        </w:rPr>
        <w:t>Marx, "British Rule in India," 1853; "The Future Results of the British in India," July 22, 1855; "The Revolt in the Indian Army," August 4, 1857; "The Indian Question," July 28, 1857</w:t>
      </w:r>
    </w:p>
    <w:p w14:paraId="1F8F1E2E" w14:textId="77777777" w:rsidR="000A2115" w:rsidRDefault="00ED74C9" w:rsidP="00ED74C9">
      <w:pPr>
        <w:numPr>
          <w:ilvl w:val="0"/>
          <w:numId w:val="9"/>
        </w:numPr>
      </w:pPr>
      <w:r w:rsidRPr="006543F9">
        <w:t>John Stuart Mill, "The Petition of the East-India Company"</w:t>
      </w:r>
      <w:r w:rsidRPr="006543F9">
        <w:tab/>
      </w:r>
    </w:p>
    <w:p w14:paraId="73FD5D8D" w14:textId="7040A2F0" w:rsidR="004F6035" w:rsidRPr="006543F9" w:rsidRDefault="000A2115" w:rsidP="000A2115">
      <w:pPr>
        <w:pStyle w:val="ListParagraph"/>
        <w:numPr>
          <w:ilvl w:val="0"/>
          <w:numId w:val="16"/>
        </w:numPr>
      </w:pPr>
      <w:r>
        <w:rPr>
          <w:b/>
          <w:bCs/>
        </w:rPr>
        <w:t>Post CRITIQUE 5 on Moodle by midnight on Monday</w:t>
      </w:r>
    </w:p>
    <w:p w14:paraId="60F20F62" w14:textId="77777777" w:rsidR="002B7550" w:rsidRPr="006543F9" w:rsidRDefault="002B7550" w:rsidP="00652C63"/>
    <w:p w14:paraId="16C2A345" w14:textId="77777777" w:rsidR="00583B53" w:rsidRDefault="00056BAA" w:rsidP="00583B53">
      <w:pPr>
        <w:rPr>
          <w:b/>
          <w:bCs/>
        </w:rPr>
      </w:pPr>
      <w:r w:rsidRPr="006543F9">
        <w:rPr>
          <w:b/>
          <w:bCs/>
        </w:rPr>
        <w:t xml:space="preserve">Week 10:  November </w:t>
      </w:r>
      <w:r w:rsidR="000D7BCF">
        <w:rPr>
          <w:b/>
          <w:bCs/>
        </w:rPr>
        <w:t>12 &amp; 13</w:t>
      </w:r>
    </w:p>
    <w:p w14:paraId="7D8F85C3" w14:textId="1A95732D" w:rsidR="00583B53" w:rsidRPr="000A2115" w:rsidRDefault="00583B53" w:rsidP="00583B53">
      <w:pPr>
        <w:pStyle w:val="ListParagraph"/>
        <w:numPr>
          <w:ilvl w:val="0"/>
          <w:numId w:val="9"/>
        </w:numPr>
        <w:rPr>
          <w:b/>
          <w:bCs/>
        </w:rPr>
      </w:pPr>
      <w:r w:rsidRPr="006543F9">
        <w:t xml:space="preserve">Film:  </w:t>
      </w:r>
      <w:r w:rsidRPr="00583B53">
        <w:rPr>
          <w:rFonts w:asciiTheme="majorBidi" w:hAnsiTheme="majorBidi" w:cstheme="majorBidi"/>
        </w:rPr>
        <w:t>Satyajit Ray, dir.,</w:t>
      </w:r>
      <w:r w:rsidRPr="00583B53">
        <w:rPr>
          <w:rFonts w:asciiTheme="majorBidi" w:hAnsiTheme="majorBidi" w:cstheme="majorBidi"/>
        </w:rPr>
        <w:t xml:space="preserve"> </w:t>
      </w:r>
      <w:proofErr w:type="spellStart"/>
      <w:r w:rsidRPr="00583B53">
        <w:rPr>
          <w:rFonts w:asciiTheme="majorBidi" w:hAnsiTheme="majorBidi" w:cstheme="majorBidi"/>
          <w:i/>
        </w:rPr>
        <w:t>Satranj</w:t>
      </w:r>
      <w:proofErr w:type="spellEnd"/>
      <w:r w:rsidRPr="00583B53">
        <w:rPr>
          <w:rFonts w:asciiTheme="majorBidi" w:hAnsiTheme="majorBidi" w:cstheme="majorBidi"/>
          <w:i/>
        </w:rPr>
        <w:t xml:space="preserve"> </w:t>
      </w:r>
      <w:proofErr w:type="spellStart"/>
      <w:r w:rsidRPr="00583B53">
        <w:rPr>
          <w:rFonts w:asciiTheme="majorBidi" w:hAnsiTheme="majorBidi" w:cstheme="majorBidi"/>
          <w:i/>
        </w:rPr>
        <w:t>ke</w:t>
      </w:r>
      <w:proofErr w:type="spellEnd"/>
      <w:r w:rsidRPr="00583B53">
        <w:rPr>
          <w:rFonts w:asciiTheme="majorBidi" w:hAnsiTheme="majorBidi" w:cstheme="majorBidi"/>
          <w:i/>
        </w:rPr>
        <w:t xml:space="preserve"> </w:t>
      </w:r>
      <w:proofErr w:type="spellStart"/>
      <w:r w:rsidRPr="00583B53">
        <w:rPr>
          <w:rFonts w:asciiTheme="majorBidi" w:hAnsiTheme="majorBidi" w:cstheme="majorBidi"/>
          <w:i/>
        </w:rPr>
        <w:t>Khilari</w:t>
      </w:r>
      <w:proofErr w:type="spellEnd"/>
      <w:r w:rsidRPr="00583B53">
        <w:rPr>
          <w:rFonts w:asciiTheme="majorBidi" w:hAnsiTheme="majorBidi" w:cstheme="majorBidi"/>
          <w:i/>
        </w:rPr>
        <w:t xml:space="preserve"> </w:t>
      </w:r>
      <w:r w:rsidRPr="00583B53">
        <w:rPr>
          <w:rFonts w:asciiTheme="majorBidi" w:hAnsiTheme="majorBidi" w:cstheme="majorBidi"/>
        </w:rPr>
        <w:t>(</w:t>
      </w:r>
      <w:r w:rsidRPr="00583B53">
        <w:rPr>
          <w:rFonts w:asciiTheme="majorBidi" w:hAnsiTheme="majorBidi" w:cstheme="majorBidi"/>
          <w:i/>
        </w:rPr>
        <w:t>The Chess Players</w:t>
      </w:r>
      <w:r>
        <w:rPr>
          <w:rFonts w:asciiTheme="majorBidi" w:hAnsiTheme="majorBidi" w:cstheme="majorBidi"/>
          <w:iCs/>
        </w:rPr>
        <w:t>)</w:t>
      </w:r>
      <w:r w:rsidRPr="00583B53">
        <w:rPr>
          <w:rFonts w:asciiTheme="majorBidi" w:hAnsiTheme="majorBidi" w:cstheme="majorBidi"/>
        </w:rPr>
        <w:t xml:space="preserve"> 1977</w:t>
      </w:r>
    </w:p>
    <w:p w14:paraId="4E517EBA" w14:textId="755C63F0" w:rsidR="000A2115" w:rsidRPr="000A2115" w:rsidRDefault="000A2115" w:rsidP="000A2115">
      <w:pPr>
        <w:pStyle w:val="ListParagraph"/>
        <w:numPr>
          <w:ilvl w:val="0"/>
          <w:numId w:val="16"/>
        </w:numPr>
        <w:rPr>
          <w:b/>
          <w:bCs/>
        </w:rPr>
      </w:pPr>
      <w:r>
        <w:rPr>
          <w:b/>
          <w:bCs/>
        </w:rPr>
        <w:t>Post CRITIQUE 6 on Moodle by midnight on Monday</w:t>
      </w:r>
    </w:p>
    <w:p w14:paraId="060B92D0" w14:textId="77777777" w:rsidR="00583B53" w:rsidRPr="006543F9" w:rsidRDefault="00583B53" w:rsidP="00583B53">
      <w:pPr>
        <w:rPr>
          <w:b/>
          <w:bCs/>
        </w:rPr>
      </w:pPr>
    </w:p>
    <w:p w14:paraId="591FE4B5" w14:textId="26EF16A4" w:rsidR="00056BAA" w:rsidRPr="00C833A5" w:rsidRDefault="00993C5C" w:rsidP="00C833A5">
      <w:pPr>
        <w:ind w:firstLine="360"/>
        <w:rPr>
          <w:rFonts w:asciiTheme="majorBidi" w:hAnsiTheme="majorBidi" w:cstheme="majorBidi"/>
        </w:rPr>
      </w:pPr>
      <w:r w:rsidRPr="00ED74C9">
        <w:rPr>
          <w:rFonts w:asciiTheme="majorBidi" w:hAnsiTheme="majorBidi" w:cstheme="majorBidi"/>
          <w:b/>
          <w:bCs/>
        </w:rPr>
        <w:t xml:space="preserve">Week 11:  November </w:t>
      </w:r>
      <w:r w:rsidR="00DC59B9" w:rsidRPr="00ED74C9">
        <w:rPr>
          <w:rFonts w:asciiTheme="majorBidi" w:hAnsiTheme="majorBidi" w:cstheme="majorBidi"/>
          <w:b/>
          <w:bCs/>
        </w:rPr>
        <w:t>20 &amp; 22</w:t>
      </w:r>
      <w:r w:rsidR="00583B53">
        <w:rPr>
          <w:rFonts w:asciiTheme="majorBidi" w:hAnsiTheme="majorBidi" w:cstheme="majorBidi"/>
          <w:b/>
          <w:bCs/>
        </w:rPr>
        <w:t xml:space="preserve">:  </w:t>
      </w:r>
      <w:r w:rsidR="00583B53" w:rsidRPr="00ED74C9">
        <w:rPr>
          <w:rFonts w:asciiTheme="majorBidi" w:hAnsiTheme="majorBidi" w:cstheme="majorBidi"/>
        </w:rPr>
        <w:t>Thursday, November 23:  Turkey Day</w:t>
      </w:r>
    </w:p>
    <w:p w14:paraId="01FFBAF0" w14:textId="56B08174" w:rsidR="00583B53" w:rsidRPr="000A2115" w:rsidRDefault="00583B53" w:rsidP="00583B53">
      <w:pPr>
        <w:pStyle w:val="ListParagraph"/>
        <w:numPr>
          <w:ilvl w:val="0"/>
          <w:numId w:val="8"/>
        </w:numPr>
        <w:rPr>
          <w:rFonts w:asciiTheme="majorBidi" w:hAnsiTheme="majorBidi" w:cstheme="majorBidi"/>
        </w:rPr>
      </w:pPr>
      <w:r w:rsidRPr="000A2115">
        <w:rPr>
          <w:rFonts w:asciiTheme="majorBidi" w:hAnsiTheme="majorBidi" w:cstheme="majorBidi"/>
        </w:rPr>
        <w:t>TBA</w:t>
      </w:r>
    </w:p>
    <w:p w14:paraId="60360DEB" w14:textId="77777777" w:rsidR="00ED74C9" w:rsidRPr="00ED74C9" w:rsidRDefault="00ED74C9" w:rsidP="00ED74C9">
      <w:pPr>
        <w:pStyle w:val="ListParagraph"/>
        <w:ind w:left="765"/>
        <w:rPr>
          <w:rFonts w:asciiTheme="majorBidi" w:hAnsiTheme="majorBidi" w:cstheme="majorBidi"/>
        </w:rPr>
      </w:pPr>
    </w:p>
    <w:p w14:paraId="0B1699B6" w14:textId="043E93D7" w:rsidR="00056BAA" w:rsidRPr="00ED74C9" w:rsidRDefault="00056BAA" w:rsidP="00DC59B9">
      <w:pPr>
        <w:rPr>
          <w:rFonts w:asciiTheme="majorBidi" w:hAnsiTheme="majorBidi" w:cstheme="majorBidi"/>
          <w:b/>
          <w:bCs/>
        </w:rPr>
      </w:pPr>
      <w:r w:rsidRPr="00ED74C9">
        <w:rPr>
          <w:rFonts w:asciiTheme="majorBidi" w:hAnsiTheme="majorBidi" w:cstheme="majorBidi"/>
          <w:b/>
          <w:bCs/>
        </w:rPr>
        <w:t xml:space="preserve">Week 12:  November </w:t>
      </w:r>
      <w:r w:rsidR="00DC59B9" w:rsidRPr="00ED74C9">
        <w:rPr>
          <w:rFonts w:asciiTheme="majorBidi" w:hAnsiTheme="majorBidi" w:cstheme="majorBidi"/>
          <w:b/>
          <w:bCs/>
        </w:rPr>
        <w:t xml:space="preserve">27 &amp; 29 </w:t>
      </w:r>
    </w:p>
    <w:p w14:paraId="620E4F05" w14:textId="0DEE4832" w:rsidR="006543F9" w:rsidRDefault="00ED74C9" w:rsidP="00ED74C9">
      <w:pPr>
        <w:pStyle w:val="ListParagraph"/>
        <w:numPr>
          <w:ilvl w:val="0"/>
          <w:numId w:val="9"/>
        </w:numPr>
        <w:rPr>
          <w:rFonts w:asciiTheme="majorBidi" w:hAnsiTheme="majorBidi" w:cstheme="majorBidi"/>
        </w:rPr>
      </w:pPr>
      <w:r w:rsidRPr="00ED74C9">
        <w:rPr>
          <w:rFonts w:asciiTheme="majorBidi" w:hAnsiTheme="majorBidi" w:cstheme="majorBidi"/>
        </w:rPr>
        <w:t>TBA</w:t>
      </w:r>
    </w:p>
    <w:p w14:paraId="1777B451" w14:textId="77777777" w:rsidR="00583B53" w:rsidRPr="00ED74C9" w:rsidRDefault="00583B53" w:rsidP="00583B53">
      <w:pPr>
        <w:pStyle w:val="ListParagraph"/>
        <w:ind w:left="765"/>
        <w:rPr>
          <w:rFonts w:asciiTheme="majorBidi" w:hAnsiTheme="majorBidi" w:cstheme="majorBidi"/>
        </w:rPr>
      </w:pPr>
    </w:p>
    <w:p w14:paraId="3C357D74" w14:textId="6B1A93BE" w:rsidR="00583B53" w:rsidRDefault="00056BAA" w:rsidP="00583B53">
      <w:pPr>
        <w:rPr>
          <w:rFonts w:asciiTheme="majorBidi" w:hAnsiTheme="majorBidi" w:cstheme="majorBidi"/>
          <w:b/>
          <w:bCs/>
        </w:rPr>
      </w:pPr>
      <w:r w:rsidRPr="00ED74C9">
        <w:rPr>
          <w:rFonts w:asciiTheme="majorBidi" w:hAnsiTheme="majorBidi" w:cstheme="majorBidi"/>
          <w:b/>
          <w:bCs/>
        </w:rPr>
        <w:t xml:space="preserve">Week 13:  </w:t>
      </w:r>
      <w:r w:rsidR="00814DF9" w:rsidRPr="00ED74C9">
        <w:rPr>
          <w:rFonts w:asciiTheme="majorBidi" w:hAnsiTheme="majorBidi" w:cstheme="majorBidi"/>
          <w:b/>
          <w:bCs/>
        </w:rPr>
        <w:t xml:space="preserve">December </w:t>
      </w:r>
      <w:r w:rsidR="00DC59B9" w:rsidRPr="00ED74C9">
        <w:rPr>
          <w:rFonts w:asciiTheme="majorBidi" w:hAnsiTheme="majorBidi" w:cstheme="majorBidi"/>
          <w:b/>
          <w:bCs/>
        </w:rPr>
        <w:t>4 &amp; 6</w:t>
      </w:r>
    </w:p>
    <w:p w14:paraId="7486D4CE" w14:textId="4BCEF1BA" w:rsidR="00ED74C9" w:rsidRPr="00ED74C9" w:rsidRDefault="00ED74C9" w:rsidP="00ED74C9">
      <w:pPr>
        <w:pStyle w:val="ListParagraph"/>
        <w:numPr>
          <w:ilvl w:val="0"/>
          <w:numId w:val="9"/>
        </w:numPr>
        <w:rPr>
          <w:rFonts w:asciiTheme="majorBidi" w:hAnsiTheme="majorBidi" w:cstheme="majorBidi"/>
        </w:rPr>
      </w:pPr>
      <w:r w:rsidRPr="00ED74C9">
        <w:rPr>
          <w:rFonts w:asciiTheme="majorBidi" w:hAnsiTheme="majorBidi" w:cstheme="majorBidi"/>
        </w:rPr>
        <w:t>TBA</w:t>
      </w:r>
    </w:p>
    <w:p w14:paraId="048F4219" w14:textId="77777777" w:rsidR="00583B53" w:rsidRDefault="00583B53" w:rsidP="00652C63">
      <w:pPr>
        <w:rPr>
          <w:rFonts w:asciiTheme="majorBidi" w:hAnsiTheme="majorBidi" w:cstheme="majorBidi"/>
          <w:b/>
          <w:bCs/>
        </w:rPr>
      </w:pPr>
    </w:p>
    <w:p w14:paraId="0E0CAA2D" w14:textId="75A2E099" w:rsidR="00056BAA" w:rsidRPr="00ED74C9" w:rsidRDefault="00056BAA" w:rsidP="00652C63">
      <w:pPr>
        <w:rPr>
          <w:rFonts w:asciiTheme="majorBidi" w:hAnsiTheme="majorBidi" w:cstheme="majorBidi"/>
          <w:b/>
          <w:bCs/>
        </w:rPr>
      </w:pPr>
      <w:r w:rsidRPr="00ED74C9">
        <w:rPr>
          <w:rFonts w:asciiTheme="majorBidi" w:hAnsiTheme="majorBidi" w:cstheme="majorBidi"/>
          <w:b/>
          <w:bCs/>
        </w:rPr>
        <w:t xml:space="preserve">Week 14:  December </w:t>
      </w:r>
      <w:r w:rsidR="00DC59B9" w:rsidRPr="00ED74C9">
        <w:rPr>
          <w:rFonts w:asciiTheme="majorBidi" w:hAnsiTheme="majorBidi" w:cstheme="majorBidi"/>
          <w:b/>
          <w:bCs/>
        </w:rPr>
        <w:t>11 &amp; 13</w:t>
      </w:r>
    </w:p>
    <w:p w14:paraId="2BC90FBF" w14:textId="3EAD37B1" w:rsidR="00E31D1C" w:rsidRPr="00C833A5" w:rsidRDefault="00C833A5" w:rsidP="00ED74C9">
      <w:pPr>
        <w:pStyle w:val="ListParagraph"/>
        <w:numPr>
          <w:ilvl w:val="0"/>
          <w:numId w:val="9"/>
        </w:numPr>
        <w:rPr>
          <w:rFonts w:asciiTheme="majorBidi" w:hAnsiTheme="majorBidi" w:cstheme="majorBidi"/>
        </w:rPr>
      </w:pPr>
      <w:r w:rsidRPr="00C833A5">
        <w:rPr>
          <w:rFonts w:asciiTheme="majorBidi" w:hAnsiTheme="majorBidi" w:cstheme="majorBidi"/>
        </w:rPr>
        <w:t>Presentations and discussion of groups’ final exams</w:t>
      </w:r>
    </w:p>
    <w:p w14:paraId="16E942BD" w14:textId="77777777" w:rsidR="00056BAA" w:rsidRPr="00C833A5" w:rsidRDefault="00056BAA" w:rsidP="00652C63">
      <w:pPr>
        <w:rPr>
          <w:rFonts w:asciiTheme="majorBidi" w:hAnsiTheme="majorBidi" w:cstheme="majorBidi"/>
        </w:rPr>
      </w:pPr>
    </w:p>
    <w:p w14:paraId="0DB1FD97" w14:textId="77777777" w:rsidR="00056BAA" w:rsidRPr="006543F9" w:rsidRDefault="00056BAA" w:rsidP="00652C63"/>
    <w:p w14:paraId="24736F13" w14:textId="385F7E80" w:rsidR="00056BAA" w:rsidRPr="000A2115" w:rsidRDefault="00C833A5" w:rsidP="00652C63">
      <w:pPr>
        <w:rPr>
          <w:b/>
          <w:bCs/>
        </w:rPr>
      </w:pPr>
      <w:r w:rsidRPr="000A2115">
        <w:rPr>
          <w:b/>
          <w:bCs/>
        </w:rPr>
        <w:t>All written work due by</w:t>
      </w:r>
      <w:r w:rsidR="00056BAA" w:rsidRPr="000A2115">
        <w:rPr>
          <w:b/>
          <w:bCs/>
        </w:rPr>
        <w:t xml:space="preserve"> 12:30 p.m.</w:t>
      </w:r>
      <w:r w:rsidRPr="000A2115">
        <w:rPr>
          <w:b/>
          <w:bCs/>
        </w:rPr>
        <w:t>, December 22, 2023</w:t>
      </w:r>
    </w:p>
    <w:sectPr w:rsidR="00056BAA" w:rsidRPr="000A2115" w:rsidSect="00CF215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50356" w14:textId="77777777" w:rsidR="00527B33" w:rsidRDefault="00527B33" w:rsidP="00AA5378">
      <w:r>
        <w:separator/>
      </w:r>
    </w:p>
  </w:endnote>
  <w:endnote w:type="continuationSeparator" w:id="0">
    <w:p w14:paraId="14DFB2A8" w14:textId="77777777" w:rsidR="00527B33" w:rsidRDefault="00527B33" w:rsidP="00AA5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78132B" w14:textId="77777777" w:rsidR="00527B33" w:rsidRDefault="00527B33" w:rsidP="00AA5378">
      <w:r>
        <w:separator/>
      </w:r>
    </w:p>
  </w:footnote>
  <w:footnote w:type="continuationSeparator" w:id="0">
    <w:p w14:paraId="50FEEAAF" w14:textId="77777777" w:rsidR="00527B33" w:rsidRDefault="00527B33" w:rsidP="00AA5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F6C13"/>
    <w:multiLevelType w:val="hybridMultilevel"/>
    <w:tmpl w:val="8DD8FC2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9B341D0"/>
    <w:multiLevelType w:val="hybridMultilevel"/>
    <w:tmpl w:val="1218A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891B5C"/>
    <w:multiLevelType w:val="hybridMultilevel"/>
    <w:tmpl w:val="CD98D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07282"/>
    <w:multiLevelType w:val="hybridMultilevel"/>
    <w:tmpl w:val="56CEA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733227"/>
    <w:multiLevelType w:val="hybridMultilevel"/>
    <w:tmpl w:val="96BE9E5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D0333A0"/>
    <w:multiLevelType w:val="hybridMultilevel"/>
    <w:tmpl w:val="325A11C8"/>
    <w:lvl w:ilvl="0" w:tplc="04090009">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992139"/>
    <w:multiLevelType w:val="hybridMultilevel"/>
    <w:tmpl w:val="DCDEB7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B4528"/>
    <w:multiLevelType w:val="hybridMultilevel"/>
    <w:tmpl w:val="97C04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539D2"/>
    <w:multiLevelType w:val="hybridMultilevel"/>
    <w:tmpl w:val="63066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86751"/>
    <w:multiLevelType w:val="hybridMultilevel"/>
    <w:tmpl w:val="3544D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4310EE"/>
    <w:multiLevelType w:val="hybridMultilevel"/>
    <w:tmpl w:val="7A14D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F75180"/>
    <w:multiLevelType w:val="hybridMultilevel"/>
    <w:tmpl w:val="09FA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1E05D43"/>
    <w:multiLevelType w:val="hybridMultilevel"/>
    <w:tmpl w:val="3E8E41C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73E96"/>
    <w:multiLevelType w:val="hybridMultilevel"/>
    <w:tmpl w:val="B740A3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005F9F"/>
    <w:multiLevelType w:val="hybridMultilevel"/>
    <w:tmpl w:val="4686F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470098"/>
    <w:multiLevelType w:val="hybridMultilevel"/>
    <w:tmpl w:val="054CA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5525964"/>
    <w:multiLevelType w:val="hybridMultilevel"/>
    <w:tmpl w:val="A78C3F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91068C"/>
    <w:multiLevelType w:val="hybridMultilevel"/>
    <w:tmpl w:val="D72666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2324650"/>
    <w:multiLevelType w:val="hybridMultilevel"/>
    <w:tmpl w:val="557CFC34"/>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4B46779"/>
    <w:multiLevelType w:val="multilevel"/>
    <w:tmpl w:val="B740B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8C0EA1"/>
    <w:multiLevelType w:val="hybridMultilevel"/>
    <w:tmpl w:val="D50A9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24782F"/>
    <w:multiLevelType w:val="hybridMultilevel"/>
    <w:tmpl w:val="D0CA5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288078">
    <w:abstractNumId w:val="19"/>
  </w:num>
  <w:num w:numId="2" w16cid:durableId="43216760">
    <w:abstractNumId w:val="6"/>
  </w:num>
  <w:num w:numId="3" w16cid:durableId="711853201">
    <w:abstractNumId w:val="15"/>
  </w:num>
  <w:num w:numId="4" w16cid:durableId="70083295">
    <w:abstractNumId w:val="10"/>
  </w:num>
  <w:num w:numId="5" w16cid:durableId="1945452658">
    <w:abstractNumId w:val="2"/>
  </w:num>
  <w:num w:numId="6" w16cid:durableId="266156787">
    <w:abstractNumId w:val="8"/>
  </w:num>
  <w:num w:numId="7" w16cid:durableId="1016879882">
    <w:abstractNumId w:val="20"/>
  </w:num>
  <w:num w:numId="8" w16cid:durableId="982542615">
    <w:abstractNumId w:val="16"/>
  </w:num>
  <w:num w:numId="9" w16cid:durableId="103889851">
    <w:abstractNumId w:val="0"/>
  </w:num>
  <w:num w:numId="10" w16cid:durableId="1825078348">
    <w:abstractNumId w:val="21"/>
  </w:num>
  <w:num w:numId="11" w16cid:durableId="1024593463">
    <w:abstractNumId w:val="3"/>
  </w:num>
  <w:num w:numId="12" w16cid:durableId="148715911">
    <w:abstractNumId w:val="7"/>
  </w:num>
  <w:num w:numId="13" w16cid:durableId="1303341222">
    <w:abstractNumId w:val="11"/>
  </w:num>
  <w:num w:numId="14" w16cid:durableId="1712921238">
    <w:abstractNumId w:val="14"/>
  </w:num>
  <w:num w:numId="15" w16cid:durableId="861213054">
    <w:abstractNumId w:val="9"/>
  </w:num>
  <w:num w:numId="16" w16cid:durableId="511993220">
    <w:abstractNumId w:val="5"/>
  </w:num>
  <w:num w:numId="17" w16cid:durableId="2046447855">
    <w:abstractNumId w:val="4"/>
  </w:num>
  <w:num w:numId="18" w16cid:durableId="1324238441">
    <w:abstractNumId w:val="17"/>
  </w:num>
  <w:num w:numId="19" w16cid:durableId="1128815380">
    <w:abstractNumId w:val="13"/>
  </w:num>
  <w:num w:numId="20" w16cid:durableId="1110931249">
    <w:abstractNumId w:val="18"/>
  </w:num>
  <w:num w:numId="21" w16cid:durableId="1635676132">
    <w:abstractNumId w:val="12"/>
  </w:num>
  <w:num w:numId="22" w16cid:durableId="1679110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C63"/>
    <w:rsid w:val="00035B21"/>
    <w:rsid w:val="00056BAA"/>
    <w:rsid w:val="000A2115"/>
    <w:rsid w:val="000D7BCF"/>
    <w:rsid w:val="000E2B7D"/>
    <w:rsid w:val="000E53F2"/>
    <w:rsid w:val="00114BB3"/>
    <w:rsid w:val="00127679"/>
    <w:rsid w:val="0016514D"/>
    <w:rsid w:val="00171579"/>
    <w:rsid w:val="00171F63"/>
    <w:rsid w:val="00173FEA"/>
    <w:rsid w:val="0017568C"/>
    <w:rsid w:val="00222B48"/>
    <w:rsid w:val="002B6D31"/>
    <w:rsid w:val="002B7550"/>
    <w:rsid w:val="002D6BDC"/>
    <w:rsid w:val="00397DB8"/>
    <w:rsid w:val="00434F94"/>
    <w:rsid w:val="00456AB5"/>
    <w:rsid w:val="00481441"/>
    <w:rsid w:val="00486CB3"/>
    <w:rsid w:val="004F6035"/>
    <w:rsid w:val="00527B33"/>
    <w:rsid w:val="00583B53"/>
    <w:rsid w:val="005D2795"/>
    <w:rsid w:val="005F3E02"/>
    <w:rsid w:val="006277E3"/>
    <w:rsid w:val="00652C63"/>
    <w:rsid w:val="006543F9"/>
    <w:rsid w:val="00666831"/>
    <w:rsid w:val="006A3AD5"/>
    <w:rsid w:val="006E3ABC"/>
    <w:rsid w:val="00727310"/>
    <w:rsid w:val="007C4771"/>
    <w:rsid w:val="007D7912"/>
    <w:rsid w:val="00814DF9"/>
    <w:rsid w:val="009413CC"/>
    <w:rsid w:val="00991EBC"/>
    <w:rsid w:val="00993C5C"/>
    <w:rsid w:val="009E3996"/>
    <w:rsid w:val="00A205B1"/>
    <w:rsid w:val="00A628C5"/>
    <w:rsid w:val="00A84AF0"/>
    <w:rsid w:val="00A93228"/>
    <w:rsid w:val="00AA5378"/>
    <w:rsid w:val="00B32442"/>
    <w:rsid w:val="00B63623"/>
    <w:rsid w:val="00B73FC4"/>
    <w:rsid w:val="00BC19AB"/>
    <w:rsid w:val="00BD7EA9"/>
    <w:rsid w:val="00C36737"/>
    <w:rsid w:val="00C52090"/>
    <w:rsid w:val="00C833A5"/>
    <w:rsid w:val="00CF215A"/>
    <w:rsid w:val="00D233D8"/>
    <w:rsid w:val="00D935E2"/>
    <w:rsid w:val="00DC59B9"/>
    <w:rsid w:val="00DF2502"/>
    <w:rsid w:val="00E26500"/>
    <w:rsid w:val="00E31D1C"/>
    <w:rsid w:val="00E6497F"/>
    <w:rsid w:val="00ED74C9"/>
    <w:rsid w:val="00FD4D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37F41C"/>
  <w14:defaultImageDpi w14:val="300"/>
  <w15:docId w15:val="{46F31DC7-96A0-7740-B78A-C602ED1B4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FC4"/>
    <w:rPr>
      <w:rFonts w:ascii="Times New Roman" w:eastAsia="Times New Roman" w:hAnsi="Times New Roman" w:cs="Times New Roman"/>
    </w:rPr>
  </w:style>
  <w:style w:type="paragraph" w:styleId="Heading1">
    <w:name w:val="heading 1"/>
    <w:basedOn w:val="Normal"/>
    <w:link w:val="Heading1Char"/>
    <w:uiPriority w:val="9"/>
    <w:qFormat/>
    <w:rsid w:val="007D7912"/>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2B6D31"/>
    <w:rPr>
      <w:i/>
      <w:iCs/>
    </w:rPr>
  </w:style>
  <w:style w:type="character" w:styleId="Hyperlink">
    <w:name w:val="Hyperlink"/>
    <w:basedOn w:val="DefaultParagraphFont"/>
    <w:uiPriority w:val="99"/>
    <w:unhideWhenUsed/>
    <w:rsid w:val="007D7912"/>
    <w:rPr>
      <w:color w:val="0000FF"/>
      <w:u w:val="single"/>
    </w:rPr>
  </w:style>
  <w:style w:type="character" w:customStyle="1" w:styleId="hsubitle">
    <w:name w:val="h_subitle"/>
    <w:basedOn w:val="DefaultParagraphFont"/>
    <w:rsid w:val="007D7912"/>
  </w:style>
  <w:style w:type="character" w:customStyle="1" w:styleId="Heading1Char">
    <w:name w:val="Heading 1 Char"/>
    <w:basedOn w:val="DefaultParagraphFont"/>
    <w:link w:val="Heading1"/>
    <w:uiPriority w:val="9"/>
    <w:rsid w:val="007D7912"/>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171F63"/>
    <w:pPr>
      <w:ind w:left="720"/>
      <w:contextualSpacing/>
    </w:pPr>
    <w:rPr>
      <w:rFonts w:asciiTheme="minorHAnsi" w:eastAsiaTheme="minorEastAsia" w:hAnsiTheme="minorHAnsi" w:cstheme="minorBidi"/>
    </w:rPr>
  </w:style>
  <w:style w:type="paragraph" w:styleId="Header">
    <w:name w:val="header"/>
    <w:basedOn w:val="Normal"/>
    <w:link w:val="HeaderChar"/>
    <w:uiPriority w:val="99"/>
    <w:unhideWhenUsed/>
    <w:rsid w:val="00AA5378"/>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AA5378"/>
  </w:style>
  <w:style w:type="paragraph" w:styleId="Footer">
    <w:name w:val="footer"/>
    <w:basedOn w:val="Normal"/>
    <w:link w:val="FooterChar"/>
    <w:uiPriority w:val="99"/>
    <w:unhideWhenUsed/>
    <w:rsid w:val="00AA5378"/>
    <w:pPr>
      <w:tabs>
        <w:tab w:val="center" w:pos="4680"/>
        <w:tab w:val="right" w:pos="9360"/>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AA5378"/>
  </w:style>
  <w:style w:type="paragraph" w:styleId="NormalWeb">
    <w:name w:val="Normal (Web)"/>
    <w:basedOn w:val="Normal"/>
    <w:uiPriority w:val="99"/>
    <w:unhideWhenUsed/>
    <w:rsid w:val="00B73FC4"/>
    <w:pPr>
      <w:spacing w:before="100" w:beforeAutospacing="1" w:after="100" w:afterAutospacing="1"/>
    </w:pPr>
  </w:style>
  <w:style w:type="character" w:customStyle="1" w:styleId="xcontentpasted0">
    <w:name w:val="x_contentpasted0"/>
    <w:basedOn w:val="DefaultParagraphFont"/>
    <w:rsid w:val="00127679"/>
  </w:style>
  <w:style w:type="character" w:styleId="FollowedHyperlink">
    <w:name w:val="FollowedHyperlink"/>
    <w:basedOn w:val="DefaultParagraphFont"/>
    <w:uiPriority w:val="99"/>
    <w:semiHidden/>
    <w:unhideWhenUsed/>
    <w:rsid w:val="00127679"/>
    <w:rPr>
      <w:color w:val="800080" w:themeColor="followedHyperlink"/>
      <w:u w:val="single"/>
    </w:rPr>
  </w:style>
  <w:style w:type="character" w:styleId="UnresolvedMention">
    <w:name w:val="Unresolved Mention"/>
    <w:basedOn w:val="DefaultParagraphFont"/>
    <w:uiPriority w:val="99"/>
    <w:semiHidden/>
    <w:unhideWhenUsed/>
    <w:rsid w:val="00127679"/>
    <w:rPr>
      <w:color w:val="605E5C"/>
      <w:shd w:val="clear" w:color="auto" w:fill="E1DFDD"/>
    </w:rPr>
  </w:style>
  <w:style w:type="paragraph" w:customStyle="1" w:styleId="xmsolistparagraph">
    <w:name w:val="x_msolistparagraph"/>
    <w:basedOn w:val="Normal"/>
    <w:rsid w:val="00127679"/>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2901">
      <w:bodyDiv w:val="1"/>
      <w:marLeft w:val="0"/>
      <w:marRight w:val="0"/>
      <w:marTop w:val="0"/>
      <w:marBottom w:val="0"/>
      <w:divBdr>
        <w:top w:val="none" w:sz="0" w:space="0" w:color="auto"/>
        <w:left w:val="none" w:sz="0" w:space="0" w:color="auto"/>
        <w:bottom w:val="none" w:sz="0" w:space="0" w:color="auto"/>
        <w:right w:val="none" w:sz="0" w:space="0" w:color="auto"/>
      </w:divBdr>
    </w:div>
    <w:div w:id="573442646">
      <w:bodyDiv w:val="1"/>
      <w:marLeft w:val="0"/>
      <w:marRight w:val="0"/>
      <w:marTop w:val="0"/>
      <w:marBottom w:val="0"/>
      <w:divBdr>
        <w:top w:val="none" w:sz="0" w:space="0" w:color="auto"/>
        <w:left w:val="none" w:sz="0" w:space="0" w:color="auto"/>
        <w:bottom w:val="none" w:sz="0" w:space="0" w:color="auto"/>
        <w:right w:val="none" w:sz="0" w:space="0" w:color="auto"/>
      </w:divBdr>
    </w:div>
    <w:div w:id="646780436">
      <w:bodyDiv w:val="1"/>
      <w:marLeft w:val="0"/>
      <w:marRight w:val="0"/>
      <w:marTop w:val="0"/>
      <w:marBottom w:val="0"/>
      <w:divBdr>
        <w:top w:val="none" w:sz="0" w:space="0" w:color="auto"/>
        <w:left w:val="none" w:sz="0" w:space="0" w:color="auto"/>
        <w:bottom w:val="none" w:sz="0" w:space="0" w:color="auto"/>
        <w:right w:val="none" w:sz="0" w:space="0" w:color="auto"/>
      </w:divBdr>
    </w:div>
    <w:div w:id="890966873">
      <w:bodyDiv w:val="1"/>
      <w:marLeft w:val="0"/>
      <w:marRight w:val="0"/>
      <w:marTop w:val="0"/>
      <w:marBottom w:val="0"/>
      <w:divBdr>
        <w:top w:val="none" w:sz="0" w:space="0" w:color="auto"/>
        <w:left w:val="none" w:sz="0" w:space="0" w:color="auto"/>
        <w:bottom w:val="none" w:sz="0" w:space="0" w:color="auto"/>
        <w:right w:val="none" w:sz="0" w:space="0" w:color="auto"/>
      </w:divBdr>
    </w:div>
    <w:div w:id="1622303695">
      <w:bodyDiv w:val="1"/>
      <w:marLeft w:val="0"/>
      <w:marRight w:val="0"/>
      <w:marTop w:val="0"/>
      <w:marBottom w:val="0"/>
      <w:divBdr>
        <w:top w:val="none" w:sz="0" w:space="0" w:color="auto"/>
        <w:left w:val="none" w:sz="0" w:space="0" w:color="auto"/>
        <w:bottom w:val="none" w:sz="0" w:space="0" w:color="auto"/>
        <w:right w:val="none" w:sz="0" w:space="0" w:color="auto"/>
      </w:divBdr>
    </w:div>
    <w:div w:id="1803838933">
      <w:bodyDiv w:val="1"/>
      <w:marLeft w:val="0"/>
      <w:marRight w:val="0"/>
      <w:marTop w:val="0"/>
      <w:marBottom w:val="0"/>
      <w:divBdr>
        <w:top w:val="none" w:sz="0" w:space="0" w:color="auto"/>
        <w:left w:val="none" w:sz="0" w:space="0" w:color="auto"/>
        <w:bottom w:val="none" w:sz="0" w:space="0" w:color="auto"/>
        <w:right w:val="none" w:sz="0" w:space="0" w:color="auto"/>
      </w:divBdr>
    </w:div>
    <w:div w:id="20315622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m11.safelinks.protection.outlook.com/?url=https%3A%2F%2Fwww.brynmawr.edu%2Finside%2Fpeople%2Fkimberly-taylor&amp;data=05%7C01%7Cmkale%40brynmawr.edu%7Ca894a4e369834cd6dbb908dba4132919%7Cc94b117b616347fd93f8b8001804ae6f%7C1%7C0%7C638284174716109888%7CUnknown%7CTWFpbGZsb3d8eyJWIjoiMC4wLjAwMDAiLCJQIjoiV2luMzIiLCJBTiI6Ik1haWwiLCJXVCI6Mn0%3D%7C3000%7C%7C%7C&amp;sdata=CNjiHgRQK7CY2s3VQxyYF%2BZT92m1ToorWoHyDJMQKdk%3D&amp;reserved=0" TargetMode="External"/><Relationship Id="rId3" Type="http://schemas.openxmlformats.org/officeDocument/2006/relationships/settings" Target="settings.xml"/><Relationship Id="rId7" Type="http://schemas.openxmlformats.org/officeDocument/2006/relationships/hyperlink" Target="https://www.brynmawr.edu/inside/offices-services/access-services/information-faculty/sample-syllabus-statement-accessibili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am11.safelinks.protection.outlook.com/?url=https%3A%2F%2Fwww.brynmawr.edu%2Ftitleix&amp;data=05%7C01%7Cmkale%40brynmawr.edu%7Ca894a4e369834cd6dbb908dba4132919%7Cc94b117b616347fd93f8b8001804ae6f%7C1%7C0%7C638284174716109888%7CUnknown%7CTWFpbGZsb3d8eyJWIjoiMC4wLjAwMDAiLCJQIjoiV2luMzIiLCJBTiI6Ik1haWwiLCJXVCI6Mn0%3D%7C3000%7C%7C%7C&amp;sdata=UDHBSWnzBLdavHhLqsiErK3G0s6Ss%2FuW5%2FR2KyeYD4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155</TotalTime>
  <Pages>7</Pages>
  <Words>2537</Words>
  <Characters>14461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Madhavi Kale</dc:creator>
  <cp:keywords/>
  <dc:description/>
  <cp:lastModifiedBy>Madhavi Kale</cp:lastModifiedBy>
  <cp:revision>13</cp:revision>
  <cp:lastPrinted>2023-09-06T14:17:00Z</cp:lastPrinted>
  <dcterms:created xsi:type="dcterms:W3CDTF">2023-09-05T19:16:00Z</dcterms:created>
  <dcterms:modified xsi:type="dcterms:W3CDTF">2023-09-06T18:04:00Z</dcterms:modified>
</cp:coreProperties>
</file>