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4804F" w14:textId="34DD1275" w:rsidR="001F5E66" w:rsidRPr="006072F7" w:rsidRDefault="00DE3FCC" w:rsidP="001F5E66">
      <w:pPr>
        <w:rPr>
          <w:rFonts w:ascii="Garamond" w:hAnsi="Garamond"/>
          <w:b/>
        </w:rPr>
      </w:pPr>
      <w:r>
        <w:rPr>
          <w:rFonts w:ascii="Garamond" w:hAnsi="Garamond"/>
          <w:b/>
        </w:rPr>
        <w:t>FREN 229</w:t>
      </w:r>
      <w:r w:rsidR="001F5E66" w:rsidRPr="006072F7">
        <w:rPr>
          <w:rFonts w:ascii="Garamond" w:hAnsi="Garamond"/>
          <w:b/>
        </w:rPr>
        <w:t>. « Le Petit Chape</w:t>
      </w:r>
      <w:r w:rsidR="004A7B11">
        <w:rPr>
          <w:rFonts w:ascii="Garamond" w:hAnsi="Garamond"/>
          <w:b/>
        </w:rPr>
        <w:t>ron Rouge » : version populaire</w:t>
      </w:r>
    </w:p>
    <w:p w14:paraId="6D2AFA4A" w14:textId="77777777" w:rsidR="001F5E66" w:rsidRPr="006072F7" w:rsidRDefault="001F5E66" w:rsidP="001F5E66">
      <w:pPr>
        <w:rPr>
          <w:rFonts w:ascii="Garamond" w:hAnsi="Garamond"/>
        </w:rPr>
      </w:pPr>
      <w:r w:rsidRPr="006072F7">
        <w:rPr>
          <w:rFonts w:ascii="Garamond" w:hAnsi="Garamond"/>
        </w:rPr>
        <w:t>________________________________________________________________________</w:t>
      </w:r>
      <w:r w:rsidR="004A7B11">
        <w:rPr>
          <w:rFonts w:ascii="Garamond" w:hAnsi="Garamond"/>
        </w:rPr>
        <w:t>______</w:t>
      </w:r>
    </w:p>
    <w:p w14:paraId="24D0CD70" w14:textId="77777777" w:rsidR="001F5E66" w:rsidRPr="004A7B11" w:rsidRDefault="001F5E66" w:rsidP="004A7B11">
      <w:pPr>
        <w:jc w:val="both"/>
        <w:rPr>
          <w:rFonts w:ascii="Garamond" w:hAnsi="Garamond"/>
        </w:rPr>
      </w:pPr>
      <w:r w:rsidRPr="006072F7">
        <w:rPr>
          <w:rFonts w:ascii="Garamond" w:hAnsi="Garamond"/>
        </w:rPr>
        <w:t>[</w:t>
      </w:r>
      <w:r w:rsidR="004A7B11">
        <w:rPr>
          <w:rFonts w:ascii="Garamond" w:hAnsi="Garamond" w:cs="Arial"/>
          <w:i/>
          <w:szCs w:val="20"/>
        </w:rPr>
        <w:t xml:space="preserve">version initialement </w:t>
      </w:r>
      <w:r w:rsidRPr="006072F7">
        <w:rPr>
          <w:rFonts w:ascii="Garamond" w:hAnsi="Garamond" w:cs="Arial"/>
          <w:i/>
          <w:szCs w:val="20"/>
        </w:rPr>
        <w:t xml:space="preserve">recueillie par le folkloriste Achille Millien (1838-1927) </w:t>
      </w:r>
      <w:r w:rsidR="00AE4737">
        <w:rPr>
          <w:rFonts w:ascii="Garamond" w:hAnsi="Garamond" w:cs="Arial"/>
          <w:i/>
          <w:szCs w:val="20"/>
        </w:rPr>
        <w:t>dans le Nivervais</w:t>
      </w:r>
      <w:r w:rsidR="00D96231">
        <w:rPr>
          <w:rFonts w:ascii="Garamond" w:hAnsi="Garamond" w:cs="Arial"/>
          <w:i/>
          <w:szCs w:val="20"/>
        </w:rPr>
        <w:t>,</w:t>
      </w:r>
      <w:r w:rsidR="00AE4737">
        <w:rPr>
          <w:rFonts w:ascii="Garamond" w:hAnsi="Garamond" w:cs="Arial"/>
          <w:i/>
          <w:szCs w:val="20"/>
        </w:rPr>
        <w:t xml:space="preserve"> vers 1885</w:t>
      </w:r>
      <w:r w:rsidR="004A7B11">
        <w:rPr>
          <w:rFonts w:ascii="Garamond" w:hAnsi="Garamond" w:cs="Arial"/>
          <w:szCs w:val="20"/>
        </w:rPr>
        <w:t>]</w:t>
      </w:r>
    </w:p>
    <w:p w14:paraId="79661288" w14:textId="77777777" w:rsidR="001F5E66" w:rsidRDefault="001F5E66" w:rsidP="001F5E66">
      <w:pPr>
        <w:rPr>
          <w:rFonts w:ascii="Garamond" w:hAnsi="Garamond" w:cs="Arial"/>
          <w:i/>
          <w:szCs w:val="20"/>
        </w:rPr>
      </w:pPr>
    </w:p>
    <w:p w14:paraId="5BE1EB3C" w14:textId="7A8AA8A8" w:rsidR="001F5E66" w:rsidRDefault="001F5E66" w:rsidP="001F5E66">
      <w:pPr>
        <w:rPr>
          <w:rFonts w:ascii="Garamond" w:hAnsi="Garamond" w:cs="Arial"/>
          <w:szCs w:val="26"/>
        </w:rPr>
      </w:pPr>
      <w:r w:rsidRPr="006072F7">
        <w:rPr>
          <w:rFonts w:ascii="Garamond" w:hAnsi="Garamond" w:cs="Arial"/>
          <w:szCs w:val="26"/>
        </w:rPr>
        <w:t>C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était un</w:t>
      </w:r>
      <w:r w:rsidR="00885AB9">
        <w:rPr>
          <w:rFonts w:ascii="Garamond" w:hAnsi="Garamond" w:cs="Arial"/>
          <w:szCs w:val="26"/>
        </w:rPr>
        <w:t>e</w:t>
      </w:r>
      <w:r w:rsidRPr="006072F7">
        <w:rPr>
          <w:rFonts w:ascii="Garamond" w:hAnsi="Garamond" w:cs="Arial"/>
          <w:szCs w:val="26"/>
        </w:rPr>
        <w:t xml:space="preserve"> femme qui avait fait du pain. Elle dit à sa fille :</w:t>
      </w:r>
    </w:p>
    <w:p w14:paraId="050A3225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« </w:t>
      </w:r>
      <w:r w:rsidRPr="006072F7">
        <w:rPr>
          <w:rFonts w:ascii="Garamond" w:hAnsi="Garamond" w:cs="Arial"/>
          <w:szCs w:val="26"/>
        </w:rPr>
        <w:t>Tu vas porter une époigne</w:t>
      </w:r>
      <w:r w:rsidR="00885AB9">
        <w:rPr>
          <w:rStyle w:val="FootnoteReference"/>
          <w:rFonts w:ascii="Garamond" w:hAnsi="Garamond" w:cs="Arial"/>
          <w:szCs w:val="26"/>
        </w:rPr>
        <w:footnoteReference w:id="1"/>
      </w:r>
      <w:r w:rsidRPr="006072F7">
        <w:rPr>
          <w:rFonts w:ascii="Garamond" w:hAnsi="Garamond" w:cs="Arial"/>
          <w:szCs w:val="26"/>
        </w:rPr>
        <w:t xml:space="preserve"> toute chaude et une bouteille de lait à ta grand</w:t>
      </w:r>
      <w:r w:rsidR="00885AB9">
        <w:rPr>
          <w:rStyle w:val="FootnoteReference"/>
          <w:rFonts w:ascii="Garamond" w:hAnsi="Garamond" w:cs="Arial"/>
          <w:szCs w:val="26"/>
        </w:rPr>
        <w:footnoteReference w:id="2"/>
      </w:r>
      <w:r w:rsidRPr="006072F7">
        <w:rPr>
          <w:rFonts w:ascii="Garamond" w:hAnsi="Garamond" w:cs="Arial"/>
          <w:szCs w:val="26"/>
        </w:rPr>
        <w:t>.</w:t>
      </w:r>
      <w:r w:rsidR="00885AB9">
        <w:rPr>
          <w:rFonts w:ascii="Garamond" w:hAnsi="Garamond" w:cs="Arial"/>
          <w:szCs w:val="26"/>
        </w:rPr>
        <w:t> »</w:t>
      </w:r>
      <w:r w:rsidRPr="006072F7">
        <w:rPr>
          <w:rFonts w:ascii="Garamond" w:hAnsi="Garamond" w:cs="Arial"/>
          <w:szCs w:val="26"/>
        </w:rPr>
        <w:t xml:space="preserve"> Voilà la petite fille partie.</w:t>
      </w:r>
      <w:r w:rsidR="00885AB9">
        <w:rPr>
          <w:rFonts w:ascii="Garamond" w:hAnsi="Garamond" w:cs="Arial"/>
          <w:szCs w:val="26"/>
        </w:rPr>
        <w:t xml:space="preserve"> </w:t>
      </w:r>
      <w:r w:rsidRPr="006072F7">
        <w:rPr>
          <w:rFonts w:ascii="Garamond" w:hAnsi="Garamond" w:cs="Arial"/>
          <w:szCs w:val="26"/>
        </w:rPr>
        <w:t>A la croisée de deux chemins, elle rencontra le bzou qui lui dit :</w:t>
      </w:r>
    </w:p>
    <w:p w14:paraId="733264A5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« </w:t>
      </w:r>
      <w:r w:rsidRPr="006072F7">
        <w:rPr>
          <w:rFonts w:ascii="Garamond" w:hAnsi="Garamond" w:cs="Arial"/>
          <w:szCs w:val="26"/>
        </w:rPr>
        <w:t>Où vas-tu ?</w:t>
      </w:r>
    </w:p>
    <w:p w14:paraId="6F4BF869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Je porte une époigne toute chaude et une bouteille de lait à ma grand.</w:t>
      </w:r>
    </w:p>
    <w:p w14:paraId="5085D8B1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Quel chemin prends-tu ? dit le bzou</w:t>
      </w:r>
      <w:r w:rsidR="00885AB9">
        <w:rPr>
          <w:rStyle w:val="FootnoteReference"/>
          <w:rFonts w:ascii="Garamond" w:hAnsi="Garamond" w:cs="Arial"/>
          <w:szCs w:val="26"/>
        </w:rPr>
        <w:footnoteReference w:id="3"/>
      </w:r>
      <w:r w:rsidR="00885AB9">
        <w:rPr>
          <w:rFonts w:ascii="Garamond" w:hAnsi="Garamond" w:cs="Arial"/>
          <w:szCs w:val="26"/>
        </w:rPr>
        <w:t>, celui des A</w:t>
      </w:r>
      <w:r w:rsidRPr="006072F7">
        <w:rPr>
          <w:rFonts w:ascii="Garamond" w:hAnsi="Garamond" w:cs="Arial"/>
          <w:szCs w:val="26"/>
        </w:rPr>
        <w:t xml:space="preserve">iguilles ou celui des </w:t>
      </w:r>
      <w:r w:rsidR="00885AB9">
        <w:rPr>
          <w:rFonts w:ascii="Garamond" w:hAnsi="Garamond" w:cs="Arial"/>
          <w:szCs w:val="26"/>
        </w:rPr>
        <w:t>É</w:t>
      </w:r>
      <w:r w:rsidRPr="006072F7">
        <w:rPr>
          <w:rFonts w:ascii="Garamond" w:hAnsi="Garamond" w:cs="Arial"/>
          <w:szCs w:val="26"/>
        </w:rPr>
        <w:t>pingles ?</w:t>
      </w:r>
    </w:p>
    <w:p w14:paraId="39D6E494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="00885AB9">
        <w:rPr>
          <w:rFonts w:ascii="Garamond" w:hAnsi="Garamond" w:cs="Arial"/>
          <w:szCs w:val="26"/>
        </w:rPr>
        <w:t>Celui des A</w:t>
      </w:r>
      <w:r w:rsidRPr="006072F7">
        <w:rPr>
          <w:rFonts w:ascii="Garamond" w:hAnsi="Garamond" w:cs="Arial"/>
          <w:szCs w:val="26"/>
        </w:rPr>
        <w:t>iguilles, dit la petite fille.</w:t>
      </w:r>
    </w:p>
    <w:p w14:paraId="040BD949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 xml:space="preserve">Eh bien ! moi, je prends celui des </w:t>
      </w:r>
      <w:r w:rsidR="00885AB9">
        <w:rPr>
          <w:rFonts w:ascii="Garamond" w:hAnsi="Garamond" w:cs="Arial"/>
          <w:szCs w:val="26"/>
        </w:rPr>
        <w:t>É</w:t>
      </w:r>
      <w:r w:rsidRPr="006072F7">
        <w:rPr>
          <w:rFonts w:ascii="Garamond" w:hAnsi="Garamond" w:cs="Arial"/>
          <w:szCs w:val="26"/>
        </w:rPr>
        <w:t>pingles.</w:t>
      </w:r>
      <w:r>
        <w:rPr>
          <w:rFonts w:ascii="Garamond" w:hAnsi="Garamond" w:cs="Arial"/>
          <w:szCs w:val="26"/>
        </w:rPr>
        <w:t xml:space="preserve"> »</w:t>
      </w:r>
    </w:p>
    <w:p w14:paraId="559B7EFD" w14:textId="0B534F7B" w:rsidR="001F5E66" w:rsidRDefault="001F5E66" w:rsidP="001F5E66">
      <w:pPr>
        <w:rPr>
          <w:rFonts w:ascii="Garamond" w:hAnsi="Garamond" w:cs="Arial"/>
          <w:szCs w:val="26"/>
        </w:rPr>
      </w:pPr>
      <w:r w:rsidRPr="006072F7">
        <w:rPr>
          <w:rFonts w:ascii="Garamond" w:hAnsi="Garamond" w:cs="Arial"/>
          <w:szCs w:val="26"/>
        </w:rPr>
        <w:t>La petite fille s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amusa à ramasser des aiguilles. Et le bzou arriva chez la Mère grand, la tua, mit de sa viande dans l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arche</w:t>
      </w:r>
      <w:r w:rsidR="00C73D94">
        <w:rPr>
          <w:rStyle w:val="FootnoteReference"/>
          <w:rFonts w:ascii="Garamond" w:hAnsi="Garamond" w:cs="Arial"/>
          <w:szCs w:val="26"/>
        </w:rPr>
        <w:footnoteReference w:id="4"/>
      </w:r>
      <w:r w:rsidRPr="006072F7">
        <w:rPr>
          <w:rFonts w:ascii="Garamond" w:hAnsi="Garamond" w:cs="Arial"/>
          <w:szCs w:val="26"/>
        </w:rPr>
        <w:t xml:space="preserve"> et une bouteille de sang sur la bassie</w:t>
      </w:r>
      <w:r w:rsidR="00C73D94">
        <w:rPr>
          <w:rStyle w:val="FootnoteReference"/>
          <w:rFonts w:ascii="Garamond" w:hAnsi="Garamond" w:cs="Arial"/>
          <w:szCs w:val="26"/>
        </w:rPr>
        <w:footnoteReference w:id="5"/>
      </w:r>
      <w:r w:rsidRPr="006072F7">
        <w:rPr>
          <w:rFonts w:ascii="Garamond" w:hAnsi="Garamond" w:cs="Arial"/>
          <w:szCs w:val="26"/>
        </w:rPr>
        <w:t>.</w:t>
      </w:r>
      <w:r>
        <w:rPr>
          <w:rFonts w:ascii="Garamond" w:hAnsi="Garamond" w:cs="Arial"/>
          <w:szCs w:val="26"/>
        </w:rPr>
        <w:t xml:space="preserve"> </w:t>
      </w:r>
      <w:r w:rsidRPr="006072F7">
        <w:rPr>
          <w:rFonts w:ascii="Garamond" w:hAnsi="Garamond" w:cs="Arial"/>
          <w:szCs w:val="26"/>
        </w:rPr>
        <w:t>La petite fille arriva, frappa à la porte.</w:t>
      </w:r>
    </w:p>
    <w:p w14:paraId="496395F6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« </w:t>
      </w:r>
      <w:r w:rsidRPr="006072F7">
        <w:rPr>
          <w:rFonts w:ascii="Garamond" w:hAnsi="Garamond" w:cs="Arial"/>
          <w:szCs w:val="26"/>
        </w:rPr>
        <w:t>Pousse la porte, dit le bzou. Elle est barrée avec une paille mouillée.</w:t>
      </w:r>
    </w:p>
    <w:p w14:paraId="0C7CE758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Bonjour, ma grand, je vous apporte une époigne toute chaude et une bouteille de lait.</w:t>
      </w:r>
    </w:p>
    <w:p w14:paraId="2EC3E0CE" w14:textId="12F08031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Mets-les dans l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arche, mon enfant. Prends de la viande qui est dedans et une bouteille de vin qui est sur la bassie.</w:t>
      </w:r>
      <w:r>
        <w:rPr>
          <w:rFonts w:ascii="Garamond" w:hAnsi="Garamond" w:cs="Arial"/>
          <w:szCs w:val="26"/>
        </w:rPr>
        <w:t> »</w:t>
      </w:r>
    </w:p>
    <w:p w14:paraId="2B93FD67" w14:textId="15EF17B7" w:rsidR="001F5E66" w:rsidRDefault="001F5E66" w:rsidP="001F5E66">
      <w:pPr>
        <w:rPr>
          <w:rFonts w:ascii="Garamond" w:hAnsi="Garamond" w:cs="Arial"/>
          <w:szCs w:val="26"/>
        </w:rPr>
      </w:pPr>
      <w:r w:rsidRPr="006072F7">
        <w:rPr>
          <w:rFonts w:ascii="Garamond" w:hAnsi="Garamond" w:cs="Arial"/>
          <w:szCs w:val="26"/>
        </w:rPr>
        <w:t>Suivant qu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elle mangeait, il y avait une petite chatte qui disait :</w:t>
      </w:r>
    </w:p>
    <w:p w14:paraId="676D2598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« </w:t>
      </w:r>
      <w:r w:rsidRPr="006072F7">
        <w:rPr>
          <w:rFonts w:ascii="Garamond" w:hAnsi="Garamond" w:cs="Arial"/>
          <w:szCs w:val="26"/>
        </w:rPr>
        <w:t>Pue !... Salope !... qui mange la chair, qui boit le sang de sa grand.</w:t>
      </w:r>
    </w:p>
    <w:p w14:paraId="61481581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Déshabille-toi, mon enfant, dit le bzou, et viens te coucher vers moi.</w:t>
      </w:r>
    </w:p>
    <w:p w14:paraId="256DD52D" w14:textId="77777777" w:rsidR="001F5E66" w:rsidRDefault="001F5E66" w:rsidP="001F5E66"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Où faut-il mettre mon tablier ?</w:t>
      </w:r>
    </w:p>
    <w:p w14:paraId="0197D4A0" w14:textId="47B0F6EB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Jette-le au feu, mon enfant, tu n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en as plus besoin.</w:t>
      </w:r>
      <w:r>
        <w:rPr>
          <w:rFonts w:ascii="Garamond" w:hAnsi="Garamond" w:cs="Arial"/>
          <w:szCs w:val="26"/>
        </w:rPr>
        <w:t> »</w:t>
      </w:r>
    </w:p>
    <w:p w14:paraId="38C4B739" w14:textId="77777777" w:rsidR="001F5E66" w:rsidRDefault="001F5E66" w:rsidP="001F5E66">
      <w:pPr>
        <w:rPr>
          <w:rFonts w:ascii="Garamond" w:hAnsi="Garamond" w:cs="Arial"/>
          <w:szCs w:val="26"/>
        </w:rPr>
      </w:pPr>
      <w:r w:rsidRPr="006072F7">
        <w:rPr>
          <w:rFonts w:ascii="Garamond" w:hAnsi="Garamond" w:cs="Arial"/>
          <w:szCs w:val="26"/>
        </w:rPr>
        <w:t>Et pour tous les habits, le corset, la robe, le cotillon</w:t>
      </w:r>
      <w:r w:rsidR="00C73D94">
        <w:rPr>
          <w:rStyle w:val="FootnoteReference"/>
          <w:rFonts w:ascii="Garamond" w:hAnsi="Garamond" w:cs="Arial"/>
          <w:szCs w:val="26"/>
        </w:rPr>
        <w:footnoteReference w:id="6"/>
      </w:r>
      <w:r w:rsidRPr="006072F7">
        <w:rPr>
          <w:rFonts w:ascii="Garamond" w:hAnsi="Garamond" w:cs="Arial"/>
          <w:szCs w:val="26"/>
        </w:rPr>
        <w:t>, les chausses</w:t>
      </w:r>
      <w:r w:rsidR="00C73D94">
        <w:rPr>
          <w:rStyle w:val="FootnoteReference"/>
          <w:rFonts w:ascii="Garamond" w:hAnsi="Garamond" w:cs="Arial"/>
          <w:szCs w:val="26"/>
        </w:rPr>
        <w:footnoteReference w:id="7"/>
      </w:r>
      <w:r w:rsidRPr="006072F7">
        <w:rPr>
          <w:rFonts w:ascii="Garamond" w:hAnsi="Garamond" w:cs="Arial"/>
          <w:szCs w:val="26"/>
        </w:rPr>
        <w:t>, elle lui demandait où les mettre. Et le loup répondait : « Jette-les au feu, mon enfant, tu n'en as plus besoin. »</w:t>
      </w:r>
      <w:r w:rsidR="00885AB9">
        <w:rPr>
          <w:rStyle w:val="FootnoteReference"/>
          <w:rFonts w:ascii="Garamond" w:hAnsi="Garamond" w:cs="Arial"/>
          <w:szCs w:val="26"/>
        </w:rPr>
        <w:footnoteReference w:id="8"/>
      </w:r>
      <w:r>
        <w:rPr>
          <w:rFonts w:ascii="Garamond" w:hAnsi="Garamond" w:cs="Arial"/>
          <w:szCs w:val="26"/>
        </w:rPr>
        <w:t xml:space="preserve"> </w:t>
      </w:r>
      <w:r w:rsidRPr="006072F7">
        <w:rPr>
          <w:rFonts w:ascii="Garamond" w:hAnsi="Garamond" w:cs="Arial"/>
          <w:szCs w:val="26"/>
        </w:rPr>
        <w:t>Quand elle fut couchée, la petite fille dit :</w:t>
      </w:r>
    </w:p>
    <w:p w14:paraId="6DB5C8EB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« </w:t>
      </w:r>
      <w:r w:rsidRPr="006072F7">
        <w:rPr>
          <w:rFonts w:ascii="Garamond" w:hAnsi="Garamond" w:cs="Arial"/>
          <w:szCs w:val="26"/>
        </w:rPr>
        <w:t>Oh, ma grand, que vous êtes poilouse !</w:t>
      </w:r>
    </w:p>
    <w:p w14:paraId="71E9C20D" w14:textId="50BC680D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C</w:t>
      </w:r>
      <w:r w:rsidR="005C6C04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est pour mieux me réchauffer, mon enfant !</w:t>
      </w:r>
    </w:p>
    <w:p w14:paraId="2FC64F1B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Oh ! ma grand, ces grands ongles que vous avez !</w:t>
      </w:r>
    </w:p>
    <w:p w14:paraId="65D58550" w14:textId="227C6C2B" w:rsidR="00C73D94" w:rsidRDefault="00C73D94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_C</w:t>
      </w:r>
      <w:r w:rsidR="005C6C04">
        <w:rPr>
          <w:rFonts w:ascii="Garamond" w:hAnsi="Garamond" w:cs="Arial"/>
          <w:szCs w:val="26"/>
        </w:rPr>
        <w:t>’</w:t>
      </w:r>
      <w:r>
        <w:rPr>
          <w:rFonts w:ascii="Garamond" w:hAnsi="Garamond" w:cs="Arial"/>
          <w:szCs w:val="26"/>
        </w:rPr>
        <w:t>est pour mieux me gratter, mon enfant !</w:t>
      </w:r>
    </w:p>
    <w:p w14:paraId="4B684B58" w14:textId="77777777" w:rsidR="00C73D94" w:rsidRDefault="00C73D94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_Oh ! ma grand, ces grandes épaules que vous avez !</w:t>
      </w:r>
    </w:p>
    <w:p w14:paraId="7B1F3D6A" w14:textId="1E4B9674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C</w:t>
      </w:r>
      <w:r w:rsidR="005C6C04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est pour mieux porter mon fagot de bois, mon enfant !</w:t>
      </w:r>
    </w:p>
    <w:p w14:paraId="78841287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Oh ! ma grand, ces grandes oreilles que vous avez !</w:t>
      </w:r>
    </w:p>
    <w:p w14:paraId="7DC7AB2B" w14:textId="70091374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C</w:t>
      </w:r>
      <w:r w:rsidR="005C6C04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est pour mieux entendre, mon enfant !</w:t>
      </w:r>
    </w:p>
    <w:p w14:paraId="6FFE80A3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Oh ! ma grand, ces grands trous de nez que vous avez !</w:t>
      </w:r>
    </w:p>
    <w:p w14:paraId="1199DC56" w14:textId="56A0999F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C</w:t>
      </w:r>
      <w:r w:rsidR="005C6C04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est pour mieux priser mon tabac, mon enfant !</w:t>
      </w:r>
    </w:p>
    <w:p w14:paraId="56A6911A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Oh ! ma grand, cette grande bouche que vous avez !</w:t>
      </w:r>
    </w:p>
    <w:p w14:paraId="4F1985AF" w14:textId="497EA0B3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C</w:t>
      </w:r>
      <w:r w:rsidR="005C6C04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est pour mieux te manger, mon enfant !</w:t>
      </w:r>
    </w:p>
    <w:p w14:paraId="212A725A" w14:textId="07713781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Oh ! ma grand, que j</w:t>
      </w:r>
      <w:r w:rsidR="00BB61D2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ai faim d</w:t>
      </w:r>
      <w:r w:rsidR="00BB61D2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aller dehors !</w:t>
      </w:r>
      <w:r w:rsidR="00885AB9">
        <w:rPr>
          <w:rStyle w:val="FootnoteReference"/>
          <w:rFonts w:ascii="Garamond" w:hAnsi="Garamond" w:cs="Arial"/>
          <w:szCs w:val="26"/>
        </w:rPr>
        <w:footnoteReference w:id="9"/>
      </w:r>
    </w:p>
    <w:p w14:paraId="7471B01F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Fais au lit mon enfant !</w:t>
      </w:r>
    </w:p>
    <w:p w14:paraId="487E95C3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Au non, ma grand, je veux aller dehors.</w:t>
      </w:r>
    </w:p>
    <w:p w14:paraId="3B444776" w14:textId="77777777" w:rsidR="001F5E66" w:rsidRDefault="001F5E66" w:rsidP="001F5E66">
      <w:pPr>
        <w:rPr>
          <w:rFonts w:ascii="Garamond" w:hAnsi="Garamond" w:cs="Arial"/>
          <w:szCs w:val="26"/>
        </w:rPr>
      </w:pPr>
      <w:r>
        <w:rPr>
          <w:rFonts w:ascii="Garamond" w:hAnsi="Garamond" w:cs="Arial"/>
          <w:szCs w:val="26"/>
        </w:rPr>
        <w:t>_</w:t>
      </w:r>
      <w:r w:rsidRPr="006072F7">
        <w:rPr>
          <w:rFonts w:ascii="Garamond" w:hAnsi="Garamond" w:cs="Arial"/>
          <w:szCs w:val="26"/>
        </w:rPr>
        <w:t>Bon, mais pas pour longtemps.</w:t>
      </w:r>
      <w:r>
        <w:rPr>
          <w:rFonts w:ascii="Garamond" w:hAnsi="Garamond" w:cs="Arial"/>
          <w:szCs w:val="26"/>
        </w:rPr>
        <w:t> »</w:t>
      </w:r>
    </w:p>
    <w:p w14:paraId="457649BE" w14:textId="0D81C5A1" w:rsidR="00C73D94" w:rsidRPr="004A7B11" w:rsidRDefault="001F5E66" w:rsidP="004A7B11">
      <w:pPr>
        <w:jc w:val="both"/>
        <w:rPr>
          <w:rFonts w:ascii="Garamond" w:hAnsi="Garamond" w:cs="Arial"/>
          <w:szCs w:val="26"/>
        </w:rPr>
      </w:pPr>
      <w:r w:rsidRPr="006072F7">
        <w:rPr>
          <w:rFonts w:ascii="Garamond" w:hAnsi="Garamond" w:cs="Arial"/>
          <w:szCs w:val="26"/>
        </w:rPr>
        <w:t>Le bzou lui attacha un fil de laine au pied et la laissa aller. Quand la petite fut dehors, elle fixa le bout du fil à un prunier de la cour. Le bzou s</w:t>
      </w:r>
      <w:r w:rsidR="00DE3FCC">
        <w:rPr>
          <w:rFonts w:ascii="Garamond" w:hAnsi="Garamond" w:cs="Arial"/>
          <w:szCs w:val="26"/>
        </w:rPr>
        <w:t>’</w:t>
      </w:r>
      <w:r w:rsidRPr="006072F7">
        <w:rPr>
          <w:rFonts w:ascii="Garamond" w:hAnsi="Garamond" w:cs="Arial"/>
          <w:szCs w:val="26"/>
        </w:rPr>
        <w:t>impatientait et disait : « Tu fais</w:t>
      </w:r>
      <w:r w:rsidR="00C73D94">
        <w:rPr>
          <w:rStyle w:val="FootnoteReference"/>
          <w:rFonts w:ascii="Garamond" w:hAnsi="Garamond" w:cs="Arial"/>
          <w:szCs w:val="26"/>
        </w:rPr>
        <w:footnoteReference w:id="10"/>
      </w:r>
      <w:r w:rsidRPr="006072F7">
        <w:rPr>
          <w:rFonts w:ascii="Garamond" w:hAnsi="Garamond" w:cs="Arial"/>
          <w:szCs w:val="26"/>
        </w:rPr>
        <w:t xml:space="preserve"> donc des cordes ? Tu fais donc des cordes ? » Quand il se rendit compte que personne ne lui répondait, il se jeta à bas du lit et vit que la petite était sauvée. Il la poursuivit, mais il arriva à sa maison juste au moment où elle entrait.</w:t>
      </w:r>
    </w:p>
    <w:sectPr w:rsidR="00C73D94" w:rsidRPr="004A7B11" w:rsidSect="00243D86">
      <w:pgSz w:w="11894" w:h="16834"/>
      <w:pgMar w:top="720" w:right="1152" w:bottom="806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0746" w14:textId="77777777" w:rsidR="00343C66" w:rsidRDefault="00343C66">
      <w:r>
        <w:separator/>
      </w:r>
    </w:p>
  </w:endnote>
  <w:endnote w:type="continuationSeparator" w:id="0">
    <w:p w14:paraId="361980EE" w14:textId="77777777" w:rsidR="00343C66" w:rsidRDefault="0034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1F89" w14:textId="77777777" w:rsidR="00343C66" w:rsidRDefault="00343C66">
      <w:r>
        <w:separator/>
      </w:r>
    </w:p>
  </w:footnote>
  <w:footnote w:type="continuationSeparator" w:id="0">
    <w:p w14:paraId="4D48B7CD" w14:textId="77777777" w:rsidR="00343C66" w:rsidRDefault="00343C66">
      <w:r>
        <w:continuationSeparator/>
      </w:r>
    </w:p>
  </w:footnote>
  <w:footnote w:id="1">
    <w:p w14:paraId="5F82D148" w14:textId="77777777" w:rsidR="00C73D94" w:rsidRPr="00885AB9" w:rsidRDefault="00C73D94" w:rsidP="00885AB9">
      <w:pPr>
        <w:pStyle w:val="FootnoteText"/>
        <w:jc w:val="both"/>
        <w:rPr>
          <w:rFonts w:ascii="Garamond" w:hAnsi="Garamond"/>
          <w:sz w:val="20"/>
        </w:rPr>
      </w:pPr>
      <w:r w:rsidRPr="00885AB9">
        <w:rPr>
          <w:rStyle w:val="FootnoteReference"/>
          <w:rFonts w:ascii="Garamond" w:hAnsi="Garamond"/>
          <w:sz w:val="20"/>
          <w:vertAlign w:val="baseline"/>
        </w:rPr>
        <w:footnoteRef/>
      </w:r>
      <w:r w:rsidRPr="00885AB9">
        <w:rPr>
          <w:rFonts w:ascii="Garamond" w:hAnsi="Garamond"/>
          <w:sz w:val="20"/>
        </w:rPr>
        <w:t xml:space="preserve"> Petit pain généralement destiné aux enfants, fait à partir de la pâte restante, une fois préparé le pain principal.</w:t>
      </w:r>
    </w:p>
  </w:footnote>
  <w:footnote w:id="2">
    <w:p w14:paraId="38A3A321" w14:textId="77777777" w:rsidR="00C73D94" w:rsidRPr="00C73D94" w:rsidRDefault="00C73D94">
      <w:pPr>
        <w:pStyle w:val="FootnoteText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Grand-mère.</w:t>
      </w:r>
    </w:p>
  </w:footnote>
  <w:footnote w:id="3">
    <w:p w14:paraId="78B5F902" w14:textId="77777777" w:rsidR="00C73D94" w:rsidRPr="00C73D94" w:rsidRDefault="00C73D94" w:rsidP="00885AB9">
      <w:pPr>
        <w:pStyle w:val="FootnoteText"/>
        <w:jc w:val="both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Version nivernaise du </w:t>
      </w:r>
      <w:r w:rsidRPr="00C73D94">
        <w:rPr>
          <w:rFonts w:ascii="Garamond" w:hAnsi="Garamond"/>
          <w:i/>
          <w:sz w:val="20"/>
        </w:rPr>
        <w:t>loup-garou</w:t>
      </w:r>
      <w:r w:rsidRPr="00C73D94">
        <w:rPr>
          <w:rFonts w:ascii="Garamond" w:hAnsi="Garamond"/>
          <w:sz w:val="20"/>
        </w:rPr>
        <w:t>.</w:t>
      </w:r>
    </w:p>
  </w:footnote>
  <w:footnote w:id="4">
    <w:p w14:paraId="781EC1A0" w14:textId="77777777" w:rsidR="00C73D94" w:rsidRPr="00C73D94" w:rsidRDefault="00C73D94">
      <w:pPr>
        <w:pStyle w:val="FootnoteText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Coffre.</w:t>
      </w:r>
    </w:p>
  </w:footnote>
  <w:footnote w:id="5">
    <w:p w14:paraId="4EF719B9" w14:textId="77777777" w:rsidR="00C73D94" w:rsidRPr="00C73D94" w:rsidRDefault="00C73D94">
      <w:pPr>
        <w:pStyle w:val="FootnoteText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Évier.</w:t>
      </w:r>
    </w:p>
  </w:footnote>
  <w:footnote w:id="6">
    <w:p w14:paraId="78A2BF1F" w14:textId="77777777" w:rsidR="00C73D94" w:rsidRPr="00C73D94" w:rsidRDefault="00C73D94">
      <w:pPr>
        <w:pStyle w:val="FootnoteText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Jupon.</w:t>
      </w:r>
    </w:p>
  </w:footnote>
  <w:footnote w:id="7">
    <w:p w14:paraId="168AFE34" w14:textId="77777777" w:rsidR="00C73D94" w:rsidRPr="00C73D94" w:rsidRDefault="00C73D94">
      <w:pPr>
        <w:pStyle w:val="FootnoteText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Culotte.</w:t>
      </w:r>
    </w:p>
  </w:footnote>
  <w:footnote w:id="8">
    <w:p w14:paraId="6D46C0C4" w14:textId="77777777" w:rsidR="00C73D94" w:rsidRPr="00885AB9" w:rsidRDefault="00C73D94" w:rsidP="00885AB9">
      <w:pPr>
        <w:pStyle w:val="FootnoteText"/>
        <w:jc w:val="both"/>
        <w:rPr>
          <w:rFonts w:ascii="Garamond" w:hAnsi="Garamond"/>
          <w:sz w:val="20"/>
        </w:rPr>
      </w:pPr>
      <w:r w:rsidRPr="00C73D94">
        <w:rPr>
          <w:rStyle w:val="FootnoteReference"/>
          <w:rFonts w:ascii="Garamond" w:hAnsi="Garamond"/>
          <w:sz w:val="20"/>
          <w:vertAlign w:val="baseline"/>
        </w:rPr>
        <w:footnoteRef/>
      </w:r>
      <w:r w:rsidRPr="00C73D94">
        <w:rPr>
          <w:rFonts w:ascii="Garamond" w:hAnsi="Garamond"/>
          <w:sz w:val="20"/>
        </w:rPr>
        <w:t xml:space="preserve"> Pour chaque</w:t>
      </w:r>
      <w:r w:rsidRPr="00885AB9">
        <w:rPr>
          <w:rFonts w:ascii="Garamond" w:hAnsi="Garamond"/>
          <w:sz w:val="20"/>
        </w:rPr>
        <w:t xml:space="preserve"> vêtement, le conteur répète la question de la fillette et la réponse du loup.</w:t>
      </w:r>
    </w:p>
  </w:footnote>
  <w:footnote w:id="9">
    <w:p w14:paraId="4E5E2207" w14:textId="77777777" w:rsidR="00C73D94" w:rsidRPr="00307A1A" w:rsidRDefault="00C73D94">
      <w:pPr>
        <w:pStyle w:val="FootnoteText"/>
        <w:rPr>
          <w:rFonts w:ascii="Garamond" w:hAnsi="Garamond"/>
          <w:sz w:val="20"/>
        </w:rPr>
      </w:pPr>
      <w:r w:rsidRPr="00885AB9">
        <w:rPr>
          <w:rStyle w:val="FootnoteReference"/>
          <w:rFonts w:ascii="Garamond" w:hAnsi="Garamond"/>
          <w:sz w:val="20"/>
          <w:vertAlign w:val="baseline"/>
        </w:rPr>
        <w:footnoteRef/>
      </w:r>
      <w:r w:rsidRPr="00885AB9">
        <w:rPr>
          <w:rFonts w:ascii="Garamond" w:hAnsi="Garamond"/>
          <w:sz w:val="20"/>
        </w:rPr>
        <w:t xml:space="preserve"> Euphémisme : la fillette veut aller faire ses besoins.</w:t>
      </w:r>
    </w:p>
  </w:footnote>
  <w:footnote w:id="10">
    <w:p w14:paraId="0C4C4614" w14:textId="737468C4" w:rsidR="00C73D94" w:rsidRDefault="00C73D94">
      <w:pPr>
        <w:pStyle w:val="FootnoteText"/>
      </w:pPr>
      <w:r w:rsidRPr="00307A1A">
        <w:rPr>
          <w:rStyle w:val="FootnoteReference"/>
          <w:rFonts w:ascii="Garamond" w:hAnsi="Garamond"/>
          <w:sz w:val="20"/>
          <w:vertAlign w:val="baseline"/>
        </w:rPr>
        <w:footnoteRef/>
      </w:r>
      <w:r w:rsidRPr="00307A1A">
        <w:rPr>
          <w:rFonts w:ascii="Garamond" w:hAnsi="Garamond"/>
          <w:sz w:val="20"/>
        </w:rPr>
        <w:t xml:space="preserve"> Le conteur emploie le mot grossier (</w:t>
      </w:r>
      <w:r w:rsidR="005C6C04" w:rsidRPr="00307A1A">
        <w:rPr>
          <w:rFonts w:ascii="Garamond" w:hAnsi="Garamond"/>
          <w:sz w:val="20"/>
        </w:rPr>
        <w:t>« </w:t>
      </w:r>
      <w:r w:rsidRPr="00307A1A">
        <w:rPr>
          <w:rFonts w:ascii="Garamond" w:hAnsi="Garamond"/>
          <w:sz w:val="20"/>
        </w:rPr>
        <w:t>ch</w:t>
      </w:r>
      <w:r w:rsidR="005C6C04">
        <w:rPr>
          <w:rFonts w:ascii="Garamond" w:hAnsi="Garamond"/>
          <w:sz w:val="20"/>
        </w:rPr>
        <w:t>ies</w:t>
      </w:r>
      <w:r w:rsidR="005C6C04" w:rsidRPr="00307A1A">
        <w:rPr>
          <w:rFonts w:ascii="Garamond" w:hAnsi="Garamond"/>
          <w:sz w:val="20"/>
        </w:rPr>
        <w:t> »</w:t>
      </w:r>
      <w:r w:rsidRPr="00307A1A">
        <w:rPr>
          <w:rFonts w:ascii="Garamond" w:hAnsi="Garamond"/>
          <w:sz w:val="20"/>
        </w:rPr>
        <w:t>) au lieu de « fais 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E66"/>
    <w:rsid w:val="001F5E66"/>
    <w:rsid w:val="00243D86"/>
    <w:rsid w:val="00307A1A"/>
    <w:rsid w:val="00343C66"/>
    <w:rsid w:val="004A7B11"/>
    <w:rsid w:val="00526C24"/>
    <w:rsid w:val="005C6C04"/>
    <w:rsid w:val="00885AB9"/>
    <w:rsid w:val="00A16842"/>
    <w:rsid w:val="00AE4737"/>
    <w:rsid w:val="00B505EB"/>
    <w:rsid w:val="00B560C2"/>
    <w:rsid w:val="00BB61D2"/>
    <w:rsid w:val="00BD3F2C"/>
    <w:rsid w:val="00C73D94"/>
    <w:rsid w:val="00D96231"/>
    <w:rsid w:val="00DE3F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4DCED"/>
  <w15:docId w15:val="{EDBDA651-3BBF-0C47-B4B6-007435D5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5AB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AB9"/>
  </w:style>
  <w:style w:type="character" w:styleId="FootnoteReference">
    <w:name w:val="footnote reference"/>
    <w:basedOn w:val="DefaultParagraphFont"/>
    <w:uiPriority w:val="99"/>
    <w:semiHidden/>
    <w:unhideWhenUsed/>
    <w:rsid w:val="00885A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Rudy Le Menthéour</cp:lastModifiedBy>
  <cp:revision>14</cp:revision>
  <cp:lastPrinted>2011-06-20T01:04:00Z</cp:lastPrinted>
  <dcterms:created xsi:type="dcterms:W3CDTF">2011-06-16T13:58:00Z</dcterms:created>
  <dcterms:modified xsi:type="dcterms:W3CDTF">2023-05-25T14:46:00Z</dcterms:modified>
</cp:coreProperties>
</file>