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63681" w14:textId="2DDEE17D" w:rsidR="00A06592" w:rsidRPr="000830AC" w:rsidRDefault="00397120" w:rsidP="00012D26">
      <w:pPr>
        <w:spacing w:after="0" w:line="276" w:lineRule="auto"/>
        <w:jc w:val="center"/>
        <w:rPr>
          <w:sz w:val="28"/>
          <w:szCs w:val="28"/>
          <w:u w:val="single"/>
        </w:rPr>
      </w:pPr>
      <w:r w:rsidRPr="000830AC">
        <w:rPr>
          <w:sz w:val="28"/>
          <w:szCs w:val="28"/>
          <w:u w:val="single"/>
        </w:rPr>
        <w:t>Data Science 210</w:t>
      </w:r>
    </w:p>
    <w:p w14:paraId="3D05E280" w14:textId="1DBFDF8F" w:rsidR="00397120" w:rsidRPr="00641F2C" w:rsidRDefault="00397120" w:rsidP="00397120">
      <w:pPr>
        <w:spacing w:after="0" w:line="276" w:lineRule="auto"/>
        <w:jc w:val="center"/>
        <w:rPr>
          <w:rFonts w:ascii="Modern Love Caps" w:hAnsi="Modern Love Caps"/>
          <w:b/>
          <w:bCs/>
          <w:i/>
          <w:iCs/>
          <w:sz w:val="28"/>
          <w:szCs w:val="28"/>
        </w:rPr>
      </w:pPr>
      <w:r w:rsidRPr="00641F2C">
        <w:rPr>
          <w:rFonts w:ascii="Modern Love Caps" w:hAnsi="Modern Love Caps"/>
          <w:b/>
          <w:bCs/>
          <w:i/>
          <w:iCs/>
          <w:sz w:val="28"/>
          <w:szCs w:val="28"/>
        </w:rPr>
        <w:t>Quantifying Happiness</w:t>
      </w:r>
    </w:p>
    <w:p w14:paraId="25351A70" w14:textId="0C7844A8" w:rsidR="006F5C4C" w:rsidRDefault="00397120" w:rsidP="00397120">
      <w:pPr>
        <w:jc w:val="center"/>
      </w:pPr>
      <w:r>
        <w:rPr>
          <w:noProof/>
        </w:rPr>
        <w:drawing>
          <wp:inline distT="0" distB="0" distL="0" distR="0" wp14:anchorId="7CEEA9A2" wp14:editId="05E98DCA">
            <wp:extent cx="2237740" cy="822960"/>
            <wp:effectExtent l="0" t="0" r="0" b="0"/>
            <wp:docPr id="5" name="Picture 5" descr="Can Happiness be Quantified?. “Not everything that counts can be… | by  Ayush Rai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 Happiness be Quantified?. “Not everything that counts can be… | by  Ayush Rai | Medium"/>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41" t="2419" r="4357" b="32789"/>
                    <a:stretch/>
                  </pic:blipFill>
                  <pic:spPr bwMode="auto">
                    <a:xfrm>
                      <a:off x="0" y="0"/>
                      <a:ext cx="2255341" cy="829433"/>
                    </a:xfrm>
                    <a:prstGeom prst="rect">
                      <a:avLst/>
                    </a:prstGeom>
                    <a:noFill/>
                    <a:ln>
                      <a:noFill/>
                    </a:ln>
                    <a:extLst>
                      <a:ext uri="{53640926-AAD7-44D8-BBD7-CCE9431645EC}">
                        <a14:shadowObscured xmlns:a14="http://schemas.microsoft.com/office/drawing/2010/main"/>
                      </a:ext>
                    </a:extLst>
                  </pic:spPr>
                </pic:pic>
              </a:graphicData>
            </a:graphic>
          </wp:inline>
        </w:drawing>
      </w:r>
    </w:p>
    <w:p w14:paraId="5D25EE84" w14:textId="0509CDD1" w:rsidR="005945E0" w:rsidRDefault="00465988" w:rsidP="005945E0">
      <w:pPr>
        <w:spacing w:after="0" w:line="276" w:lineRule="auto"/>
        <w:jc w:val="center"/>
        <w:rPr>
          <w:sz w:val="24"/>
          <w:szCs w:val="24"/>
        </w:rPr>
      </w:pPr>
      <w:r>
        <w:rPr>
          <w:sz w:val="24"/>
          <w:szCs w:val="24"/>
        </w:rPr>
        <w:t>Fall</w:t>
      </w:r>
      <w:r w:rsidRPr="00397120">
        <w:rPr>
          <w:sz w:val="24"/>
          <w:szCs w:val="24"/>
        </w:rPr>
        <w:t xml:space="preserve"> </w:t>
      </w:r>
      <w:r w:rsidR="005945E0" w:rsidRPr="00397120">
        <w:rPr>
          <w:sz w:val="24"/>
          <w:szCs w:val="24"/>
        </w:rPr>
        <w:t>202</w:t>
      </w:r>
      <w:r>
        <w:rPr>
          <w:sz w:val="24"/>
          <w:szCs w:val="24"/>
        </w:rPr>
        <w:t>6</w:t>
      </w:r>
    </w:p>
    <w:p w14:paraId="63A86B87" w14:textId="29304C94" w:rsidR="00F968E5" w:rsidRPr="00397120" w:rsidRDefault="00A83FBC" w:rsidP="005945E0">
      <w:pPr>
        <w:spacing w:after="0" w:line="276" w:lineRule="auto"/>
        <w:jc w:val="center"/>
        <w:rPr>
          <w:sz w:val="24"/>
          <w:szCs w:val="24"/>
        </w:rPr>
      </w:pPr>
      <w:r>
        <w:rPr>
          <w:sz w:val="24"/>
          <w:szCs w:val="24"/>
        </w:rPr>
        <w:t>Park 245</w:t>
      </w:r>
    </w:p>
    <w:p w14:paraId="4A594541" w14:textId="77777777" w:rsidR="00397120" w:rsidRDefault="00397120"/>
    <w:p w14:paraId="35177D2C" w14:textId="35A3BCDF" w:rsidR="00397120" w:rsidRPr="00907CB1" w:rsidRDefault="00397120" w:rsidP="00397120">
      <w:pPr>
        <w:rPr>
          <w:rFonts w:ascii="Calibri" w:hAnsi="Calibri" w:cs="Calibri"/>
          <w:sz w:val="24"/>
          <w:lang w:val="de-DE"/>
        </w:rPr>
      </w:pPr>
      <w:r>
        <w:rPr>
          <w:rFonts w:ascii="Calibri" w:hAnsi="Calibri" w:cs="Calibri"/>
          <w:sz w:val="24"/>
          <w:lang w:val="de-DE"/>
        </w:rPr>
        <w:t xml:space="preserve">Instructor:  </w:t>
      </w:r>
      <w:r w:rsidRPr="00907CB1">
        <w:rPr>
          <w:rFonts w:ascii="Calibri" w:hAnsi="Calibri" w:cs="Calibri"/>
          <w:sz w:val="24"/>
          <w:lang w:val="de-DE"/>
        </w:rPr>
        <w:t>Marc Schulz</w:t>
      </w:r>
      <w:r>
        <w:rPr>
          <w:rFonts w:ascii="Calibri" w:hAnsi="Calibri" w:cs="Calibri"/>
          <w:sz w:val="24"/>
          <w:lang w:val="de-DE"/>
        </w:rPr>
        <w:t xml:space="preserve">; </w:t>
      </w:r>
      <w:r w:rsidRPr="00907CB1">
        <w:rPr>
          <w:rFonts w:ascii="Calibri" w:hAnsi="Calibri" w:cs="Calibri"/>
          <w:sz w:val="24"/>
          <w:lang w:val="de-DE"/>
        </w:rPr>
        <w:t xml:space="preserve"> 610-526-5039 (mschulz@brynmawr.edu)</w:t>
      </w:r>
    </w:p>
    <w:p w14:paraId="40BBFC02" w14:textId="28DF4CE6" w:rsidR="00397120" w:rsidRDefault="003065F1" w:rsidP="00397120">
      <w:pPr>
        <w:rPr>
          <w:rFonts w:ascii="Calibri" w:hAnsi="Calibri" w:cs="Calibri"/>
          <w:sz w:val="24"/>
        </w:rPr>
      </w:pPr>
      <w:r>
        <w:rPr>
          <w:rFonts w:ascii="Calibri" w:hAnsi="Calibri" w:cs="Calibri"/>
          <w:sz w:val="24"/>
        </w:rPr>
        <w:t xml:space="preserve">Tuesday </w:t>
      </w:r>
      <w:r w:rsidR="00397120">
        <w:rPr>
          <w:rFonts w:ascii="Calibri" w:hAnsi="Calibri" w:cs="Calibri"/>
          <w:sz w:val="24"/>
        </w:rPr>
        <w:t xml:space="preserve">&amp; </w:t>
      </w:r>
      <w:r>
        <w:rPr>
          <w:rFonts w:ascii="Calibri" w:hAnsi="Calibri" w:cs="Calibri"/>
          <w:sz w:val="24"/>
        </w:rPr>
        <w:t>Thursday</w:t>
      </w:r>
      <w:r w:rsidR="00CD06C1">
        <w:rPr>
          <w:rFonts w:ascii="Calibri" w:hAnsi="Calibri" w:cs="Calibri"/>
          <w:sz w:val="24"/>
        </w:rPr>
        <w:t xml:space="preserve">, </w:t>
      </w:r>
      <w:r w:rsidR="00397120">
        <w:rPr>
          <w:rFonts w:ascii="Calibri" w:hAnsi="Calibri" w:cs="Calibri"/>
          <w:sz w:val="24"/>
        </w:rPr>
        <w:t>2:</w:t>
      </w:r>
      <w:r w:rsidR="00FE3A29">
        <w:rPr>
          <w:rFonts w:ascii="Calibri" w:hAnsi="Calibri" w:cs="Calibri"/>
          <w:sz w:val="24"/>
        </w:rPr>
        <w:t>40</w:t>
      </w:r>
      <w:r w:rsidR="00397120">
        <w:rPr>
          <w:rFonts w:ascii="Calibri" w:hAnsi="Calibri" w:cs="Calibri"/>
          <w:sz w:val="24"/>
        </w:rPr>
        <w:t>-</w:t>
      </w:r>
      <w:r w:rsidR="00FE3A29">
        <w:rPr>
          <w:rFonts w:ascii="Calibri" w:hAnsi="Calibri" w:cs="Calibri"/>
          <w:sz w:val="24"/>
        </w:rPr>
        <w:t>4</w:t>
      </w:r>
      <w:r w:rsidR="00CD06C1">
        <w:rPr>
          <w:rFonts w:ascii="Calibri" w:hAnsi="Calibri" w:cs="Calibri"/>
          <w:sz w:val="24"/>
        </w:rPr>
        <w:t>:</w:t>
      </w:r>
      <w:r w:rsidR="00FE3A29">
        <w:rPr>
          <w:rFonts w:ascii="Calibri" w:hAnsi="Calibri" w:cs="Calibri"/>
          <w:sz w:val="24"/>
        </w:rPr>
        <w:t>00</w:t>
      </w:r>
      <w:r w:rsidR="00CD06C1">
        <w:rPr>
          <w:rFonts w:ascii="Calibri" w:hAnsi="Calibri" w:cs="Calibri"/>
          <w:sz w:val="24"/>
        </w:rPr>
        <w:t xml:space="preserve"> </w:t>
      </w:r>
      <w:r w:rsidR="00397120">
        <w:rPr>
          <w:rFonts w:ascii="Calibri" w:hAnsi="Calibri" w:cs="Calibri"/>
          <w:sz w:val="24"/>
        </w:rPr>
        <w:t xml:space="preserve">PM </w:t>
      </w:r>
    </w:p>
    <w:p w14:paraId="698262D4" w14:textId="77777777" w:rsidR="009113FC" w:rsidRDefault="009113FC">
      <w:pPr>
        <w:rPr>
          <w:rFonts w:ascii="Calibri" w:hAnsi="Calibri" w:cs="Calibri"/>
          <w:b/>
          <w:bCs/>
          <w:sz w:val="24"/>
        </w:rPr>
      </w:pPr>
    </w:p>
    <w:p w14:paraId="1D6601BF" w14:textId="77C2068E" w:rsidR="00397120" w:rsidRPr="00193252" w:rsidRDefault="00397120">
      <w:pPr>
        <w:rPr>
          <w:rFonts w:ascii="Calibri" w:hAnsi="Calibri" w:cs="Calibri"/>
          <w:b/>
          <w:bCs/>
          <w:sz w:val="24"/>
          <w:szCs w:val="24"/>
        </w:rPr>
      </w:pPr>
      <w:r w:rsidRPr="00193252">
        <w:rPr>
          <w:rFonts w:ascii="Calibri" w:hAnsi="Calibri" w:cs="Calibri"/>
          <w:b/>
          <w:bCs/>
          <w:sz w:val="24"/>
          <w:szCs w:val="24"/>
        </w:rPr>
        <w:t>Course Description:</w:t>
      </w:r>
    </w:p>
    <w:p w14:paraId="5A890083" w14:textId="2E726C4E" w:rsidR="00655E38" w:rsidRPr="00193252" w:rsidRDefault="00655E38" w:rsidP="00655E38">
      <w:pPr>
        <w:rPr>
          <w:sz w:val="24"/>
          <w:szCs w:val="24"/>
        </w:rPr>
      </w:pPr>
      <w:r w:rsidRPr="00193252">
        <w:rPr>
          <w:sz w:val="24"/>
          <w:szCs w:val="24"/>
        </w:rPr>
        <w:t xml:space="preserve">This course is designed to introduce </w:t>
      </w:r>
      <w:r w:rsidR="00AE3191">
        <w:rPr>
          <w:sz w:val="24"/>
          <w:szCs w:val="24"/>
        </w:rPr>
        <w:t>you</w:t>
      </w:r>
      <w:r w:rsidRPr="00193252">
        <w:rPr>
          <w:sz w:val="24"/>
          <w:szCs w:val="24"/>
        </w:rPr>
        <w:t xml:space="preserve"> to the scientific study of happiness and psychological well-being</w:t>
      </w:r>
      <w:r w:rsidR="009113FC" w:rsidRPr="00193252">
        <w:rPr>
          <w:sz w:val="24"/>
          <w:szCs w:val="24"/>
        </w:rPr>
        <w:t xml:space="preserve"> as well as </w:t>
      </w:r>
      <w:r w:rsidR="00321F80" w:rsidRPr="00193252">
        <w:rPr>
          <w:sz w:val="24"/>
          <w:szCs w:val="24"/>
        </w:rPr>
        <w:t>data visualization strategies for effectively addressing questions about well-being</w:t>
      </w:r>
      <w:r w:rsidRPr="00193252">
        <w:rPr>
          <w:sz w:val="24"/>
          <w:szCs w:val="24"/>
        </w:rPr>
        <w:t xml:space="preserve">.  </w:t>
      </w:r>
      <w:r w:rsidR="00AE3191">
        <w:rPr>
          <w:sz w:val="24"/>
          <w:szCs w:val="24"/>
        </w:rPr>
        <w:t xml:space="preserve">It is a hybrid class combining seminar discussion of happiness research with data visualization learning and labs.  </w:t>
      </w:r>
      <w:r w:rsidRPr="00193252">
        <w:rPr>
          <w:sz w:val="24"/>
          <w:szCs w:val="24"/>
        </w:rPr>
        <w:t xml:space="preserve">We begin with readings that will allow us to critically consider what is meant by happiness and </w:t>
      </w:r>
      <w:r w:rsidR="00E76292" w:rsidRPr="00193252">
        <w:rPr>
          <w:sz w:val="24"/>
          <w:szCs w:val="24"/>
        </w:rPr>
        <w:t xml:space="preserve">psychological </w:t>
      </w:r>
      <w:r w:rsidRPr="00193252">
        <w:rPr>
          <w:sz w:val="24"/>
          <w:szCs w:val="24"/>
        </w:rPr>
        <w:t xml:space="preserve">well-being and then move on to evaluating approaches to measuring these constructs.  We will examine studies that have tracked happiness and attempted to identify contributors to happiness.  </w:t>
      </w:r>
      <w:r w:rsidR="009C64B8" w:rsidRPr="00193252">
        <w:rPr>
          <w:sz w:val="24"/>
          <w:szCs w:val="24"/>
        </w:rPr>
        <w:t xml:space="preserve">We will ponder the ways in which </w:t>
      </w:r>
      <w:r w:rsidR="00AE3191">
        <w:rPr>
          <w:sz w:val="24"/>
          <w:szCs w:val="24"/>
        </w:rPr>
        <w:t>cultur</w:t>
      </w:r>
      <w:r w:rsidR="00012D26">
        <w:rPr>
          <w:sz w:val="24"/>
          <w:szCs w:val="24"/>
        </w:rPr>
        <w:t>al</w:t>
      </w:r>
      <w:r w:rsidR="00AE3191">
        <w:rPr>
          <w:sz w:val="24"/>
          <w:szCs w:val="24"/>
        </w:rPr>
        <w:t xml:space="preserve">, </w:t>
      </w:r>
      <w:r w:rsidR="009C64B8" w:rsidRPr="00193252">
        <w:rPr>
          <w:sz w:val="24"/>
          <w:szCs w:val="24"/>
        </w:rPr>
        <w:t xml:space="preserve">historical </w:t>
      </w:r>
      <w:r w:rsidR="00AE3191">
        <w:rPr>
          <w:sz w:val="24"/>
          <w:szCs w:val="24"/>
        </w:rPr>
        <w:t xml:space="preserve">and social </w:t>
      </w:r>
      <w:r w:rsidR="009C64B8" w:rsidRPr="00193252">
        <w:rPr>
          <w:sz w:val="24"/>
          <w:szCs w:val="24"/>
        </w:rPr>
        <w:t xml:space="preserve">factors influence </w:t>
      </w:r>
      <w:proofErr w:type="gramStart"/>
      <w:r w:rsidR="009C64B8" w:rsidRPr="00193252">
        <w:rPr>
          <w:sz w:val="24"/>
          <w:szCs w:val="24"/>
        </w:rPr>
        <w:t>the</w:t>
      </w:r>
      <w:r w:rsidR="00496D02" w:rsidRPr="00193252">
        <w:rPr>
          <w:sz w:val="24"/>
          <w:szCs w:val="24"/>
        </w:rPr>
        <w:t xml:space="preserve"> nature</w:t>
      </w:r>
      <w:proofErr w:type="gramEnd"/>
      <w:r w:rsidR="00496D02" w:rsidRPr="00193252">
        <w:rPr>
          <w:sz w:val="24"/>
          <w:szCs w:val="24"/>
        </w:rPr>
        <w:t xml:space="preserve"> and </w:t>
      </w:r>
      <w:r w:rsidR="009C64B8" w:rsidRPr="00193252">
        <w:rPr>
          <w:sz w:val="24"/>
          <w:szCs w:val="24"/>
        </w:rPr>
        <w:t xml:space="preserve">study of happiness.  </w:t>
      </w:r>
      <w:r w:rsidR="00AE3191">
        <w:rPr>
          <w:sz w:val="24"/>
          <w:szCs w:val="24"/>
        </w:rPr>
        <w:t>Students</w:t>
      </w:r>
      <w:r w:rsidRPr="00193252">
        <w:rPr>
          <w:sz w:val="24"/>
          <w:szCs w:val="24"/>
        </w:rPr>
        <w:t xml:space="preserve"> will work directly with data sets measuring aspects of </w:t>
      </w:r>
      <w:r w:rsidR="00CE5EB4" w:rsidRPr="00193252">
        <w:rPr>
          <w:sz w:val="24"/>
          <w:szCs w:val="24"/>
        </w:rPr>
        <w:t>well-being</w:t>
      </w:r>
      <w:r w:rsidR="00E76292" w:rsidRPr="00193252">
        <w:rPr>
          <w:sz w:val="24"/>
          <w:szCs w:val="24"/>
        </w:rPr>
        <w:t xml:space="preserve"> and learn about ways to visualize data effectively</w:t>
      </w:r>
      <w:r w:rsidR="00914AA6" w:rsidRPr="00193252">
        <w:rPr>
          <w:sz w:val="24"/>
          <w:szCs w:val="24"/>
        </w:rPr>
        <w:t xml:space="preserve"> and </w:t>
      </w:r>
      <w:r w:rsidR="001439AC" w:rsidRPr="00193252">
        <w:rPr>
          <w:sz w:val="24"/>
          <w:szCs w:val="24"/>
        </w:rPr>
        <w:t>describe it in clear and compelling ways</w:t>
      </w:r>
      <w:r w:rsidRPr="00193252">
        <w:rPr>
          <w:sz w:val="24"/>
          <w:szCs w:val="24"/>
        </w:rPr>
        <w:t xml:space="preserve">. </w:t>
      </w:r>
      <w:r w:rsidR="00A83FBC">
        <w:rPr>
          <w:sz w:val="24"/>
          <w:szCs w:val="24"/>
        </w:rPr>
        <w:t xml:space="preserve"> Learning how to communicate patterns in data and reasoning about data in clear and compelling ways is a central goal in this class. </w:t>
      </w:r>
      <w:r w:rsidRPr="00193252">
        <w:rPr>
          <w:sz w:val="24"/>
          <w:szCs w:val="24"/>
        </w:rPr>
        <w:t xml:space="preserve"> Part of class meeting</w:t>
      </w:r>
      <w:r w:rsidR="00FD65A8" w:rsidRPr="00193252">
        <w:rPr>
          <w:sz w:val="24"/>
          <w:szCs w:val="24"/>
        </w:rPr>
        <w:t xml:space="preserve">s </w:t>
      </w:r>
      <w:r w:rsidRPr="00193252">
        <w:rPr>
          <w:sz w:val="24"/>
          <w:szCs w:val="24"/>
        </w:rPr>
        <w:t xml:space="preserve">will be used </w:t>
      </w:r>
      <w:r w:rsidR="00CB3110" w:rsidRPr="00193252">
        <w:rPr>
          <w:sz w:val="24"/>
          <w:szCs w:val="24"/>
        </w:rPr>
        <w:t xml:space="preserve">as lab time to support data visualization </w:t>
      </w:r>
      <w:r w:rsidR="00F5649D" w:rsidRPr="00193252">
        <w:rPr>
          <w:sz w:val="24"/>
          <w:szCs w:val="24"/>
        </w:rPr>
        <w:t>assignments</w:t>
      </w:r>
      <w:r w:rsidRPr="00193252">
        <w:rPr>
          <w:sz w:val="24"/>
          <w:szCs w:val="24"/>
        </w:rPr>
        <w:t xml:space="preserve">. </w:t>
      </w:r>
    </w:p>
    <w:p w14:paraId="29506DAF" w14:textId="4967844A" w:rsidR="006F5C4C" w:rsidRPr="00193252" w:rsidRDefault="00397120">
      <w:pPr>
        <w:rPr>
          <w:b/>
          <w:bCs/>
          <w:sz w:val="24"/>
          <w:szCs w:val="24"/>
          <w:u w:val="single"/>
        </w:rPr>
      </w:pPr>
      <w:r w:rsidRPr="00193252">
        <w:rPr>
          <w:b/>
          <w:bCs/>
          <w:sz w:val="24"/>
          <w:szCs w:val="24"/>
          <w:u w:val="single"/>
        </w:rPr>
        <w:t>Course</w:t>
      </w:r>
      <w:r w:rsidR="006F5C4C" w:rsidRPr="00193252">
        <w:rPr>
          <w:b/>
          <w:bCs/>
          <w:sz w:val="24"/>
          <w:szCs w:val="24"/>
          <w:u w:val="single"/>
        </w:rPr>
        <w:t xml:space="preserve"> Objectives</w:t>
      </w:r>
      <w:r w:rsidRPr="00193252">
        <w:rPr>
          <w:b/>
          <w:bCs/>
          <w:sz w:val="24"/>
          <w:szCs w:val="24"/>
          <w:u w:val="single"/>
        </w:rPr>
        <w:t xml:space="preserve"> and Learning Goals:</w:t>
      </w:r>
    </w:p>
    <w:p w14:paraId="0B0C033C" w14:textId="2917FB5C" w:rsidR="009C64B8" w:rsidRPr="00193252" w:rsidRDefault="00496D02" w:rsidP="009B1521">
      <w:pPr>
        <w:pStyle w:val="ListParagraph"/>
        <w:numPr>
          <w:ilvl w:val="0"/>
          <w:numId w:val="1"/>
        </w:numPr>
        <w:rPr>
          <w:sz w:val="24"/>
          <w:szCs w:val="24"/>
        </w:rPr>
      </w:pPr>
      <w:r w:rsidRPr="00193252">
        <w:rPr>
          <w:sz w:val="24"/>
          <w:szCs w:val="24"/>
        </w:rPr>
        <w:t>Learn about the</w:t>
      </w:r>
      <w:r w:rsidR="009C64B8" w:rsidRPr="00193252">
        <w:rPr>
          <w:sz w:val="24"/>
          <w:szCs w:val="24"/>
        </w:rPr>
        <w:t xml:space="preserve"> ways in which happiness </w:t>
      </w:r>
      <w:r w:rsidR="009E62A7" w:rsidRPr="00193252">
        <w:rPr>
          <w:sz w:val="24"/>
          <w:szCs w:val="24"/>
        </w:rPr>
        <w:t xml:space="preserve">and well-being </w:t>
      </w:r>
      <w:r w:rsidR="009C64B8" w:rsidRPr="00193252">
        <w:rPr>
          <w:sz w:val="24"/>
          <w:szCs w:val="24"/>
        </w:rPr>
        <w:t>ha</w:t>
      </w:r>
      <w:r w:rsidR="009E62A7" w:rsidRPr="00193252">
        <w:rPr>
          <w:sz w:val="24"/>
          <w:szCs w:val="24"/>
        </w:rPr>
        <w:t>ve</w:t>
      </w:r>
      <w:r w:rsidR="009C64B8" w:rsidRPr="00193252">
        <w:rPr>
          <w:sz w:val="24"/>
          <w:szCs w:val="24"/>
        </w:rPr>
        <w:t xml:space="preserve"> been conceptualized by scholars and the methods used to research </w:t>
      </w:r>
      <w:r w:rsidR="009E62A7" w:rsidRPr="00193252">
        <w:rPr>
          <w:sz w:val="24"/>
          <w:szCs w:val="24"/>
        </w:rPr>
        <w:t>them</w:t>
      </w:r>
    </w:p>
    <w:p w14:paraId="19A0E6E6" w14:textId="4B0B4968" w:rsidR="009B1521" w:rsidRPr="00193252" w:rsidRDefault="009B1521" w:rsidP="009B1521">
      <w:pPr>
        <w:pStyle w:val="ListParagraph"/>
        <w:numPr>
          <w:ilvl w:val="0"/>
          <w:numId w:val="1"/>
        </w:numPr>
        <w:rPr>
          <w:sz w:val="24"/>
          <w:szCs w:val="24"/>
        </w:rPr>
      </w:pPr>
      <w:r w:rsidRPr="00193252">
        <w:rPr>
          <w:sz w:val="24"/>
          <w:szCs w:val="24"/>
        </w:rPr>
        <w:t>Improve your understanding of the advantages and disadvantages of different methodological approaches</w:t>
      </w:r>
    </w:p>
    <w:p w14:paraId="0D8BB70D" w14:textId="184EC6F9" w:rsidR="00192F8C" w:rsidRPr="00193252" w:rsidRDefault="009B1521" w:rsidP="009B1521">
      <w:pPr>
        <w:pStyle w:val="ListParagraph"/>
        <w:numPr>
          <w:ilvl w:val="0"/>
          <w:numId w:val="1"/>
        </w:numPr>
        <w:rPr>
          <w:sz w:val="24"/>
          <w:szCs w:val="24"/>
        </w:rPr>
      </w:pPr>
      <w:r w:rsidRPr="00193252">
        <w:rPr>
          <w:sz w:val="24"/>
          <w:szCs w:val="24"/>
        </w:rPr>
        <w:t>Hone your ability to use relevant</w:t>
      </w:r>
      <w:r w:rsidR="006F5C4C" w:rsidRPr="00193252">
        <w:rPr>
          <w:sz w:val="24"/>
          <w:szCs w:val="24"/>
        </w:rPr>
        <w:t xml:space="preserve"> </w:t>
      </w:r>
      <w:r w:rsidRPr="00193252">
        <w:rPr>
          <w:sz w:val="24"/>
          <w:szCs w:val="24"/>
        </w:rPr>
        <w:t xml:space="preserve">research and theory </w:t>
      </w:r>
      <w:r w:rsidR="006F5C4C" w:rsidRPr="00193252">
        <w:rPr>
          <w:sz w:val="24"/>
          <w:szCs w:val="24"/>
        </w:rPr>
        <w:t xml:space="preserve">to </w:t>
      </w:r>
      <w:r w:rsidRPr="00193252">
        <w:rPr>
          <w:sz w:val="24"/>
          <w:szCs w:val="24"/>
        </w:rPr>
        <w:t>support or critique an argument</w:t>
      </w:r>
    </w:p>
    <w:p w14:paraId="4A77EC35" w14:textId="77777777" w:rsidR="009B1521" w:rsidRPr="00193252" w:rsidRDefault="009B1521" w:rsidP="00EA6ADB">
      <w:pPr>
        <w:pStyle w:val="ListParagraph"/>
        <w:numPr>
          <w:ilvl w:val="0"/>
          <w:numId w:val="1"/>
        </w:numPr>
        <w:rPr>
          <w:sz w:val="24"/>
          <w:szCs w:val="24"/>
        </w:rPr>
      </w:pPr>
      <w:r w:rsidRPr="00193252">
        <w:rPr>
          <w:sz w:val="24"/>
          <w:szCs w:val="24"/>
        </w:rPr>
        <w:t xml:space="preserve">Develop your ability to identify and describe meaningful research questions that can be addressed with the right data </w:t>
      </w:r>
    </w:p>
    <w:p w14:paraId="3685AD31" w14:textId="7AFBBEAB" w:rsidR="006F5C4C" w:rsidRPr="00193252" w:rsidRDefault="009B1521" w:rsidP="00EA6ADB">
      <w:pPr>
        <w:pStyle w:val="ListParagraph"/>
        <w:numPr>
          <w:ilvl w:val="0"/>
          <w:numId w:val="1"/>
        </w:numPr>
        <w:rPr>
          <w:sz w:val="24"/>
          <w:szCs w:val="24"/>
        </w:rPr>
      </w:pPr>
      <w:r w:rsidRPr="00193252">
        <w:rPr>
          <w:sz w:val="24"/>
          <w:szCs w:val="24"/>
        </w:rPr>
        <w:lastRenderedPageBreak/>
        <w:t xml:space="preserve">Improve your ability to </w:t>
      </w:r>
      <w:r w:rsidR="00F71393" w:rsidRPr="00193252">
        <w:rPr>
          <w:sz w:val="24"/>
          <w:szCs w:val="24"/>
        </w:rPr>
        <w:t xml:space="preserve">find and </w:t>
      </w:r>
      <w:r w:rsidRPr="00193252">
        <w:rPr>
          <w:sz w:val="24"/>
          <w:szCs w:val="24"/>
        </w:rPr>
        <w:t>u</w:t>
      </w:r>
      <w:r w:rsidR="006F5C4C" w:rsidRPr="00193252">
        <w:rPr>
          <w:sz w:val="24"/>
          <w:szCs w:val="24"/>
        </w:rPr>
        <w:t xml:space="preserve">se data to address a </w:t>
      </w:r>
      <w:r w:rsidR="0049190F" w:rsidRPr="00193252">
        <w:rPr>
          <w:sz w:val="24"/>
          <w:szCs w:val="24"/>
        </w:rPr>
        <w:t xml:space="preserve">meaningful </w:t>
      </w:r>
      <w:r w:rsidR="006F5C4C" w:rsidRPr="00193252">
        <w:rPr>
          <w:sz w:val="24"/>
          <w:szCs w:val="24"/>
        </w:rPr>
        <w:t>question</w:t>
      </w:r>
    </w:p>
    <w:p w14:paraId="5EF180BB" w14:textId="77777777" w:rsidR="009B1521" w:rsidRPr="00193252" w:rsidRDefault="00192F8C" w:rsidP="00EA6ADB">
      <w:pPr>
        <w:pStyle w:val="style1"/>
        <w:numPr>
          <w:ilvl w:val="1"/>
          <w:numId w:val="1"/>
        </w:numPr>
        <w:shd w:val="clear" w:color="auto" w:fill="FFFFFF"/>
        <w:spacing w:before="0" w:beforeAutospacing="0" w:after="0" w:afterAutospacing="0"/>
        <w:rPr>
          <w:rFonts w:asciiTheme="minorHAnsi" w:hAnsiTheme="minorHAnsi" w:cstheme="minorHAnsi"/>
          <w:u w:val="single"/>
        </w:rPr>
      </w:pPr>
      <w:r w:rsidRPr="00193252">
        <w:rPr>
          <w:rFonts w:asciiTheme="minorHAnsi" w:hAnsiTheme="minorHAnsi" w:cstheme="minorHAnsi"/>
          <w:color w:val="000000"/>
        </w:rPr>
        <w:t xml:space="preserve">Improve your ability to apply basic principles of data analysis and </w:t>
      </w:r>
      <w:r w:rsidR="009B1521" w:rsidRPr="00193252">
        <w:rPr>
          <w:rFonts w:asciiTheme="minorHAnsi" w:hAnsiTheme="minorHAnsi" w:cstheme="minorHAnsi"/>
          <w:color w:val="000000"/>
        </w:rPr>
        <w:t>use data to address</w:t>
      </w:r>
      <w:r w:rsidRPr="00193252">
        <w:rPr>
          <w:rFonts w:asciiTheme="minorHAnsi" w:hAnsiTheme="minorHAnsi" w:cstheme="minorHAnsi"/>
          <w:color w:val="000000"/>
        </w:rPr>
        <w:t xml:space="preserve"> research questions </w:t>
      </w:r>
    </w:p>
    <w:p w14:paraId="37B9A574" w14:textId="77777777" w:rsidR="009B1521" w:rsidRPr="00193252" w:rsidRDefault="009B1521" w:rsidP="00EA6ADB">
      <w:pPr>
        <w:pStyle w:val="style1"/>
        <w:numPr>
          <w:ilvl w:val="1"/>
          <w:numId w:val="1"/>
        </w:numPr>
        <w:shd w:val="clear" w:color="auto" w:fill="FFFFFF"/>
        <w:spacing w:before="0" w:beforeAutospacing="0" w:after="0" w:afterAutospacing="0"/>
        <w:rPr>
          <w:rFonts w:asciiTheme="minorHAnsi" w:hAnsiTheme="minorHAnsi" w:cstheme="minorHAnsi"/>
          <w:u w:val="single"/>
        </w:rPr>
      </w:pPr>
      <w:r w:rsidRPr="00193252">
        <w:rPr>
          <w:rFonts w:asciiTheme="minorHAnsi" w:hAnsiTheme="minorHAnsi" w:cstheme="minorHAnsi"/>
          <w:color w:val="000000"/>
        </w:rPr>
        <w:t>Develop your data visualization skills</w:t>
      </w:r>
    </w:p>
    <w:p w14:paraId="30C11F74" w14:textId="6C91FD91" w:rsidR="00192F8C" w:rsidRPr="00193252" w:rsidRDefault="00192F8C" w:rsidP="00EA6ADB">
      <w:pPr>
        <w:pStyle w:val="style1"/>
        <w:numPr>
          <w:ilvl w:val="1"/>
          <w:numId w:val="1"/>
        </w:numPr>
        <w:shd w:val="clear" w:color="auto" w:fill="FFFFFF"/>
        <w:spacing w:before="0" w:beforeAutospacing="0" w:after="0" w:afterAutospacing="0"/>
        <w:rPr>
          <w:rFonts w:asciiTheme="minorHAnsi" w:hAnsiTheme="minorHAnsi" w:cstheme="minorHAnsi"/>
          <w:u w:val="single"/>
        </w:rPr>
      </w:pPr>
      <w:r w:rsidRPr="00193252">
        <w:rPr>
          <w:rFonts w:asciiTheme="minorHAnsi" w:hAnsiTheme="minorHAnsi" w:cstheme="minorHAnsi"/>
          <w:color w:val="000000"/>
        </w:rPr>
        <w:t>Develop your ability to interpret statistical analyses and discuss the implications of findings</w:t>
      </w:r>
    </w:p>
    <w:p w14:paraId="62DCC364" w14:textId="185DD3F3" w:rsidR="00192F8C" w:rsidRPr="00193252" w:rsidRDefault="00D21F82" w:rsidP="00EF566F">
      <w:pPr>
        <w:pStyle w:val="ListParagraph"/>
        <w:numPr>
          <w:ilvl w:val="0"/>
          <w:numId w:val="1"/>
        </w:numPr>
        <w:rPr>
          <w:rFonts w:cstheme="minorHAnsi"/>
          <w:sz w:val="24"/>
          <w:szCs w:val="24"/>
        </w:rPr>
      </w:pPr>
      <w:r w:rsidRPr="00193252">
        <w:rPr>
          <w:rFonts w:cstheme="minorHAnsi"/>
          <w:sz w:val="24"/>
          <w:szCs w:val="24"/>
        </w:rPr>
        <w:t xml:space="preserve"> </w:t>
      </w:r>
      <w:r w:rsidRPr="00193252">
        <w:rPr>
          <w:rFonts w:cstheme="minorHAnsi"/>
          <w:sz w:val="24"/>
          <w:szCs w:val="24"/>
        </w:rPr>
        <w:t xml:space="preserve">Improve your ability to present data and figures to others </w:t>
      </w:r>
      <w:r w:rsidR="00720EA9">
        <w:rPr>
          <w:rFonts w:cstheme="minorHAnsi"/>
          <w:sz w:val="24"/>
          <w:szCs w:val="24"/>
        </w:rPr>
        <w:t>in both verbal and written</w:t>
      </w:r>
      <w:r w:rsidRPr="00193252">
        <w:rPr>
          <w:rFonts w:cstheme="minorHAnsi"/>
          <w:sz w:val="24"/>
          <w:szCs w:val="24"/>
        </w:rPr>
        <w:t xml:space="preserve"> form</w:t>
      </w:r>
      <w:r w:rsidR="00720EA9">
        <w:rPr>
          <w:rFonts w:cstheme="minorHAnsi"/>
          <w:sz w:val="24"/>
          <w:szCs w:val="24"/>
        </w:rPr>
        <w:t>s</w:t>
      </w:r>
    </w:p>
    <w:p w14:paraId="002743D2" w14:textId="1FF73F4A" w:rsidR="009B1521" w:rsidRPr="00193252" w:rsidRDefault="009B1521" w:rsidP="009B1521">
      <w:pPr>
        <w:pStyle w:val="CommentText"/>
        <w:rPr>
          <w:rFonts w:cstheme="minorHAnsi"/>
          <w:b/>
          <w:bCs/>
          <w:sz w:val="24"/>
          <w:szCs w:val="24"/>
          <w:u w:val="single"/>
        </w:rPr>
      </w:pPr>
      <w:r w:rsidRPr="00193252">
        <w:rPr>
          <w:rFonts w:cstheme="minorHAnsi"/>
          <w:b/>
          <w:bCs/>
          <w:sz w:val="24"/>
          <w:szCs w:val="24"/>
          <w:u w:val="single"/>
        </w:rPr>
        <w:t>Classroom Community</w:t>
      </w:r>
    </w:p>
    <w:p w14:paraId="7D618E60" w14:textId="6298E2DF" w:rsidR="009B1521" w:rsidRPr="00193252" w:rsidRDefault="009B1521" w:rsidP="009B1521">
      <w:pPr>
        <w:pStyle w:val="CommentText"/>
        <w:rPr>
          <w:sz w:val="24"/>
          <w:szCs w:val="24"/>
        </w:rPr>
      </w:pPr>
      <w:r w:rsidRPr="00193252">
        <w:rPr>
          <w:sz w:val="24"/>
          <w:szCs w:val="24"/>
        </w:rPr>
        <w:t xml:space="preserve">I am committed to creating and supporting a classroom community that is inclusive, equitable, and conducive to learning. I have designed course activities and assignments to help you gain and demonstrate understanding of key course </w:t>
      </w:r>
      <w:r w:rsidR="00EF566F" w:rsidRPr="00193252">
        <w:rPr>
          <w:sz w:val="24"/>
          <w:szCs w:val="24"/>
        </w:rPr>
        <w:t xml:space="preserve">goals and </w:t>
      </w:r>
      <w:r w:rsidRPr="00193252">
        <w:rPr>
          <w:sz w:val="24"/>
          <w:szCs w:val="24"/>
        </w:rPr>
        <w:t>content</w:t>
      </w:r>
      <w:r w:rsidR="00EF566F" w:rsidRPr="00193252">
        <w:rPr>
          <w:sz w:val="24"/>
          <w:szCs w:val="24"/>
        </w:rPr>
        <w:t>,</w:t>
      </w:r>
      <w:r w:rsidRPr="00193252">
        <w:rPr>
          <w:sz w:val="24"/>
          <w:szCs w:val="24"/>
        </w:rPr>
        <w:t xml:space="preserve"> and </w:t>
      </w:r>
      <w:r w:rsidR="007A6F71" w:rsidRPr="00193252">
        <w:rPr>
          <w:sz w:val="24"/>
          <w:szCs w:val="24"/>
        </w:rPr>
        <w:t xml:space="preserve">I </w:t>
      </w:r>
      <w:r w:rsidR="00EF566F" w:rsidRPr="00193252">
        <w:rPr>
          <w:sz w:val="24"/>
          <w:szCs w:val="24"/>
        </w:rPr>
        <w:t xml:space="preserve">have </w:t>
      </w:r>
      <w:r w:rsidRPr="00193252">
        <w:rPr>
          <w:sz w:val="24"/>
          <w:szCs w:val="24"/>
        </w:rPr>
        <w:t xml:space="preserve">endeavored to do this in ways that provide you with ample support and flexibility. </w:t>
      </w:r>
      <w:r w:rsidR="008920D4" w:rsidRPr="00193252">
        <w:rPr>
          <w:sz w:val="24"/>
          <w:szCs w:val="24"/>
        </w:rPr>
        <w:t xml:space="preserve"> Students in the </w:t>
      </w:r>
      <w:proofErr w:type="gramStart"/>
      <w:r w:rsidR="008920D4" w:rsidRPr="00193252">
        <w:rPr>
          <w:sz w:val="24"/>
          <w:szCs w:val="24"/>
        </w:rPr>
        <w:t xml:space="preserve">class </w:t>
      </w:r>
      <w:r w:rsidR="00DB6E56" w:rsidRPr="00193252">
        <w:rPr>
          <w:sz w:val="24"/>
          <w:szCs w:val="24"/>
        </w:rPr>
        <w:t>are</w:t>
      </w:r>
      <w:proofErr w:type="gramEnd"/>
      <w:r w:rsidR="00DB6E56" w:rsidRPr="00193252">
        <w:rPr>
          <w:sz w:val="24"/>
          <w:szCs w:val="24"/>
        </w:rPr>
        <w:t xml:space="preserve"> </w:t>
      </w:r>
      <w:r w:rsidR="00DD2BC9">
        <w:rPr>
          <w:sz w:val="24"/>
          <w:szCs w:val="24"/>
        </w:rPr>
        <w:t>typically coming from</w:t>
      </w:r>
      <w:r w:rsidR="00DD2BC9" w:rsidRPr="00193252">
        <w:rPr>
          <w:sz w:val="24"/>
          <w:szCs w:val="24"/>
        </w:rPr>
        <w:t xml:space="preserve"> </w:t>
      </w:r>
      <w:r w:rsidR="00DB6E56" w:rsidRPr="00193252">
        <w:rPr>
          <w:sz w:val="24"/>
          <w:szCs w:val="24"/>
        </w:rPr>
        <w:t>a wide range of majors, so expertise and experience are likely to vary.  All views and perspectives are welcome</w:t>
      </w:r>
      <w:r w:rsidR="004E1779" w:rsidRPr="00193252">
        <w:rPr>
          <w:sz w:val="24"/>
          <w:szCs w:val="24"/>
        </w:rPr>
        <w:t xml:space="preserve"> and appreciated.</w:t>
      </w:r>
      <w:r w:rsidR="00DB6E56" w:rsidRPr="00193252">
        <w:rPr>
          <w:sz w:val="24"/>
          <w:szCs w:val="24"/>
        </w:rPr>
        <w:t xml:space="preserve">  </w:t>
      </w:r>
    </w:p>
    <w:p w14:paraId="7E50ED6F" w14:textId="77777777" w:rsidR="00AE3191" w:rsidRDefault="00AE3191" w:rsidP="005759E4">
      <w:pPr>
        <w:rPr>
          <w:rFonts w:ascii="Calibri" w:hAnsi="Calibri" w:cs="Calibri"/>
          <w:b/>
          <w:sz w:val="24"/>
          <w:szCs w:val="24"/>
          <w:u w:val="single"/>
        </w:rPr>
      </w:pPr>
    </w:p>
    <w:p w14:paraId="503999BD" w14:textId="3F6AC694" w:rsidR="005759E4" w:rsidRPr="00193252" w:rsidRDefault="005759E4" w:rsidP="005759E4">
      <w:pPr>
        <w:rPr>
          <w:rFonts w:ascii="Calibri" w:hAnsi="Calibri" w:cs="Calibri"/>
          <w:b/>
          <w:sz w:val="24"/>
          <w:szCs w:val="24"/>
          <w:u w:val="single"/>
        </w:rPr>
      </w:pPr>
      <w:r w:rsidRPr="00193252">
        <w:rPr>
          <w:rFonts w:ascii="Calibri" w:hAnsi="Calibri" w:cs="Calibri"/>
          <w:b/>
          <w:sz w:val="24"/>
          <w:szCs w:val="24"/>
          <w:u w:val="single"/>
        </w:rPr>
        <w:t>Course Requirements</w:t>
      </w:r>
      <w:r w:rsidR="003D5F9D" w:rsidRPr="00193252">
        <w:rPr>
          <w:rFonts w:ascii="Calibri" w:hAnsi="Calibri" w:cs="Calibri"/>
          <w:b/>
          <w:sz w:val="24"/>
          <w:szCs w:val="24"/>
          <w:u w:val="single"/>
        </w:rPr>
        <w:t xml:space="preserve"> and Grading Guidelines</w:t>
      </w:r>
      <w:r w:rsidRPr="00193252">
        <w:rPr>
          <w:rFonts w:ascii="Calibri" w:hAnsi="Calibri" w:cs="Calibri"/>
          <w:b/>
          <w:sz w:val="24"/>
          <w:szCs w:val="24"/>
          <w:u w:val="single"/>
        </w:rPr>
        <w:t>:</w:t>
      </w:r>
    </w:p>
    <w:p w14:paraId="4CCBD31C" w14:textId="1E447DCC" w:rsidR="005759E4" w:rsidRPr="00193252" w:rsidRDefault="005759E4" w:rsidP="007A2756">
      <w:pPr>
        <w:spacing w:line="240" w:lineRule="auto"/>
        <w:rPr>
          <w:rFonts w:ascii="Calibri" w:hAnsi="Calibri" w:cs="Calibri"/>
          <w:color w:val="000000" w:themeColor="text1"/>
          <w:sz w:val="24"/>
          <w:szCs w:val="24"/>
        </w:rPr>
      </w:pPr>
      <w:r w:rsidRPr="00193252">
        <w:rPr>
          <w:rFonts w:ascii="Calibri" w:hAnsi="Calibri" w:cs="Calibri"/>
          <w:color w:val="000000" w:themeColor="text1"/>
          <w:sz w:val="24"/>
          <w:szCs w:val="24"/>
        </w:rPr>
        <w:t xml:space="preserve">Readings listed on the syllabus should be completed prior to class.  </w:t>
      </w:r>
      <w:r w:rsidR="00CD21AA">
        <w:rPr>
          <w:rFonts w:ascii="Calibri" w:hAnsi="Calibri" w:cs="Calibri"/>
          <w:color w:val="000000" w:themeColor="text1"/>
          <w:sz w:val="24"/>
          <w:szCs w:val="24"/>
        </w:rPr>
        <w:t xml:space="preserve">Giving yourself time and space to read carefully will help prepare you for class discussions and activities. </w:t>
      </w:r>
    </w:p>
    <w:p w14:paraId="38433F5D" w14:textId="1FE72528" w:rsidR="00936902" w:rsidRPr="00193252" w:rsidRDefault="007A2756" w:rsidP="00936902">
      <w:pPr>
        <w:pStyle w:val="ListParagraph"/>
        <w:numPr>
          <w:ilvl w:val="0"/>
          <w:numId w:val="31"/>
        </w:numPr>
        <w:spacing w:after="200" w:line="276" w:lineRule="auto"/>
        <w:rPr>
          <w:rFonts w:ascii="Calibri" w:hAnsi="Calibri"/>
          <w:sz w:val="24"/>
          <w:szCs w:val="24"/>
        </w:rPr>
      </w:pPr>
      <w:r w:rsidRPr="00193252">
        <w:rPr>
          <w:b/>
          <w:i/>
          <w:iCs/>
          <w:color w:val="000000" w:themeColor="text1"/>
          <w:sz w:val="24"/>
          <w:szCs w:val="24"/>
        </w:rPr>
        <w:t xml:space="preserve">Attendance and </w:t>
      </w:r>
      <w:r w:rsidR="000C3585" w:rsidRPr="00193252">
        <w:rPr>
          <w:b/>
          <w:i/>
          <w:iCs/>
          <w:color w:val="000000" w:themeColor="text1"/>
          <w:sz w:val="24"/>
          <w:szCs w:val="24"/>
        </w:rPr>
        <w:t>active, thoughtful</w:t>
      </w:r>
      <w:r w:rsidRPr="00193252">
        <w:rPr>
          <w:b/>
          <w:i/>
          <w:iCs/>
          <w:color w:val="000000" w:themeColor="text1"/>
          <w:sz w:val="24"/>
          <w:szCs w:val="24"/>
        </w:rPr>
        <w:t xml:space="preserve"> participation</w:t>
      </w:r>
      <w:r w:rsidRPr="00193252">
        <w:rPr>
          <w:color w:val="000000" w:themeColor="text1"/>
          <w:sz w:val="24"/>
          <w:szCs w:val="24"/>
        </w:rPr>
        <w:t xml:space="preserve"> in class discussion</w:t>
      </w:r>
      <w:r w:rsidR="000C3585" w:rsidRPr="00193252">
        <w:rPr>
          <w:color w:val="000000" w:themeColor="text1"/>
          <w:sz w:val="24"/>
          <w:szCs w:val="24"/>
        </w:rPr>
        <w:t>s</w:t>
      </w:r>
      <w:r w:rsidRPr="00193252">
        <w:rPr>
          <w:color w:val="000000" w:themeColor="text1"/>
          <w:sz w:val="24"/>
          <w:szCs w:val="24"/>
        </w:rPr>
        <w:t xml:space="preserve"> are important in this seminar class.  </w:t>
      </w:r>
      <w:r w:rsidR="00936902" w:rsidRPr="00193252">
        <w:rPr>
          <w:rFonts w:ascii="Calibri" w:hAnsi="Calibri"/>
          <w:sz w:val="24"/>
          <w:szCs w:val="24"/>
        </w:rPr>
        <w:t xml:space="preserve">Attendance, participation, </w:t>
      </w:r>
      <w:r w:rsidR="00FE6A25">
        <w:rPr>
          <w:rFonts w:ascii="Calibri" w:hAnsi="Calibri"/>
          <w:sz w:val="24"/>
          <w:szCs w:val="24"/>
        </w:rPr>
        <w:t xml:space="preserve">class contributions </w:t>
      </w:r>
      <w:r w:rsidR="00936902" w:rsidRPr="00193252">
        <w:rPr>
          <w:rFonts w:ascii="Calibri" w:hAnsi="Calibri"/>
          <w:sz w:val="24"/>
          <w:szCs w:val="24"/>
        </w:rPr>
        <w:t xml:space="preserve">and overall engagement will count </w:t>
      </w:r>
      <w:r w:rsidR="00936902" w:rsidRPr="000F15F0">
        <w:rPr>
          <w:rFonts w:ascii="Calibri" w:hAnsi="Calibri"/>
          <w:sz w:val="24"/>
          <w:szCs w:val="24"/>
        </w:rPr>
        <w:t xml:space="preserve">for </w:t>
      </w:r>
      <w:r w:rsidR="000F15F0" w:rsidRPr="000F15F0">
        <w:rPr>
          <w:rFonts w:ascii="Calibri" w:hAnsi="Calibri"/>
          <w:sz w:val="24"/>
          <w:szCs w:val="24"/>
        </w:rPr>
        <w:t>20</w:t>
      </w:r>
      <w:r w:rsidR="00936902" w:rsidRPr="000F15F0">
        <w:rPr>
          <w:rFonts w:ascii="Calibri" w:hAnsi="Calibri"/>
          <w:sz w:val="24"/>
          <w:szCs w:val="24"/>
        </w:rPr>
        <w:t>% of</w:t>
      </w:r>
      <w:r w:rsidR="00936902" w:rsidRPr="00193252">
        <w:rPr>
          <w:rFonts w:ascii="Calibri" w:hAnsi="Calibri"/>
          <w:sz w:val="24"/>
          <w:szCs w:val="24"/>
        </w:rPr>
        <w:t xml:space="preserve"> your grade.  </w:t>
      </w:r>
    </w:p>
    <w:p w14:paraId="51D8DA42" w14:textId="7A29B0F9" w:rsidR="002A4390" w:rsidRPr="000402E4" w:rsidRDefault="007A2756" w:rsidP="00936902">
      <w:pPr>
        <w:pStyle w:val="ListParagraph"/>
        <w:numPr>
          <w:ilvl w:val="1"/>
          <w:numId w:val="31"/>
        </w:numPr>
        <w:spacing w:after="200" w:line="276" w:lineRule="auto"/>
        <w:rPr>
          <w:rFonts w:ascii="Calibri" w:hAnsi="Calibri" w:cs="Calibri"/>
          <w:bCs/>
          <w:i/>
          <w:color w:val="000000" w:themeColor="text1"/>
          <w:sz w:val="24"/>
          <w:szCs w:val="24"/>
        </w:rPr>
      </w:pPr>
      <w:r w:rsidRPr="00193252">
        <w:rPr>
          <w:color w:val="000000" w:themeColor="text1"/>
          <w:sz w:val="24"/>
          <w:szCs w:val="24"/>
        </w:rPr>
        <w:t xml:space="preserve">Strong preparation for class and active engagement in discussions </w:t>
      </w:r>
      <w:r w:rsidR="00F8589F">
        <w:rPr>
          <w:color w:val="000000" w:themeColor="text1"/>
          <w:sz w:val="24"/>
          <w:szCs w:val="24"/>
        </w:rPr>
        <w:t xml:space="preserve">and lab </w:t>
      </w:r>
      <w:r w:rsidRPr="00193252">
        <w:rPr>
          <w:color w:val="000000" w:themeColor="text1"/>
          <w:sz w:val="24"/>
          <w:szCs w:val="24"/>
        </w:rPr>
        <w:t xml:space="preserve">will help you get the most out of the readings and class and will benefit all of us.  </w:t>
      </w:r>
      <w:r w:rsidRPr="00193252">
        <w:rPr>
          <w:rFonts w:ascii="Calibri" w:hAnsi="Calibri" w:cs="Calibri"/>
          <w:color w:val="000000" w:themeColor="text1"/>
          <w:sz w:val="24"/>
          <w:szCs w:val="24"/>
        </w:rPr>
        <w:t xml:space="preserve">Some </w:t>
      </w:r>
      <w:proofErr w:type="gramStart"/>
      <w:r w:rsidRPr="00193252">
        <w:rPr>
          <w:rFonts w:ascii="Calibri" w:hAnsi="Calibri" w:cs="Calibri"/>
          <w:color w:val="000000" w:themeColor="text1"/>
          <w:sz w:val="24"/>
          <w:szCs w:val="24"/>
        </w:rPr>
        <w:t>readings</w:t>
      </w:r>
      <w:proofErr w:type="gramEnd"/>
      <w:r w:rsidRPr="00193252">
        <w:rPr>
          <w:rFonts w:ascii="Calibri" w:hAnsi="Calibri" w:cs="Calibri"/>
          <w:color w:val="000000" w:themeColor="text1"/>
          <w:sz w:val="24"/>
          <w:szCs w:val="24"/>
        </w:rPr>
        <w:t xml:space="preserve"> may be challenging and </w:t>
      </w:r>
      <w:r w:rsidR="00CD21AA">
        <w:rPr>
          <w:rFonts w:ascii="Calibri" w:hAnsi="Calibri" w:cs="Calibri"/>
          <w:color w:val="000000" w:themeColor="text1"/>
          <w:sz w:val="24"/>
          <w:szCs w:val="24"/>
        </w:rPr>
        <w:t>may</w:t>
      </w:r>
      <w:r w:rsidR="00CD21AA" w:rsidRPr="00193252">
        <w:rPr>
          <w:rFonts w:ascii="Calibri" w:hAnsi="Calibri" w:cs="Calibri"/>
          <w:color w:val="000000" w:themeColor="text1"/>
          <w:sz w:val="24"/>
          <w:szCs w:val="24"/>
        </w:rPr>
        <w:t xml:space="preserve"> </w:t>
      </w:r>
      <w:r w:rsidRPr="00193252">
        <w:rPr>
          <w:rFonts w:ascii="Calibri" w:hAnsi="Calibri" w:cs="Calibri"/>
          <w:color w:val="000000" w:themeColor="text1"/>
          <w:sz w:val="24"/>
          <w:szCs w:val="24"/>
        </w:rPr>
        <w:t xml:space="preserve">become clear only </w:t>
      </w:r>
      <w:r w:rsidR="000C3585" w:rsidRPr="00193252">
        <w:rPr>
          <w:rFonts w:ascii="Calibri" w:hAnsi="Calibri" w:cs="Calibri"/>
          <w:color w:val="000000" w:themeColor="text1"/>
          <w:sz w:val="24"/>
          <w:szCs w:val="24"/>
        </w:rPr>
        <w:t>in</w:t>
      </w:r>
      <w:r w:rsidRPr="00193252">
        <w:rPr>
          <w:rFonts w:ascii="Calibri" w:hAnsi="Calibri" w:cs="Calibri"/>
          <w:color w:val="000000" w:themeColor="text1"/>
          <w:sz w:val="24"/>
          <w:szCs w:val="24"/>
        </w:rPr>
        <w:t xml:space="preserve"> class but </w:t>
      </w:r>
      <w:r w:rsidRPr="00193252">
        <w:rPr>
          <w:rFonts w:ascii="Calibri" w:hAnsi="Calibri" w:cs="Calibri"/>
          <w:bCs/>
          <w:iCs/>
          <w:color w:val="000000" w:themeColor="text1"/>
          <w:sz w:val="24"/>
          <w:szCs w:val="24"/>
        </w:rPr>
        <w:t xml:space="preserve">completing the reading prior to class will facilitate your learning of material in class.  </w:t>
      </w:r>
      <w:r w:rsidR="00F8589F" w:rsidRPr="00012D26">
        <w:rPr>
          <w:rFonts w:ascii="Calibri" w:hAnsi="Calibri" w:cs="Calibri"/>
          <w:b/>
          <w:i/>
          <w:color w:val="000000" w:themeColor="text1"/>
          <w:sz w:val="24"/>
          <w:szCs w:val="24"/>
        </w:rPr>
        <w:t>If you need to miss class, you can contribute to class discussion by sending me a paragraph or two of reactions to the assigned reading</w:t>
      </w:r>
      <w:r w:rsidR="00FE6A25" w:rsidRPr="00012D26">
        <w:rPr>
          <w:rFonts w:ascii="Calibri" w:hAnsi="Calibri" w:cs="Calibri"/>
          <w:b/>
          <w:i/>
          <w:color w:val="000000" w:themeColor="text1"/>
          <w:sz w:val="24"/>
          <w:szCs w:val="24"/>
        </w:rPr>
        <w:t xml:space="preserve"> (prior to the class meeting)</w:t>
      </w:r>
      <w:r w:rsidR="00F8589F" w:rsidRPr="00012D26">
        <w:rPr>
          <w:rFonts w:ascii="Calibri" w:hAnsi="Calibri" w:cs="Calibri"/>
          <w:b/>
          <w:i/>
          <w:color w:val="000000" w:themeColor="text1"/>
          <w:sz w:val="24"/>
          <w:szCs w:val="24"/>
        </w:rPr>
        <w:t>.</w:t>
      </w:r>
      <w:r w:rsidR="00F8589F" w:rsidRPr="000402E4">
        <w:rPr>
          <w:rFonts w:ascii="Calibri" w:hAnsi="Calibri" w:cs="Calibri"/>
          <w:bCs/>
          <w:i/>
          <w:color w:val="000000" w:themeColor="text1"/>
          <w:sz w:val="24"/>
          <w:szCs w:val="24"/>
        </w:rPr>
        <w:t xml:space="preserve">  </w:t>
      </w:r>
    </w:p>
    <w:p w14:paraId="709DB3B7" w14:textId="04F86E6F" w:rsidR="00F8589F" w:rsidRDefault="00F8589F" w:rsidP="00F8589F">
      <w:pPr>
        <w:pStyle w:val="CommentText"/>
        <w:numPr>
          <w:ilvl w:val="1"/>
          <w:numId w:val="31"/>
        </w:numPr>
        <w:rPr>
          <w:color w:val="000000" w:themeColor="text1"/>
          <w:sz w:val="24"/>
          <w:szCs w:val="24"/>
        </w:rPr>
      </w:pPr>
      <w:r w:rsidRPr="00F8589F">
        <w:rPr>
          <w:color w:val="000000" w:themeColor="text1"/>
          <w:sz w:val="24"/>
          <w:szCs w:val="24"/>
        </w:rPr>
        <w:t>Each of you will</w:t>
      </w:r>
      <w:r w:rsidR="00936902" w:rsidRPr="00F8589F">
        <w:rPr>
          <w:color w:val="000000" w:themeColor="text1"/>
          <w:sz w:val="24"/>
          <w:szCs w:val="24"/>
        </w:rPr>
        <w:t xml:space="preserve"> co-facilitate a </w:t>
      </w:r>
      <w:r w:rsidRPr="00F8589F">
        <w:rPr>
          <w:color w:val="000000" w:themeColor="text1"/>
          <w:sz w:val="24"/>
          <w:szCs w:val="24"/>
        </w:rPr>
        <w:t>presentation on Data Visualization principles on one of our lab days</w:t>
      </w:r>
      <w:r w:rsidR="00936902" w:rsidRPr="00F8589F">
        <w:rPr>
          <w:color w:val="000000" w:themeColor="text1"/>
          <w:sz w:val="24"/>
          <w:szCs w:val="24"/>
        </w:rPr>
        <w:t xml:space="preserve">.  </w:t>
      </w:r>
    </w:p>
    <w:p w14:paraId="00090555" w14:textId="38FA2D04" w:rsidR="00936902" w:rsidRPr="00F8589F" w:rsidRDefault="00936902" w:rsidP="00F8589F">
      <w:pPr>
        <w:pStyle w:val="CommentText"/>
        <w:ind w:left="1800"/>
        <w:rPr>
          <w:color w:val="000000" w:themeColor="text1"/>
          <w:sz w:val="24"/>
          <w:szCs w:val="24"/>
        </w:rPr>
      </w:pPr>
      <w:r w:rsidRPr="00F8589F">
        <w:rPr>
          <w:color w:val="000000" w:themeColor="text1"/>
          <w:sz w:val="24"/>
          <w:szCs w:val="24"/>
        </w:rPr>
        <w:t>Your responsibilities include:</w:t>
      </w:r>
    </w:p>
    <w:p w14:paraId="751E2CAC" w14:textId="77777777" w:rsidR="00936902" w:rsidRPr="00193252" w:rsidRDefault="00936902" w:rsidP="00936902">
      <w:pPr>
        <w:pStyle w:val="CommentText"/>
        <w:numPr>
          <w:ilvl w:val="0"/>
          <w:numId w:val="37"/>
        </w:numPr>
        <w:ind w:left="2160"/>
        <w:rPr>
          <w:color w:val="000000" w:themeColor="text1"/>
          <w:sz w:val="24"/>
          <w:szCs w:val="24"/>
        </w:rPr>
      </w:pPr>
      <w:r w:rsidRPr="00193252">
        <w:rPr>
          <w:color w:val="000000" w:themeColor="text1"/>
          <w:sz w:val="24"/>
          <w:szCs w:val="24"/>
        </w:rPr>
        <w:t xml:space="preserve"> preparation of a “cheat sheet” or short guide for part of the data visualization chapters assigned</w:t>
      </w:r>
    </w:p>
    <w:p w14:paraId="21A4B56E" w14:textId="77777777" w:rsidR="00936902" w:rsidRPr="00193252" w:rsidRDefault="00936902" w:rsidP="00936902">
      <w:pPr>
        <w:pStyle w:val="CommentText"/>
        <w:numPr>
          <w:ilvl w:val="0"/>
          <w:numId w:val="37"/>
        </w:numPr>
        <w:ind w:left="2160"/>
        <w:rPr>
          <w:color w:val="000000" w:themeColor="text1"/>
          <w:sz w:val="24"/>
          <w:szCs w:val="24"/>
        </w:rPr>
      </w:pPr>
      <w:r w:rsidRPr="00193252">
        <w:rPr>
          <w:color w:val="000000" w:themeColor="text1"/>
          <w:sz w:val="24"/>
          <w:szCs w:val="24"/>
        </w:rPr>
        <w:t xml:space="preserve">presentation in class of key ideas from the chapters </w:t>
      </w:r>
    </w:p>
    <w:p w14:paraId="46D0F049" w14:textId="34140E56" w:rsidR="00936902" w:rsidRPr="00193252" w:rsidRDefault="00936902" w:rsidP="00936902">
      <w:pPr>
        <w:pStyle w:val="CommentText"/>
        <w:numPr>
          <w:ilvl w:val="0"/>
          <w:numId w:val="37"/>
        </w:numPr>
        <w:ind w:left="2160"/>
        <w:rPr>
          <w:color w:val="000000" w:themeColor="text1"/>
          <w:sz w:val="24"/>
          <w:szCs w:val="24"/>
        </w:rPr>
      </w:pPr>
      <w:r w:rsidRPr="00193252">
        <w:rPr>
          <w:color w:val="000000" w:themeColor="text1"/>
          <w:sz w:val="24"/>
          <w:szCs w:val="24"/>
        </w:rPr>
        <w:lastRenderedPageBreak/>
        <w:t>identification</w:t>
      </w:r>
      <w:r w:rsidR="00F8589F">
        <w:rPr>
          <w:color w:val="000000" w:themeColor="text1"/>
          <w:sz w:val="24"/>
          <w:szCs w:val="24"/>
        </w:rPr>
        <w:t xml:space="preserve"> </w:t>
      </w:r>
      <w:r w:rsidR="00F8589F">
        <w:rPr>
          <w:color w:val="000000" w:themeColor="text1"/>
          <w:sz w:val="24"/>
          <w:szCs w:val="24"/>
        </w:rPr>
        <w:t xml:space="preserve">and posting (with your co-facilitators) </w:t>
      </w:r>
      <w:r w:rsidRPr="00193252">
        <w:rPr>
          <w:color w:val="000000" w:themeColor="text1"/>
          <w:sz w:val="24"/>
          <w:szCs w:val="24"/>
        </w:rPr>
        <w:t xml:space="preserve">of a data set and </w:t>
      </w:r>
      <w:r w:rsidR="00CD21AA">
        <w:rPr>
          <w:color w:val="000000" w:themeColor="text1"/>
          <w:sz w:val="24"/>
          <w:szCs w:val="24"/>
        </w:rPr>
        <w:t xml:space="preserve">a </w:t>
      </w:r>
      <w:r w:rsidRPr="00193252">
        <w:rPr>
          <w:color w:val="000000" w:themeColor="text1"/>
          <w:sz w:val="24"/>
          <w:szCs w:val="24"/>
        </w:rPr>
        <w:t xml:space="preserve">question that is relevant to the focus of the chapter   </w:t>
      </w:r>
    </w:p>
    <w:p w14:paraId="329201F1" w14:textId="77777777" w:rsidR="00936902" w:rsidRPr="00193252" w:rsidRDefault="00936902" w:rsidP="002A4390">
      <w:pPr>
        <w:pStyle w:val="ListParagraph"/>
        <w:spacing w:after="200" w:line="276" w:lineRule="auto"/>
        <w:rPr>
          <w:rFonts w:ascii="Calibri" w:hAnsi="Calibri"/>
          <w:sz w:val="24"/>
          <w:szCs w:val="24"/>
        </w:rPr>
      </w:pPr>
    </w:p>
    <w:p w14:paraId="5FD5BD13" w14:textId="40B32DF9" w:rsidR="000C3585" w:rsidRPr="00936902" w:rsidRDefault="00936902" w:rsidP="00936902">
      <w:pPr>
        <w:pStyle w:val="ListParagraph"/>
        <w:numPr>
          <w:ilvl w:val="0"/>
          <w:numId w:val="31"/>
        </w:numPr>
        <w:spacing w:after="200" w:line="276" w:lineRule="auto"/>
        <w:rPr>
          <w:rFonts w:ascii="Calibri" w:hAnsi="Calibri" w:cs="Calibri"/>
          <w:bCs/>
          <w:iCs/>
          <w:color w:val="000000" w:themeColor="text1"/>
          <w:sz w:val="24"/>
          <w:szCs w:val="24"/>
        </w:rPr>
      </w:pPr>
      <w:r w:rsidRPr="00936902">
        <w:rPr>
          <w:b/>
          <w:bCs/>
          <w:i/>
          <w:iCs/>
          <w:color w:val="000000" w:themeColor="text1"/>
          <w:sz w:val="24"/>
          <w:szCs w:val="24"/>
        </w:rPr>
        <w:t>Brief Moodle Assignments</w:t>
      </w:r>
      <w:r w:rsidRPr="00936902">
        <w:rPr>
          <w:color w:val="000000" w:themeColor="text1"/>
          <w:sz w:val="24"/>
          <w:szCs w:val="24"/>
        </w:rPr>
        <w:t xml:space="preserve">: </w:t>
      </w:r>
      <w:r w:rsidR="00E66686" w:rsidRPr="00936902">
        <w:rPr>
          <w:color w:val="000000" w:themeColor="text1"/>
          <w:sz w:val="24"/>
          <w:szCs w:val="24"/>
        </w:rPr>
        <w:t>T</w:t>
      </w:r>
      <w:r w:rsidR="000C3585" w:rsidRPr="00936902">
        <w:rPr>
          <w:color w:val="000000" w:themeColor="text1"/>
          <w:sz w:val="24"/>
          <w:szCs w:val="24"/>
        </w:rPr>
        <w:t>o help</w:t>
      </w:r>
      <w:r w:rsidR="00E66686" w:rsidRPr="00936902">
        <w:rPr>
          <w:color w:val="000000" w:themeColor="text1"/>
          <w:sz w:val="24"/>
          <w:szCs w:val="24"/>
        </w:rPr>
        <w:t xml:space="preserve"> you reflect on readings and key ideas and to</w:t>
      </w:r>
      <w:r w:rsidR="000C3585" w:rsidRPr="00936902">
        <w:rPr>
          <w:color w:val="000000" w:themeColor="text1"/>
          <w:sz w:val="24"/>
          <w:szCs w:val="24"/>
        </w:rPr>
        <w:t xml:space="preserve"> </w:t>
      </w:r>
      <w:r w:rsidR="00A86BCC" w:rsidRPr="00936902">
        <w:rPr>
          <w:color w:val="000000" w:themeColor="text1"/>
          <w:sz w:val="24"/>
          <w:szCs w:val="24"/>
        </w:rPr>
        <w:t>deepen</w:t>
      </w:r>
      <w:r w:rsidR="000C3585" w:rsidRPr="00936902">
        <w:rPr>
          <w:color w:val="000000" w:themeColor="text1"/>
          <w:sz w:val="24"/>
          <w:szCs w:val="24"/>
        </w:rPr>
        <w:t xml:space="preserve"> class discussions, </w:t>
      </w:r>
      <w:r w:rsidR="001B41A2" w:rsidRPr="00936902">
        <w:rPr>
          <w:color w:val="000000" w:themeColor="text1"/>
          <w:sz w:val="24"/>
          <w:szCs w:val="24"/>
        </w:rPr>
        <w:t>you will be asked to complete</w:t>
      </w:r>
      <w:r w:rsidR="008E00D7" w:rsidRPr="00936902">
        <w:rPr>
          <w:color w:val="000000" w:themeColor="text1"/>
          <w:sz w:val="24"/>
          <w:szCs w:val="24"/>
        </w:rPr>
        <w:t xml:space="preserve"> </w:t>
      </w:r>
      <w:r w:rsidR="00A86BCC" w:rsidRPr="00936902">
        <w:rPr>
          <w:color w:val="000000" w:themeColor="text1"/>
          <w:sz w:val="24"/>
          <w:szCs w:val="24"/>
        </w:rPr>
        <w:t xml:space="preserve">some </w:t>
      </w:r>
      <w:r w:rsidR="001B41A2" w:rsidRPr="00936902">
        <w:rPr>
          <w:b/>
          <w:bCs/>
          <w:i/>
          <w:iCs/>
          <w:color w:val="000000" w:themeColor="text1"/>
          <w:sz w:val="24"/>
          <w:szCs w:val="24"/>
        </w:rPr>
        <w:t xml:space="preserve">brief </w:t>
      </w:r>
      <w:r w:rsidR="008E00D7" w:rsidRPr="00936902">
        <w:rPr>
          <w:b/>
          <w:bCs/>
          <w:i/>
          <w:iCs/>
          <w:color w:val="000000" w:themeColor="text1"/>
          <w:sz w:val="24"/>
          <w:szCs w:val="24"/>
        </w:rPr>
        <w:t xml:space="preserve">preparatory assignments or </w:t>
      </w:r>
      <w:r w:rsidR="001B41A2" w:rsidRPr="00936902">
        <w:rPr>
          <w:b/>
          <w:bCs/>
          <w:i/>
          <w:iCs/>
          <w:color w:val="000000" w:themeColor="text1"/>
          <w:sz w:val="24"/>
          <w:szCs w:val="24"/>
        </w:rPr>
        <w:t xml:space="preserve">Moodle </w:t>
      </w:r>
      <w:r w:rsidR="000C3585" w:rsidRPr="00936902">
        <w:rPr>
          <w:b/>
          <w:bCs/>
          <w:i/>
          <w:iCs/>
          <w:color w:val="000000" w:themeColor="text1"/>
          <w:sz w:val="24"/>
          <w:szCs w:val="24"/>
        </w:rPr>
        <w:t>post</w:t>
      </w:r>
      <w:r w:rsidR="001B41A2" w:rsidRPr="00936902">
        <w:rPr>
          <w:b/>
          <w:bCs/>
          <w:i/>
          <w:iCs/>
          <w:color w:val="000000" w:themeColor="text1"/>
          <w:sz w:val="24"/>
          <w:szCs w:val="24"/>
        </w:rPr>
        <w:t>s</w:t>
      </w:r>
      <w:r w:rsidR="000C3585" w:rsidRPr="00936902">
        <w:rPr>
          <w:color w:val="000000" w:themeColor="text1"/>
          <w:sz w:val="24"/>
          <w:szCs w:val="24"/>
        </w:rPr>
        <w:t xml:space="preserve">.   Given the purpose of </w:t>
      </w:r>
      <w:r w:rsidR="00611970" w:rsidRPr="00936902">
        <w:rPr>
          <w:color w:val="000000" w:themeColor="text1"/>
          <w:sz w:val="24"/>
          <w:szCs w:val="24"/>
        </w:rPr>
        <w:t xml:space="preserve">these assignments and </w:t>
      </w:r>
      <w:r w:rsidR="000C3585" w:rsidRPr="00936902">
        <w:rPr>
          <w:color w:val="000000" w:themeColor="text1"/>
          <w:sz w:val="24"/>
          <w:szCs w:val="24"/>
        </w:rPr>
        <w:t xml:space="preserve">posts, late posts will not be accepted.  </w:t>
      </w:r>
      <w:r w:rsidR="00772811" w:rsidRPr="00936902">
        <w:rPr>
          <w:color w:val="000000" w:themeColor="text1"/>
          <w:sz w:val="24"/>
          <w:szCs w:val="24"/>
        </w:rPr>
        <w:t xml:space="preserve">These will be graded as complete/not complete and will count for </w:t>
      </w:r>
      <w:r w:rsidR="000402E4">
        <w:rPr>
          <w:color w:val="000000" w:themeColor="text1"/>
          <w:sz w:val="24"/>
          <w:szCs w:val="24"/>
        </w:rPr>
        <w:t>5</w:t>
      </w:r>
      <w:r w:rsidR="00B73C3F" w:rsidRPr="00936902">
        <w:rPr>
          <w:color w:val="000000" w:themeColor="text1"/>
          <w:sz w:val="24"/>
          <w:szCs w:val="24"/>
        </w:rPr>
        <w:t xml:space="preserve">% of your grade. </w:t>
      </w:r>
    </w:p>
    <w:p w14:paraId="2E9228AD" w14:textId="77777777" w:rsidR="007A2756" w:rsidRPr="00193252" w:rsidRDefault="007A2756" w:rsidP="007A2756">
      <w:pPr>
        <w:pStyle w:val="ListParagraph"/>
        <w:spacing w:after="0" w:line="240" w:lineRule="auto"/>
        <w:rPr>
          <w:color w:val="000000" w:themeColor="text1"/>
          <w:sz w:val="24"/>
          <w:szCs w:val="24"/>
        </w:rPr>
      </w:pPr>
    </w:p>
    <w:p w14:paraId="3D5DB7BD" w14:textId="4762E42A" w:rsidR="001A395B" w:rsidRPr="00193252" w:rsidRDefault="008E00D7" w:rsidP="00C45763">
      <w:pPr>
        <w:pStyle w:val="CommentText"/>
        <w:numPr>
          <w:ilvl w:val="0"/>
          <w:numId w:val="31"/>
        </w:numPr>
        <w:rPr>
          <w:color w:val="000000" w:themeColor="text1"/>
          <w:sz w:val="24"/>
          <w:szCs w:val="24"/>
        </w:rPr>
      </w:pPr>
      <w:r w:rsidRPr="00193252">
        <w:rPr>
          <w:color w:val="000000" w:themeColor="text1"/>
          <w:sz w:val="24"/>
          <w:szCs w:val="24"/>
        </w:rPr>
        <w:t xml:space="preserve">Each </w:t>
      </w:r>
      <w:r w:rsidRPr="00193252">
        <w:rPr>
          <w:b/>
          <w:bCs/>
          <w:i/>
          <w:iCs/>
          <w:color w:val="000000" w:themeColor="text1"/>
          <w:sz w:val="24"/>
          <w:szCs w:val="24"/>
        </w:rPr>
        <w:t>Data Visualization</w:t>
      </w:r>
      <w:r w:rsidR="00833E2A" w:rsidRPr="00193252">
        <w:rPr>
          <w:b/>
          <w:bCs/>
          <w:i/>
          <w:iCs/>
          <w:color w:val="000000" w:themeColor="text1"/>
          <w:sz w:val="24"/>
          <w:szCs w:val="24"/>
        </w:rPr>
        <w:t xml:space="preserve"> </w:t>
      </w:r>
      <w:r w:rsidR="00C45763" w:rsidRPr="00193252">
        <w:rPr>
          <w:b/>
          <w:bCs/>
          <w:i/>
          <w:iCs/>
          <w:color w:val="000000" w:themeColor="text1"/>
          <w:sz w:val="24"/>
          <w:szCs w:val="24"/>
        </w:rPr>
        <w:t>L</w:t>
      </w:r>
      <w:r w:rsidR="00833E2A" w:rsidRPr="00193252">
        <w:rPr>
          <w:b/>
          <w:bCs/>
          <w:i/>
          <w:iCs/>
          <w:color w:val="000000" w:themeColor="text1"/>
          <w:sz w:val="24"/>
          <w:szCs w:val="24"/>
        </w:rPr>
        <w:t>ab</w:t>
      </w:r>
      <w:r w:rsidRPr="00193252">
        <w:rPr>
          <w:b/>
          <w:bCs/>
          <w:i/>
          <w:iCs/>
          <w:color w:val="000000" w:themeColor="text1"/>
          <w:sz w:val="24"/>
          <w:szCs w:val="24"/>
        </w:rPr>
        <w:t xml:space="preserve"> will </w:t>
      </w:r>
      <w:r w:rsidR="00B164B9" w:rsidRPr="00193252">
        <w:rPr>
          <w:b/>
          <w:bCs/>
          <w:i/>
          <w:iCs/>
          <w:color w:val="000000" w:themeColor="text1"/>
          <w:sz w:val="24"/>
          <w:szCs w:val="24"/>
        </w:rPr>
        <w:t xml:space="preserve">include </w:t>
      </w:r>
      <w:r w:rsidRPr="00193252">
        <w:rPr>
          <w:b/>
          <w:bCs/>
          <w:i/>
          <w:iCs/>
          <w:color w:val="000000" w:themeColor="text1"/>
          <w:sz w:val="24"/>
          <w:szCs w:val="24"/>
        </w:rPr>
        <w:t>an assignment</w:t>
      </w:r>
      <w:r w:rsidRPr="00193252">
        <w:rPr>
          <w:color w:val="000000" w:themeColor="text1"/>
          <w:sz w:val="24"/>
          <w:szCs w:val="24"/>
        </w:rPr>
        <w:t xml:space="preserve"> that </w:t>
      </w:r>
      <w:r w:rsidR="002F0974" w:rsidRPr="00193252">
        <w:rPr>
          <w:color w:val="000000" w:themeColor="text1"/>
          <w:sz w:val="24"/>
          <w:szCs w:val="24"/>
        </w:rPr>
        <w:t>you will start</w:t>
      </w:r>
      <w:r w:rsidRPr="00193252">
        <w:rPr>
          <w:color w:val="000000" w:themeColor="text1"/>
          <w:sz w:val="24"/>
          <w:szCs w:val="24"/>
        </w:rPr>
        <w:t xml:space="preserve"> in class.  </w:t>
      </w:r>
      <w:r w:rsidR="00CE7BE9" w:rsidRPr="00193252">
        <w:rPr>
          <w:color w:val="000000" w:themeColor="text1"/>
          <w:sz w:val="24"/>
          <w:szCs w:val="24"/>
        </w:rPr>
        <w:t xml:space="preserve"> </w:t>
      </w:r>
      <w:r w:rsidR="00CB0FD7" w:rsidRPr="00193252">
        <w:rPr>
          <w:color w:val="000000" w:themeColor="text1"/>
          <w:sz w:val="24"/>
          <w:szCs w:val="24"/>
        </w:rPr>
        <w:t>There will be</w:t>
      </w:r>
      <w:r w:rsidR="00833E2A" w:rsidRPr="00193252">
        <w:rPr>
          <w:color w:val="000000" w:themeColor="text1"/>
          <w:sz w:val="24"/>
          <w:szCs w:val="24"/>
        </w:rPr>
        <w:t xml:space="preserve"> 6 of these </w:t>
      </w:r>
      <w:proofErr w:type="gramStart"/>
      <w:r w:rsidR="00833E2A" w:rsidRPr="00193252">
        <w:rPr>
          <w:color w:val="000000" w:themeColor="text1"/>
          <w:sz w:val="24"/>
          <w:szCs w:val="24"/>
        </w:rPr>
        <w:t>assignments</w:t>
      </w:r>
      <w:proofErr w:type="gramEnd"/>
      <w:r w:rsidR="00833E2A" w:rsidRPr="00193252">
        <w:rPr>
          <w:color w:val="000000" w:themeColor="text1"/>
          <w:sz w:val="24"/>
          <w:szCs w:val="24"/>
        </w:rPr>
        <w:t xml:space="preserve"> and they w</w:t>
      </w:r>
      <w:r w:rsidR="00CE7BE9" w:rsidRPr="00193252">
        <w:rPr>
          <w:color w:val="000000" w:themeColor="text1"/>
          <w:sz w:val="24"/>
          <w:szCs w:val="24"/>
        </w:rPr>
        <w:t xml:space="preserve">ill count for </w:t>
      </w:r>
      <w:r w:rsidR="000F15F0">
        <w:rPr>
          <w:color w:val="000000" w:themeColor="text1"/>
          <w:sz w:val="24"/>
          <w:szCs w:val="24"/>
        </w:rPr>
        <w:t>45</w:t>
      </w:r>
      <w:r w:rsidR="00D124F4" w:rsidRPr="00193252">
        <w:rPr>
          <w:color w:val="000000" w:themeColor="text1"/>
          <w:sz w:val="24"/>
          <w:szCs w:val="24"/>
        </w:rPr>
        <w:t>% of your grade</w:t>
      </w:r>
      <w:r w:rsidR="002637F6" w:rsidRPr="00193252">
        <w:rPr>
          <w:color w:val="000000" w:themeColor="text1"/>
          <w:sz w:val="24"/>
          <w:szCs w:val="24"/>
        </w:rPr>
        <w:t xml:space="preserve"> in total</w:t>
      </w:r>
      <w:r w:rsidR="00D124F4" w:rsidRPr="00193252">
        <w:rPr>
          <w:color w:val="000000" w:themeColor="text1"/>
          <w:sz w:val="24"/>
          <w:szCs w:val="24"/>
        </w:rPr>
        <w:t xml:space="preserve">.   </w:t>
      </w:r>
    </w:p>
    <w:p w14:paraId="537A0F06" w14:textId="21915915" w:rsidR="00BA1D3C" w:rsidRPr="00193252" w:rsidRDefault="001A395B" w:rsidP="00B40A97">
      <w:pPr>
        <w:pStyle w:val="CommentText"/>
        <w:numPr>
          <w:ilvl w:val="0"/>
          <w:numId w:val="31"/>
        </w:numPr>
        <w:rPr>
          <w:b/>
          <w:bCs/>
          <w:i/>
          <w:iCs/>
          <w:color w:val="000000" w:themeColor="text1"/>
          <w:sz w:val="24"/>
          <w:szCs w:val="24"/>
        </w:rPr>
      </w:pPr>
      <w:r w:rsidRPr="00193252">
        <w:rPr>
          <w:b/>
          <w:bCs/>
          <w:i/>
          <w:iCs/>
          <w:color w:val="000000" w:themeColor="text1"/>
          <w:sz w:val="24"/>
          <w:szCs w:val="24"/>
        </w:rPr>
        <w:t>Final Project</w:t>
      </w:r>
      <w:r w:rsidR="001A7037" w:rsidRPr="00193252">
        <w:rPr>
          <w:b/>
          <w:bCs/>
          <w:i/>
          <w:iCs/>
          <w:color w:val="000000" w:themeColor="text1"/>
          <w:sz w:val="24"/>
          <w:szCs w:val="24"/>
        </w:rPr>
        <w:t xml:space="preserve">: </w:t>
      </w:r>
      <w:r w:rsidR="008E00D7" w:rsidRPr="00193252">
        <w:rPr>
          <w:color w:val="000000" w:themeColor="text1"/>
          <w:sz w:val="24"/>
          <w:szCs w:val="24"/>
        </w:rPr>
        <w:t xml:space="preserve">Building on what you have learned in the Data Visualization </w:t>
      </w:r>
      <w:r w:rsidR="00012D26">
        <w:rPr>
          <w:color w:val="000000" w:themeColor="text1"/>
          <w:sz w:val="24"/>
          <w:szCs w:val="24"/>
        </w:rPr>
        <w:t xml:space="preserve">lab and classroom </w:t>
      </w:r>
      <w:r w:rsidR="008E00D7" w:rsidRPr="00193252">
        <w:rPr>
          <w:color w:val="000000" w:themeColor="text1"/>
          <w:sz w:val="24"/>
          <w:szCs w:val="24"/>
        </w:rPr>
        <w:t xml:space="preserve">activities, you will complete a final project addressing a question </w:t>
      </w:r>
      <w:r w:rsidR="0040045C" w:rsidRPr="00193252">
        <w:rPr>
          <w:color w:val="000000" w:themeColor="text1"/>
          <w:sz w:val="24"/>
          <w:szCs w:val="24"/>
        </w:rPr>
        <w:t xml:space="preserve">that you choose </w:t>
      </w:r>
      <w:r w:rsidR="008E00D7" w:rsidRPr="00193252">
        <w:rPr>
          <w:color w:val="000000" w:themeColor="text1"/>
          <w:sz w:val="24"/>
          <w:szCs w:val="24"/>
        </w:rPr>
        <w:t xml:space="preserve">about </w:t>
      </w:r>
      <w:r w:rsidR="00BA1D3C" w:rsidRPr="00193252">
        <w:rPr>
          <w:color w:val="000000" w:themeColor="text1"/>
          <w:sz w:val="24"/>
          <w:szCs w:val="24"/>
        </w:rPr>
        <w:t>happiness with an available data set</w:t>
      </w:r>
      <w:r w:rsidR="00341C19" w:rsidRPr="00193252">
        <w:rPr>
          <w:color w:val="000000" w:themeColor="text1"/>
          <w:sz w:val="24"/>
          <w:szCs w:val="24"/>
        </w:rPr>
        <w:t xml:space="preserve"> </w:t>
      </w:r>
      <w:r w:rsidR="0040045C" w:rsidRPr="00193252">
        <w:rPr>
          <w:color w:val="000000" w:themeColor="text1"/>
          <w:sz w:val="24"/>
          <w:szCs w:val="24"/>
        </w:rPr>
        <w:t>that you find</w:t>
      </w:r>
      <w:r w:rsidR="00BA1D3C" w:rsidRPr="00193252">
        <w:rPr>
          <w:color w:val="000000" w:themeColor="text1"/>
          <w:sz w:val="24"/>
          <w:szCs w:val="24"/>
        </w:rPr>
        <w:t xml:space="preserve">.  The </w:t>
      </w:r>
      <w:r w:rsidR="0040045C" w:rsidRPr="00193252">
        <w:rPr>
          <w:color w:val="000000" w:themeColor="text1"/>
          <w:sz w:val="24"/>
          <w:szCs w:val="24"/>
        </w:rPr>
        <w:t>key</w:t>
      </w:r>
      <w:r w:rsidR="00BA1D3C" w:rsidRPr="00193252">
        <w:rPr>
          <w:color w:val="000000" w:themeColor="text1"/>
          <w:sz w:val="24"/>
          <w:szCs w:val="24"/>
        </w:rPr>
        <w:t xml:space="preserve"> components of the final project will be data visualizations but those with stronger data analysis skills </w:t>
      </w:r>
      <w:r w:rsidR="0040045C" w:rsidRPr="00193252">
        <w:rPr>
          <w:color w:val="000000" w:themeColor="text1"/>
          <w:sz w:val="24"/>
          <w:szCs w:val="24"/>
        </w:rPr>
        <w:t xml:space="preserve">can complement these </w:t>
      </w:r>
      <w:r w:rsidR="00E34588" w:rsidRPr="00193252">
        <w:rPr>
          <w:color w:val="000000" w:themeColor="text1"/>
          <w:sz w:val="24"/>
          <w:szCs w:val="24"/>
        </w:rPr>
        <w:t>figures with</w:t>
      </w:r>
      <w:r w:rsidR="00BA1D3C" w:rsidRPr="00193252">
        <w:rPr>
          <w:color w:val="000000" w:themeColor="text1"/>
          <w:sz w:val="24"/>
          <w:szCs w:val="24"/>
        </w:rPr>
        <w:t xml:space="preserve"> </w:t>
      </w:r>
      <w:r w:rsidR="00BA1D3C" w:rsidRPr="000402E4">
        <w:rPr>
          <w:i/>
          <w:iCs/>
          <w:color w:val="000000" w:themeColor="text1"/>
          <w:sz w:val="24"/>
          <w:szCs w:val="24"/>
        </w:rPr>
        <w:t>simple</w:t>
      </w:r>
      <w:r w:rsidR="00BA1D3C" w:rsidRPr="00193252">
        <w:rPr>
          <w:color w:val="000000" w:themeColor="text1"/>
          <w:sz w:val="24"/>
          <w:szCs w:val="24"/>
        </w:rPr>
        <w:t xml:space="preserve"> analyses.  The project will also have </w:t>
      </w:r>
      <w:r w:rsidR="00E34588" w:rsidRPr="00193252">
        <w:rPr>
          <w:color w:val="000000" w:themeColor="text1"/>
          <w:sz w:val="24"/>
          <w:szCs w:val="24"/>
        </w:rPr>
        <w:t xml:space="preserve">a </w:t>
      </w:r>
      <w:r w:rsidR="00E34588" w:rsidRPr="00012D26">
        <w:rPr>
          <w:i/>
          <w:iCs/>
          <w:color w:val="000000" w:themeColor="text1"/>
          <w:sz w:val="24"/>
          <w:szCs w:val="24"/>
        </w:rPr>
        <w:t>significant</w:t>
      </w:r>
      <w:r w:rsidR="00341C19" w:rsidRPr="00012D26">
        <w:rPr>
          <w:i/>
          <w:iCs/>
          <w:color w:val="000000" w:themeColor="text1"/>
          <w:sz w:val="24"/>
          <w:szCs w:val="24"/>
        </w:rPr>
        <w:t xml:space="preserve"> </w:t>
      </w:r>
      <w:r w:rsidR="00BA1D3C" w:rsidRPr="00012D26">
        <w:rPr>
          <w:i/>
          <w:iCs/>
          <w:color w:val="000000" w:themeColor="text1"/>
          <w:sz w:val="24"/>
          <w:szCs w:val="24"/>
        </w:rPr>
        <w:t xml:space="preserve">writing </w:t>
      </w:r>
      <w:r w:rsidR="00341C19" w:rsidRPr="00012D26">
        <w:rPr>
          <w:i/>
          <w:iCs/>
          <w:color w:val="000000" w:themeColor="text1"/>
          <w:sz w:val="24"/>
          <w:szCs w:val="24"/>
        </w:rPr>
        <w:t>component</w:t>
      </w:r>
      <w:r w:rsidR="00BA1D3C" w:rsidRPr="00193252">
        <w:rPr>
          <w:color w:val="000000" w:themeColor="text1"/>
          <w:sz w:val="24"/>
          <w:szCs w:val="24"/>
        </w:rPr>
        <w:t xml:space="preserve"> including a description of the key questions, a rationale for their importance, and a </w:t>
      </w:r>
      <w:r w:rsidR="000402E4">
        <w:rPr>
          <w:color w:val="000000" w:themeColor="text1"/>
          <w:sz w:val="24"/>
          <w:szCs w:val="24"/>
        </w:rPr>
        <w:t xml:space="preserve">compelling </w:t>
      </w:r>
      <w:r w:rsidR="00BA1D3C" w:rsidRPr="00193252">
        <w:rPr>
          <w:color w:val="000000" w:themeColor="text1"/>
          <w:sz w:val="24"/>
          <w:szCs w:val="24"/>
        </w:rPr>
        <w:t xml:space="preserve">summary of the </w:t>
      </w:r>
      <w:r w:rsidR="00611970" w:rsidRPr="00193252">
        <w:rPr>
          <w:color w:val="000000" w:themeColor="text1"/>
          <w:sz w:val="24"/>
          <w:szCs w:val="24"/>
        </w:rPr>
        <w:t xml:space="preserve">figures and </w:t>
      </w:r>
      <w:r w:rsidR="00BA1D3C" w:rsidRPr="00193252">
        <w:rPr>
          <w:color w:val="000000" w:themeColor="text1"/>
          <w:sz w:val="24"/>
          <w:szCs w:val="24"/>
        </w:rPr>
        <w:t xml:space="preserve">results.  </w:t>
      </w:r>
    </w:p>
    <w:p w14:paraId="3100F85B" w14:textId="66754A9B" w:rsidR="001A7037" w:rsidRPr="00193252" w:rsidRDefault="001A7037" w:rsidP="00FC1626">
      <w:pPr>
        <w:pStyle w:val="CommentText"/>
        <w:ind w:left="720"/>
        <w:rPr>
          <w:rFonts w:cstheme="minorHAnsi"/>
          <w:bCs/>
          <w:iCs/>
          <w:color w:val="000000" w:themeColor="text1"/>
          <w:sz w:val="24"/>
          <w:szCs w:val="24"/>
        </w:rPr>
      </w:pPr>
      <w:r w:rsidRPr="00193252">
        <w:rPr>
          <w:rFonts w:cstheme="minorHAnsi"/>
          <w:bCs/>
          <w:iCs/>
          <w:color w:val="000000" w:themeColor="text1"/>
          <w:sz w:val="24"/>
          <w:szCs w:val="24"/>
        </w:rPr>
        <w:t xml:space="preserve">To support your work on the final project, </w:t>
      </w:r>
      <w:r w:rsidR="006F265A" w:rsidRPr="00193252">
        <w:rPr>
          <w:rFonts w:cstheme="minorHAnsi"/>
          <w:bCs/>
          <w:iCs/>
          <w:color w:val="000000" w:themeColor="text1"/>
          <w:sz w:val="24"/>
          <w:szCs w:val="24"/>
        </w:rPr>
        <w:t>you will submit a proposal and present your work in progress in one of the final class</w:t>
      </w:r>
      <w:r w:rsidR="00FC1626" w:rsidRPr="00193252">
        <w:rPr>
          <w:rFonts w:cstheme="minorHAnsi"/>
          <w:bCs/>
          <w:iCs/>
          <w:color w:val="000000" w:themeColor="text1"/>
          <w:sz w:val="24"/>
          <w:szCs w:val="24"/>
        </w:rPr>
        <w:t xml:space="preserve"> meetings</w:t>
      </w:r>
      <w:r w:rsidRPr="00193252">
        <w:rPr>
          <w:rFonts w:cstheme="minorHAnsi"/>
          <w:bCs/>
          <w:iCs/>
          <w:color w:val="000000" w:themeColor="text1"/>
          <w:sz w:val="24"/>
          <w:szCs w:val="24"/>
        </w:rPr>
        <w:t xml:space="preserve">.   </w:t>
      </w:r>
    </w:p>
    <w:p w14:paraId="475D2DB8" w14:textId="613FE9D6" w:rsidR="00BA1D3C" w:rsidRPr="00193252" w:rsidRDefault="00833E2A" w:rsidP="00FC1626">
      <w:pPr>
        <w:pStyle w:val="CommentText"/>
        <w:ind w:left="720"/>
        <w:rPr>
          <w:color w:val="000000" w:themeColor="text1"/>
          <w:sz w:val="24"/>
          <w:szCs w:val="24"/>
        </w:rPr>
      </w:pPr>
      <w:r w:rsidRPr="00193252">
        <w:rPr>
          <w:color w:val="000000" w:themeColor="text1"/>
          <w:sz w:val="24"/>
          <w:szCs w:val="24"/>
        </w:rPr>
        <w:t>The final project will count for</w:t>
      </w:r>
      <w:r w:rsidR="006F265A" w:rsidRPr="00193252">
        <w:rPr>
          <w:color w:val="000000" w:themeColor="text1"/>
          <w:sz w:val="24"/>
          <w:szCs w:val="24"/>
        </w:rPr>
        <w:t xml:space="preserve"> a total of </w:t>
      </w:r>
      <w:r w:rsidR="000402E4">
        <w:rPr>
          <w:color w:val="000000" w:themeColor="text1"/>
          <w:sz w:val="24"/>
          <w:szCs w:val="24"/>
        </w:rPr>
        <w:t>30</w:t>
      </w:r>
      <w:r w:rsidRPr="00193252">
        <w:rPr>
          <w:color w:val="000000" w:themeColor="text1"/>
          <w:sz w:val="24"/>
          <w:szCs w:val="24"/>
        </w:rPr>
        <w:t>% of your grad</w:t>
      </w:r>
      <w:r w:rsidR="00C45487" w:rsidRPr="00193252">
        <w:rPr>
          <w:color w:val="000000" w:themeColor="text1"/>
          <w:sz w:val="24"/>
          <w:szCs w:val="24"/>
        </w:rPr>
        <w:t>e</w:t>
      </w:r>
      <w:r w:rsidR="00B164B9" w:rsidRPr="00193252">
        <w:rPr>
          <w:color w:val="000000" w:themeColor="text1"/>
          <w:sz w:val="24"/>
          <w:szCs w:val="24"/>
        </w:rPr>
        <w:t xml:space="preserve"> (</w:t>
      </w:r>
      <w:r w:rsidR="00C45487" w:rsidRPr="00193252">
        <w:rPr>
          <w:color w:val="000000" w:themeColor="text1"/>
          <w:sz w:val="24"/>
          <w:szCs w:val="24"/>
        </w:rPr>
        <w:t>with the final project being 2</w:t>
      </w:r>
      <w:r w:rsidR="000402E4">
        <w:rPr>
          <w:color w:val="000000" w:themeColor="text1"/>
          <w:sz w:val="24"/>
          <w:szCs w:val="24"/>
        </w:rPr>
        <w:t>6</w:t>
      </w:r>
      <w:r w:rsidR="00C45487" w:rsidRPr="00193252">
        <w:rPr>
          <w:color w:val="000000" w:themeColor="text1"/>
          <w:sz w:val="24"/>
          <w:szCs w:val="24"/>
        </w:rPr>
        <w:t xml:space="preserve">% and the proposal being </w:t>
      </w:r>
      <w:r w:rsidR="00445B85" w:rsidRPr="00193252">
        <w:rPr>
          <w:color w:val="000000" w:themeColor="text1"/>
          <w:sz w:val="24"/>
          <w:szCs w:val="24"/>
        </w:rPr>
        <w:t>4</w:t>
      </w:r>
      <w:r w:rsidR="00C45487" w:rsidRPr="00193252">
        <w:rPr>
          <w:color w:val="000000" w:themeColor="text1"/>
          <w:sz w:val="24"/>
          <w:szCs w:val="24"/>
        </w:rPr>
        <w:t>%</w:t>
      </w:r>
      <w:r w:rsidR="00B164B9" w:rsidRPr="00193252">
        <w:rPr>
          <w:color w:val="000000" w:themeColor="text1"/>
          <w:sz w:val="24"/>
          <w:szCs w:val="24"/>
        </w:rPr>
        <w:t>).</w:t>
      </w:r>
    </w:p>
    <w:p w14:paraId="5430A4FD" w14:textId="77777777" w:rsidR="00192F8C" w:rsidRPr="00193252" w:rsidRDefault="00192F8C" w:rsidP="00192F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i/>
          <w:iCs/>
          <w:sz w:val="24"/>
          <w:szCs w:val="24"/>
          <w:u w:val="single"/>
        </w:rPr>
      </w:pPr>
      <w:r w:rsidRPr="00193252">
        <w:rPr>
          <w:rFonts w:cstheme="minorHAnsi"/>
          <w:b/>
          <w:bCs/>
          <w:i/>
          <w:iCs/>
          <w:sz w:val="24"/>
          <w:szCs w:val="24"/>
          <w:u w:val="single"/>
        </w:rPr>
        <w:t>Readings</w:t>
      </w:r>
    </w:p>
    <w:p w14:paraId="4C4F008C" w14:textId="78D3B32B" w:rsidR="003E0D25" w:rsidRPr="00193252" w:rsidRDefault="00192F8C" w:rsidP="006F6D72">
      <w:pPr>
        <w:ind w:left="720"/>
        <w:rPr>
          <w:rFonts w:cstheme="minorHAnsi"/>
          <w:sz w:val="24"/>
          <w:szCs w:val="24"/>
        </w:rPr>
      </w:pPr>
      <w:r w:rsidRPr="00193252">
        <w:rPr>
          <w:rFonts w:cstheme="minorHAnsi"/>
          <w:sz w:val="24"/>
          <w:szCs w:val="24"/>
        </w:rPr>
        <w:t>Readings for the course will be posted on Moodle.</w:t>
      </w:r>
    </w:p>
    <w:p w14:paraId="58D70D91" w14:textId="3D3DEF59" w:rsidR="006F6D72" w:rsidRPr="00193252" w:rsidRDefault="006F6D72" w:rsidP="006F6D72">
      <w:pPr>
        <w:ind w:left="719"/>
        <w:rPr>
          <w:rFonts w:cstheme="minorHAnsi"/>
          <w:sz w:val="24"/>
          <w:szCs w:val="24"/>
        </w:rPr>
      </w:pPr>
      <w:r w:rsidRPr="00193252">
        <w:rPr>
          <w:rFonts w:cstheme="minorHAnsi"/>
          <w:sz w:val="24"/>
          <w:szCs w:val="24"/>
        </w:rPr>
        <w:t xml:space="preserve">We will be using Jonathan Schwabish’s (2021) terrific book, </w:t>
      </w:r>
      <w:r w:rsidRPr="00193252">
        <w:rPr>
          <w:rFonts w:cstheme="minorHAnsi"/>
          <w:b/>
          <w:bCs/>
          <w:i/>
          <w:iCs/>
          <w:sz w:val="24"/>
          <w:szCs w:val="24"/>
        </w:rPr>
        <w:t>Better Data Visualizations</w:t>
      </w:r>
      <w:r w:rsidR="00783669" w:rsidRPr="00193252">
        <w:rPr>
          <w:rFonts w:cstheme="minorHAnsi"/>
          <w:b/>
          <w:bCs/>
          <w:i/>
          <w:iCs/>
          <w:sz w:val="24"/>
          <w:szCs w:val="24"/>
        </w:rPr>
        <w:t>,</w:t>
      </w:r>
      <w:r w:rsidR="00BA1D3C" w:rsidRPr="00193252">
        <w:rPr>
          <w:rFonts w:cstheme="minorHAnsi"/>
          <w:sz w:val="24"/>
          <w:szCs w:val="24"/>
        </w:rPr>
        <w:t xml:space="preserve"> </w:t>
      </w:r>
      <w:r w:rsidR="00783669" w:rsidRPr="00193252">
        <w:rPr>
          <w:rFonts w:cstheme="minorHAnsi"/>
          <w:sz w:val="24"/>
          <w:szCs w:val="24"/>
        </w:rPr>
        <w:t xml:space="preserve">as preparation </w:t>
      </w:r>
      <w:r w:rsidR="00BA1D3C" w:rsidRPr="00193252">
        <w:rPr>
          <w:rFonts w:cstheme="minorHAnsi"/>
          <w:sz w:val="24"/>
          <w:szCs w:val="24"/>
        </w:rPr>
        <w:t xml:space="preserve">for the Data Visualization </w:t>
      </w:r>
      <w:r w:rsidR="00783669" w:rsidRPr="00193252">
        <w:rPr>
          <w:rFonts w:cstheme="minorHAnsi"/>
          <w:sz w:val="24"/>
          <w:szCs w:val="24"/>
        </w:rPr>
        <w:t>labs</w:t>
      </w:r>
      <w:r w:rsidR="00BA1D3C" w:rsidRPr="00193252">
        <w:rPr>
          <w:rFonts w:cstheme="minorHAnsi"/>
          <w:sz w:val="24"/>
          <w:szCs w:val="24"/>
        </w:rPr>
        <w:t xml:space="preserve">. </w:t>
      </w:r>
      <w:r w:rsidRPr="00193252">
        <w:rPr>
          <w:rFonts w:cstheme="minorHAnsi"/>
          <w:sz w:val="24"/>
          <w:szCs w:val="24"/>
        </w:rPr>
        <w:t xml:space="preserve">  </w:t>
      </w:r>
    </w:p>
    <w:p w14:paraId="3CF10AEC" w14:textId="77777777" w:rsidR="00B43E54" w:rsidRPr="00193252" w:rsidRDefault="00B43E54" w:rsidP="00B43E54">
      <w:pPr>
        <w:rPr>
          <w:rFonts w:ascii="Calibri" w:hAnsi="Calibri"/>
          <w:iCs/>
          <w:sz w:val="24"/>
          <w:szCs w:val="24"/>
        </w:rPr>
      </w:pPr>
      <w:r w:rsidRPr="00193252">
        <w:rPr>
          <w:rFonts w:ascii="Calibri" w:hAnsi="Calibri"/>
          <w:b/>
          <w:i/>
          <w:iCs/>
          <w:sz w:val="24"/>
          <w:szCs w:val="24"/>
          <w:u w:val="single"/>
        </w:rPr>
        <w:t>Technology “etiquette” for our class</w:t>
      </w:r>
      <w:r w:rsidRPr="00193252">
        <w:rPr>
          <w:rFonts w:ascii="Calibri" w:hAnsi="Calibri"/>
          <w:iCs/>
          <w:sz w:val="24"/>
          <w:szCs w:val="24"/>
        </w:rPr>
        <w:t xml:space="preserve">:   </w:t>
      </w:r>
    </w:p>
    <w:p w14:paraId="14962566" w14:textId="2C047BBE" w:rsidR="00922B90" w:rsidRDefault="00B43E54" w:rsidP="00EA6ADB">
      <w:pPr>
        <w:numPr>
          <w:ilvl w:val="0"/>
          <w:numId w:val="44"/>
        </w:numPr>
        <w:spacing w:after="0" w:line="240" w:lineRule="auto"/>
        <w:rPr>
          <w:rFonts w:ascii="Calibri" w:hAnsi="Calibri"/>
          <w:sz w:val="24"/>
          <w:szCs w:val="24"/>
        </w:rPr>
      </w:pPr>
      <w:r w:rsidRPr="00193252">
        <w:rPr>
          <w:rFonts w:ascii="Calibri" w:hAnsi="Calibri"/>
          <w:iCs/>
          <w:sz w:val="24"/>
          <w:szCs w:val="24"/>
        </w:rPr>
        <w:t>Te</w:t>
      </w:r>
      <w:r w:rsidRPr="00193252">
        <w:rPr>
          <w:rFonts w:ascii="Calibri" w:hAnsi="Calibri"/>
          <w:sz w:val="24"/>
          <w:szCs w:val="24"/>
        </w:rPr>
        <w:t xml:space="preserve">chnology brings many </w:t>
      </w:r>
      <w:proofErr w:type="gramStart"/>
      <w:r w:rsidRPr="00193252">
        <w:rPr>
          <w:rFonts w:ascii="Calibri" w:hAnsi="Calibri"/>
          <w:sz w:val="24"/>
          <w:szCs w:val="24"/>
        </w:rPr>
        <w:t>advantages</w:t>
      </w:r>
      <w:proofErr w:type="gramEnd"/>
      <w:r w:rsidRPr="00193252">
        <w:rPr>
          <w:rFonts w:ascii="Calibri" w:hAnsi="Calibri"/>
          <w:sz w:val="24"/>
          <w:szCs w:val="24"/>
        </w:rPr>
        <w:t xml:space="preserve"> but </w:t>
      </w:r>
      <w:r w:rsidR="000020AB">
        <w:rPr>
          <w:rFonts w:ascii="Calibri" w:hAnsi="Calibri"/>
          <w:sz w:val="24"/>
          <w:szCs w:val="24"/>
        </w:rPr>
        <w:t>our devices and screens can</w:t>
      </w:r>
      <w:r w:rsidRPr="00193252">
        <w:rPr>
          <w:rFonts w:ascii="Calibri" w:hAnsi="Calibri"/>
          <w:sz w:val="24"/>
          <w:szCs w:val="24"/>
        </w:rPr>
        <w:t xml:space="preserve"> also be a significant source of </w:t>
      </w:r>
      <w:proofErr w:type="gramStart"/>
      <w:r w:rsidRPr="00193252">
        <w:rPr>
          <w:rFonts w:ascii="Calibri" w:hAnsi="Calibri"/>
          <w:sz w:val="24"/>
          <w:szCs w:val="24"/>
        </w:rPr>
        <w:t>distraction</w:t>
      </w:r>
      <w:proofErr w:type="gramEnd"/>
      <w:r w:rsidRPr="00193252">
        <w:rPr>
          <w:rFonts w:ascii="Calibri" w:hAnsi="Calibri"/>
          <w:sz w:val="24"/>
          <w:szCs w:val="24"/>
        </w:rPr>
        <w:t xml:space="preserve"> </w:t>
      </w:r>
      <w:r w:rsidR="001126CE">
        <w:rPr>
          <w:rFonts w:ascii="Calibri" w:hAnsi="Calibri"/>
          <w:sz w:val="24"/>
          <w:szCs w:val="24"/>
        </w:rPr>
        <w:t>us</w:t>
      </w:r>
      <w:r w:rsidRPr="00193252">
        <w:rPr>
          <w:rFonts w:ascii="Calibri" w:hAnsi="Calibri"/>
          <w:sz w:val="24"/>
          <w:szCs w:val="24"/>
        </w:rPr>
        <w:t xml:space="preserve"> and for those around </w:t>
      </w:r>
      <w:r w:rsidR="001126CE">
        <w:rPr>
          <w:rFonts w:ascii="Calibri" w:hAnsi="Calibri"/>
          <w:sz w:val="24"/>
          <w:szCs w:val="24"/>
        </w:rPr>
        <w:t>us</w:t>
      </w:r>
      <w:r w:rsidRPr="00193252">
        <w:rPr>
          <w:rFonts w:ascii="Calibri" w:hAnsi="Calibri"/>
          <w:sz w:val="24"/>
          <w:szCs w:val="24"/>
        </w:rPr>
        <w:t xml:space="preserve">.  It is important that we all remain engaged in class and </w:t>
      </w:r>
      <w:proofErr w:type="gramStart"/>
      <w:r w:rsidRPr="00193252">
        <w:rPr>
          <w:rFonts w:ascii="Calibri" w:hAnsi="Calibri"/>
          <w:sz w:val="24"/>
          <w:szCs w:val="24"/>
        </w:rPr>
        <w:t>able</w:t>
      </w:r>
      <w:proofErr w:type="gramEnd"/>
      <w:r w:rsidRPr="00193252">
        <w:rPr>
          <w:rFonts w:ascii="Calibri" w:hAnsi="Calibri"/>
          <w:sz w:val="24"/>
          <w:szCs w:val="24"/>
        </w:rPr>
        <w:t xml:space="preserve"> to listen to each other.  Let’s all make a strong effort to avoid checking phones/texts/emails/social media/news feeds and other electronic resources </w:t>
      </w:r>
      <w:r w:rsidRPr="00193252">
        <w:rPr>
          <w:rFonts w:ascii="Calibri" w:hAnsi="Calibri"/>
          <w:sz w:val="24"/>
          <w:szCs w:val="24"/>
        </w:rPr>
        <w:t xml:space="preserve">during class. </w:t>
      </w:r>
      <w:r w:rsidR="000F15F0">
        <w:rPr>
          <w:rFonts w:ascii="Calibri" w:hAnsi="Calibri"/>
          <w:sz w:val="24"/>
          <w:szCs w:val="24"/>
        </w:rPr>
        <w:t xml:space="preserve">Please think hard about whether you really need your laptop </w:t>
      </w:r>
      <w:proofErr w:type="gramStart"/>
      <w:r w:rsidR="000F15F0">
        <w:rPr>
          <w:rFonts w:ascii="Calibri" w:hAnsi="Calibri"/>
          <w:sz w:val="24"/>
          <w:szCs w:val="24"/>
        </w:rPr>
        <w:t>available and open</w:t>
      </w:r>
      <w:proofErr w:type="gramEnd"/>
      <w:r w:rsidR="000F15F0">
        <w:rPr>
          <w:rFonts w:ascii="Calibri" w:hAnsi="Calibri"/>
          <w:sz w:val="24"/>
          <w:szCs w:val="24"/>
        </w:rPr>
        <w:t xml:space="preserve"> during class discussion.  </w:t>
      </w:r>
      <w:r w:rsidR="000F15F0" w:rsidRPr="000F15F0">
        <w:rPr>
          <w:rFonts w:ascii="Calibri" w:hAnsi="Calibri"/>
          <w:i/>
          <w:iCs/>
          <w:sz w:val="24"/>
          <w:szCs w:val="24"/>
        </w:rPr>
        <w:t>When your peers are presenting, please close your laptops to give them your full attention.</w:t>
      </w:r>
      <w:r w:rsidR="000F15F0">
        <w:rPr>
          <w:rFonts w:ascii="Calibri" w:hAnsi="Calibri"/>
          <w:sz w:val="24"/>
          <w:szCs w:val="24"/>
        </w:rPr>
        <w:t xml:space="preserve">  </w:t>
      </w:r>
      <w:r w:rsidRPr="00193252">
        <w:rPr>
          <w:rFonts w:ascii="Calibri" w:hAnsi="Calibri"/>
          <w:sz w:val="24"/>
          <w:szCs w:val="24"/>
        </w:rPr>
        <w:t>If you have a compelling reason (e.g., a family emergency) to check your phone</w:t>
      </w:r>
      <w:r w:rsidR="00CD21AA">
        <w:rPr>
          <w:rFonts w:ascii="Calibri" w:hAnsi="Calibri"/>
          <w:sz w:val="24"/>
          <w:szCs w:val="24"/>
        </w:rPr>
        <w:t xml:space="preserve"> repeatedly during class</w:t>
      </w:r>
      <w:r w:rsidRPr="00193252">
        <w:rPr>
          <w:rFonts w:ascii="Calibri" w:hAnsi="Calibri"/>
          <w:sz w:val="24"/>
          <w:szCs w:val="24"/>
        </w:rPr>
        <w:t xml:space="preserve">, please let me </w:t>
      </w:r>
      <w:r w:rsidRPr="00193252">
        <w:rPr>
          <w:rFonts w:ascii="Calibri" w:hAnsi="Calibri"/>
          <w:sz w:val="24"/>
          <w:szCs w:val="24"/>
        </w:rPr>
        <w:t xml:space="preserve">know ahead of time.  </w:t>
      </w:r>
    </w:p>
    <w:p w14:paraId="2C0800A0" w14:textId="77777777" w:rsidR="00E85E4D" w:rsidRPr="00193252" w:rsidRDefault="00E85E4D" w:rsidP="00E85E4D">
      <w:pPr>
        <w:spacing w:after="0" w:line="240" w:lineRule="auto"/>
        <w:ind w:left="720"/>
        <w:rPr>
          <w:rFonts w:ascii="Calibri" w:hAnsi="Calibri"/>
          <w:sz w:val="24"/>
          <w:szCs w:val="24"/>
        </w:rPr>
      </w:pPr>
    </w:p>
    <w:p w14:paraId="653D678D" w14:textId="24CE2CB7" w:rsidR="00B43E54" w:rsidRDefault="00B43E54" w:rsidP="00EA6ADB">
      <w:pPr>
        <w:numPr>
          <w:ilvl w:val="0"/>
          <w:numId w:val="44"/>
        </w:numPr>
        <w:spacing w:after="0" w:line="240" w:lineRule="auto"/>
        <w:rPr>
          <w:rFonts w:ascii="Calibri" w:hAnsi="Calibri"/>
          <w:sz w:val="24"/>
          <w:szCs w:val="24"/>
        </w:rPr>
      </w:pPr>
      <w:r w:rsidRPr="00193252">
        <w:rPr>
          <w:rFonts w:ascii="Calibri" w:hAnsi="Calibri"/>
          <w:sz w:val="24"/>
          <w:szCs w:val="24"/>
        </w:rPr>
        <w:lastRenderedPageBreak/>
        <w:t xml:space="preserve">The best way to contact me outside of class or office hours is by email.  I strive to respond to email within 24 hours.  During the weekends, please expect a longer time to respond.  </w:t>
      </w:r>
    </w:p>
    <w:p w14:paraId="0F3C686F" w14:textId="77777777" w:rsidR="00D324C1" w:rsidRDefault="00D324C1" w:rsidP="00732971">
      <w:pPr>
        <w:pStyle w:val="BodyTextIndent"/>
        <w:ind w:left="0" w:right="-720"/>
        <w:rPr>
          <w:rFonts w:ascii="Calibri" w:hAnsi="Calibri"/>
          <w:b/>
          <w:bCs/>
          <w:i/>
          <w:sz w:val="24"/>
          <w:szCs w:val="24"/>
          <w:u w:val="single"/>
        </w:rPr>
      </w:pPr>
    </w:p>
    <w:p w14:paraId="14BE377F" w14:textId="5CBE652D" w:rsidR="00732971" w:rsidRPr="00732971" w:rsidRDefault="00732971" w:rsidP="00732971">
      <w:pPr>
        <w:pStyle w:val="BodyTextIndent"/>
        <w:ind w:left="0" w:right="-720"/>
        <w:rPr>
          <w:rFonts w:ascii="Calibri" w:hAnsi="Calibri"/>
          <w:b/>
          <w:bCs/>
          <w:i/>
          <w:sz w:val="24"/>
          <w:szCs w:val="24"/>
        </w:rPr>
      </w:pPr>
      <w:proofErr w:type="gramStart"/>
      <w:r w:rsidRPr="00732971">
        <w:rPr>
          <w:rFonts w:ascii="Calibri" w:hAnsi="Calibri"/>
          <w:b/>
          <w:bCs/>
          <w:i/>
          <w:sz w:val="24"/>
          <w:szCs w:val="24"/>
          <w:u w:val="single"/>
        </w:rPr>
        <w:t>Accommodations</w:t>
      </w:r>
      <w:proofErr w:type="gramEnd"/>
      <w:r w:rsidRPr="00732971">
        <w:rPr>
          <w:rFonts w:ascii="Calibri" w:hAnsi="Calibri"/>
          <w:b/>
          <w:bCs/>
          <w:i/>
          <w:sz w:val="24"/>
          <w:szCs w:val="24"/>
        </w:rPr>
        <w:t>:</w:t>
      </w:r>
    </w:p>
    <w:p w14:paraId="71AA697F" w14:textId="761F76FF" w:rsidR="00BD2B6A" w:rsidRDefault="00BD2B6A" w:rsidP="00732971">
      <w:pPr>
        <w:pStyle w:val="NormalWeb"/>
        <w:spacing w:before="0" w:beforeAutospacing="0" w:after="360" w:afterAutospacing="0"/>
        <w:rPr>
          <w:rFonts w:asciiTheme="minorHAnsi" w:hAnsiTheme="minorHAnsi" w:cstheme="minorHAnsi"/>
          <w:color w:val="000000"/>
        </w:rPr>
      </w:pPr>
      <w:r w:rsidRPr="00BD2B6A">
        <w:rPr>
          <w:rFonts w:asciiTheme="minorHAnsi" w:hAnsiTheme="minorHAnsi" w:cstheme="minorHAnsi"/>
          <w:color w:val="000000"/>
        </w:rPr>
        <w:t xml:space="preserve">Bryn Mawr College is committed to providing equal access to students with </w:t>
      </w:r>
      <w:proofErr w:type="gramStart"/>
      <w:r w:rsidRPr="00BD2B6A">
        <w:rPr>
          <w:rFonts w:asciiTheme="minorHAnsi" w:hAnsiTheme="minorHAnsi" w:cstheme="minorHAnsi"/>
          <w:color w:val="000000"/>
        </w:rPr>
        <w:t>a documented</w:t>
      </w:r>
      <w:proofErr w:type="gramEnd"/>
      <w:r w:rsidRPr="00BD2B6A">
        <w:rPr>
          <w:rFonts w:asciiTheme="minorHAnsi" w:hAnsiTheme="minorHAnsi" w:cstheme="minorHAnsi"/>
          <w:color w:val="000000"/>
        </w:rPr>
        <w:t xml:space="preserve"> disability. Students needing academic </w:t>
      </w:r>
      <w:proofErr w:type="gramStart"/>
      <w:r w:rsidRPr="00BD2B6A">
        <w:rPr>
          <w:rFonts w:asciiTheme="minorHAnsi" w:hAnsiTheme="minorHAnsi" w:cstheme="minorHAnsi"/>
          <w:color w:val="000000"/>
        </w:rPr>
        <w:t>accommodations</w:t>
      </w:r>
      <w:proofErr w:type="gramEnd"/>
      <w:r w:rsidRPr="00BD2B6A">
        <w:rPr>
          <w:rFonts w:asciiTheme="minorHAnsi" w:hAnsiTheme="minorHAnsi" w:cstheme="minorHAnsi"/>
          <w:color w:val="000000"/>
        </w:rPr>
        <w:t xml:space="preserve"> for a disability must first speak with Access Services. Students can email </w:t>
      </w:r>
      <w:hyperlink r:id="rId11" w:history="1">
        <w:r w:rsidRPr="00BD2B6A">
          <w:rPr>
            <w:rStyle w:val="Hyperlink"/>
            <w:rFonts w:asciiTheme="minorHAnsi" w:hAnsiTheme="minorHAnsi" w:cstheme="minorHAnsi"/>
            <w:b/>
            <w:bCs/>
            <w:color w:val="007690"/>
          </w:rPr>
          <w:t>accessservices@brynmawr.edu</w:t>
        </w:r>
      </w:hyperlink>
      <w:r w:rsidRPr="00BD2B6A">
        <w:rPr>
          <w:rFonts w:asciiTheme="minorHAnsi" w:hAnsiTheme="minorHAnsi" w:cstheme="minorHAnsi"/>
          <w:color w:val="000000"/>
        </w:rPr>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w:t>
      </w:r>
      <w:proofErr w:type="gramStart"/>
      <w:r w:rsidRPr="00BD2B6A">
        <w:rPr>
          <w:rFonts w:asciiTheme="minorHAnsi" w:hAnsiTheme="minorHAnsi" w:cstheme="minorHAnsi"/>
          <w:color w:val="000000"/>
        </w:rPr>
        <w:t>accommodations are</w:t>
      </w:r>
      <w:proofErr w:type="gramEnd"/>
      <w:r w:rsidRPr="00BD2B6A">
        <w:rPr>
          <w:rFonts w:asciiTheme="minorHAnsi" w:hAnsiTheme="minorHAnsi" w:cstheme="minorHAnsi"/>
          <w:color w:val="000000"/>
        </w:rPr>
        <w:t xml:space="preserve"> not retroactive and require advance notice to implement. More information can be obtained at the Access Services website</w:t>
      </w:r>
      <w:r>
        <w:rPr>
          <w:rFonts w:asciiTheme="minorHAnsi" w:hAnsiTheme="minorHAnsi" w:cstheme="minorHAnsi"/>
          <w:color w:val="000000"/>
        </w:rPr>
        <w:t xml:space="preserve"> </w:t>
      </w:r>
      <w:r w:rsidRPr="00BD2B6A">
        <w:rPr>
          <w:rFonts w:asciiTheme="minorHAnsi" w:hAnsiTheme="minorHAnsi" w:cstheme="minorHAnsi"/>
          <w:color w:val="000000"/>
        </w:rPr>
        <w:t>(</w:t>
      </w:r>
      <w:hyperlink r:id="rId12" w:history="1">
        <w:r w:rsidRPr="00BD2B6A">
          <w:rPr>
            <w:rStyle w:val="Hyperlink"/>
            <w:rFonts w:asciiTheme="minorHAnsi" w:hAnsiTheme="minorHAnsi" w:cstheme="minorHAnsi"/>
            <w:b/>
            <w:bCs/>
            <w:color w:val="007690"/>
          </w:rPr>
          <w:t>http://www.brynmawr.edu/access-services/</w:t>
        </w:r>
      </w:hyperlink>
      <w:r w:rsidRPr="00BD2B6A">
        <w:rPr>
          <w:rFonts w:asciiTheme="minorHAnsi" w:hAnsiTheme="minorHAnsi" w:cstheme="minorHAnsi"/>
          <w:color w:val="000000"/>
        </w:rPr>
        <w:t>)</w:t>
      </w:r>
      <w:r>
        <w:rPr>
          <w:rFonts w:asciiTheme="minorHAnsi" w:hAnsiTheme="minorHAnsi" w:cstheme="minorHAnsi"/>
          <w:color w:val="000000"/>
        </w:rPr>
        <w:t>.</w:t>
      </w:r>
    </w:p>
    <w:p w14:paraId="6CDFF104" w14:textId="0DC7BA8A" w:rsidR="00732971" w:rsidRPr="006429C2" w:rsidRDefault="006429C2" w:rsidP="00732971">
      <w:pPr>
        <w:pStyle w:val="NormalWeb"/>
        <w:spacing w:before="0" w:beforeAutospacing="0" w:after="360" w:afterAutospacing="0"/>
        <w:rPr>
          <w:rFonts w:asciiTheme="minorHAnsi" w:hAnsiTheme="minorHAnsi" w:cstheme="minorHAnsi"/>
          <w:i/>
          <w:color w:val="2B313A"/>
          <w:sz w:val="22"/>
          <w:szCs w:val="22"/>
        </w:rPr>
      </w:pPr>
      <w:r w:rsidRPr="006429C2">
        <w:rPr>
          <w:rFonts w:asciiTheme="minorHAnsi" w:hAnsiTheme="minorHAnsi" w:cstheme="minorHAnsi"/>
          <w:color w:val="000000"/>
        </w:rPr>
        <w:t>Any student who has a disability-related need to record this class must first be found eligible to do so by Access Services and must share this eligibility with me, the instructor. Class members need to be aware that this class may be recorded.</w:t>
      </w:r>
    </w:p>
    <w:p w14:paraId="4DE597F0" w14:textId="77777777" w:rsidR="00DF2B99" w:rsidRPr="006429C2" w:rsidRDefault="00DF2B99" w:rsidP="00DF2B99">
      <w:pPr>
        <w:rPr>
          <w:rFonts w:ascii="Calibri" w:hAnsi="Calibri"/>
          <w:b/>
          <w:i/>
          <w:iCs/>
          <w:sz w:val="24"/>
          <w:szCs w:val="24"/>
        </w:rPr>
      </w:pPr>
      <w:r w:rsidRPr="006429C2">
        <w:rPr>
          <w:rFonts w:ascii="Calibri" w:hAnsi="Calibri"/>
          <w:b/>
          <w:i/>
          <w:iCs/>
          <w:sz w:val="24"/>
          <w:szCs w:val="24"/>
          <w:u w:val="single"/>
        </w:rPr>
        <w:t>On-time Completion of Assignments</w:t>
      </w:r>
      <w:r w:rsidRPr="006429C2">
        <w:rPr>
          <w:rFonts w:ascii="Calibri" w:hAnsi="Calibri"/>
          <w:b/>
          <w:i/>
          <w:iCs/>
          <w:sz w:val="24"/>
          <w:szCs w:val="24"/>
        </w:rPr>
        <w:t xml:space="preserve">:  </w:t>
      </w:r>
    </w:p>
    <w:p w14:paraId="7C02A4FB" w14:textId="132DCF54" w:rsidR="00DF2B99" w:rsidRPr="006429C2" w:rsidRDefault="00DF2B99" w:rsidP="00DF2B99">
      <w:pPr>
        <w:pStyle w:val="CommentText"/>
        <w:rPr>
          <w:rFonts w:cstheme="minorHAnsi"/>
          <w:sz w:val="24"/>
          <w:szCs w:val="24"/>
        </w:rPr>
      </w:pPr>
      <w:r w:rsidRPr="006429C2">
        <w:rPr>
          <w:rFonts w:cstheme="minorHAnsi"/>
          <w:sz w:val="24"/>
          <w:szCs w:val="24"/>
        </w:rPr>
        <w:t xml:space="preserve">Not completing work or falling behind makes this class </w:t>
      </w:r>
      <w:r w:rsidR="00F84457" w:rsidRPr="006429C2">
        <w:rPr>
          <w:rFonts w:cstheme="minorHAnsi"/>
          <w:sz w:val="24"/>
          <w:szCs w:val="24"/>
        </w:rPr>
        <w:t xml:space="preserve">substantially </w:t>
      </w:r>
      <w:r w:rsidRPr="006429C2">
        <w:rPr>
          <w:rFonts w:cstheme="minorHAnsi"/>
          <w:sz w:val="24"/>
          <w:szCs w:val="24"/>
        </w:rPr>
        <w:t xml:space="preserve">more challenging. </w:t>
      </w:r>
      <w:r w:rsidR="000F15F0">
        <w:rPr>
          <w:rFonts w:cstheme="minorHAnsi"/>
          <w:sz w:val="24"/>
          <w:szCs w:val="24"/>
        </w:rPr>
        <w:t xml:space="preserve"> The assignments are sequenced to help you build key competencies required for later class work. </w:t>
      </w:r>
      <w:r w:rsidRPr="006429C2">
        <w:rPr>
          <w:rFonts w:cstheme="minorHAnsi"/>
          <w:sz w:val="24"/>
          <w:szCs w:val="24"/>
        </w:rPr>
        <w:t xml:space="preserve"> Late work also raises </w:t>
      </w:r>
      <w:r w:rsidR="00F84457" w:rsidRPr="006429C2">
        <w:rPr>
          <w:rFonts w:cstheme="minorHAnsi"/>
          <w:sz w:val="24"/>
          <w:szCs w:val="24"/>
        </w:rPr>
        <w:t xml:space="preserve">difficult </w:t>
      </w:r>
      <w:r w:rsidRPr="006429C2">
        <w:rPr>
          <w:rFonts w:cstheme="minorHAnsi"/>
          <w:sz w:val="24"/>
          <w:szCs w:val="24"/>
        </w:rPr>
        <w:t xml:space="preserve">questions about fairness.  If justified, I will grant an extension if you make the request for the extension </w:t>
      </w:r>
      <w:r w:rsidRPr="00D022DD">
        <w:rPr>
          <w:rFonts w:cstheme="minorHAnsi"/>
          <w:b/>
          <w:bCs/>
          <w:i/>
          <w:iCs/>
          <w:sz w:val="24"/>
          <w:szCs w:val="24"/>
        </w:rPr>
        <w:t>at least 24 hours</w:t>
      </w:r>
      <w:r w:rsidRPr="006429C2">
        <w:rPr>
          <w:rFonts w:cstheme="minorHAnsi"/>
          <w:sz w:val="24"/>
          <w:szCs w:val="24"/>
        </w:rPr>
        <w:t xml:space="preserve"> prior to the deadline.  If an emergency develops (e.g., sudden illness or worry about illness, family</w:t>
      </w:r>
      <w:r w:rsidRPr="006429C2">
        <w:rPr>
          <w:rFonts w:ascii="Calibri" w:hAnsi="Calibri"/>
          <w:sz w:val="24"/>
          <w:szCs w:val="24"/>
        </w:rPr>
        <w:t xml:space="preserve"> crisis) the 24-hour rule does not apply but please let me know as soon as it arises.  Late work without an extension will be penalized for each day it is late. </w:t>
      </w:r>
    </w:p>
    <w:p w14:paraId="2B4CE7A6" w14:textId="77777777" w:rsidR="00DF2B99" w:rsidRPr="006429C2" w:rsidRDefault="00DF2B99" w:rsidP="001A7037">
      <w:pPr>
        <w:pStyle w:val="BodyTextIndent"/>
        <w:ind w:left="0" w:right="-720"/>
        <w:rPr>
          <w:rFonts w:ascii="Calibri" w:hAnsi="Calibri"/>
          <w:i/>
          <w:sz w:val="24"/>
          <w:szCs w:val="24"/>
          <w:u w:val="single"/>
        </w:rPr>
      </w:pPr>
    </w:p>
    <w:p w14:paraId="33F762CD" w14:textId="77777777" w:rsidR="00192F8C" w:rsidRPr="006429C2" w:rsidRDefault="00192F8C" w:rsidP="00192F8C">
      <w:pPr>
        <w:rPr>
          <w:rFonts w:cstheme="minorHAnsi"/>
          <w:b/>
          <w:bCs/>
          <w:i/>
          <w:iCs/>
          <w:sz w:val="24"/>
          <w:szCs w:val="24"/>
          <w:u w:val="single"/>
        </w:rPr>
      </w:pPr>
      <w:r w:rsidRPr="006429C2">
        <w:rPr>
          <w:rFonts w:cstheme="minorHAnsi"/>
          <w:b/>
          <w:bCs/>
          <w:i/>
          <w:iCs/>
          <w:sz w:val="24"/>
          <w:szCs w:val="24"/>
          <w:u w:val="single"/>
        </w:rPr>
        <w:t>Citing and use of other Scholarly Sources</w:t>
      </w:r>
    </w:p>
    <w:p w14:paraId="349631B5" w14:textId="37E41A00" w:rsidR="00192F8C" w:rsidRPr="006429C2" w:rsidRDefault="00192F8C" w:rsidP="00192F8C">
      <w:pPr>
        <w:rPr>
          <w:rFonts w:cstheme="minorHAnsi"/>
          <w:sz w:val="24"/>
          <w:szCs w:val="24"/>
        </w:rPr>
      </w:pPr>
      <w:r w:rsidRPr="006429C2">
        <w:rPr>
          <w:rFonts w:cstheme="minorHAnsi"/>
          <w:sz w:val="24"/>
          <w:szCs w:val="24"/>
        </w:rPr>
        <w:t>As scholars</w:t>
      </w:r>
      <w:r w:rsidR="00A616C8" w:rsidRPr="006429C2">
        <w:rPr>
          <w:rFonts w:cstheme="minorHAnsi"/>
          <w:sz w:val="24"/>
          <w:szCs w:val="24"/>
        </w:rPr>
        <w:t>,</w:t>
      </w:r>
      <w:r w:rsidRPr="006429C2">
        <w:rPr>
          <w:rFonts w:cstheme="minorHAnsi"/>
          <w:sz w:val="24"/>
          <w:szCs w:val="24"/>
        </w:rPr>
        <w:t xml:space="preserve"> we are all indebted to those that came before us.  It is important to make use of </w:t>
      </w:r>
      <w:r w:rsidR="00785128">
        <w:rPr>
          <w:rFonts w:cstheme="minorHAnsi"/>
          <w:sz w:val="24"/>
          <w:szCs w:val="24"/>
        </w:rPr>
        <w:t xml:space="preserve">previous </w:t>
      </w:r>
      <w:r w:rsidRPr="006429C2">
        <w:rPr>
          <w:rFonts w:cstheme="minorHAnsi"/>
          <w:sz w:val="24"/>
          <w:szCs w:val="24"/>
        </w:rPr>
        <w:t xml:space="preserve">scholarly work in your own </w:t>
      </w:r>
      <w:r w:rsidR="00611970" w:rsidRPr="006429C2">
        <w:rPr>
          <w:rFonts w:cstheme="minorHAnsi"/>
          <w:sz w:val="24"/>
          <w:szCs w:val="24"/>
        </w:rPr>
        <w:t xml:space="preserve">thinking and </w:t>
      </w:r>
      <w:r w:rsidRPr="006429C2">
        <w:rPr>
          <w:rFonts w:cstheme="minorHAnsi"/>
          <w:sz w:val="24"/>
          <w:szCs w:val="24"/>
        </w:rPr>
        <w:t>writing.  There are</w:t>
      </w:r>
      <w:r w:rsidR="00DF2B99" w:rsidRPr="006429C2">
        <w:rPr>
          <w:rFonts w:cstheme="minorHAnsi"/>
          <w:sz w:val="24"/>
          <w:szCs w:val="24"/>
        </w:rPr>
        <w:t xml:space="preserve"> </w:t>
      </w:r>
      <w:r w:rsidRPr="006429C2">
        <w:rPr>
          <w:rFonts w:cstheme="minorHAnsi"/>
          <w:sz w:val="24"/>
          <w:szCs w:val="24"/>
        </w:rPr>
        <w:t xml:space="preserve">several key principles to keep in mind when using the work of others in your own scholarly work. </w:t>
      </w:r>
    </w:p>
    <w:p w14:paraId="21F22FD1" w14:textId="23177506" w:rsidR="00192F8C" w:rsidRPr="00785128" w:rsidRDefault="00192F8C" w:rsidP="00192F8C">
      <w:pPr>
        <w:numPr>
          <w:ilvl w:val="0"/>
          <w:numId w:val="7"/>
        </w:numPr>
        <w:spacing w:after="0" w:line="240" w:lineRule="auto"/>
        <w:rPr>
          <w:rFonts w:cstheme="minorHAnsi"/>
          <w:sz w:val="24"/>
          <w:szCs w:val="24"/>
        </w:rPr>
      </w:pPr>
      <w:r w:rsidRPr="00785128">
        <w:rPr>
          <w:rFonts w:cstheme="minorHAnsi"/>
          <w:b/>
          <w:bCs/>
          <w:i/>
          <w:iCs/>
          <w:sz w:val="24"/>
          <w:szCs w:val="24"/>
        </w:rPr>
        <w:t>Always cite your sources</w:t>
      </w:r>
      <w:r w:rsidRPr="00785128">
        <w:rPr>
          <w:rFonts w:cstheme="minorHAnsi"/>
          <w:sz w:val="24"/>
          <w:szCs w:val="24"/>
        </w:rPr>
        <w:t xml:space="preserve">.  </w:t>
      </w:r>
      <w:r w:rsidRPr="00785128">
        <w:rPr>
          <w:rFonts w:cstheme="minorHAnsi"/>
          <w:bCs/>
          <w:iCs/>
          <w:sz w:val="24"/>
          <w:szCs w:val="24"/>
        </w:rPr>
        <w:t xml:space="preserve">If you quote, make clear by using quotations and appropriate citations </w:t>
      </w:r>
      <w:r w:rsidR="00737AAF" w:rsidRPr="00785128">
        <w:rPr>
          <w:rFonts w:cstheme="minorHAnsi"/>
          <w:bCs/>
          <w:iCs/>
          <w:sz w:val="24"/>
          <w:szCs w:val="24"/>
        </w:rPr>
        <w:t xml:space="preserve">(with page numbers) </w:t>
      </w:r>
      <w:r w:rsidRPr="00785128">
        <w:rPr>
          <w:rFonts w:cstheme="minorHAnsi"/>
          <w:bCs/>
          <w:iCs/>
          <w:sz w:val="24"/>
          <w:szCs w:val="24"/>
        </w:rPr>
        <w:t>that you are doing so</w:t>
      </w:r>
      <w:r w:rsidRPr="00785128">
        <w:rPr>
          <w:rFonts w:cstheme="minorHAnsi"/>
          <w:sz w:val="24"/>
          <w:szCs w:val="24"/>
        </w:rPr>
        <w:t>.  If you paraphrase in your own words (</w:t>
      </w:r>
      <w:r w:rsidRPr="00785128">
        <w:rPr>
          <w:rFonts w:cstheme="minorHAnsi"/>
          <w:b/>
          <w:bCs/>
          <w:i/>
          <w:iCs/>
          <w:sz w:val="24"/>
          <w:szCs w:val="24"/>
        </w:rPr>
        <w:t>generally preferable</w:t>
      </w:r>
      <w:r w:rsidRPr="00785128">
        <w:rPr>
          <w:rFonts w:cstheme="minorHAnsi"/>
          <w:sz w:val="24"/>
          <w:szCs w:val="24"/>
        </w:rPr>
        <w:t xml:space="preserve">), you </w:t>
      </w:r>
      <w:r w:rsidR="00FE6A25">
        <w:rPr>
          <w:rFonts w:cstheme="minorHAnsi"/>
          <w:sz w:val="24"/>
          <w:szCs w:val="24"/>
        </w:rPr>
        <w:t>should</w:t>
      </w:r>
      <w:r w:rsidRPr="00785128">
        <w:rPr>
          <w:rFonts w:cstheme="minorHAnsi"/>
          <w:sz w:val="24"/>
          <w:szCs w:val="24"/>
        </w:rPr>
        <w:t xml:space="preserve"> acknowledge your debt by citing your source </w:t>
      </w:r>
      <w:r w:rsidR="000C08F4">
        <w:rPr>
          <w:rFonts w:cstheme="minorHAnsi"/>
          <w:sz w:val="24"/>
          <w:szCs w:val="24"/>
        </w:rPr>
        <w:t>and noting in a footnote that, for example, m</w:t>
      </w:r>
      <w:r w:rsidRPr="00785128">
        <w:rPr>
          <w:rFonts w:cstheme="minorHAnsi"/>
          <w:sz w:val="24"/>
          <w:szCs w:val="24"/>
        </w:rPr>
        <w:t>any of the ideas in this section are adapted from xx</w:t>
      </w:r>
      <w:r w:rsidR="009D1A96">
        <w:rPr>
          <w:rFonts w:cstheme="minorHAnsi"/>
          <w:sz w:val="24"/>
          <w:szCs w:val="24"/>
        </w:rPr>
        <w:t>x</w:t>
      </w:r>
      <w:r w:rsidRPr="00785128">
        <w:rPr>
          <w:rFonts w:cstheme="minorHAnsi"/>
          <w:sz w:val="24"/>
          <w:szCs w:val="24"/>
        </w:rPr>
        <w:t>.</w:t>
      </w:r>
    </w:p>
    <w:p w14:paraId="37828528" w14:textId="77777777" w:rsidR="00CE5908" w:rsidRPr="00785128" w:rsidRDefault="00CE5908" w:rsidP="00CE5908">
      <w:pPr>
        <w:spacing w:after="0" w:line="240" w:lineRule="auto"/>
        <w:ind w:left="720"/>
        <w:rPr>
          <w:rFonts w:cstheme="minorHAnsi"/>
          <w:sz w:val="24"/>
          <w:szCs w:val="24"/>
        </w:rPr>
      </w:pPr>
    </w:p>
    <w:p w14:paraId="6410B679" w14:textId="6728CFA0" w:rsidR="00EE0D27" w:rsidRPr="00785128" w:rsidRDefault="00EE0D27" w:rsidP="00192F8C">
      <w:pPr>
        <w:numPr>
          <w:ilvl w:val="0"/>
          <w:numId w:val="7"/>
        </w:numPr>
        <w:spacing w:after="200" w:line="240" w:lineRule="auto"/>
        <w:rPr>
          <w:rFonts w:cstheme="minorHAnsi"/>
          <w:sz w:val="24"/>
          <w:szCs w:val="24"/>
        </w:rPr>
      </w:pPr>
      <w:r w:rsidRPr="00785128">
        <w:rPr>
          <w:rFonts w:cstheme="minorHAnsi"/>
          <w:b/>
          <w:bCs/>
          <w:i/>
          <w:iCs/>
          <w:sz w:val="24"/>
          <w:szCs w:val="24"/>
        </w:rPr>
        <w:t xml:space="preserve">If you are inspired by a particular </w:t>
      </w:r>
      <w:r w:rsidR="00CE5908" w:rsidRPr="00785128">
        <w:rPr>
          <w:rFonts w:cstheme="minorHAnsi"/>
          <w:b/>
          <w:bCs/>
          <w:i/>
          <w:iCs/>
          <w:sz w:val="24"/>
          <w:szCs w:val="24"/>
        </w:rPr>
        <w:t xml:space="preserve">approach or </w:t>
      </w:r>
      <w:r w:rsidRPr="00785128">
        <w:rPr>
          <w:rFonts w:cstheme="minorHAnsi"/>
          <w:b/>
          <w:bCs/>
          <w:i/>
          <w:iCs/>
          <w:sz w:val="24"/>
          <w:szCs w:val="24"/>
        </w:rPr>
        <w:t xml:space="preserve">way of presenting data (e.g., a figure), </w:t>
      </w:r>
      <w:r w:rsidRPr="00785128">
        <w:rPr>
          <w:rFonts w:cstheme="minorHAnsi"/>
          <w:sz w:val="24"/>
          <w:szCs w:val="24"/>
        </w:rPr>
        <w:t xml:space="preserve">give credit to the source of the inspiration by citing and acknowledging that work.  </w:t>
      </w:r>
    </w:p>
    <w:p w14:paraId="09FF4A15" w14:textId="3AD48D4D" w:rsidR="00192F8C" w:rsidRPr="00785128" w:rsidRDefault="00192F8C" w:rsidP="00192F8C">
      <w:pPr>
        <w:numPr>
          <w:ilvl w:val="0"/>
          <w:numId w:val="7"/>
        </w:numPr>
        <w:spacing w:after="200" w:line="240" w:lineRule="auto"/>
        <w:rPr>
          <w:rFonts w:cstheme="minorHAnsi"/>
          <w:sz w:val="24"/>
          <w:szCs w:val="24"/>
        </w:rPr>
      </w:pPr>
      <w:r w:rsidRPr="00785128">
        <w:rPr>
          <w:rFonts w:cstheme="minorHAnsi"/>
          <w:sz w:val="24"/>
          <w:szCs w:val="24"/>
        </w:rPr>
        <w:lastRenderedPageBreak/>
        <w:t>Be critical about the source</w:t>
      </w:r>
      <w:r w:rsidR="000F15F0">
        <w:rPr>
          <w:rFonts w:cstheme="minorHAnsi"/>
          <w:sz w:val="24"/>
          <w:szCs w:val="24"/>
        </w:rPr>
        <w:t>s</w:t>
      </w:r>
      <w:r w:rsidRPr="00785128">
        <w:rPr>
          <w:rFonts w:cstheme="minorHAnsi"/>
          <w:sz w:val="24"/>
          <w:szCs w:val="24"/>
        </w:rPr>
        <w:t xml:space="preserve"> of your information.  Online material from a non-academic website typically does not go through the same level of scrutiny and review as material published in academic journals or books.  In general, the following </w:t>
      </w:r>
      <w:proofErr w:type="gramStart"/>
      <w:r w:rsidRPr="00785128">
        <w:rPr>
          <w:rFonts w:cstheme="minorHAnsi"/>
          <w:sz w:val="24"/>
          <w:szCs w:val="24"/>
        </w:rPr>
        <w:t>are considered to be</w:t>
      </w:r>
      <w:proofErr w:type="gramEnd"/>
      <w:r w:rsidRPr="00785128">
        <w:rPr>
          <w:rFonts w:cstheme="minorHAnsi"/>
          <w:sz w:val="24"/>
          <w:szCs w:val="24"/>
        </w:rPr>
        <w:t xml:space="preserve"> appropriate and valid sources for citations and references for this class</w:t>
      </w:r>
      <w:r w:rsidR="00340EBA" w:rsidRPr="00785128">
        <w:rPr>
          <w:rFonts w:cstheme="minorHAnsi"/>
          <w:sz w:val="24"/>
          <w:szCs w:val="24"/>
        </w:rPr>
        <w:t>:</w:t>
      </w:r>
    </w:p>
    <w:p w14:paraId="21C9C885" w14:textId="77777777" w:rsidR="00192F8C" w:rsidRPr="00785128" w:rsidRDefault="00192F8C" w:rsidP="00192F8C">
      <w:pPr>
        <w:pStyle w:val="ListParagraph"/>
        <w:numPr>
          <w:ilvl w:val="1"/>
          <w:numId w:val="7"/>
        </w:numPr>
        <w:autoSpaceDE w:val="0"/>
        <w:autoSpaceDN w:val="0"/>
        <w:adjustRightInd w:val="0"/>
        <w:spacing w:after="0" w:line="240" w:lineRule="auto"/>
        <w:rPr>
          <w:rFonts w:cstheme="minorHAnsi"/>
          <w:sz w:val="24"/>
          <w:szCs w:val="24"/>
        </w:rPr>
      </w:pPr>
      <w:r w:rsidRPr="00785128">
        <w:rPr>
          <w:rFonts w:cstheme="minorHAnsi"/>
          <w:sz w:val="24"/>
          <w:szCs w:val="24"/>
        </w:rPr>
        <w:t>Published journal articles, both in online and paper formats.</w:t>
      </w:r>
    </w:p>
    <w:p w14:paraId="551E5555" w14:textId="63472287" w:rsidR="00192F8C" w:rsidRPr="00785128" w:rsidRDefault="00192F8C" w:rsidP="00192F8C">
      <w:pPr>
        <w:pStyle w:val="ListParagraph"/>
        <w:numPr>
          <w:ilvl w:val="1"/>
          <w:numId w:val="7"/>
        </w:numPr>
        <w:autoSpaceDE w:val="0"/>
        <w:autoSpaceDN w:val="0"/>
        <w:adjustRightInd w:val="0"/>
        <w:spacing w:after="0" w:line="240" w:lineRule="auto"/>
        <w:rPr>
          <w:rFonts w:cstheme="minorHAnsi"/>
          <w:sz w:val="24"/>
          <w:szCs w:val="24"/>
        </w:rPr>
      </w:pPr>
      <w:r w:rsidRPr="00785128">
        <w:rPr>
          <w:rFonts w:cstheme="minorHAnsi"/>
          <w:sz w:val="24"/>
          <w:szCs w:val="24"/>
        </w:rPr>
        <w:t>Professional handbook chapters and reviews (i.e., edited volumes with chapters written by scholars/researchers).</w:t>
      </w:r>
    </w:p>
    <w:p w14:paraId="07BC6E81" w14:textId="5A7E0812" w:rsidR="00192F8C" w:rsidRPr="00785128" w:rsidRDefault="00192F8C" w:rsidP="00192F8C">
      <w:pPr>
        <w:pStyle w:val="ListParagraph"/>
        <w:numPr>
          <w:ilvl w:val="1"/>
          <w:numId w:val="7"/>
        </w:numPr>
        <w:autoSpaceDE w:val="0"/>
        <w:autoSpaceDN w:val="0"/>
        <w:adjustRightInd w:val="0"/>
        <w:spacing w:after="0" w:line="240" w:lineRule="auto"/>
        <w:rPr>
          <w:rFonts w:cstheme="minorHAnsi"/>
          <w:sz w:val="24"/>
          <w:szCs w:val="24"/>
        </w:rPr>
      </w:pPr>
      <w:r w:rsidRPr="00785128">
        <w:rPr>
          <w:rFonts w:cstheme="minorHAnsi"/>
          <w:sz w:val="24"/>
          <w:szCs w:val="24"/>
        </w:rPr>
        <w:t>Academic books (i.e., books written by scholars/researchers).</w:t>
      </w:r>
    </w:p>
    <w:p w14:paraId="478EB3B0" w14:textId="77777777" w:rsidR="00DF2B99" w:rsidRPr="00785128" w:rsidRDefault="00DF2B99" w:rsidP="00DF2B99">
      <w:pPr>
        <w:pStyle w:val="ListParagraph"/>
        <w:autoSpaceDE w:val="0"/>
        <w:autoSpaceDN w:val="0"/>
        <w:adjustRightInd w:val="0"/>
        <w:spacing w:after="0" w:line="240" w:lineRule="auto"/>
        <w:ind w:left="1440"/>
        <w:rPr>
          <w:rFonts w:cstheme="minorHAnsi"/>
          <w:sz w:val="24"/>
          <w:szCs w:val="24"/>
        </w:rPr>
      </w:pPr>
    </w:p>
    <w:p w14:paraId="30E8A2C5" w14:textId="77777777" w:rsidR="00887DF0" w:rsidRPr="003C448D" w:rsidRDefault="00887DF0" w:rsidP="00887DF0">
      <w:pPr>
        <w:rPr>
          <w:rFonts w:ascii="Calibri" w:hAnsi="Calibri"/>
          <w:b/>
          <w:bCs/>
          <w:i/>
          <w:iCs/>
          <w:sz w:val="24"/>
          <w:szCs w:val="24"/>
        </w:rPr>
      </w:pPr>
      <w:r w:rsidRPr="003C448D">
        <w:rPr>
          <w:rFonts w:ascii="Calibri" w:hAnsi="Calibri"/>
          <w:b/>
          <w:bCs/>
          <w:i/>
          <w:iCs/>
          <w:sz w:val="24"/>
          <w:szCs w:val="24"/>
          <w:u w:val="single"/>
        </w:rPr>
        <w:t>Generative AI Policy</w:t>
      </w:r>
      <w:r w:rsidRPr="003C448D">
        <w:rPr>
          <w:rFonts w:ascii="Calibri" w:hAnsi="Calibri"/>
          <w:b/>
          <w:bCs/>
          <w:i/>
          <w:iCs/>
          <w:sz w:val="24"/>
          <w:szCs w:val="24"/>
        </w:rPr>
        <w:t>:</w:t>
      </w:r>
    </w:p>
    <w:p w14:paraId="75492E06" w14:textId="77777777" w:rsidR="000F15F0" w:rsidRDefault="00887DF0" w:rsidP="00887DF0">
      <w:pPr>
        <w:rPr>
          <w:rFonts w:cstheme="minorHAnsi"/>
          <w:sz w:val="24"/>
          <w:szCs w:val="24"/>
        </w:rPr>
      </w:pPr>
      <w:r w:rsidRPr="003C448D">
        <w:rPr>
          <w:rFonts w:cstheme="minorHAnsi"/>
          <w:sz w:val="24"/>
          <w:szCs w:val="24"/>
        </w:rPr>
        <w:t xml:space="preserve">A primary learning goal in this course is to help you develop your skills in </w:t>
      </w:r>
      <w:r w:rsidR="00732971" w:rsidRPr="003C448D">
        <w:rPr>
          <w:rFonts w:cstheme="minorHAnsi"/>
          <w:sz w:val="24"/>
          <w:szCs w:val="24"/>
        </w:rPr>
        <w:t xml:space="preserve">data visualization and </w:t>
      </w:r>
      <w:proofErr w:type="gramStart"/>
      <w:r w:rsidRPr="003C448D">
        <w:rPr>
          <w:rFonts w:cstheme="minorHAnsi"/>
          <w:sz w:val="24"/>
          <w:szCs w:val="24"/>
        </w:rPr>
        <w:t>conveying</w:t>
      </w:r>
      <w:proofErr w:type="gramEnd"/>
      <w:r w:rsidRPr="003C448D">
        <w:rPr>
          <w:rFonts w:cstheme="minorHAnsi"/>
          <w:sz w:val="24"/>
          <w:szCs w:val="24"/>
        </w:rPr>
        <w:t xml:space="preserve"> complicated </w:t>
      </w:r>
      <w:r w:rsidR="008A5BCE" w:rsidRPr="003C448D">
        <w:rPr>
          <w:rFonts w:cstheme="minorHAnsi"/>
          <w:sz w:val="24"/>
          <w:szCs w:val="24"/>
        </w:rPr>
        <w:t xml:space="preserve">research and conceptual </w:t>
      </w:r>
      <w:r w:rsidRPr="003C448D">
        <w:rPr>
          <w:rFonts w:cstheme="minorHAnsi"/>
          <w:sz w:val="24"/>
          <w:szCs w:val="24"/>
        </w:rPr>
        <w:t xml:space="preserve">ideas in simple ways.  Conveying ideas simply requires strong understanding and accurate distillation of concepts as well as clear and effective writing.  These skills take time to </w:t>
      </w:r>
      <w:proofErr w:type="gramStart"/>
      <w:r w:rsidRPr="003C448D">
        <w:rPr>
          <w:rFonts w:cstheme="minorHAnsi"/>
          <w:sz w:val="24"/>
          <w:szCs w:val="24"/>
        </w:rPr>
        <w:t>develop</w:t>
      </w:r>
      <w:proofErr w:type="gramEnd"/>
      <w:r w:rsidRPr="003C448D">
        <w:rPr>
          <w:rFonts w:cstheme="minorHAnsi"/>
          <w:sz w:val="24"/>
          <w:szCs w:val="24"/>
        </w:rPr>
        <w:t xml:space="preserve"> and they require repeated practice to fine</w:t>
      </w:r>
      <w:r w:rsidR="003C448D" w:rsidRPr="003C448D">
        <w:rPr>
          <w:rFonts w:cstheme="minorHAnsi"/>
          <w:sz w:val="24"/>
          <w:szCs w:val="24"/>
        </w:rPr>
        <w:t>-</w:t>
      </w:r>
      <w:r w:rsidRPr="003C448D">
        <w:rPr>
          <w:rFonts w:cstheme="minorHAnsi"/>
          <w:sz w:val="24"/>
          <w:szCs w:val="24"/>
        </w:rPr>
        <w:t>tune.  </w:t>
      </w:r>
    </w:p>
    <w:p w14:paraId="65B6F2DE" w14:textId="33293354" w:rsidR="00720EA9" w:rsidRDefault="00732971" w:rsidP="00887DF0">
      <w:pPr>
        <w:rPr>
          <w:rFonts w:cstheme="minorHAnsi"/>
          <w:sz w:val="24"/>
          <w:szCs w:val="24"/>
        </w:rPr>
      </w:pPr>
      <w:r w:rsidRPr="003C448D">
        <w:rPr>
          <w:rFonts w:cstheme="minorHAnsi"/>
          <w:sz w:val="24"/>
          <w:szCs w:val="24"/>
        </w:rPr>
        <w:t xml:space="preserve">Using </w:t>
      </w:r>
      <w:r w:rsidR="00887DF0" w:rsidRPr="003C448D">
        <w:rPr>
          <w:rFonts w:cstheme="minorHAnsi"/>
          <w:sz w:val="24"/>
          <w:szCs w:val="24"/>
        </w:rPr>
        <w:t xml:space="preserve">generative </w:t>
      </w:r>
      <w:r w:rsidR="00720EA9">
        <w:rPr>
          <w:rFonts w:cstheme="minorHAnsi"/>
          <w:sz w:val="24"/>
          <w:szCs w:val="24"/>
        </w:rPr>
        <w:t xml:space="preserve">(large language model) </w:t>
      </w:r>
      <w:r w:rsidR="00887DF0" w:rsidRPr="003C448D">
        <w:rPr>
          <w:rFonts w:cstheme="minorHAnsi"/>
          <w:sz w:val="24"/>
          <w:szCs w:val="24"/>
        </w:rPr>
        <w:t xml:space="preserve">AI tools </w:t>
      </w:r>
      <w:r w:rsidRPr="003C448D">
        <w:rPr>
          <w:rFonts w:cstheme="minorHAnsi"/>
          <w:sz w:val="24"/>
          <w:szCs w:val="24"/>
        </w:rPr>
        <w:t xml:space="preserve">(e.g., </w:t>
      </w:r>
      <w:r w:rsidR="00887DF0" w:rsidRPr="003C448D">
        <w:rPr>
          <w:rFonts w:cstheme="minorHAnsi"/>
          <w:sz w:val="24"/>
          <w:szCs w:val="24"/>
        </w:rPr>
        <w:t>ChatGPT</w:t>
      </w:r>
      <w:r w:rsidR="000F15F0">
        <w:rPr>
          <w:rFonts w:cstheme="minorHAnsi"/>
          <w:sz w:val="24"/>
          <w:szCs w:val="24"/>
        </w:rPr>
        <w:t>, Claude</w:t>
      </w:r>
      <w:r w:rsidRPr="003C448D">
        <w:rPr>
          <w:rFonts w:cstheme="minorHAnsi"/>
          <w:sz w:val="24"/>
          <w:szCs w:val="24"/>
        </w:rPr>
        <w:t>)</w:t>
      </w:r>
      <w:r w:rsidR="00887DF0" w:rsidRPr="003C448D">
        <w:rPr>
          <w:rFonts w:cstheme="minorHAnsi"/>
          <w:sz w:val="24"/>
          <w:szCs w:val="24"/>
        </w:rPr>
        <w:t xml:space="preserve"> </w:t>
      </w:r>
      <w:r w:rsidR="00720EA9">
        <w:rPr>
          <w:rFonts w:cstheme="minorHAnsi"/>
          <w:sz w:val="24"/>
          <w:szCs w:val="24"/>
        </w:rPr>
        <w:t>can take</w:t>
      </w:r>
      <w:r w:rsidR="00720EA9" w:rsidRPr="003C448D">
        <w:rPr>
          <w:rFonts w:cstheme="minorHAnsi"/>
          <w:sz w:val="24"/>
          <w:szCs w:val="24"/>
        </w:rPr>
        <w:t xml:space="preserve"> </w:t>
      </w:r>
      <w:r w:rsidR="00887DF0" w:rsidRPr="003C448D">
        <w:rPr>
          <w:rFonts w:cstheme="minorHAnsi"/>
          <w:sz w:val="24"/>
          <w:szCs w:val="24"/>
        </w:rPr>
        <w:t xml:space="preserve">away </w:t>
      </w:r>
      <w:r w:rsidR="00720EA9">
        <w:rPr>
          <w:rFonts w:cstheme="minorHAnsi"/>
          <w:sz w:val="24"/>
          <w:szCs w:val="24"/>
        </w:rPr>
        <w:t xml:space="preserve">critical </w:t>
      </w:r>
      <w:r w:rsidR="00887DF0" w:rsidRPr="003C448D">
        <w:rPr>
          <w:rFonts w:cstheme="minorHAnsi"/>
          <w:sz w:val="24"/>
          <w:szCs w:val="24"/>
        </w:rPr>
        <w:t xml:space="preserve">opportunities for learning and growth.  </w:t>
      </w:r>
      <w:r w:rsidR="00720EA9">
        <w:rPr>
          <w:rFonts w:cstheme="minorHAnsi"/>
          <w:sz w:val="24"/>
          <w:szCs w:val="24"/>
        </w:rPr>
        <w:t>The plan for the semester is for you to complete the initial data visualization assignments without any use of AI.  Once you have some experience using coding to derive those initial visualizations, you can go ahead and experiment with AI tools in creating your visualizations.  We are likely to use Copilot as our main AI tool for the class.  Later assignments will explicitly indicate that AI assistance for data visualization is permitted</w:t>
      </w:r>
      <w:r w:rsidR="000F15F0">
        <w:rPr>
          <w:rFonts w:cstheme="minorHAnsi"/>
          <w:sz w:val="24"/>
          <w:szCs w:val="24"/>
        </w:rPr>
        <w:t xml:space="preserve"> and in fact ask you to reflect critically about your use of AI.</w:t>
      </w:r>
      <w:r w:rsidR="00720EA9">
        <w:rPr>
          <w:rFonts w:cstheme="minorHAnsi"/>
          <w:sz w:val="24"/>
          <w:szCs w:val="24"/>
        </w:rPr>
        <w:t xml:space="preserve">  Using AI tools to help find and scrape data from the web is also perfectly fine.</w:t>
      </w:r>
    </w:p>
    <w:p w14:paraId="2B58F0D7" w14:textId="4EA2EE96" w:rsidR="00720EA9" w:rsidRDefault="00720EA9" w:rsidP="00887DF0">
      <w:pPr>
        <w:rPr>
          <w:rFonts w:cstheme="minorHAnsi"/>
          <w:i/>
          <w:iCs/>
          <w:sz w:val="24"/>
          <w:szCs w:val="24"/>
        </w:rPr>
      </w:pPr>
      <w:r>
        <w:rPr>
          <w:rFonts w:cstheme="minorHAnsi"/>
          <w:sz w:val="24"/>
          <w:szCs w:val="24"/>
        </w:rPr>
        <w:t xml:space="preserve">All writing and preparation of materials for class presentations (except possible draft visualizations you are using in your final project) should be created by you without any generative AI assistance.  This includes assistance with brainstorming, writing, editing, </w:t>
      </w:r>
      <w:r w:rsidR="000F15F0">
        <w:rPr>
          <w:rFonts w:cstheme="minorHAnsi"/>
          <w:sz w:val="24"/>
          <w:szCs w:val="24"/>
        </w:rPr>
        <w:t xml:space="preserve">and </w:t>
      </w:r>
      <w:r>
        <w:rPr>
          <w:rFonts w:cstheme="minorHAnsi"/>
          <w:sz w:val="24"/>
          <w:szCs w:val="24"/>
        </w:rPr>
        <w:t>proofing.</w:t>
      </w:r>
    </w:p>
    <w:p w14:paraId="67B93D60" w14:textId="6A85D568" w:rsidR="00887DF0" w:rsidRDefault="00887DF0" w:rsidP="00887DF0">
      <w:pPr>
        <w:rPr>
          <w:rFonts w:cstheme="minorHAnsi"/>
          <w:sz w:val="24"/>
          <w:szCs w:val="24"/>
        </w:rPr>
      </w:pPr>
      <w:r w:rsidRPr="00EE261F">
        <w:rPr>
          <w:rFonts w:cstheme="minorHAnsi"/>
          <w:b/>
          <w:bCs/>
          <w:i/>
          <w:iCs/>
          <w:sz w:val="24"/>
          <w:szCs w:val="24"/>
        </w:rPr>
        <w:t xml:space="preserve">I expect all work submitted </w:t>
      </w:r>
      <w:proofErr w:type="gramStart"/>
      <w:r w:rsidRPr="00EE261F">
        <w:rPr>
          <w:rFonts w:cstheme="minorHAnsi"/>
          <w:b/>
          <w:bCs/>
          <w:i/>
          <w:iCs/>
          <w:sz w:val="24"/>
          <w:szCs w:val="24"/>
        </w:rPr>
        <w:t>in</w:t>
      </w:r>
      <w:proofErr w:type="gramEnd"/>
      <w:r w:rsidRPr="00EE261F">
        <w:rPr>
          <w:rFonts w:cstheme="minorHAnsi"/>
          <w:b/>
          <w:bCs/>
          <w:i/>
          <w:iCs/>
          <w:sz w:val="24"/>
          <w:szCs w:val="24"/>
        </w:rPr>
        <w:t xml:space="preserve"> this course to be your own</w:t>
      </w:r>
      <w:r w:rsidRPr="003C448D">
        <w:rPr>
          <w:rFonts w:cstheme="minorHAnsi"/>
          <w:i/>
          <w:iCs/>
          <w:sz w:val="24"/>
          <w:szCs w:val="24"/>
        </w:rPr>
        <w:t xml:space="preserve">.  </w:t>
      </w:r>
      <w:r w:rsidRPr="003C448D">
        <w:rPr>
          <w:rFonts w:cstheme="minorHAnsi"/>
          <w:sz w:val="24"/>
          <w:szCs w:val="24"/>
        </w:rPr>
        <w:t>If, in rare instances you include a contribution from someone or anything else, including AI sources, this contribution should be clearly identified and appropriate citations and attributions should be included.</w:t>
      </w:r>
      <w:r>
        <w:rPr>
          <w:rFonts w:cstheme="minorHAnsi"/>
          <w:sz w:val="24"/>
          <w:szCs w:val="24"/>
        </w:rPr>
        <w:t xml:space="preserve">   </w:t>
      </w:r>
    </w:p>
    <w:p w14:paraId="3D8B4F88" w14:textId="576B8F04" w:rsidR="00E74261" w:rsidRPr="00EE261F" w:rsidRDefault="00311B2E" w:rsidP="00212B1A">
      <w:pPr>
        <w:pStyle w:val="BodyText"/>
        <w:spacing w:before="2"/>
        <w:rPr>
          <w:rFonts w:cstheme="minorHAnsi"/>
          <w:b/>
          <w:i/>
          <w:sz w:val="24"/>
          <w:szCs w:val="24"/>
          <w:u w:val="single"/>
        </w:rPr>
      </w:pPr>
      <w:r w:rsidRPr="00EE261F">
        <w:rPr>
          <w:rFonts w:cstheme="minorHAnsi"/>
          <w:b/>
          <w:i/>
          <w:sz w:val="24"/>
          <w:szCs w:val="24"/>
          <w:u w:val="single"/>
        </w:rPr>
        <w:t>Data Visualization</w:t>
      </w:r>
      <w:r w:rsidR="00E74261" w:rsidRPr="00EE261F">
        <w:rPr>
          <w:rFonts w:cstheme="minorHAnsi"/>
          <w:b/>
          <w:i/>
          <w:sz w:val="24"/>
          <w:szCs w:val="24"/>
          <w:u w:val="single"/>
        </w:rPr>
        <w:t xml:space="preserve"> Software:</w:t>
      </w:r>
    </w:p>
    <w:p w14:paraId="7D0783E6" w14:textId="47F0DB54" w:rsidR="00E74261" w:rsidRPr="000F15F0" w:rsidRDefault="00E74261" w:rsidP="00212B1A">
      <w:pPr>
        <w:pStyle w:val="BodyText"/>
        <w:spacing w:before="2"/>
        <w:rPr>
          <w:rFonts w:cstheme="minorHAnsi"/>
          <w:bCs/>
          <w:iCs/>
          <w:sz w:val="24"/>
          <w:szCs w:val="24"/>
        </w:rPr>
      </w:pPr>
      <w:r w:rsidRPr="00EE261F">
        <w:rPr>
          <w:rFonts w:cstheme="minorHAnsi"/>
          <w:bCs/>
          <w:iCs/>
          <w:sz w:val="24"/>
          <w:szCs w:val="24"/>
        </w:rPr>
        <w:t>Depending on prior courses, you may have experience working with R, SPSS</w:t>
      </w:r>
      <w:r w:rsidR="00887DF0" w:rsidRPr="00EE261F">
        <w:rPr>
          <w:rFonts w:cstheme="minorHAnsi"/>
          <w:bCs/>
          <w:iCs/>
          <w:sz w:val="24"/>
          <w:szCs w:val="24"/>
        </w:rPr>
        <w:t xml:space="preserve">, </w:t>
      </w:r>
      <w:r w:rsidR="00FE6A25">
        <w:rPr>
          <w:rFonts w:cstheme="minorHAnsi"/>
          <w:bCs/>
          <w:iCs/>
          <w:sz w:val="24"/>
          <w:szCs w:val="24"/>
        </w:rPr>
        <w:t xml:space="preserve">Python, </w:t>
      </w:r>
      <w:proofErr w:type="spellStart"/>
      <w:r w:rsidR="00887DF0" w:rsidRPr="00EE261F">
        <w:rPr>
          <w:rFonts w:cstheme="minorHAnsi"/>
          <w:bCs/>
          <w:iCs/>
          <w:sz w:val="24"/>
          <w:szCs w:val="24"/>
        </w:rPr>
        <w:t>Jamovi</w:t>
      </w:r>
      <w:proofErr w:type="spellEnd"/>
      <w:r w:rsidRPr="00EE261F">
        <w:rPr>
          <w:rFonts w:cstheme="minorHAnsi"/>
          <w:bCs/>
          <w:iCs/>
          <w:sz w:val="24"/>
          <w:szCs w:val="24"/>
        </w:rPr>
        <w:t xml:space="preserve"> or other statistical software.  You are welcome to continue to use these programs</w:t>
      </w:r>
      <w:r w:rsidR="00311B2E" w:rsidRPr="00EE261F">
        <w:rPr>
          <w:rFonts w:cstheme="minorHAnsi"/>
          <w:bCs/>
          <w:iCs/>
          <w:sz w:val="24"/>
          <w:szCs w:val="24"/>
        </w:rPr>
        <w:t xml:space="preserve"> </w:t>
      </w:r>
      <w:proofErr w:type="gramStart"/>
      <w:r w:rsidR="00311B2E" w:rsidRPr="00EE261F">
        <w:rPr>
          <w:rFonts w:cstheme="minorHAnsi"/>
          <w:bCs/>
          <w:iCs/>
          <w:sz w:val="24"/>
          <w:szCs w:val="24"/>
        </w:rPr>
        <w:t>in</w:t>
      </w:r>
      <w:proofErr w:type="gramEnd"/>
      <w:r w:rsidR="00311B2E" w:rsidRPr="00EE261F">
        <w:rPr>
          <w:rFonts w:cstheme="minorHAnsi"/>
          <w:bCs/>
          <w:iCs/>
          <w:sz w:val="24"/>
          <w:szCs w:val="24"/>
        </w:rPr>
        <w:t xml:space="preserve"> this course</w:t>
      </w:r>
      <w:r w:rsidR="00336289" w:rsidRPr="00EE261F">
        <w:rPr>
          <w:rFonts w:cstheme="minorHAnsi"/>
          <w:bCs/>
          <w:iCs/>
          <w:sz w:val="24"/>
          <w:szCs w:val="24"/>
        </w:rPr>
        <w:t xml:space="preserve"> if you can access </w:t>
      </w:r>
      <w:r w:rsidR="00010977">
        <w:rPr>
          <w:rFonts w:cstheme="minorHAnsi"/>
          <w:bCs/>
          <w:iCs/>
          <w:sz w:val="24"/>
          <w:szCs w:val="24"/>
        </w:rPr>
        <w:t>the</w:t>
      </w:r>
      <w:r w:rsidR="00336289" w:rsidRPr="00EE261F">
        <w:rPr>
          <w:rFonts w:cstheme="minorHAnsi"/>
          <w:bCs/>
          <w:iCs/>
          <w:sz w:val="24"/>
          <w:szCs w:val="24"/>
        </w:rPr>
        <w:t xml:space="preserve"> software from your own computer</w:t>
      </w:r>
      <w:r w:rsidR="00311B2E" w:rsidRPr="00EE261F">
        <w:rPr>
          <w:rFonts w:cstheme="minorHAnsi"/>
          <w:bCs/>
          <w:iCs/>
          <w:sz w:val="24"/>
          <w:szCs w:val="24"/>
        </w:rPr>
        <w:t xml:space="preserve">.  </w:t>
      </w:r>
      <w:proofErr w:type="gramStart"/>
      <w:r w:rsidR="00311B2E" w:rsidRPr="00EE261F">
        <w:rPr>
          <w:rFonts w:cstheme="minorHAnsi"/>
          <w:bCs/>
          <w:iCs/>
          <w:sz w:val="24"/>
          <w:szCs w:val="24"/>
        </w:rPr>
        <w:t>A</w:t>
      </w:r>
      <w:r w:rsidRPr="00EE261F">
        <w:rPr>
          <w:rFonts w:cstheme="minorHAnsi"/>
          <w:bCs/>
          <w:iCs/>
          <w:sz w:val="24"/>
          <w:szCs w:val="24"/>
        </w:rPr>
        <w:t>ll of</w:t>
      </w:r>
      <w:proofErr w:type="gramEnd"/>
      <w:r w:rsidRPr="00EE261F">
        <w:rPr>
          <w:rFonts w:cstheme="minorHAnsi"/>
          <w:bCs/>
          <w:iCs/>
          <w:sz w:val="24"/>
          <w:szCs w:val="24"/>
        </w:rPr>
        <w:t xml:space="preserve"> the work</w:t>
      </w:r>
      <w:r w:rsidR="00EE0D27" w:rsidRPr="00EE261F">
        <w:rPr>
          <w:rFonts w:cstheme="minorHAnsi"/>
          <w:bCs/>
          <w:iCs/>
          <w:sz w:val="24"/>
          <w:szCs w:val="24"/>
        </w:rPr>
        <w:t>, however,</w:t>
      </w:r>
      <w:r w:rsidRPr="00EE261F">
        <w:rPr>
          <w:rFonts w:cstheme="minorHAnsi"/>
          <w:bCs/>
          <w:iCs/>
          <w:sz w:val="24"/>
          <w:szCs w:val="24"/>
        </w:rPr>
        <w:t xml:space="preserve"> for this course </w:t>
      </w:r>
      <w:r w:rsidRPr="00EE261F">
        <w:rPr>
          <w:rFonts w:cstheme="minorHAnsi"/>
          <w:bCs/>
          <w:iCs/>
          <w:sz w:val="24"/>
          <w:szCs w:val="24"/>
        </w:rPr>
        <w:t xml:space="preserve">can be done </w:t>
      </w:r>
      <w:proofErr w:type="gramStart"/>
      <w:r w:rsidRPr="00EE261F">
        <w:rPr>
          <w:rFonts w:cstheme="minorHAnsi"/>
          <w:bCs/>
          <w:iCs/>
          <w:sz w:val="24"/>
          <w:szCs w:val="24"/>
        </w:rPr>
        <w:t>in</w:t>
      </w:r>
      <w:proofErr w:type="gramEnd"/>
      <w:r w:rsidRPr="00EE261F">
        <w:rPr>
          <w:rFonts w:cstheme="minorHAnsi"/>
          <w:bCs/>
          <w:iCs/>
          <w:sz w:val="24"/>
          <w:szCs w:val="24"/>
        </w:rPr>
        <w:t xml:space="preserve"> Microsoft EXCEL, which is available to all students</w:t>
      </w:r>
      <w:r w:rsidR="00F7796A" w:rsidRPr="00EE261F">
        <w:rPr>
          <w:rFonts w:cstheme="minorHAnsi"/>
          <w:bCs/>
          <w:iCs/>
          <w:sz w:val="24"/>
          <w:szCs w:val="24"/>
        </w:rPr>
        <w:t xml:space="preserve"> and is widely available in the workforce</w:t>
      </w:r>
      <w:r w:rsidRPr="00EE261F">
        <w:rPr>
          <w:rFonts w:cstheme="minorHAnsi"/>
          <w:bCs/>
          <w:iCs/>
          <w:sz w:val="24"/>
          <w:szCs w:val="24"/>
        </w:rPr>
        <w:t xml:space="preserve">.  </w:t>
      </w:r>
      <w:r w:rsidR="00D40891" w:rsidRPr="00D40891">
        <w:rPr>
          <w:rFonts w:cstheme="minorHAnsi"/>
          <w:b/>
          <w:i/>
          <w:sz w:val="24"/>
          <w:szCs w:val="24"/>
        </w:rPr>
        <w:t xml:space="preserve">The first assignment must be done by all </w:t>
      </w:r>
      <w:proofErr w:type="gramStart"/>
      <w:r w:rsidR="00D40891" w:rsidRPr="00D40891">
        <w:rPr>
          <w:rFonts w:cstheme="minorHAnsi"/>
          <w:b/>
          <w:i/>
          <w:sz w:val="24"/>
          <w:szCs w:val="24"/>
        </w:rPr>
        <w:t>in</w:t>
      </w:r>
      <w:proofErr w:type="gramEnd"/>
      <w:r w:rsidR="00D40891" w:rsidRPr="00D40891">
        <w:rPr>
          <w:rFonts w:cstheme="minorHAnsi"/>
          <w:b/>
          <w:i/>
          <w:sz w:val="24"/>
          <w:szCs w:val="24"/>
        </w:rPr>
        <w:t xml:space="preserve"> EXCEL.</w:t>
      </w:r>
      <w:r w:rsidR="00720EA9">
        <w:rPr>
          <w:rFonts w:cstheme="minorHAnsi"/>
          <w:b/>
          <w:i/>
          <w:sz w:val="24"/>
          <w:szCs w:val="24"/>
        </w:rPr>
        <w:t xml:space="preserve"> </w:t>
      </w:r>
    </w:p>
    <w:p w14:paraId="399D55FD" w14:textId="240F2056" w:rsidR="00EE0D27" w:rsidRPr="00EE261F" w:rsidRDefault="00EE0D27" w:rsidP="00212B1A">
      <w:pPr>
        <w:pStyle w:val="BodyText"/>
        <w:spacing w:before="2"/>
        <w:rPr>
          <w:rFonts w:cstheme="minorHAnsi"/>
          <w:bCs/>
          <w:iCs/>
          <w:sz w:val="24"/>
          <w:szCs w:val="24"/>
        </w:rPr>
      </w:pPr>
      <w:r w:rsidRPr="00EE261F">
        <w:rPr>
          <w:rFonts w:cstheme="minorHAnsi"/>
          <w:bCs/>
          <w:iCs/>
          <w:sz w:val="24"/>
          <w:szCs w:val="24"/>
        </w:rPr>
        <w:lastRenderedPageBreak/>
        <w:t xml:space="preserve">Most publicly available databases are in a format that can easily </w:t>
      </w:r>
      <w:proofErr w:type="gramStart"/>
      <w:r w:rsidR="008A6EB9" w:rsidRPr="00EE261F">
        <w:rPr>
          <w:rFonts w:cstheme="minorHAnsi"/>
          <w:bCs/>
          <w:iCs/>
          <w:sz w:val="24"/>
          <w:szCs w:val="24"/>
        </w:rPr>
        <w:t>im</w:t>
      </w:r>
      <w:r w:rsidRPr="00EE261F">
        <w:rPr>
          <w:rFonts w:cstheme="minorHAnsi"/>
          <w:bCs/>
          <w:iCs/>
          <w:sz w:val="24"/>
          <w:szCs w:val="24"/>
        </w:rPr>
        <w:t>ported</w:t>
      </w:r>
      <w:proofErr w:type="gramEnd"/>
      <w:r w:rsidRPr="00EE261F">
        <w:rPr>
          <w:rFonts w:cstheme="minorHAnsi"/>
          <w:bCs/>
          <w:iCs/>
          <w:sz w:val="24"/>
          <w:szCs w:val="24"/>
        </w:rPr>
        <w:t xml:space="preserve"> into EXCEL or other stats programs. </w:t>
      </w:r>
    </w:p>
    <w:p w14:paraId="08B62BED" w14:textId="7CE15B54" w:rsidR="00E74261" w:rsidRPr="00EE261F" w:rsidRDefault="00E74261" w:rsidP="00212B1A">
      <w:pPr>
        <w:pStyle w:val="BodyText"/>
        <w:spacing w:before="2"/>
        <w:rPr>
          <w:rFonts w:cstheme="minorHAnsi"/>
          <w:bCs/>
          <w:iCs/>
          <w:sz w:val="24"/>
          <w:szCs w:val="24"/>
        </w:rPr>
      </w:pPr>
      <w:r w:rsidRPr="00EE261F">
        <w:rPr>
          <w:rFonts w:cstheme="minorHAnsi"/>
          <w:bCs/>
          <w:iCs/>
          <w:sz w:val="24"/>
          <w:szCs w:val="24"/>
        </w:rPr>
        <w:t xml:space="preserve">Bryn Mawr has an institutional subscription to LinkedIn Learning, which provides online tutorials to support your work with Excel.   </w:t>
      </w:r>
      <w:r w:rsidR="003150DD">
        <w:rPr>
          <w:rFonts w:cstheme="minorHAnsi"/>
          <w:bCs/>
          <w:iCs/>
          <w:sz w:val="24"/>
          <w:szCs w:val="24"/>
        </w:rPr>
        <w:t xml:space="preserve">We will devote one class to instruction </w:t>
      </w:r>
      <w:r w:rsidR="003150DD">
        <w:rPr>
          <w:rFonts w:cstheme="minorHAnsi"/>
          <w:bCs/>
          <w:iCs/>
          <w:sz w:val="24"/>
          <w:szCs w:val="24"/>
        </w:rPr>
        <w:t>on</w:t>
      </w:r>
      <w:r w:rsidR="00F7796A" w:rsidRPr="00EE261F">
        <w:rPr>
          <w:rFonts w:cstheme="minorHAnsi"/>
          <w:bCs/>
          <w:iCs/>
          <w:sz w:val="24"/>
          <w:szCs w:val="24"/>
        </w:rPr>
        <w:t xml:space="preserve"> </w:t>
      </w:r>
      <w:r w:rsidR="003150DD">
        <w:rPr>
          <w:rFonts w:cstheme="minorHAnsi"/>
          <w:bCs/>
          <w:iCs/>
          <w:sz w:val="24"/>
          <w:szCs w:val="24"/>
        </w:rPr>
        <w:t>key</w:t>
      </w:r>
      <w:r w:rsidR="00F7796A" w:rsidRPr="00EE261F">
        <w:rPr>
          <w:rFonts w:cstheme="minorHAnsi"/>
          <w:bCs/>
          <w:iCs/>
          <w:sz w:val="24"/>
          <w:szCs w:val="24"/>
        </w:rPr>
        <w:t xml:space="preserve"> Excel skills. </w:t>
      </w:r>
    </w:p>
    <w:p w14:paraId="576834F9" w14:textId="77777777" w:rsidR="00182BD1" w:rsidRDefault="00D40891" w:rsidP="00311B2E">
      <w:pPr>
        <w:pStyle w:val="Heading3"/>
        <w:shd w:val="clear" w:color="auto" w:fill="FFFFFF"/>
        <w:spacing w:before="60" w:line="240" w:lineRule="auto"/>
        <w:rPr>
          <w:rFonts w:asciiTheme="minorHAnsi" w:hAnsiTheme="minorHAnsi" w:cstheme="minorHAnsi"/>
          <w:bCs/>
          <w:iCs/>
          <w:color w:val="auto"/>
        </w:rPr>
      </w:pPr>
      <w:r>
        <w:rPr>
          <w:rFonts w:asciiTheme="minorHAnsi" w:hAnsiTheme="minorHAnsi" w:cstheme="minorHAnsi"/>
          <w:bCs/>
          <w:iCs/>
          <w:color w:val="auto"/>
        </w:rPr>
        <w:t>All of you will use</w:t>
      </w:r>
      <w:r w:rsidR="00EE0D27" w:rsidRPr="00EE261F">
        <w:rPr>
          <w:rFonts w:asciiTheme="minorHAnsi" w:hAnsiTheme="minorHAnsi" w:cstheme="minorHAnsi"/>
          <w:bCs/>
          <w:iCs/>
          <w:color w:val="auto"/>
        </w:rPr>
        <w:t xml:space="preserve"> EXCEL</w:t>
      </w:r>
      <w:r w:rsidR="00D348FB" w:rsidRPr="00EE261F">
        <w:rPr>
          <w:rFonts w:asciiTheme="minorHAnsi" w:hAnsiTheme="minorHAnsi" w:cstheme="minorHAnsi"/>
          <w:bCs/>
          <w:iCs/>
          <w:color w:val="auto"/>
        </w:rPr>
        <w:t xml:space="preserve"> </w:t>
      </w:r>
      <w:r>
        <w:rPr>
          <w:rFonts w:asciiTheme="minorHAnsi" w:hAnsiTheme="minorHAnsi" w:cstheme="minorHAnsi"/>
          <w:bCs/>
          <w:iCs/>
          <w:color w:val="auto"/>
        </w:rPr>
        <w:t>for the first assignment.  Y</w:t>
      </w:r>
      <w:r w:rsidR="00EE0D27" w:rsidRPr="00EE261F">
        <w:rPr>
          <w:rFonts w:asciiTheme="minorHAnsi" w:hAnsiTheme="minorHAnsi" w:cstheme="minorHAnsi"/>
          <w:bCs/>
          <w:iCs/>
          <w:color w:val="auto"/>
        </w:rPr>
        <w:t xml:space="preserve">ou </w:t>
      </w:r>
      <w:r w:rsidR="00F123CB" w:rsidRPr="00EE261F">
        <w:rPr>
          <w:rFonts w:asciiTheme="minorHAnsi" w:hAnsiTheme="minorHAnsi" w:cstheme="minorHAnsi"/>
          <w:bCs/>
          <w:iCs/>
          <w:color w:val="auto"/>
        </w:rPr>
        <w:t>will</w:t>
      </w:r>
      <w:r w:rsidR="00EE0D27" w:rsidRPr="00EE261F">
        <w:rPr>
          <w:rFonts w:asciiTheme="minorHAnsi" w:hAnsiTheme="minorHAnsi" w:cstheme="minorHAnsi"/>
          <w:bCs/>
          <w:iCs/>
          <w:color w:val="auto"/>
        </w:rPr>
        <w:t xml:space="preserve"> find t</w:t>
      </w:r>
      <w:r w:rsidR="00E74261" w:rsidRPr="00EE261F">
        <w:rPr>
          <w:rFonts w:asciiTheme="minorHAnsi" w:hAnsiTheme="minorHAnsi" w:cstheme="minorHAnsi"/>
          <w:bCs/>
          <w:iCs/>
          <w:color w:val="auto"/>
        </w:rPr>
        <w:t xml:space="preserve">he </w:t>
      </w:r>
      <w:r w:rsidR="008234B6">
        <w:rPr>
          <w:rFonts w:asciiTheme="minorHAnsi" w:hAnsiTheme="minorHAnsi" w:cstheme="minorHAnsi"/>
          <w:bCs/>
          <w:iCs/>
          <w:color w:val="auto"/>
        </w:rPr>
        <w:t xml:space="preserve">following </w:t>
      </w:r>
      <w:r w:rsidR="00336289" w:rsidRPr="00EE261F">
        <w:rPr>
          <w:rFonts w:asciiTheme="minorHAnsi" w:hAnsiTheme="minorHAnsi" w:cstheme="minorHAnsi"/>
          <w:bCs/>
          <w:iCs/>
          <w:color w:val="auto"/>
        </w:rPr>
        <w:t xml:space="preserve">LinkedIn Learning </w:t>
      </w:r>
      <w:r w:rsidR="00E74261" w:rsidRPr="00EE261F">
        <w:rPr>
          <w:rFonts w:asciiTheme="minorHAnsi" w:hAnsiTheme="minorHAnsi" w:cstheme="minorHAnsi"/>
          <w:bCs/>
          <w:iCs/>
          <w:color w:val="auto"/>
        </w:rPr>
        <w:t xml:space="preserve">modules </w:t>
      </w:r>
      <w:r w:rsidR="00182BD1">
        <w:rPr>
          <w:rFonts w:asciiTheme="minorHAnsi" w:hAnsiTheme="minorHAnsi" w:cstheme="minorHAnsi"/>
          <w:bCs/>
          <w:iCs/>
          <w:color w:val="auto"/>
        </w:rPr>
        <w:t>helpful:</w:t>
      </w:r>
    </w:p>
    <w:p w14:paraId="7CA94F23" w14:textId="77777777" w:rsidR="00182BD1" w:rsidRDefault="00182BD1" w:rsidP="00182BD1">
      <w:pPr>
        <w:pStyle w:val="Heading3"/>
        <w:numPr>
          <w:ilvl w:val="0"/>
          <w:numId w:val="47"/>
        </w:numPr>
        <w:shd w:val="clear" w:color="auto" w:fill="FFFFFF"/>
        <w:spacing w:before="60" w:line="240" w:lineRule="auto"/>
        <w:rPr>
          <w:rFonts w:asciiTheme="minorHAnsi" w:hAnsiTheme="minorHAnsi" w:cstheme="minorHAnsi"/>
          <w:color w:val="auto"/>
        </w:rPr>
      </w:pPr>
      <w:hyperlink r:id="rId13" w:history="1">
        <w:r w:rsidRPr="00182BD1">
          <w:rPr>
            <w:rStyle w:val="Hyperlink"/>
            <w:rFonts w:asciiTheme="minorHAnsi" w:hAnsiTheme="minorHAnsi" w:cstheme="minorHAnsi"/>
          </w:rPr>
          <w:t>Pivot Tables</w:t>
        </w:r>
      </w:hyperlink>
    </w:p>
    <w:p w14:paraId="1AB756E8" w14:textId="48CFA1CC" w:rsidR="008234B6" w:rsidRDefault="00E74261" w:rsidP="00182BD1">
      <w:pPr>
        <w:pStyle w:val="Heading3"/>
        <w:numPr>
          <w:ilvl w:val="0"/>
          <w:numId w:val="47"/>
        </w:numPr>
        <w:shd w:val="clear" w:color="auto" w:fill="FFFFFF"/>
        <w:spacing w:before="60" w:line="240" w:lineRule="auto"/>
        <w:rPr>
          <w:rFonts w:asciiTheme="minorHAnsi" w:hAnsiTheme="minorHAnsi" w:cstheme="minorHAnsi"/>
          <w:color w:val="auto"/>
        </w:rPr>
      </w:pPr>
      <w:hyperlink r:id="rId14" w:history="1">
        <w:r w:rsidRPr="00EE261F">
          <w:rPr>
            <w:rStyle w:val="lls-card-headline"/>
            <w:rFonts w:asciiTheme="minorHAnsi" w:hAnsiTheme="minorHAnsi" w:cstheme="minorHAnsi"/>
            <w:color w:val="0000FF"/>
            <w:u w:val="single"/>
          </w:rPr>
          <w:t>Excel Data Visualization: Mastering 20+ Charts and Graphs</w:t>
        </w:r>
      </w:hyperlink>
      <w:r w:rsidR="00182BD1">
        <w:rPr>
          <w:rFonts w:asciiTheme="minorHAnsi" w:hAnsiTheme="minorHAnsi" w:cstheme="minorHAnsi"/>
          <w:color w:val="auto"/>
        </w:rPr>
        <w:t xml:space="preserve">  (I will identify the modules that are most helpful prior to labs)</w:t>
      </w:r>
    </w:p>
    <w:p w14:paraId="7E1DD678" w14:textId="2CC42451" w:rsidR="00E74261" w:rsidRPr="00EE261F" w:rsidRDefault="00311B2E" w:rsidP="00311B2E">
      <w:pPr>
        <w:pStyle w:val="Heading3"/>
        <w:shd w:val="clear" w:color="auto" w:fill="FFFFFF"/>
        <w:spacing w:before="60" w:line="240" w:lineRule="auto"/>
        <w:rPr>
          <w:rFonts w:asciiTheme="minorHAnsi" w:hAnsiTheme="minorHAnsi" w:cstheme="minorHAnsi"/>
          <w:color w:val="auto"/>
        </w:rPr>
      </w:pPr>
      <w:r w:rsidRPr="00EE261F">
        <w:rPr>
          <w:rFonts w:asciiTheme="minorHAnsi" w:hAnsiTheme="minorHAnsi" w:cstheme="minorHAnsi"/>
          <w:color w:val="auto"/>
        </w:rPr>
        <w:t xml:space="preserve">Instructions on how to access LinkedIn Learning are here:  </w:t>
      </w:r>
      <w:hyperlink r:id="rId15" w:history="1">
        <w:r w:rsidR="00291021" w:rsidRPr="003150DD">
          <w:rPr>
            <w:rStyle w:val="Hyperlink"/>
            <w:rFonts w:asciiTheme="minorHAnsi" w:hAnsiTheme="minorHAnsi" w:cstheme="minorHAnsi"/>
          </w:rPr>
          <w:t>https://askathena.br</w:t>
        </w:r>
        <w:r w:rsidR="00291021" w:rsidRPr="003150DD">
          <w:rPr>
            <w:rStyle w:val="Hyperlink"/>
            <w:rFonts w:asciiTheme="minorHAnsi" w:hAnsiTheme="minorHAnsi" w:cstheme="minorHAnsi"/>
          </w:rPr>
          <w:t>y</w:t>
        </w:r>
        <w:r w:rsidR="00291021" w:rsidRPr="003150DD">
          <w:rPr>
            <w:rStyle w:val="Hyperlink"/>
            <w:rFonts w:asciiTheme="minorHAnsi" w:hAnsiTheme="minorHAnsi" w:cstheme="minorHAnsi"/>
          </w:rPr>
          <w:t>nmawr.edu/help/linkedin-learning-overview</w:t>
        </w:r>
      </w:hyperlink>
      <w:r w:rsidRPr="00EE261F">
        <w:rPr>
          <w:rFonts w:asciiTheme="minorHAnsi" w:hAnsiTheme="minorHAnsi" w:cstheme="minorHAnsi"/>
        </w:rPr>
        <w:t xml:space="preserve">.   </w:t>
      </w:r>
      <w:r w:rsidRPr="00EE261F">
        <w:rPr>
          <w:rFonts w:asciiTheme="minorHAnsi" w:hAnsiTheme="minorHAnsi" w:cstheme="minorHAnsi"/>
          <w:color w:val="auto"/>
        </w:rPr>
        <w:t xml:space="preserve">Haverford students </w:t>
      </w:r>
      <w:r w:rsidR="00336289" w:rsidRPr="00EE261F">
        <w:rPr>
          <w:rFonts w:asciiTheme="minorHAnsi" w:hAnsiTheme="minorHAnsi" w:cstheme="minorHAnsi"/>
          <w:color w:val="auto"/>
        </w:rPr>
        <w:t xml:space="preserve">should </w:t>
      </w:r>
      <w:r w:rsidRPr="00EE261F">
        <w:rPr>
          <w:rFonts w:asciiTheme="minorHAnsi" w:hAnsiTheme="minorHAnsi" w:cstheme="minorHAnsi"/>
          <w:color w:val="auto"/>
        </w:rPr>
        <w:t xml:space="preserve">also have access to these resources but may have to navigate through Haverford’s website. </w:t>
      </w:r>
    </w:p>
    <w:p w14:paraId="1DDBA020" w14:textId="77777777" w:rsidR="003150DD" w:rsidRDefault="003150DD" w:rsidP="00305FB0">
      <w:pPr>
        <w:pStyle w:val="BodyText"/>
        <w:spacing w:before="2" w:line="240" w:lineRule="auto"/>
        <w:rPr>
          <w:rFonts w:cstheme="minorHAnsi"/>
          <w:b/>
          <w:i/>
          <w:sz w:val="24"/>
          <w:szCs w:val="24"/>
          <w:u w:val="single"/>
        </w:rPr>
      </w:pPr>
    </w:p>
    <w:p w14:paraId="55254E9B" w14:textId="29758E2A" w:rsidR="00212B1A" w:rsidRPr="00305FB0" w:rsidRDefault="00212B1A" w:rsidP="00305FB0">
      <w:pPr>
        <w:pStyle w:val="BodyText"/>
        <w:spacing w:before="2" w:line="240" w:lineRule="auto"/>
        <w:rPr>
          <w:rFonts w:cstheme="minorHAnsi"/>
          <w:b/>
          <w:i/>
          <w:sz w:val="24"/>
          <w:szCs w:val="24"/>
          <w:u w:val="single"/>
        </w:rPr>
      </w:pPr>
      <w:r w:rsidRPr="00305FB0">
        <w:rPr>
          <w:rFonts w:cstheme="minorHAnsi"/>
          <w:b/>
          <w:i/>
          <w:sz w:val="24"/>
          <w:szCs w:val="24"/>
          <w:u w:val="single"/>
        </w:rPr>
        <w:t>Helpful Resources for evaluating evidence:</w:t>
      </w:r>
    </w:p>
    <w:p w14:paraId="060CEB46" w14:textId="0A90EF4D" w:rsidR="00512B4A" w:rsidRPr="0081129D" w:rsidRDefault="00445F2F" w:rsidP="0081129D">
      <w:pPr>
        <w:pStyle w:val="BodyText"/>
        <w:spacing w:before="2" w:line="240" w:lineRule="auto"/>
        <w:rPr>
          <w:rFonts w:cstheme="minorHAnsi"/>
          <w:bCs/>
          <w:iCs/>
          <w:sz w:val="24"/>
          <w:szCs w:val="24"/>
        </w:rPr>
      </w:pPr>
      <w:r w:rsidRPr="0081129D">
        <w:rPr>
          <w:rFonts w:cstheme="minorHAnsi"/>
          <w:bCs/>
          <w:iCs/>
          <w:sz w:val="24"/>
          <w:szCs w:val="24"/>
        </w:rPr>
        <w:t xml:space="preserve">Some coursework in the social sciences </w:t>
      </w:r>
      <w:r w:rsidR="00636A1F" w:rsidRPr="0081129D">
        <w:rPr>
          <w:rFonts w:cstheme="minorHAnsi"/>
          <w:bCs/>
          <w:iCs/>
          <w:sz w:val="24"/>
          <w:szCs w:val="24"/>
        </w:rPr>
        <w:t>is recommended for this course</w:t>
      </w:r>
      <w:r w:rsidR="00A47393" w:rsidRPr="0081129D">
        <w:rPr>
          <w:rFonts w:cstheme="minorHAnsi"/>
          <w:bCs/>
          <w:iCs/>
          <w:sz w:val="24"/>
          <w:szCs w:val="24"/>
        </w:rPr>
        <w:t xml:space="preserve">; Introduction to Data Science OR a statistics class is a pre-requisite.  For those of </w:t>
      </w:r>
      <w:proofErr w:type="gramStart"/>
      <w:r w:rsidR="00A47393" w:rsidRPr="0081129D">
        <w:rPr>
          <w:rFonts w:cstheme="minorHAnsi"/>
          <w:bCs/>
          <w:iCs/>
          <w:sz w:val="24"/>
          <w:szCs w:val="24"/>
        </w:rPr>
        <w:t>you</w:t>
      </w:r>
      <w:proofErr w:type="gramEnd"/>
      <w:r w:rsidR="00B80CCC" w:rsidRPr="0081129D">
        <w:rPr>
          <w:rFonts w:cstheme="minorHAnsi"/>
          <w:bCs/>
          <w:iCs/>
          <w:sz w:val="24"/>
          <w:szCs w:val="24"/>
        </w:rPr>
        <w:t xml:space="preserve"> less familiar with social science research, the following resources may be </w:t>
      </w:r>
      <w:r w:rsidR="00415DB8">
        <w:rPr>
          <w:rFonts w:cstheme="minorHAnsi"/>
          <w:bCs/>
          <w:iCs/>
          <w:sz w:val="24"/>
          <w:szCs w:val="24"/>
        </w:rPr>
        <w:t xml:space="preserve">especially </w:t>
      </w:r>
      <w:r w:rsidR="00B80CCC" w:rsidRPr="0081129D">
        <w:rPr>
          <w:rFonts w:cstheme="minorHAnsi"/>
          <w:bCs/>
          <w:iCs/>
          <w:sz w:val="24"/>
          <w:szCs w:val="24"/>
        </w:rPr>
        <w:t xml:space="preserve">helpful: </w:t>
      </w:r>
    </w:p>
    <w:p w14:paraId="3C3B18CD" w14:textId="77777777" w:rsidR="009403BC" w:rsidRPr="00305FB0" w:rsidRDefault="009403BC" w:rsidP="009403BC">
      <w:pPr>
        <w:pStyle w:val="BodyText"/>
        <w:numPr>
          <w:ilvl w:val="0"/>
          <w:numId w:val="28"/>
        </w:numPr>
        <w:spacing w:before="2" w:after="0" w:line="240" w:lineRule="auto"/>
        <w:rPr>
          <w:rFonts w:cstheme="minorHAnsi"/>
          <w:color w:val="0563C1"/>
          <w:w w:val="105"/>
          <w:sz w:val="24"/>
          <w:szCs w:val="24"/>
          <w:u w:val="single" w:color="0563C1"/>
        </w:rPr>
      </w:pPr>
      <w:r w:rsidRPr="00305FB0">
        <w:rPr>
          <w:rFonts w:cstheme="minorHAnsi"/>
          <w:b/>
          <w:w w:val="105"/>
          <w:sz w:val="24"/>
          <w:szCs w:val="24"/>
        </w:rPr>
        <w:t>NY TIMES "UPSHOT" -- How to know whether to believe a health study</w:t>
      </w:r>
      <w:r w:rsidRPr="00305FB0">
        <w:rPr>
          <w:rFonts w:cstheme="minorHAnsi"/>
          <w:b/>
          <w:w w:val="105"/>
          <w:sz w:val="24"/>
          <w:szCs w:val="24"/>
        </w:rPr>
        <w:br/>
      </w:r>
    </w:p>
    <w:p w14:paraId="42334FDB" w14:textId="77777777" w:rsidR="009403BC" w:rsidRPr="009403BC" w:rsidRDefault="009403BC" w:rsidP="009403BC">
      <w:pPr>
        <w:pStyle w:val="BodyText"/>
        <w:widowControl w:val="0"/>
        <w:numPr>
          <w:ilvl w:val="0"/>
          <w:numId w:val="23"/>
        </w:numPr>
        <w:autoSpaceDE w:val="0"/>
        <w:autoSpaceDN w:val="0"/>
        <w:spacing w:before="2" w:after="0" w:line="240" w:lineRule="auto"/>
        <w:rPr>
          <w:rFonts w:cstheme="minorHAnsi"/>
          <w:color w:val="0563C1"/>
          <w:w w:val="105"/>
          <w:sz w:val="24"/>
          <w:szCs w:val="24"/>
          <w:u w:val="single" w:color="0563C1"/>
        </w:rPr>
      </w:pPr>
      <w:hyperlink r:id="rId16" w:history="1">
        <w:r w:rsidRPr="00305FB0">
          <w:rPr>
            <w:rStyle w:val="Hyperlink"/>
            <w:rFonts w:cstheme="minorHAnsi"/>
            <w:w w:val="105"/>
            <w:sz w:val="24"/>
            <w:szCs w:val="24"/>
            <w:u w:color="0563C1"/>
          </w:rPr>
          <w:t>https://ww</w:t>
        </w:r>
        <w:r w:rsidRPr="00305FB0">
          <w:rPr>
            <w:rStyle w:val="Hyperlink"/>
            <w:rFonts w:cstheme="minorHAnsi"/>
            <w:w w:val="105"/>
            <w:sz w:val="24"/>
            <w:szCs w:val="24"/>
            <w:u w:color="0563C1"/>
          </w:rPr>
          <w:t>w</w:t>
        </w:r>
        <w:r w:rsidRPr="00305FB0">
          <w:rPr>
            <w:rStyle w:val="Hyperlink"/>
            <w:rFonts w:cstheme="minorHAnsi"/>
            <w:w w:val="105"/>
            <w:sz w:val="24"/>
            <w:szCs w:val="24"/>
            <w:u w:color="0563C1"/>
          </w:rPr>
          <w:t>.nytimes.com/2015/08/18/upshot/how-to-know-whether-to-believe-a-health-study.html?searchResultPosition=4</w:t>
        </w:r>
      </w:hyperlink>
    </w:p>
    <w:p w14:paraId="10019199" w14:textId="77777777" w:rsidR="009403BC" w:rsidRPr="00305FB0" w:rsidRDefault="009403BC" w:rsidP="009403BC">
      <w:pPr>
        <w:pStyle w:val="BodyText"/>
        <w:widowControl w:val="0"/>
        <w:autoSpaceDE w:val="0"/>
        <w:autoSpaceDN w:val="0"/>
        <w:spacing w:before="2" w:after="0" w:line="240" w:lineRule="auto"/>
        <w:ind w:left="1568"/>
        <w:rPr>
          <w:rFonts w:cstheme="minorHAnsi"/>
          <w:color w:val="0563C1"/>
          <w:w w:val="105"/>
          <w:sz w:val="24"/>
          <w:szCs w:val="24"/>
          <w:u w:val="single" w:color="0563C1"/>
        </w:rPr>
      </w:pPr>
    </w:p>
    <w:p w14:paraId="6FA45FA2" w14:textId="263451F0" w:rsidR="009403BC" w:rsidRDefault="009403BC" w:rsidP="009403BC">
      <w:pPr>
        <w:pStyle w:val="BodyText"/>
        <w:numPr>
          <w:ilvl w:val="0"/>
          <w:numId w:val="28"/>
        </w:numPr>
        <w:spacing w:before="2" w:line="240" w:lineRule="auto"/>
        <w:rPr>
          <w:rFonts w:cstheme="minorHAnsi"/>
          <w:b/>
          <w:w w:val="105"/>
          <w:sz w:val="24"/>
          <w:szCs w:val="24"/>
        </w:rPr>
      </w:pPr>
      <w:r>
        <w:rPr>
          <w:rFonts w:cstheme="minorHAnsi"/>
          <w:b/>
          <w:w w:val="105"/>
          <w:sz w:val="24"/>
          <w:szCs w:val="24"/>
        </w:rPr>
        <w:t xml:space="preserve">What is </w:t>
      </w:r>
      <w:proofErr w:type="gramStart"/>
      <w:r>
        <w:rPr>
          <w:rFonts w:cstheme="minorHAnsi"/>
          <w:b/>
          <w:w w:val="105"/>
          <w:sz w:val="24"/>
          <w:szCs w:val="24"/>
        </w:rPr>
        <w:t>a P</w:t>
      </w:r>
      <w:proofErr w:type="gramEnd"/>
      <w:r>
        <w:rPr>
          <w:rFonts w:cstheme="minorHAnsi"/>
          <w:b/>
          <w:w w:val="105"/>
          <w:sz w:val="24"/>
          <w:szCs w:val="24"/>
        </w:rPr>
        <w:t xml:space="preserve">-Value?   Helpful reminder from Science Alert:  </w:t>
      </w:r>
    </w:p>
    <w:p w14:paraId="2B986B51" w14:textId="4ED560B5" w:rsidR="009403BC" w:rsidRPr="009403BC" w:rsidRDefault="009403BC" w:rsidP="009403BC">
      <w:pPr>
        <w:pStyle w:val="BodyText"/>
        <w:numPr>
          <w:ilvl w:val="0"/>
          <w:numId w:val="23"/>
        </w:numPr>
        <w:spacing w:before="2" w:line="240" w:lineRule="auto"/>
        <w:rPr>
          <w:rFonts w:cstheme="minorHAnsi"/>
          <w:bCs/>
          <w:w w:val="105"/>
          <w:sz w:val="24"/>
          <w:szCs w:val="24"/>
        </w:rPr>
      </w:pPr>
      <w:hyperlink r:id="rId17" w:history="1">
        <w:r w:rsidRPr="000A0418">
          <w:rPr>
            <w:rStyle w:val="Hyperlink"/>
            <w:rFonts w:cstheme="minorHAnsi"/>
            <w:bCs/>
            <w:w w:val="105"/>
            <w:sz w:val="24"/>
            <w:szCs w:val="24"/>
          </w:rPr>
          <w:t>https://ww</w:t>
        </w:r>
        <w:r w:rsidRPr="000A0418">
          <w:rPr>
            <w:rStyle w:val="Hyperlink"/>
            <w:rFonts w:cstheme="minorHAnsi"/>
            <w:bCs/>
            <w:w w:val="105"/>
            <w:sz w:val="24"/>
            <w:szCs w:val="24"/>
          </w:rPr>
          <w:t>w</w:t>
        </w:r>
        <w:r w:rsidRPr="000A0418">
          <w:rPr>
            <w:rStyle w:val="Hyperlink"/>
            <w:rFonts w:cstheme="minorHAnsi"/>
            <w:bCs/>
            <w:w w:val="105"/>
            <w:sz w:val="24"/>
            <w:szCs w:val="24"/>
          </w:rPr>
          <w:t>.sciencealert.com/p-value#</w:t>
        </w:r>
      </w:hyperlink>
    </w:p>
    <w:p w14:paraId="3AE43A94" w14:textId="77777777" w:rsidR="009403BC" w:rsidRDefault="009403BC" w:rsidP="009403BC">
      <w:pPr>
        <w:pStyle w:val="BodyText"/>
        <w:spacing w:before="2" w:line="240" w:lineRule="auto"/>
        <w:ind w:left="720"/>
        <w:rPr>
          <w:rFonts w:cstheme="minorHAnsi"/>
          <w:b/>
          <w:w w:val="105"/>
          <w:sz w:val="24"/>
          <w:szCs w:val="24"/>
        </w:rPr>
      </w:pPr>
    </w:p>
    <w:p w14:paraId="6C7E3D83" w14:textId="273B5E2B" w:rsidR="00212B1A" w:rsidRPr="00305FB0" w:rsidRDefault="00212B1A" w:rsidP="00305FB0">
      <w:pPr>
        <w:pStyle w:val="BodyText"/>
        <w:numPr>
          <w:ilvl w:val="0"/>
          <w:numId w:val="28"/>
        </w:numPr>
        <w:spacing w:before="2" w:line="240" w:lineRule="auto"/>
        <w:rPr>
          <w:rFonts w:cstheme="minorHAnsi"/>
          <w:b/>
          <w:w w:val="105"/>
          <w:sz w:val="24"/>
          <w:szCs w:val="24"/>
        </w:rPr>
      </w:pPr>
      <w:r w:rsidRPr="00305FB0">
        <w:rPr>
          <w:rFonts w:cstheme="minorHAnsi"/>
          <w:b/>
          <w:w w:val="105"/>
          <w:sz w:val="24"/>
          <w:szCs w:val="24"/>
        </w:rPr>
        <w:t>A</w:t>
      </w:r>
      <w:r w:rsidR="00EE0D27" w:rsidRPr="00305FB0">
        <w:rPr>
          <w:rFonts w:cstheme="minorHAnsi"/>
          <w:b/>
          <w:w w:val="105"/>
          <w:sz w:val="24"/>
          <w:szCs w:val="24"/>
        </w:rPr>
        <w:t xml:space="preserve">merican Psychological </w:t>
      </w:r>
      <w:r w:rsidRPr="00305FB0">
        <w:rPr>
          <w:rFonts w:cstheme="minorHAnsi"/>
          <w:b/>
          <w:w w:val="105"/>
          <w:sz w:val="24"/>
          <w:szCs w:val="24"/>
        </w:rPr>
        <w:t>A</w:t>
      </w:r>
      <w:r w:rsidR="00EE0D27" w:rsidRPr="00305FB0">
        <w:rPr>
          <w:rFonts w:cstheme="minorHAnsi"/>
          <w:b/>
          <w:w w:val="105"/>
          <w:sz w:val="24"/>
          <w:szCs w:val="24"/>
        </w:rPr>
        <w:t>ssociation</w:t>
      </w:r>
      <w:r w:rsidRPr="00305FB0">
        <w:rPr>
          <w:rFonts w:cstheme="minorHAnsi"/>
          <w:b/>
          <w:w w:val="105"/>
          <w:sz w:val="24"/>
          <w:szCs w:val="24"/>
        </w:rPr>
        <w:t>:  How to be a wise consumer of psychological research:</w:t>
      </w:r>
    </w:p>
    <w:p w14:paraId="31E4CD26" w14:textId="48A28A75" w:rsidR="00212B1A" w:rsidRPr="00305FB0" w:rsidRDefault="00F625B2" w:rsidP="00305FB0">
      <w:pPr>
        <w:pStyle w:val="BodyText"/>
        <w:numPr>
          <w:ilvl w:val="0"/>
          <w:numId w:val="27"/>
        </w:numPr>
        <w:spacing w:before="2" w:line="240" w:lineRule="auto"/>
        <w:rPr>
          <w:rFonts w:cstheme="minorHAnsi"/>
          <w:color w:val="0563C1"/>
          <w:w w:val="105"/>
          <w:sz w:val="24"/>
          <w:szCs w:val="24"/>
          <w:u w:val="single" w:color="0563C1"/>
        </w:rPr>
      </w:pPr>
      <w:hyperlink r:id="rId18" w:history="1">
        <w:r w:rsidRPr="00305FB0">
          <w:rPr>
            <w:rStyle w:val="Hyperlink"/>
            <w:rFonts w:cstheme="minorHAnsi"/>
            <w:w w:val="105"/>
            <w:sz w:val="24"/>
            <w:szCs w:val="24"/>
          </w:rPr>
          <w:t>https://www.</w:t>
        </w:r>
        <w:r w:rsidRPr="00305FB0">
          <w:rPr>
            <w:rStyle w:val="Hyperlink"/>
            <w:rFonts w:cstheme="minorHAnsi"/>
            <w:w w:val="105"/>
            <w:sz w:val="24"/>
            <w:szCs w:val="24"/>
          </w:rPr>
          <w:t>a</w:t>
        </w:r>
        <w:r w:rsidRPr="00305FB0">
          <w:rPr>
            <w:rStyle w:val="Hyperlink"/>
            <w:rFonts w:cstheme="minorHAnsi"/>
            <w:w w:val="105"/>
            <w:sz w:val="24"/>
            <w:szCs w:val="24"/>
          </w:rPr>
          <w:t>pa.org/research/action/mer</w:t>
        </w:r>
      </w:hyperlink>
    </w:p>
    <w:p w14:paraId="0FF1FD2C" w14:textId="77777777" w:rsidR="00151F56" w:rsidRPr="00305FB0" w:rsidRDefault="00151F56" w:rsidP="00305FB0">
      <w:pPr>
        <w:spacing w:line="240" w:lineRule="auto"/>
        <w:rPr>
          <w:rFonts w:cstheme="minorHAnsi"/>
          <w:b/>
          <w:bCs/>
          <w:sz w:val="24"/>
          <w:szCs w:val="24"/>
          <w:u w:val="single"/>
        </w:rPr>
      </w:pPr>
    </w:p>
    <w:p w14:paraId="7F8BBFF2" w14:textId="4BF4F89A" w:rsidR="00CC7C0C" w:rsidRPr="00305FB0" w:rsidRDefault="006C5A67" w:rsidP="00305FB0">
      <w:pPr>
        <w:spacing w:line="240" w:lineRule="auto"/>
        <w:rPr>
          <w:rFonts w:cstheme="minorHAnsi"/>
          <w:b/>
          <w:bCs/>
          <w:sz w:val="24"/>
          <w:szCs w:val="24"/>
          <w:u w:val="single"/>
        </w:rPr>
      </w:pPr>
      <w:r w:rsidRPr="00305FB0">
        <w:rPr>
          <w:rFonts w:cstheme="minorHAnsi"/>
          <w:b/>
          <w:bCs/>
          <w:sz w:val="24"/>
          <w:szCs w:val="24"/>
          <w:u w:val="single"/>
        </w:rPr>
        <w:t>Online Datasets</w:t>
      </w:r>
      <w:r w:rsidR="00EE0D27" w:rsidRPr="00305FB0">
        <w:rPr>
          <w:rFonts w:cstheme="minorHAnsi"/>
          <w:b/>
          <w:bCs/>
          <w:sz w:val="24"/>
          <w:szCs w:val="24"/>
          <w:u w:val="single"/>
        </w:rPr>
        <w:t xml:space="preserve"> and Searchable Databases</w:t>
      </w:r>
      <w:r w:rsidR="00B733C9" w:rsidRPr="00305FB0">
        <w:rPr>
          <w:rFonts w:cstheme="minorHAnsi"/>
          <w:b/>
          <w:bCs/>
          <w:sz w:val="24"/>
          <w:szCs w:val="24"/>
          <w:u w:val="single"/>
        </w:rPr>
        <w:t xml:space="preserve">:   </w:t>
      </w:r>
    </w:p>
    <w:p w14:paraId="6E46D46C" w14:textId="13CD6B24" w:rsidR="00A06592" w:rsidRPr="00305FB0" w:rsidRDefault="00097EB7" w:rsidP="00305FB0">
      <w:pPr>
        <w:spacing w:line="240" w:lineRule="auto"/>
        <w:rPr>
          <w:rFonts w:cstheme="minorHAnsi"/>
          <w:sz w:val="24"/>
          <w:szCs w:val="24"/>
        </w:rPr>
      </w:pPr>
      <w:r>
        <w:rPr>
          <w:rFonts w:cstheme="minorHAnsi"/>
          <w:sz w:val="24"/>
          <w:szCs w:val="24"/>
        </w:rPr>
        <w:t xml:space="preserve">An important skill for a data scientist is </w:t>
      </w:r>
      <w:r w:rsidR="00D10645">
        <w:rPr>
          <w:rFonts w:cstheme="minorHAnsi"/>
          <w:sz w:val="24"/>
          <w:szCs w:val="24"/>
        </w:rPr>
        <w:t xml:space="preserve">identifying data sets that are useful for answering a particular question.  </w:t>
      </w:r>
      <w:r w:rsidR="007F5D3D" w:rsidRPr="00305FB0">
        <w:rPr>
          <w:rFonts w:cstheme="minorHAnsi"/>
          <w:sz w:val="24"/>
          <w:szCs w:val="24"/>
        </w:rPr>
        <w:t>For the data visualization labs, you will be asked to identify useful, publicly available data</w:t>
      </w:r>
      <w:r w:rsidR="003D553C" w:rsidRPr="00305FB0">
        <w:rPr>
          <w:rFonts w:cstheme="minorHAnsi"/>
          <w:sz w:val="24"/>
          <w:szCs w:val="24"/>
        </w:rPr>
        <w:t xml:space="preserve">.  You will also use publicly available data for your final project.  Below are some resources that may be helpful in finding datasets of interest.  </w:t>
      </w:r>
    </w:p>
    <w:p w14:paraId="3106ED1E" w14:textId="53EDA217" w:rsidR="003D553C" w:rsidRDefault="00B67386" w:rsidP="00305FB0">
      <w:pPr>
        <w:spacing w:line="240" w:lineRule="auto"/>
        <w:rPr>
          <w:rFonts w:cstheme="minorHAnsi"/>
          <w:b/>
          <w:bCs/>
          <w:i/>
          <w:iCs/>
          <w:sz w:val="24"/>
          <w:szCs w:val="24"/>
          <w:shd w:val="clear" w:color="auto" w:fill="FFFFFF"/>
        </w:rPr>
      </w:pPr>
      <w:r w:rsidRPr="00D10645">
        <w:rPr>
          <w:rFonts w:cstheme="minorHAnsi"/>
          <w:b/>
          <w:bCs/>
          <w:i/>
          <w:iCs/>
          <w:sz w:val="24"/>
          <w:szCs w:val="24"/>
          <w:shd w:val="clear" w:color="auto" w:fill="FFFFFF"/>
        </w:rPr>
        <w:t>If a link is not working, please send me an email</w:t>
      </w:r>
      <w:r w:rsidR="003150DD">
        <w:rPr>
          <w:rFonts w:cstheme="minorHAnsi"/>
          <w:b/>
          <w:bCs/>
          <w:i/>
          <w:iCs/>
          <w:sz w:val="24"/>
          <w:szCs w:val="24"/>
          <w:shd w:val="clear" w:color="auto" w:fill="FFFFFF"/>
        </w:rPr>
        <w:t>.</w:t>
      </w:r>
    </w:p>
    <w:p w14:paraId="021DFFDE" w14:textId="77777777" w:rsidR="003150DD" w:rsidRDefault="003150DD" w:rsidP="00305FB0">
      <w:pPr>
        <w:spacing w:line="240" w:lineRule="auto"/>
        <w:rPr>
          <w:rFonts w:cstheme="minorHAnsi"/>
          <w:b/>
          <w:bCs/>
          <w:i/>
          <w:iCs/>
          <w:sz w:val="24"/>
          <w:szCs w:val="24"/>
          <w:shd w:val="clear" w:color="auto" w:fill="FFFFFF"/>
        </w:rPr>
      </w:pPr>
    </w:p>
    <w:p w14:paraId="3E2D104F" w14:textId="7F589276" w:rsidR="00A5559E" w:rsidRPr="00D10645" w:rsidRDefault="00A16268" w:rsidP="003D6848">
      <w:pPr>
        <w:pStyle w:val="ListParagraph"/>
        <w:numPr>
          <w:ilvl w:val="0"/>
          <w:numId w:val="21"/>
        </w:numPr>
        <w:rPr>
          <w:b/>
          <w:bCs/>
          <w:i/>
          <w:iCs/>
          <w:sz w:val="24"/>
          <w:szCs w:val="24"/>
        </w:rPr>
      </w:pPr>
      <w:r w:rsidRPr="00D10645">
        <w:rPr>
          <w:b/>
          <w:bCs/>
          <w:i/>
          <w:iCs/>
          <w:sz w:val="24"/>
          <w:szCs w:val="24"/>
        </w:rPr>
        <w:t xml:space="preserve">Large General </w:t>
      </w:r>
      <w:r w:rsidR="00A5559E" w:rsidRPr="00D10645">
        <w:rPr>
          <w:b/>
          <w:bCs/>
          <w:i/>
          <w:iCs/>
          <w:sz w:val="24"/>
          <w:szCs w:val="24"/>
        </w:rPr>
        <w:t>Searchable Databases:</w:t>
      </w:r>
    </w:p>
    <w:p w14:paraId="5133E400" w14:textId="77777777" w:rsidR="00A16268" w:rsidRPr="00EE0D27" w:rsidRDefault="00A16268" w:rsidP="00A16268">
      <w:pPr>
        <w:pStyle w:val="ListParagraph"/>
        <w:rPr>
          <w:b/>
          <w:bCs/>
          <w:i/>
          <w:iCs/>
        </w:rPr>
      </w:pPr>
    </w:p>
    <w:p w14:paraId="1272FE46" w14:textId="0E1A222B" w:rsidR="00A5559E" w:rsidRPr="00D10645" w:rsidRDefault="00A5559E" w:rsidP="00A5559E">
      <w:pPr>
        <w:pStyle w:val="ListParagraph"/>
        <w:numPr>
          <w:ilvl w:val="0"/>
          <w:numId w:val="8"/>
        </w:numPr>
        <w:rPr>
          <w:rStyle w:val="Hyperlink"/>
          <w:color w:val="auto"/>
          <w:u w:val="none"/>
        </w:rPr>
      </w:pPr>
      <w:r w:rsidRPr="00D10645">
        <w:rPr>
          <w:b/>
          <w:bCs/>
        </w:rPr>
        <w:t>Google Dataset Search</w:t>
      </w:r>
      <w:r w:rsidRPr="00D10645">
        <w:t xml:space="preserve">:  </w:t>
      </w:r>
      <w:hyperlink r:id="rId19" w:history="1">
        <w:r w:rsidRPr="00D10645">
          <w:rPr>
            <w:rStyle w:val="Hyperlink"/>
          </w:rPr>
          <w:t>https://datasets</w:t>
        </w:r>
        <w:r w:rsidRPr="00D10645">
          <w:rPr>
            <w:rStyle w:val="Hyperlink"/>
          </w:rPr>
          <w:t>e</w:t>
        </w:r>
        <w:r w:rsidRPr="00D10645">
          <w:rPr>
            <w:rStyle w:val="Hyperlink"/>
          </w:rPr>
          <w:t>arch.research.google.com/</w:t>
        </w:r>
      </w:hyperlink>
    </w:p>
    <w:p w14:paraId="42FAEC37" w14:textId="1ACD54E4" w:rsidR="002A4736" w:rsidRPr="00D10645" w:rsidRDefault="002A4736" w:rsidP="002A4736">
      <w:pPr>
        <w:pStyle w:val="ListParagraph"/>
        <w:numPr>
          <w:ilvl w:val="0"/>
          <w:numId w:val="23"/>
        </w:numPr>
      </w:pPr>
      <w:r w:rsidRPr="00D10645">
        <w:t>Great starting point for data on almost any topic (not all links are publicly available)</w:t>
      </w:r>
    </w:p>
    <w:p w14:paraId="631434EE" w14:textId="30B84113" w:rsidR="00A5559E" w:rsidRPr="00D10645" w:rsidRDefault="006B55BF" w:rsidP="00A16268">
      <w:pPr>
        <w:pStyle w:val="ListParagraph"/>
      </w:pPr>
      <w:r w:rsidRPr="00D10645">
        <w:t xml:space="preserve">b.      </w:t>
      </w:r>
      <w:r w:rsidR="00A5559E" w:rsidRPr="00D10645">
        <w:rPr>
          <w:b/>
          <w:bCs/>
        </w:rPr>
        <w:t>Kaggle</w:t>
      </w:r>
      <w:r w:rsidR="00A5559E" w:rsidRPr="00D10645">
        <w:t xml:space="preserve">:  Big repository of data sets:  </w:t>
      </w:r>
      <w:hyperlink r:id="rId20" w:history="1">
        <w:r w:rsidR="00A5559E" w:rsidRPr="00D10645">
          <w:rPr>
            <w:rStyle w:val="Hyperlink"/>
          </w:rPr>
          <w:t>https://</w:t>
        </w:r>
        <w:r w:rsidR="00A5559E" w:rsidRPr="00D10645">
          <w:rPr>
            <w:rStyle w:val="Hyperlink"/>
          </w:rPr>
          <w:t>w</w:t>
        </w:r>
        <w:r w:rsidR="00A5559E" w:rsidRPr="00D10645">
          <w:rPr>
            <w:rStyle w:val="Hyperlink"/>
          </w:rPr>
          <w:t>ww.kaggle.com/search</w:t>
        </w:r>
      </w:hyperlink>
    </w:p>
    <w:p w14:paraId="04A0803A" w14:textId="77777777" w:rsidR="00A5559E" w:rsidRPr="00D10645" w:rsidRDefault="00A5559E" w:rsidP="00A5559E">
      <w:pPr>
        <w:pStyle w:val="ListParagraph"/>
      </w:pPr>
    </w:p>
    <w:p w14:paraId="661235F2" w14:textId="137C8366" w:rsidR="00A5559E" w:rsidRPr="00D10645" w:rsidRDefault="00A5559E" w:rsidP="003D6848">
      <w:pPr>
        <w:pStyle w:val="ListParagraph"/>
        <w:numPr>
          <w:ilvl w:val="2"/>
          <w:numId w:val="8"/>
        </w:numPr>
      </w:pPr>
      <w:r w:rsidRPr="00D10645">
        <w:t xml:space="preserve">Happiness Data Sets on Kaggle:  </w:t>
      </w:r>
      <w:hyperlink r:id="rId21" w:history="1">
        <w:r w:rsidRPr="00D10645">
          <w:rPr>
            <w:rStyle w:val="Hyperlink"/>
          </w:rPr>
          <w:t>https://www.kaggle.</w:t>
        </w:r>
        <w:r w:rsidRPr="00D10645">
          <w:rPr>
            <w:rStyle w:val="Hyperlink"/>
          </w:rPr>
          <w:t>c</w:t>
        </w:r>
        <w:r w:rsidRPr="00D10645">
          <w:rPr>
            <w:rStyle w:val="Hyperlink"/>
          </w:rPr>
          <w:t>om/search?q=happiness</w:t>
        </w:r>
      </w:hyperlink>
    </w:p>
    <w:p w14:paraId="6A771F0C" w14:textId="7F8D5719" w:rsidR="00934EA9" w:rsidRPr="00D10645" w:rsidRDefault="003D6848" w:rsidP="00934EA9">
      <w:pPr>
        <w:pStyle w:val="ListParagraph"/>
        <w:numPr>
          <w:ilvl w:val="3"/>
          <w:numId w:val="8"/>
        </w:numPr>
        <w:rPr>
          <w:rStyle w:val="Hyperlink"/>
          <w:color w:val="auto"/>
          <w:u w:val="none"/>
        </w:rPr>
      </w:pPr>
      <w:r w:rsidRPr="00D10645">
        <w:t>e</w:t>
      </w:r>
      <w:r w:rsidR="00A5559E" w:rsidRPr="00D10645">
        <w:t xml:space="preserve">.g., Kaggle World Happiness Report 2015:  </w:t>
      </w:r>
      <w:hyperlink r:id="rId22" w:history="1">
        <w:r w:rsidR="00A5559E" w:rsidRPr="00D10645">
          <w:rPr>
            <w:rStyle w:val="Hyperlink"/>
          </w:rPr>
          <w:t>https://w</w:t>
        </w:r>
        <w:r w:rsidR="00A5559E" w:rsidRPr="00D10645">
          <w:rPr>
            <w:rStyle w:val="Hyperlink"/>
          </w:rPr>
          <w:t>w</w:t>
        </w:r>
        <w:r w:rsidR="00A5559E" w:rsidRPr="00D10645">
          <w:rPr>
            <w:rStyle w:val="Hyperlink"/>
          </w:rPr>
          <w:t>w.kaggle.com/unsdsn/world-happiness</w:t>
        </w:r>
      </w:hyperlink>
    </w:p>
    <w:p w14:paraId="150762DB" w14:textId="36FF1AA8" w:rsidR="00934EA9" w:rsidRPr="00D10645" w:rsidRDefault="00125AEC" w:rsidP="00125AEC">
      <w:pPr>
        <w:ind w:left="720"/>
      </w:pPr>
      <w:r>
        <w:rPr>
          <w:b/>
          <w:bCs/>
        </w:rPr>
        <w:t xml:space="preserve">c. </w:t>
      </w:r>
      <w:r w:rsidR="006B55BF" w:rsidRPr="00125AEC">
        <w:rPr>
          <w:b/>
          <w:bCs/>
        </w:rPr>
        <w:t xml:space="preserve"> </w:t>
      </w:r>
      <w:r w:rsidR="00934EA9" w:rsidRPr="00125AEC">
        <w:rPr>
          <w:b/>
          <w:bCs/>
        </w:rPr>
        <w:t>GitHub</w:t>
      </w:r>
      <w:proofErr w:type="gramStart"/>
      <w:r w:rsidR="00934EA9" w:rsidRPr="00D10645">
        <w:t>:  Repository</w:t>
      </w:r>
      <w:proofErr w:type="gramEnd"/>
      <w:r w:rsidR="00934EA9" w:rsidRPr="00D10645">
        <w:t xml:space="preserve"> for software and data analysis code that also has data sets</w:t>
      </w:r>
      <w:r w:rsidR="00F67DB1">
        <w:t xml:space="preserve"> (must sign up for free account)</w:t>
      </w:r>
      <w:r w:rsidR="00934EA9" w:rsidRPr="00D10645">
        <w:t xml:space="preserve">.  </w:t>
      </w:r>
      <w:hyperlink r:id="rId23" w:history="1">
        <w:r w:rsidR="00934EA9" w:rsidRPr="00D10645">
          <w:rPr>
            <w:rStyle w:val="Hyperlink"/>
          </w:rPr>
          <w:t>https:</w:t>
        </w:r>
        <w:r w:rsidR="00934EA9" w:rsidRPr="00D10645">
          <w:rPr>
            <w:rStyle w:val="Hyperlink"/>
          </w:rPr>
          <w:t>/</w:t>
        </w:r>
        <w:r w:rsidR="00934EA9" w:rsidRPr="00D10645">
          <w:rPr>
            <w:rStyle w:val="Hyperlink"/>
          </w:rPr>
          <w:t>/github.com/</w:t>
        </w:r>
      </w:hyperlink>
    </w:p>
    <w:p w14:paraId="4B7B1F80" w14:textId="3F5F8F64" w:rsidR="003D6848" w:rsidRPr="00D10645" w:rsidRDefault="00934EA9" w:rsidP="006B55BF">
      <w:pPr>
        <w:pStyle w:val="ListParagraph"/>
        <w:numPr>
          <w:ilvl w:val="0"/>
          <w:numId w:val="46"/>
        </w:numPr>
      </w:pPr>
      <w:r w:rsidRPr="00D10645">
        <w:t xml:space="preserve">E.g., </w:t>
      </w:r>
      <w:r w:rsidR="003D6848" w:rsidRPr="00D10645">
        <w:t>GitHub archiving of World Well-Being Project (</w:t>
      </w:r>
      <w:hyperlink r:id="rId24" w:history="1">
        <w:r w:rsidR="003D6848" w:rsidRPr="00D10645">
          <w:rPr>
            <w:rStyle w:val="Hyperlink"/>
          </w:rPr>
          <w:t>http://w</w:t>
        </w:r>
        <w:r w:rsidR="003D6848" w:rsidRPr="00D10645">
          <w:rPr>
            <w:rStyle w:val="Hyperlink"/>
          </w:rPr>
          <w:t>w</w:t>
        </w:r>
        <w:r w:rsidR="003D6848" w:rsidRPr="00D10645">
          <w:rPr>
            <w:rStyle w:val="Hyperlink"/>
          </w:rPr>
          <w:t>bp.org/</w:t>
        </w:r>
      </w:hyperlink>
      <w:r w:rsidR="003D6848" w:rsidRPr="00D10645">
        <w:t xml:space="preserve">):  </w:t>
      </w:r>
      <w:hyperlink r:id="rId25" w:history="1">
        <w:r w:rsidR="003D6848" w:rsidRPr="00D10645">
          <w:rPr>
            <w:rStyle w:val="Hyperlink"/>
          </w:rPr>
          <w:t>https://github</w:t>
        </w:r>
        <w:r w:rsidR="003D6848" w:rsidRPr="00D10645">
          <w:rPr>
            <w:rStyle w:val="Hyperlink"/>
          </w:rPr>
          <w:t>.</w:t>
        </w:r>
        <w:r w:rsidR="003D6848" w:rsidRPr="00D10645">
          <w:rPr>
            <w:rStyle w:val="Hyperlink"/>
          </w:rPr>
          <w:t>com/wwbp</w:t>
        </w:r>
      </w:hyperlink>
    </w:p>
    <w:p w14:paraId="4D745FA5" w14:textId="0486173C" w:rsidR="003D6848" w:rsidRPr="00D10645" w:rsidRDefault="003D6848" w:rsidP="00B67386">
      <w:pPr>
        <w:pStyle w:val="ListParagraph"/>
        <w:numPr>
          <w:ilvl w:val="1"/>
          <w:numId w:val="46"/>
        </w:numPr>
      </w:pPr>
      <w:r w:rsidRPr="00D10645">
        <w:t>Focus is on analysis of language in social media</w:t>
      </w:r>
    </w:p>
    <w:p w14:paraId="713EF923" w14:textId="77777777" w:rsidR="00125AEC" w:rsidRPr="00125AEC" w:rsidRDefault="00125AEC" w:rsidP="00125AEC">
      <w:pPr>
        <w:spacing w:after="0" w:line="276" w:lineRule="auto"/>
        <w:jc w:val="center"/>
        <w:rPr>
          <w:sz w:val="24"/>
          <w:szCs w:val="24"/>
          <w:u w:val="single"/>
        </w:rPr>
      </w:pPr>
      <w:r>
        <w:rPr>
          <w:color w:val="000000" w:themeColor="text1"/>
        </w:rPr>
        <w:t xml:space="preserve">d. </w:t>
      </w:r>
      <w:r w:rsidRPr="00125AEC">
        <w:rPr>
          <w:b/>
          <w:bCs/>
        </w:rPr>
        <w:t>Our world in data</w:t>
      </w:r>
      <w:r w:rsidRPr="00125AEC">
        <w:t xml:space="preserve">:   </w:t>
      </w:r>
      <w:hyperlink r:id="rId26" w:history="1">
        <w:r w:rsidRPr="00125AEC">
          <w:rPr>
            <w:rStyle w:val="Hyperlink"/>
          </w:rPr>
          <w:t>https://o</w:t>
        </w:r>
        <w:r w:rsidRPr="00125AEC">
          <w:rPr>
            <w:rStyle w:val="Hyperlink"/>
          </w:rPr>
          <w:t>u</w:t>
        </w:r>
        <w:r w:rsidRPr="00125AEC">
          <w:rPr>
            <w:rStyle w:val="Hyperlink"/>
          </w:rPr>
          <w:t>rworldindata.org/grapher/gdp-vs-happiness?tab=table</w:t>
        </w:r>
      </w:hyperlink>
    </w:p>
    <w:p w14:paraId="2736078E" w14:textId="17E8B139" w:rsidR="003D6848" w:rsidRPr="00537337" w:rsidRDefault="003D6848" w:rsidP="003D6848">
      <w:pPr>
        <w:pStyle w:val="ListParagraph"/>
        <w:rPr>
          <w:color w:val="000000" w:themeColor="text1"/>
        </w:rPr>
      </w:pPr>
    </w:p>
    <w:p w14:paraId="63898B40" w14:textId="03F4ECAF" w:rsidR="006C5A67" w:rsidRPr="00125AEC" w:rsidRDefault="006C5A67" w:rsidP="00125AEC">
      <w:pPr>
        <w:pStyle w:val="ListParagraph"/>
        <w:numPr>
          <w:ilvl w:val="0"/>
          <w:numId w:val="21"/>
        </w:numPr>
        <w:rPr>
          <w:color w:val="0563C1" w:themeColor="hyperlink"/>
          <w:u w:val="single"/>
        </w:rPr>
      </w:pPr>
      <w:r w:rsidRPr="00125AEC">
        <w:rPr>
          <w:b/>
          <w:bCs/>
          <w:color w:val="000000" w:themeColor="text1"/>
        </w:rPr>
        <w:t xml:space="preserve">World Happiness </w:t>
      </w:r>
      <w:r w:rsidRPr="00125AEC">
        <w:rPr>
          <w:b/>
          <w:bCs/>
        </w:rPr>
        <w:t>Repor</w:t>
      </w:r>
      <w:r w:rsidR="00125AEC" w:rsidRPr="00125AEC">
        <w:rPr>
          <w:b/>
          <w:bCs/>
        </w:rPr>
        <w:t>t Data</w:t>
      </w:r>
      <w:r w:rsidRPr="00EE0D27">
        <w:t xml:space="preserve">: </w:t>
      </w:r>
      <w:hyperlink r:id="rId27" w:history="1">
        <w:r w:rsidR="00125AEC" w:rsidRPr="00C3497E">
          <w:rPr>
            <w:rStyle w:val="Hyperlink"/>
          </w:rPr>
          <w:t>https://data.worldhappiness.report/map</w:t>
        </w:r>
      </w:hyperlink>
    </w:p>
    <w:p w14:paraId="0751A8AA" w14:textId="77777777" w:rsidR="00125AEC" w:rsidRPr="00125AEC" w:rsidRDefault="00125AEC" w:rsidP="00125AEC">
      <w:pPr>
        <w:pStyle w:val="ListParagraph"/>
        <w:ind w:left="1800"/>
        <w:rPr>
          <w:color w:val="0563C1" w:themeColor="hyperlink"/>
          <w:u w:val="single"/>
        </w:rPr>
      </w:pPr>
    </w:p>
    <w:p w14:paraId="7628AC6E" w14:textId="77777777" w:rsidR="006C5A67" w:rsidRPr="00EE0D27" w:rsidRDefault="006C5A67" w:rsidP="006C5A67">
      <w:pPr>
        <w:pStyle w:val="ListParagraph"/>
        <w:ind w:left="2520"/>
      </w:pPr>
    </w:p>
    <w:p w14:paraId="0A431CA0" w14:textId="77777777" w:rsidR="00811048" w:rsidRPr="00125AEC" w:rsidRDefault="001B153C" w:rsidP="00086AED">
      <w:pPr>
        <w:pStyle w:val="ListParagraph"/>
        <w:numPr>
          <w:ilvl w:val="0"/>
          <w:numId w:val="21"/>
        </w:numPr>
        <w:rPr>
          <w:rStyle w:val="Hyperlink"/>
          <w:b/>
          <w:bCs/>
          <w:color w:val="auto"/>
          <w:u w:val="none"/>
        </w:rPr>
      </w:pPr>
      <w:r w:rsidRPr="00125AEC">
        <w:rPr>
          <w:rStyle w:val="Hyperlink"/>
          <w:b/>
          <w:bCs/>
          <w:color w:val="auto"/>
          <w:u w:val="none"/>
        </w:rPr>
        <w:t>The General Social Survey Data set (</w:t>
      </w:r>
      <w:r w:rsidR="006C6EE8" w:rsidRPr="00125AEC">
        <w:rPr>
          <w:rStyle w:val="Hyperlink"/>
          <w:b/>
          <w:bCs/>
          <w:color w:val="auto"/>
          <w:u w:val="none"/>
        </w:rPr>
        <w:t xml:space="preserve">archived at NORC/ U.  Chicago):  </w:t>
      </w:r>
      <w:r w:rsidR="00811048" w:rsidRPr="00125AEC">
        <w:rPr>
          <w:rStyle w:val="Hyperlink"/>
          <w:b/>
          <w:bCs/>
          <w:color w:val="auto"/>
          <w:u w:val="none"/>
        </w:rPr>
        <w:t xml:space="preserve">   </w:t>
      </w:r>
    </w:p>
    <w:p w14:paraId="4BADE54A" w14:textId="4215A6DE" w:rsidR="00811048" w:rsidRDefault="00811048" w:rsidP="00811048">
      <w:pPr>
        <w:pStyle w:val="ListParagraph"/>
        <w:rPr>
          <w:rStyle w:val="Hyperlink"/>
        </w:rPr>
      </w:pPr>
      <w:r>
        <w:rPr>
          <w:rFonts w:ascii="Open Sans" w:hAnsi="Open Sans" w:cs="Open Sans"/>
          <w:color w:val="333333"/>
          <w:sz w:val="21"/>
          <w:szCs w:val="21"/>
          <w:shd w:val="clear" w:color="auto" w:fill="FFFFFF"/>
        </w:rPr>
        <w:t>The General Social Survey (GSS)</w:t>
      </w:r>
      <w:r w:rsidR="0023117D">
        <w:rPr>
          <w:rFonts w:ascii="Open Sans" w:hAnsi="Open Sans" w:cs="Open Sans"/>
          <w:color w:val="333333"/>
          <w:sz w:val="21"/>
          <w:szCs w:val="21"/>
          <w:shd w:val="clear" w:color="auto" w:fill="FFFFFF"/>
        </w:rPr>
        <w:t xml:space="preserve"> (archived at NORC at the Univ. of Chicago): </w:t>
      </w:r>
    </w:p>
    <w:p w14:paraId="1F4A1F15" w14:textId="01C26134" w:rsidR="001B153C" w:rsidRDefault="0023117D" w:rsidP="0023117D">
      <w:pPr>
        <w:pStyle w:val="ListParagraph"/>
        <w:rPr>
          <w:rStyle w:val="Hyperlink"/>
        </w:rPr>
      </w:pPr>
      <w:hyperlink r:id="rId28" w:history="1">
        <w:r w:rsidRPr="000A729C">
          <w:rPr>
            <w:rStyle w:val="Hyperlink"/>
          </w:rPr>
          <w:t>https://gss.</w:t>
        </w:r>
        <w:r w:rsidRPr="000A729C">
          <w:rPr>
            <w:rStyle w:val="Hyperlink"/>
          </w:rPr>
          <w:t>n</w:t>
        </w:r>
        <w:r w:rsidRPr="000A729C">
          <w:rPr>
            <w:rStyle w:val="Hyperlink"/>
          </w:rPr>
          <w:t>orc.org/Get-The-Data</w:t>
        </w:r>
      </w:hyperlink>
    </w:p>
    <w:p w14:paraId="2885D98C" w14:textId="30A4639F" w:rsidR="006C6EE8" w:rsidRDefault="005B7136" w:rsidP="00086AED">
      <w:pPr>
        <w:pStyle w:val="ListParagraph"/>
        <w:numPr>
          <w:ilvl w:val="0"/>
          <w:numId w:val="36"/>
        </w:numPr>
        <w:rPr>
          <w:rStyle w:val="Hyperlink"/>
        </w:rPr>
      </w:pPr>
      <w:r>
        <w:rPr>
          <w:rFonts w:ascii="Open Sans" w:hAnsi="Open Sans" w:cs="Open Sans"/>
          <w:color w:val="333333"/>
          <w:sz w:val="21"/>
          <w:szCs w:val="21"/>
          <w:shd w:val="clear" w:color="auto" w:fill="FFFFFF"/>
        </w:rPr>
        <w:t>The GSS</w:t>
      </w:r>
      <w:r w:rsidR="0023117D">
        <w:rPr>
          <w:rFonts w:ascii="Open Sans" w:hAnsi="Open Sans" w:cs="Open Sans"/>
          <w:color w:val="333333"/>
          <w:sz w:val="21"/>
          <w:szCs w:val="21"/>
          <w:shd w:val="clear" w:color="auto" w:fill="FFFFFF"/>
        </w:rPr>
        <w:t xml:space="preserve"> </w:t>
      </w:r>
      <w:r>
        <w:rPr>
          <w:rFonts w:ascii="Open Sans" w:hAnsi="Open Sans" w:cs="Open Sans"/>
          <w:color w:val="333333"/>
          <w:sz w:val="21"/>
          <w:szCs w:val="21"/>
          <w:shd w:val="clear" w:color="auto" w:fill="FFFFFF"/>
        </w:rPr>
        <w:t>is a nationally representative survey of adults in the United States conducted since 1972. The GSS collects data on contemporary American society to monitor and explain trends in opinions, attitudes and behaviors. The GSS has adapted questions from earlier surveys, thereby allowing researchers to conduct comparisons for up to 80 years.</w:t>
      </w:r>
    </w:p>
    <w:p w14:paraId="72B6430A" w14:textId="77777777" w:rsidR="001B153C" w:rsidRPr="00EE0D27" w:rsidRDefault="001B153C" w:rsidP="003D6848">
      <w:pPr>
        <w:pStyle w:val="ListParagraph"/>
        <w:rPr>
          <w:rStyle w:val="Hyperlink"/>
        </w:rPr>
      </w:pPr>
    </w:p>
    <w:p w14:paraId="11964591" w14:textId="2BC903BF" w:rsidR="003D6848" w:rsidRDefault="003D6848" w:rsidP="00A55E5F">
      <w:pPr>
        <w:pStyle w:val="ListParagraph"/>
        <w:numPr>
          <w:ilvl w:val="0"/>
          <w:numId w:val="21"/>
        </w:numPr>
      </w:pPr>
      <w:proofErr w:type="spellStart"/>
      <w:r w:rsidRPr="00125AEC">
        <w:rPr>
          <w:b/>
          <w:bCs/>
        </w:rPr>
        <w:t>HappyDB</w:t>
      </w:r>
      <w:proofErr w:type="spellEnd"/>
      <w:r w:rsidRPr="00125AEC">
        <w:rPr>
          <w:b/>
          <w:bCs/>
        </w:rPr>
        <w:t>:</w:t>
      </w:r>
      <w:r w:rsidRPr="00EE0D27">
        <w:t xml:space="preserve">  A happiness database of 100,000 happy moments (crowdsources collection of </w:t>
      </w:r>
      <w:proofErr w:type="gramStart"/>
      <w:r w:rsidRPr="00EE0D27">
        <w:t>happy  moments</w:t>
      </w:r>
      <w:proofErr w:type="gramEnd"/>
      <w:r w:rsidRPr="00EE0D27">
        <w:t xml:space="preserve">):  </w:t>
      </w:r>
      <w:hyperlink r:id="rId29" w:history="1">
        <w:r w:rsidR="00125AEC" w:rsidRPr="00C3497E">
          <w:rPr>
            <w:rStyle w:val="Hyperlink"/>
          </w:rPr>
          <w:t>https://github.com/megagonlabs/HappyDB</w:t>
        </w:r>
      </w:hyperlink>
    </w:p>
    <w:p w14:paraId="1A784E4E" w14:textId="77777777" w:rsidR="00125AEC" w:rsidRPr="00EE0D27" w:rsidRDefault="00125AEC" w:rsidP="00125AEC">
      <w:pPr>
        <w:pStyle w:val="ListParagraph"/>
      </w:pPr>
    </w:p>
    <w:p w14:paraId="538971D0" w14:textId="3702F13E" w:rsidR="008E1C8B" w:rsidRDefault="008E1C8B" w:rsidP="00EA6ADB">
      <w:pPr>
        <w:pStyle w:val="ListParagraph"/>
        <w:numPr>
          <w:ilvl w:val="0"/>
          <w:numId w:val="21"/>
        </w:numPr>
      </w:pPr>
      <w:r w:rsidRPr="0023117D">
        <w:rPr>
          <w:b/>
          <w:bCs/>
        </w:rPr>
        <w:t>Bureau of Lab</w:t>
      </w:r>
      <w:r w:rsidR="00244409" w:rsidRPr="0023117D">
        <w:rPr>
          <w:b/>
          <w:bCs/>
        </w:rPr>
        <w:t>or</w:t>
      </w:r>
      <w:r w:rsidRPr="0023117D">
        <w:rPr>
          <w:b/>
          <w:bCs/>
        </w:rPr>
        <w:t xml:space="preserve"> Statistics (U.S.)</w:t>
      </w:r>
      <w:r>
        <w:t xml:space="preserve"> (including data on time use that was used in</w:t>
      </w:r>
      <w:r w:rsidRPr="0023117D">
        <w:rPr>
          <w:sz w:val="28"/>
          <w:szCs w:val="28"/>
        </w:rPr>
        <w:t xml:space="preserve">:  </w:t>
      </w:r>
      <w:r w:rsidRPr="0023117D">
        <w:rPr>
          <w:rStyle w:val="cf01"/>
          <w:sz w:val="22"/>
          <w:szCs w:val="22"/>
        </w:rPr>
        <w:t xml:space="preserve">Kannan, Viji &amp; Veazie, Peter. (2022). US trends in social isolation, social engagement, and companionship  </w:t>
      </w:r>
      <w:r w:rsidRPr="0023117D">
        <w:rPr>
          <w:sz w:val="28"/>
          <w:szCs w:val="28"/>
        </w:rPr>
        <w:t xml:space="preserve"> </w:t>
      </w:r>
    </w:p>
    <w:p w14:paraId="59EB0A94" w14:textId="77777777" w:rsidR="008E1C8B" w:rsidRDefault="008E1C8B" w:rsidP="008E1C8B">
      <w:pPr>
        <w:pStyle w:val="ListParagraph"/>
      </w:pPr>
    </w:p>
    <w:p w14:paraId="3322F8F9" w14:textId="7751D1D4" w:rsidR="008E1C8B" w:rsidRDefault="00F67DB1" w:rsidP="008E1C8B">
      <w:pPr>
        <w:pStyle w:val="ListParagraph"/>
      </w:pPr>
      <w:hyperlink r:id="rId30" w:history="1">
        <w:r w:rsidRPr="00106728">
          <w:rPr>
            <w:rStyle w:val="Hyperlink"/>
          </w:rPr>
          <w:t>https://data.bl</w:t>
        </w:r>
        <w:r w:rsidRPr="00106728">
          <w:rPr>
            <w:rStyle w:val="Hyperlink"/>
          </w:rPr>
          <w:t>s</w:t>
        </w:r>
        <w:r w:rsidRPr="00106728">
          <w:rPr>
            <w:rStyle w:val="Hyperlink"/>
          </w:rPr>
          <w:t>.gov/dataQuery/search</w:t>
        </w:r>
      </w:hyperlink>
      <w:r>
        <w:t xml:space="preserve">  </w:t>
      </w:r>
    </w:p>
    <w:p w14:paraId="37EFD6C7" w14:textId="77777777" w:rsidR="00D37BE8" w:rsidRDefault="00D37BE8" w:rsidP="008E1C8B">
      <w:pPr>
        <w:pStyle w:val="ListParagraph"/>
      </w:pPr>
    </w:p>
    <w:p w14:paraId="1ED43796" w14:textId="14117424" w:rsidR="00770F27" w:rsidRPr="00770F27" w:rsidRDefault="00770F27" w:rsidP="00770F27">
      <w:pPr>
        <w:pStyle w:val="ListParagraph"/>
        <w:numPr>
          <w:ilvl w:val="0"/>
          <w:numId w:val="21"/>
        </w:numPr>
        <w:rPr>
          <w:rFonts w:ascii="Segoe UI" w:hAnsi="Segoe UI" w:cs="Segoe UI"/>
          <w:sz w:val="21"/>
          <w:szCs w:val="21"/>
          <w:shd w:val="clear" w:color="auto" w:fill="FFFFFF"/>
        </w:rPr>
      </w:pPr>
      <w:r w:rsidRPr="0023117D">
        <w:rPr>
          <w:rFonts w:ascii="Segoe UI" w:hAnsi="Segoe UI" w:cs="Segoe UI"/>
          <w:b/>
          <w:bCs/>
          <w:sz w:val="21"/>
          <w:szCs w:val="21"/>
          <w:shd w:val="clear" w:color="auto" w:fill="FFFFFF"/>
        </w:rPr>
        <w:t>National Government Databases</w:t>
      </w:r>
      <w:r w:rsidRPr="00770F27">
        <w:rPr>
          <w:rFonts w:ascii="Segoe UI" w:hAnsi="Segoe UI" w:cs="Segoe UI"/>
          <w:sz w:val="21"/>
          <w:szCs w:val="21"/>
          <w:shd w:val="clear" w:color="auto" w:fill="FFFFFF"/>
        </w:rPr>
        <w:t>:</w:t>
      </w:r>
    </w:p>
    <w:p w14:paraId="4E653F5F" w14:textId="766A59E5" w:rsidR="00770F27" w:rsidRDefault="00757FEC" w:rsidP="00770F27">
      <w:pPr>
        <w:pStyle w:val="ListParagraph"/>
        <w:numPr>
          <w:ilvl w:val="0"/>
          <w:numId w:val="45"/>
        </w:numPr>
      </w:pPr>
      <w:r>
        <w:rPr>
          <w:rStyle w:val="white-space-pre"/>
          <w:rFonts w:ascii="Segoe UI" w:hAnsi="Segoe UI" w:cs="Segoe UI"/>
          <w:sz w:val="21"/>
          <w:szCs w:val="21"/>
          <w:shd w:val="clear" w:color="auto" w:fill="FFFFFF"/>
        </w:rPr>
        <w:t xml:space="preserve">US Government Data: </w:t>
      </w:r>
      <w:r w:rsidR="00770F27" w:rsidRPr="00770F27">
        <w:rPr>
          <w:rStyle w:val="white-space-pre"/>
          <w:rFonts w:ascii="Segoe UI" w:hAnsi="Segoe UI" w:cs="Segoe UI"/>
          <w:sz w:val="21"/>
          <w:szCs w:val="21"/>
          <w:shd w:val="clear" w:color="auto" w:fill="FFFFFF"/>
        </w:rPr>
        <w:t xml:space="preserve"> </w:t>
      </w:r>
      <w:hyperlink r:id="rId31" w:tgtFrame="_self" w:history="1">
        <w:r w:rsidR="00770F27" w:rsidRPr="00770F27">
          <w:rPr>
            <w:rStyle w:val="Hyperlink"/>
            <w:rFonts w:ascii="Segoe UI" w:hAnsi="Segoe UI" w:cs="Segoe UI"/>
            <w:sz w:val="21"/>
            <w:szCs w:val="21"/>
            <w:shd w:val="clear" w:color="auto" w:fill="FFFFFF"/>
          </w:rPr>
          <w:t>https://d</w:t>
        </w:r>
        <w:r w:rsidR="00770F27" w:rsidRPr="00770F27">
          <w:rPr>
            <w:rStyle w:val="Hyperlink"/>
            <w:rFonts w:ascii="Segoe UI" w:hAnsi="Segoe UI" w:cs="Segoe UI"/>
            <w:sz w:val="21"/>
            <w:szCs w:val="21"/>
            <w:shd w:val="clear" w:color="auto" w:fill="FFFFFF"/>
          </w:rPr>
          <w:t>a</w:t>
        </w:r>
        <w:r w:rsidR="00770F27" w:rsidRPr="00770F27">
          <w:rPr>
            <w:rStyle w:val="Hyperlink"/>
            <w:rFonts w:ascii="Segoe UI" w:hAnsi="Segoe UI" w:cs="Segoe UI"/>
            <w:sz w:val="21"/>
            <w:szCs w:val="21"/>
            <w:shd w:val="clear" w:color="auto" w:fill="FFFFFF"/>
          </w:rPr>
          <w:t>ta.gov/</w:t>
        </w:r>
      </w:hyperlink>
      <w:r w:rsidR="00770F27">
        <w:t xml:space="preserve"> (over 280,000 data sets)</w:t>
      </w:r>
    </w:p>
    <w:p w14:paraId="2590CD78" w14:textId="77777777" w:rsidR="00770F27" w:rsidRDefault="00770F27" w:rsidP="00770F27">
      <w:pPr>
        <w:pStyle w:val="ListParagraph"/>
        <w:ind w:left="1440"/>
      </w:pPr>
    </w:p>
    <w:p w14:paraId="0D58016F" w14:textId="12275CA1" w:rsidR="00770F27" w:rsidRDefault="00757FEC" w:rsidP="00770F27">
      <w:pPr>
        <w:pStyle w:val="ListParagraph"/>
        <w:numPr>
          <w:ilvl w:val="0"/>
          <w:numId w:val="45"/>
        </w:numPr>
      </w:pPr>
      <w:r>
        <w:t>United Kingdom</w:t>
      </w:r>
      <w:r>
        <w:rPr>
          <w:rFonts w:ascii="Segoe UI" w:hAnsi="Segoe UI" w:cs="Segoe UI"/>
          <w:sz w:val="21"/>
          <w:szCs w:val="21"/>
          <w:shd w:val="clear" w:color="auto" w:fill="FFFFFF"/>
        </w:rPr>
        <w:t xml:space="preserve">: </w:t>
      </w:r>
      <w:r w:rsidR="00770F27" w:rsidRPr="00770F27">
        <w:rPr>
          <w:rStyle w:val="white-space-pre"/>
          <w:rFonts w:ascii="Segoe UI" w:hAnsi="Segoe UI" w:cs="Segoe UI"/>
          <w:sz w:val="21"/>
          <w:szCs w:val="21"/>
          <w:shd w:val="clear" w:color="auto" w:fill="FFFFFF"/>
        </w:rPr>
        <w:t xml:space="preserve"> </w:t>
      </w:r>
      <w:hyperlink r:id="rId32" w:tgtFrame="_self" w:history="1">
        <w:r w:rsidR="00770F27" w:rsidRPr="00770F27">
          <w:rPr>
            <w:rStyle w:val="Hyperlink"/>
            <w:rFonts w:ascii="Segoe UI" w:hAnsi="Segoe UI" w:cs="Segoe UI"/>
            <w:sz w:val="21"/>
            <w:szCs w:val="21"/>
            <w:shd w:val="clear" w:color="auto" w:fill="FFFFFF"/>
          </w:rPr>
          <w:t>https://w</w:t>
        </w:r>
        <w:r w:rsidR="00770F27" w:rsidRPr="00770F27">
          <w:rPr>
            <w:rStyle w:val="Hyperlink"/>
            <w:rFonts w:ascii="Segoe UI" w:hAnsi="Segoe UI" w:cs="Segoe UI"/>
            <w:sz w:val="21"/>
            <w:szCs w:val="21"/>
            <w:shd w:val="clear" w:color="auto" w:fill="FFFFFF"/>
          </w:rPr>
          <w:t>w</w:t>
        </w:r>
        <w:r w:rsidR="00770F27" w:rsidRPr="00770F27">
          <w:rPr>
            <w:rStyle w:val="Hyperlink"/>
            <w:rFonts w:ascii="Segoe UI" w:hAnsi="Segoe UI" w:cs="Segoe UI"/>
            <w:sz w:val="21"/>
            <w:szCs w:val="21"/>
            <w:shd w:val="clear" w:color="auto" w:fill="FFFFFF"/>
          </w:rPr>
          <w:t>w.data.gov.uk/</w:t>
        </w:r>
      </w:hyperlink>
      <w:r w:rsidR="00770F27">
        <w:t xml:space="preserve">     </w:t>
      </w:r>
    </w:p>
    <w:p w14:paraId="47545915" w14:textId="77777777" w:rsidR="00770F27" w:rsidRDefault="00770F27" w:rsidP="00312474">
      <w:pPr>
        <w:spacing w:after="0"/>
      </w:pPr>
    </w:p>
    <w:p w14:paraId="492FEE3A" w14:textId="658F6C30" w:rsidR="00D37BE8" w:rsidRDefault="00757FEC" w:rsidP="005D5949">
      <w:pPr>
        <w:pStyle w:val="ListParagraph"/>
        <w:numPr>
          <w:ilvl w:val="0"/>
          <w:numId w:val="45"/>
        </w:numPr>
        <w:spacing w:after="0"/>
      </w:pPr>
      <w:r>
        <w:t xml:space="preserve">UK </w:t>
      </w:r>
      <w:r w:rsidRPr="00EE0D27">
        <w:t>office for national statistics</w:t>
      </w:r>
      <w:r w:rsidR="006361D4">
        <w:t xml:space="preserve">: </w:t>
      </w:r>
      <w:r>
        <w:t xml:space="preserve"> </w:t>
      </w:r>
      <w:hyperlink r:id="rId33" w:history="1">
        <w:r w:rsidR="00E70B50" w:rsidRPr="00E70B50">
          <w:rPr>
            <w:rStyle w:val="Hyperlink"/>
          </w:rPr>
          <w:t>https://www.on</w:t>
        </w:r>
        <w:r w:rsidR="00E70B50" w:rsidRPr="00E70B50">
          <w:rPr>
            <w:rStyle w:val="Hyperlink"/>
          </w:rPr>
          <w:t>s</w:t>
        </w:r>
        <w:r w:rsidR="00E70B50" w:rsidRPr="00E70B50">
          <w:rPr>
            <w:rStyle w:val="Hyperlink"/>
          </w:rPr>
          <w:t>.gov.uk/search?q=happiness</w:t>
        </w:r>
        <w:r w:rsidR="00770F27" w:rsidRPr="00E70B50">
          <w:rPr>
            <w:rStyle w:val="Hyperlink"/>
          </w:rPr>
          <w:t xml:space="preserve"> </w:t>
        </w:r>
        <w:r w:rsidR="00E70B50" w:rsidRPr="00E70B50">
          <w:rPr>
            <w:rStyle w:val="Hyperlink"/>
          </w:rPr>
          <w:t xml:space="preserve"> </w:t>
        </w:r>
      </w:hyperlink>
      <w:r w:rsidR="006361D4">
        <w:t xml:space="preserve"> </w:t>
      </w:r>
      <w:r w:rsidR="00770F27" w:rsidRPr="00EE0D27">
        <w:t xml:space="preserve">  Data on Happiness </w:t>
      </w:r>
    </w:p>
    <w:p w14:paraId="24D4185C" w14:textId="77777777" w:rsidR="00125AEC" w:rsidRDefault="00125AEC" w:rsidP="00125AEC">
      <w:pPr>
        <w:spacing w:after="0"/>
      </w:pPr>
    </w:p>
    <w:p w14:paraId="087D3999" w14:textId="78CA631E" w:rsidR="00770F27" w:rsidRDefault="006361D4" w:rsidP="00EA6ADB">
      <w:pPr>
        <w:pStyle w:val="ListParagraph"/>
        <w:numPr>
          <w:ilvl w:val="0"/>
          <w:numId w:val="45"/>
        </w:numPr>
      </w:pPr>
      <w:r w:rsidRPr="006361D4">
        <w:rPr>
          <w:rFonts w:ascii="Segoe UI" w:hAnsi="Segoe UI" w:cs="Segoe UI"/>
          <w:sz w:val="21"/>
          <w:szCs w:val="21"/>
          <w:shd w:val="clear" w:color="auto" w:fill="FFFFFF"/>
        </w:rPr>
        <w:t xml:space="preserve">India:  </w:t>
      </w:r>
      <w:hyperlink r:id="rId34" w:history="1">
        <w:r w:rsidRPr="006361D4">
          <w:rPr>
            <w:rStyle w:val="Hyperlink"/>
            <w:rFonts w:ascii="Segoe UI" w:hAnsi="Segoe UI" w:cs="Segoe UI"/>
            <w:sz w:val="21"/>
            <w:szCs w:val="21"/>
            <w:shd w:val="clear" w:color="auto" w:fill="FFFFFF"/>
          </w:rPr>
          <w:t>https://da</w:t>
        </w:r>
        <w:r w:rsidRPr="006361D4">
          <w:rPr>
            <w:rStyle w:val="Hyperlink"/>
            <w:rFonts w:ascii="Segoe UI" w:hAnsi="Segoe UI" w:cs="Segoe UI"/>
            <w:sz w:val="21"/>
            <w:szCs w:val="21"/>
            <w:shd w:val="clear" w:color="auto" w:fill="FFFFFF"/>
          </w:rPr>
          <w:t>t</w:t>
        </w:r>
        <w:r w:rsidRPr="006361D4">
          <w:rPr>
            <w:rStyle w:val="Hyperlink"/>
            <w:rFonts w:ascii="Segoe UI" w:hAnsi="Segoe UI" w:cs="Segoe UI"/>
            <w:sz w:val="21"/>
            <w:szCs w:val="21"/>
            <w:shd w:val="clear" w:color="auto" w:fill="FFFFFF"/>
          </w:rPr>
          <w:t>a.gov.in/</w:t>
        </w:r>
      </w:hyperlink>
      <w:r w:rsidR="00770F27">
        <w:t xml:space="preserve">  </w:t>
      </w:r>
    </w:p>
    <w:p w14:paraId="0BA65E52" w14:textId="77777777" w:rsidR="00770F27" w:rsidRDefault="00770F27" w:rsidP="00770F27">
      <w:pPr>
        <w:pStyle w:val="ListParagraph"/>
        <w:ind w:left="1440"/>
      </w:pPr>
    </w:p>
    <w:p w14:paraId="24B27513" w14:textId="0510AA36" w:rsidR="00770F27" w:rsidRDefault="006361D4" w:rsidP="00770F27">
      <w:pPr>
        <w:pStyle w:val="ListParagraph"/>
        <w:numPr>
          <w:ilvl w:val="0"/>
          <w:numId w:val="45"/>
        </w:numPr>
      </w:pPr>
      <w:r>
        <w:t xml:space="preserve">New Zealand:  </w:t>
      </w:r>
      <w:hyperlink r:id="rId35" w:history="1">
        <w:r w:rsidRPr="000A729C">
          <w:rPr>
            <w:rStyle w:val="Hyperlink"/>
            <w:rFonts w:ascii="Segoe UI" w:hAnsi="Segoe UI" w:cs="Segoe UI"/>
            <w:sz w:val="21"/>
            <w:szCs w:val="21"/>
            <w:shd w:val="clear" w:color="auto" w:fill="FFFFFF"/>
          </w:rPr>
          <w:t>http</w:t>
        </w:r>
        <w:r w:rsidRPr="000A729C">
          <w:rPr>
            <w:rStyle w:val="Hyperlink"/>
            <w:rFonts w:ascii="Segoe UI" w:hAnsi="Segoe UI" w:cs="Segoe UI"/>
            <w:sz w:val="21"/>
            <w:szCs w:val="21"/>
            <w:shd w:val="clear" w:color="auto" w:fill="FFFFFF"/>
          </w:rPr>
          <w:t>s</w:t>
        </w:r>
        <w:r w:rsidRPr="000A729C">
          <w:rPr>
            <w:rStyle w:val="Hyperlink"/>
            <w:rFonts w:ascii="Segoe UI" w:hAnsi="Segoe UI" w:cs="Segoe UI"/>
            <w:sz w:val="21"/>
            <w:szCs w:val="21"/>
            <w:shd w:val="clear" w:color="auto" w:fill="FFFFFF"/>
          </w:rPr>
          <w:t>://stats.govt.nz/</w:t>
        </w:r>
      </w:hyperlink>
      <w:r w:rsidR="00770F27">
        <w:t xml:space="preserve">  </w:t>
      </w:r>
    </w:p>
    <w:p w14:paraId="47277A19" w14:textId="77777777" w:rsidR="00917A1A" w:rsidRDefault="00917A1A" w:rsidP="00917A1A">
      <w:pPr>
        <w:pStyle w:val="ListParagraph"/>
        <w:spacing w:after="0"/>
        <w:ind w:left="1440"/>
      </w:pPr>
    </w:p>
    <w:p w14:paraId="4BADEFBD" w14:textId="77777777" w:rsidR="006361D4" w:rsidRPr="006361D4" w:rsidRDefault="006361D4" w:rsidP="006361D4">
      <w:pPr>
        <w:pStyle w:val="ListParagraph"/>
        <w:numPr>
          <w:ilvl w:val="0"/>
          <w:numId w:val="21"/>
        </w:numPr>
        <w:rPr>
          <w:rStyle w:val="Hyperlink"/>
          <w:color w:val="auto"/>
          <w:u w:val="none"/>
        </w:rPr>
      </w:pPr>
      <w:r w:rsidRPr="00EE0D27">
        <w:t>World Well-Being Project</w:t>
      </w:r>
      <w:proofErr w:type="gramStart"/>
      <w:r w:rsidRPr="00EE0D27">
        <w:t>:  See</w:t>
      </w:r>
      <w:proofErr w:type="gramEnd"/>
      <w:r w:rsidRPr="00EE0D27">
        <w:t xml:space="preserve"> Resources tab for data sets (some are on GitHub</w:t>
      </w:r>
      <w:proofErr w:type="gramStart"/>
      <w:r w:rsidRPr="00EE0D27">
        <w:t>)</w:t>
      </w:r>
      <w:proofErr w:type="gramEnd"/>
      <w:r w:rsidRPr="00EE0D27">
        <w:t xml:space="preserve"> but some are on this website:  </w:t>
      </w:r>
      <w:hyperlink r:id="rId36" w:history="1">
        <w:r w:rsidRPr="00EE0D27">
          <w:rPr>
            <w:rStyle w:val="Hyperlink"/>
          </w:rPr>
          <w:t>http:/</w:t>
        </w:r>
        <w:r w:rsidRPr="00EE0D27">
          <w:rPr>
            <w:rStyle w:val="Hyperlink"/>
          </w:rPr>
          <w:t>/</w:t>
        </w:r>
        <w:r w:rsidRPr="00EE0D27">
          <w:rPr>
            <w:rStyle w:val="Hyperlink"/>
          </w:rPr>
          <w:t>wwbp.org/</w:t>
        </w:r>
      </w:hyperlink>
    </w:p>
    <w:p w14:paraId="1B046996" w14:textId="77777777" w:rsidR="006361D4" w:rsidRPr="00EE0D27" w:rsidRDefault="006361D4" w:rsidP="006361D4">
      <w:pPr>
        <w:pStyle w:val="ListParagraph"/>
      </w:pPr>
    </w:p>
    <w:p w14:paraId="12F78417" w14:textId="4A353315" w:rsidR="003D6848" w:rsidRPr="00EE0D27" w:rsidRDefault="003D6848" w:rsidP="00DF2B99">
      <w:pPr>
        <w:pStyle w:val="ListParagraph"/>
        <w:numPr>
          <w:ilvl w:val="0"/>
          <w:numId w:val="21"/>
        </w:numPr>
      </w:pPr>
      <w:r w:rsidRPr="00EE0D27">
        <w:t xml:space="preserve">Dataset from 295 participants </w:t>
      </w:r>
      <w:proofErr w:type="gramStart"/>
      <w:r w:rsidRPr="00EE0D27">
        <w:t>measured at</w:t>
      </w:r>
      <w:proofErr w:type="gramEnd"/>
      <w:r w:rsidRPr="00EE0D27">
        <w:t xml:space="preserve"> several points in a study of positive psychology interventions.  Data </w:t>
      </w:r>
      <w:proofErr w:type="gramStart"/>
      <w:r w:rsidRPr="00EE0D27">
        <w:t>include</w:t>
      </w:r>
      <w:proofErr w:type="gramEnd"/>
      <w:r w:rsidRPr="00EE0D27">
        <w:t xml:space="preserve"> a depression scale and the Authentic Happiness Inventory, and demographic information.  </w:t>
      </w:r>
    </w:p>
    <w:p w14:paraId="3C931C61" w14:textId="1AF080E7" w:rsidR="003D6848" w:rsidRPr="00EE0D27" w:rsidRDefault="00C1500D" w:rsidP="006A1C73">
      <w:pPr>
        <w:pStyle w:val="ListParagraph"/>
      </w:pPr>
      <w:hyperlink r:id="rId37" w:history="1">
        <w:r w:rsidRPr="000A729C">
          <w:rPr>
            <w:rStyle w:val="Hyperlink"/>
          </w:rPr>
          <w:t>https://openpsycho</w:t>
        </w:r>
        <w:r w:rsidRPr="000A729C">
          <w:rPr>
            <w:rStyle w:val="Hyperlink"/>
          </w:rPr>
          <w:t>l</w:t>
        </w:r>
        <w:r w:rsidRPr="000A729C">
          <w:rPr>
            <w:rStyle w:val="Hyperlink"/>
          </w:rPr>
          <w:t>ogydata.metajnl.com/articles/10.5334/jopd.35/</w:t>
        </w:r>
      </w:hyperlink>
    </w:p>
    <w:p w14:paraId="7BEAC047" w14:textId="77777777" w:rsidR="00DC6877" w:rsidRPr="00EE0D27" w:rsidRDefault="00DC6877" w:rsidP="00DC6877">
      <w:pPr>
        <w:pStyle w:val="ListParagraph"/>
      </w:pPr>
    </w:p>
    <w:p w14:paraId="5F71D575" w14:textId="0D6B7403" w:rsidR="005F7C73" w:rsidRPr="00EE0D27" w:rsidRDefault="00B733C9" w:rsidP="00DF2B99">
      <w:pPr>
        <w:pStyle w:val="ListParagraph"/>
        <w:numPr>
          <w:ilvl w:val="0"/>
          <w:numId w:val="21"/>
        </w:numPr>
      </w:pPr>
      <w:r w:rsidRPr="00EE0D27">
        <w:t xml:space="preserve">World Database of </w:t>
      </w:r>
      <w:proofErr w:type="gramStart"/>
      <w:r w:rsidRPr="00EE0D27">
        <w:t xml:space="preserve">Happiness;  </w:t>
      </w:r>
      <w:r w:rsidR="00CC7C0C" w:rsidRPr="00EE0D27">
        <w:t>A</w:t>
      </w:r>
      <w:r w:rsidRPr="00EE0D27">
        <w:t>rchive</w:t>
      </w:r>
      <w:proofErr w:type="gramEnd"/>
      <w:r w:rsidRPr="00EE0D27">
        <w:t xml:space="preserve"> of empirical research</w:t>
      </w:r>
      <w:r w:rsidR="003D6848" w:rsidRPr="00EE0D27">
        <w:t xml:space="preserve"> (mostly </w:t>
      </w:r>
      <w:r w:rsidR="003D6848" w:rsidRPr="00EE0D27">
        <w:rPr>
          <w:b/>
          <w:bCs/>
          <w:i/>
          <w:iCs/>
        </w:rPr>
        <w:t>not</w:t>
      </w:r>
      <w:r w:rsidR="003D6848" w:rsidRPr="00EE0D27">
        <w:t xml:space="preserve"> raw data but aggregated data and information about measures)</w:t>
      </w:r>
      <w:r w:rsidRPr="00EE0D27">
        <w:t xml:space="preserve"> </w:t>
      </w:r>
      <w:r w:rsidR="00CC7C0C" w:rsidRPr="00EE0D27">
        <w:t xml:space="preserve"> </w:t>
      </w:r>
      <w:hyperlink r:id="rId38" w:history="1">
        <w:r w:rsidR="00CC7C0C" w:rsidRPr="00EE0D27">
          <w:rPr>
            <w:rStyle w:val="Hyperlink"/>
          </w:rPr>
          <w:t>https://wo</w:t>
        </w:r>
        <w:r w:rsidR="00CC7C0C" w:rsidRPr="00EE0D27">
          <w:rPr>
            <w:rStyle w:val="Hyperlink"/>
          </w:rPr>
          <w:t>r</w:t>
        </w:r>
        <w:r w:rsidR="00CC7C0C" w:rsidRPr="00EE0D27">
          <w:rPr>
            <w:rStyle w:val="Hyperlink"/>
          </w:rPr>
          <w:t>lddatabaseofhappiness.eur.nl/</w:t>
        </w:r>
      </w:hyperlink>
    </w:p>
    <w:p w14:paraId="4EFF3249" w14:textId="77777777" w:rsidR="008357D3" w:rsidRPr="00EE0D27" w:rsidRDefault="008357D3" w:rsidP="008357D3">
      <w:pPr>
        <w:pStyle w:val="ListParagraph"/>
      </w:pPr>
    </w:p>
    <w:p w14:paraId="6E4E5AD3" w14:textId="0326CF44" w:rsidR="008357D3" w:rsidRPr="00EE0D27" w:rsidRDefault="008357D3" w:rsidP="00DF2B99">
      <w:pPr>
        <w:pStyle w:val="ListParagraph"/>
        <w:numPr>
          <w:ilvl w:val="0"/>
          <w:numId w:val="21"/>
        </w:numPr>
      </w:pPr>
      <w:r w:rsidRPr="00EE0D27">
        <w:t xml:space="preserve">European Social Survey Data:  </w:t>
      </w:r>
      <w:hyperlink r:id="rId39" w:history="1">
        <w:r w:rsidRPr="00EE0D27">
          <w:rPr>
            <w:rStyle w:val="Hyperlink"/>
          </w:rPr>
          <w:t>http://ww</w:t>
        </w:r>
        <w:r w:rsidRPr="00EE0D27">
          <w:rPr>
            <w:rStyle w:val="Hyperlink"/>
          </w:rPr>
          <w:t>w</w:t>
        </w:r>
        <w:r w:rsidRPr="00EE0D27">
          <w:rPr>
            <w:rStyle w:val="Hyperlink"/>
          </w:rPr>
          <w:t>.europeansocialsurvey.org/</w:t>
        </w:r>
      </w:hyperlink>
    </w:p>
    <w:p w14:paraId="02EA1C94" w14:textId="77777777" w:rsidR="008357D3" w:rsidRPr="00EE0D27" w:rsidRDefault="008357D3" w:rsidP="008357D3">
      <w:pPr>
        <w:pStyle w:val="ListParagraph"/>
      </w:pPr>
    </w:p>
    <w:p w14:paraId="098A276A" w14:textId="6DFE57DE" w:rsidR="00CD2185" w:rsidRDefault="008357D3" w:rsidP="00EA6ADB">
      <w:pPr>
        <w:pStyle w:val="ListParagraph"/>
        <w:numPr>
          <w:ilvl w:val="0"/>
          <w:numId w:val="21"/>
        </w:numPr>
      </w:pPr>
      <w:r w:rsidRPr="00EE0D27">
        <w:t xml:space="preserve"> C</w:t>
      </w:r>
      <w:r w:rsidR="00F343B6">
        <w:t xml:space="preserve">enter for </w:t>
      </w:r>
      <w:r w:rsidRPr="00EE0D27">
        <w:t>D</w:t>
      </w:r>
      <w:r w:rsidR="00F343B6">
        <w:t xml:space="preserve">isease </w:t>
      </w:r>
      <w:r w:rsidRPr="00EE0D27">
        <w:t>C</w:t>
      </w:r>
      <w:r w:rsidR="00F343B6">
        <w:t>ontrol</w:t>
      </w:r>
      <w:r w:rsidRPr="00EE0D27">
        <w:t xml:space="preserve"> National Health Interview Survey:  </w:t>
      </w:r>
    </w:p>
    <w:p w14:paraId="3F27B9FD" w14:textId="069C471E" w:rsidR="00BD3652" w:rsidRDefault="004F67A4" w:rsidP="00BD3652">
      <w:pPr>
        <w:pStyle w:val="ListParagraph"/>
      </w:pPr>
      <w:hyperlink r:id="rId40" w:history="1">
        <w:r w:rsidRPr="0095160B">
          <w:rPr>
            <w:rStyle w:val="Hyperlink"/>
          </w:rPr>
          <w:t>https://www.cdc.gov/nchs/nhis/documenta</w:t>
        </w:r>
        <w:r w:rsidRPr="0095160B">
          <w:rPr>
            <w:rStyle w:val="Hyperlink"/>
          </w:rPr>
          <w:t>t</w:t>
        </w:r>
        <w:r w:rsidRPr="0095160B">
          <w:rPr>
            <w:rStyle w:val="Hyperlink"/>
          </w:rPr>
          <w:t>ion/?CDC_AAref_Val=https://www.cdc.gov/nchs/nhis/data-questionnaires-documentation.htm</w:t>
        </w:r>
      </w:hyperlink>
    </w:p>
    <w:p w14:paraId="0ADEF8D2" w14:textId="77777777" w:rsidR="004F67A4" w:rsidRDefault="004F67A4" w:rsidP="00BD3652">
      <w:pPr>
        <w:pStyle w:val="ListParagraph"/>
      </w:pPr>
    </w:p>
    <w:p w14:paraId="1BDFD7B8" w14:textId="4660AADC" w:rsidR="00CD2185" w:rsidRDefault="00CD2185" w:rsidP="00EA6ADB">
      <w:pPr>
        <w:pStyle w:val="ListParagraph"/>
        <w:numPr>
          <w:ilvl w:val="0"/>
          <w:numId w:val="21"/>
        </w:numPr>
      </w:pPr>
      <w:proofErr w:type="spellStart"/>
      <w:r w:rsidRPr="00EE0D27">
        <w:t>OpenDataPhilly</w:t>
      </w:r>
      <w:proofErr w:type="spellEnd"/>
      <w:r w:rsidRPr="00EE0D27">
        <w:t xml:space="preserve">:  </w:t>
      </w:r>
      <w:hyperlink r:id="rId41" w:history="1">
        <w:r w:rsidR="007841E6" w:rsidRPr="000A729C">
          <w:rPr>
            <w:rStyle w:val="Hyperlink"/>
          </w:rPr>
          <w:t>https://o</w:t>
        </w:r>
        <w:r w:rsidR="007841E6" w:rsidRPr="000A729C">
          <w:rPr>
            <w:rStyle w:val="Hyperlink"/>
          </w:rPr>
          <w:t>p</w:t>
        </w:r>
        <w:r w:rsidR="007841E6" w:rsidRPr="000A729C">
          <w:rPr>
            <w:rStyle w:val="Hyperlink"/>
          </w:rPr>
          <w:t>endataphilly.org/datasets/</w:t>
        </w:r>
      </w:hyperlink>
    </w:p>
    <w:p w14:paraId="05879AF5" w14:textId="77777777" w:rsidR="007841E6" w:rsidRDefault="007841E6" w:rsidP="007841E6">
      <w:pPr>
        <w:pStyle w:val="ListParagraph"/>
      </w:pPr>
    </w:p>
    <w:p w14:paraId="16899C5E" w14:textId="2BA8C16E" w:rsidR="00CD2185" w:rsidRPr="00EE0D27" w:rsidRDefault="00CD2185" w:rsidP="00EF6BDA">
      <w:pPr>
        <w:pStyle w:val="ListParagraph"/>
        <w:numPr>
          <w:ilvl w:val="1"/>
          <w:numId w:val="30"/>
        </w:numPr>
        <w:spacing w:line="240" w:lineRule="auto"/>
      </w:pPr>
      <w:r w:rsidRPr="00EE0D27">
        <w:t>wide variety of data</w:t>
      </w:r>
    </w:p>
    <w:p w14:paraId="216ED5F4" w14:textId="77777777" w:rsidR="008357D3" w:rsidRPr="00EE0D27" w:rsidRDefault="008357D3" w:rsidP="008357D3">
      <w:pPr>
        <w:pStyle w:val="ListParagraph"/>
      </w:pPr>
    </w:p>
    <w:p w14:paraId="131973C6" w14:textId="30C93F5F" w:rsidR="007D0958" w:rsidRPr="00EE0D27" w:rsidRDefault="008357D3" w:rsidP="007D0958">
      <w:pPr>
        <w:pStyle w:val="ListParagraph"/>
        <w:numPr>
          <w:ilvl w:val="0"/>
          <w:numId w:val="21"/>
        </w:numPr>
      </w:pPr>
      <w:r w:rsidRPr="00EE0D27">
        <w:t xml:space="preserve"> World Values Survey:  </w:t>
      </w:r>
      <w:hyperlink r:id="rId42" w:history="1">
        <w:r w:rsidR="007D0958" w:rsidRPr="00EE0D27">
          <w:rPr>
            <w:rStyle w:val="Hyperlink"/>
          </w:rPr>
          <w:t>https://ww</w:t>
        </w:r>
        <w:r w:rsidR="007D0958" w:rsidRPr="00EE0D27">
          <w:rPr>
            <w:rStyle w:val="Hyperlink"/>
          </w:rPr>
          <w:t>w</w:t>
        </w:r>
        <w:r w:rsidR="007D0958" w:rsidRPr="00EE0D27">
          <w:rPr>
            <w:rStyle w:val="Hyperlink"/>
          </w:rPr>
          <w:t>.worldvaluessurvey.org/wvs.jsp</w:t>
        </w:r>
      </w:hyperlink>
      <w:bookmarkStart w:id="0" w:name="_Hlk93161221"/>
    </w:p>
    <w:p w14:paraId="3390E0A0" w14:textId="77777777" w:rsidR="007D0958" w:rsidRPr="00EE0D27" w:rsidRDefault="007D0958" w:rsidP="007D0958">
      <w:pPr>
        <w:pStyle w:val="ListParagraph"/>
        <w:rPr>
          <w:rFonts w:cstheme="minorHAnsi"/>
          <w:color w:val="2F5496" w:themeColor="accent1" w:themeShade="BF"/>
        </w:rPr>
      </w:pPr>
    </w:p>
    <w:p w14:paraId="29B328C1" w14:textId="7BBF7049" w:rsidR="00BD4B62" w:rsidRPr="00CB12D6" w:rsidRDefault="00B97448" w:rsidP="007D0958">
      <w:pPr>
        <w:pStyle w:val="ListParagraph"/>
        <w:numPr>
          <w:ilvl w:val="0"/>
          <w:numId w:val="21"/>
        </w:numPr>
      </w:pPr>
      <w:hyperlink r:id="rId43" w:tgtFrame="_blank" w:history="1">
        <w:r w:rsidRPr="00EE0D27">
          <w:rPr>
            <w:rStyle w:val="Strong"/>
            <w:rFonts w:cstheme="minorHAnsi"/>
            <w:color w:val="2F5496" w:themeColor="accent1" w:themeShade="BF"/>
            <w:u w:val="single"/>
          </w:rPr>
          <w:t>US City O</w:t>
        </w:r>
        <w:r w:rsidRPr="00EE0D27">
          <w:rPr>
            <w:rStyle w:val="Strong"/>
            <w:rFonts w:cstheme="minorHAnsi"/>
            <w:color w:val="2F5496" w:themeColor="accent1" w:themeShade="BF"/>
            <w:u w:val="single"/>
          </w:rPr>
          <w:t>p</w:t>
        </w:r>
        <w:r w:rsidRPr="00EE0D27">
          <w:rPr>
            <w:rStyle w:val="Strong"/>
            <w:rFonts w:cstheme="minorHAnsi"/>
            <w:color w:val="2F5496" w:themeColor="accent1" w:themeShade="BF"/>
            <w:u w:val="single"/>
          </w:rPr>
          <w:t>en Data Census</w:t>
        </w:r>
      </w:hyperlink>
      <w:r w:rsidRPr="00EE0D27">
        <w:rPr>
          <w:rFonts w:cstheme="minorHAnsi"/>
          <w:color w:val="2F5496" w:themeColor="accent1" w:themeShade="BF"/>
        </w:rPr>
        <w:t>:</w:t>
      </w:r>
      <w:r w:rsidRPr="00EE0D27">
        <w:rPr>
          <w:rFonts w:cstheme="minorHAnsi"/>
        </w:rPr>
        <w:t xml:space="preserve"> </w:t>
      </w:r>
      <w:r w:rsidR="00DC6877" w:rsidRPr="00EE0D27">
        <w:rPr>
          <w:rFonts w:cstheme="minorHAnsi"/>
        </w:rPr>
        <w:t>Data from more than 100 cities</w:t>
      </w:r>
      <w:r w:rsidRPr="00EE0D27">
        <w:rPr>
          <w:rFonts w:cstheme="minorHAnsi"/>
        </w:rPr>
        <w:t xml:space="preserve">, including data about crime, budgets, campaign finance, lobbying, transit, and zoning. </w:t>
      </w:r>
      <w:bookmarkEnd w:id="0"/>
    </w:p>
    <w:p w14:paraId="5881DBC2" w14:textId="77777777" w:rsidR="00CB12D6" w:rsidRDefault="00CB12D6" w:rsidP="00CB12D6">
      <w:pPr>
        <w:pStyle w:val="ListParagraph"/>
      </w:pPr>
    </w:p>
    <w:p w14:paraId="72022CE9" w14:textId="4D736AAE" w:rsidR="00CB12D6" w:rsidRDefault="00CB12D6" w:rsidP="007D0958">
      <w:pPr>
        <w:pStyle w:val="ListParagraph"/>
        <w:numPr>
          <w:ilvl w:val="0"/>
          <w:numId w:val="21"/>
        </w:numPr>
      </w:pPr>
      <w:r>
        <w:t xml:space="preserve">Robert Putnam (author of Bowling Alone) data on social capital, </w:t>
      </w:r>
      <w:proofErr w:type="gramStart"/>
      <w:r>
        <w:t>life style</w:t>
      </w:r>
      <w:proofErr w:type="gramEnd"/>
      <w:r>
        <w:t xml:space="preserve"> and political trends:  </w:t>
      </w:r>
      <w:hyperlink r:id="rId44" w:history="1">
        <w:r w:rsidRPr="00106728">
          <w:rPr>
            <w:rStyle w:val="Hyperlink"/>
          </w:rPr>
          <w:t>http://robe</w:t>
        </w:r>
        <w:r w:rsidRPr="00106728">
          <w:rPr>
            <w:rStyle w:val="Hyperlink"/>
          </w:rPr>
          <w:t>r</w:t>
        </w:r>
        <w:r w:rsidRPr="00106728">
          <w:rPr>
            <w:rStyle w:val="Hyperlink"/>
          </w:rPr>
          <w:t>tdputnam.com/bowling-alone/research/</w:t>
        </w:r>
      </w:hyperlink>
    </w:p>
    <w:p w14:paraId="5FD0763E" w14:textId="77777777" w:rsidR="00CB12D6" w:rsidRDefault="00CB12D6" w:rsidP="00CB12D6">
      <w:pPr>
        <w:pStyle w:val="ListParagraph"/>
      </w:pPr>
    </w:p>
    <w:p w14:paraId="65B70F74" w14:textId="77777777" w:rsidR="00336289" w:rsidRPr="00EE0D27" w:rsidRDefault="00336289" w:rsidP="007D0958">
      <w:pPr>
        <w:pStyle w:val="ListParagraph"/>
      </w:pPr>
    </w:p>
    <w:p w14:paraId="1E4159AF" w14:textId="1B6A7B86" w:rsidR="007D0958" w:rsidRPr="009C464C" w:rsidRDefault="00EF6BDA" w:rsidP="007D0958">
      <w:pPr>
        <w:rPr>
          <w:sz w:val="24"/>
          <w:szCs w:val="24"/>
        </w:rPr>
      </w:pPr>
      <w:r w:rsidRPr="009C464C">
        <w:rPr>
          <w:i/>
          <w:iCs/>
          <w:sz w:val="24"/>
          <w:szCs w:val="24"/>
        </w:rPr>
        <w:t>ONLINE REPOSITOR</w:t>
      </w:r>
      <w:r w:rsidR="00F10B4E" w:rsidRPr="009C464C">
        <w:rPr>
          <w:i/>
          <w:iCs/>
          <w:sz w:val="24"/>
          <w:szCs w:val="24"/>
        </w:rPr>
        <w:t xml:space="preserve">IES </w:t>
      </w:r>
      <w:r w:rsidRPr="009C464C">
        <w:rPr>
          <w:i/>
          <w:iCs/>
          <w:sz w:val="24"/>
          <w:szCs w:val="24"/>
        </w:rPr>
        <w:t xml:space="preserve">OF </w:t>
      </w:r>
      <w:r w:rsidR="007D0958" w:rsidRPr="009C464C">
        <w:rPr>
          <w:i/>
          <w:iCs/>
          <w:sz w:val="24"/>
          <w:szCs w:val="24"/>
        </w:rPr>
        <w:t>Happiness</w:t>
      </w:r>
      <w:r w:rsidR="008E1C8B" w:rsidRPr="009C464C">
        <w:rPr>
          <w:i/>
          <w:iCs/>
          <w:sz w:val="24"/>
          <w:szCs w:val="24"/>
        </w:rPr>
        <w:t>/Well-Being</w:t>
      </w:r>
      <w:r w:rsidR="007D0958" w:rsidRPr="009C464C">
        <w:rPr>
          <w:i/>
          <w:iCs/>
          <w:sz w:val="24"/>
          <w:szCs w:val="24"/>
        </w:rPr>
        <w:t xml:space="preserve"> Measures</w:t>
      </w:r>
      <w:r w:rsidRPr="009C464C">
        <w:rPr>
          <w:sz w:val="24"/>
          <w:szCs w:val="24"/>
        </w:rPr>
        <w:t xml:space="preserve"> (</w:t>
      </w:r>
      <w:r w:rsidR="00125AEC">
        <w:rPr>
          <w:sz w:val="24"/>
          <w:szCs w:val="24"/>
        </w:rPr>
        <w:t>may require registration</w:t>
      </w:r>
      <w:r w:rsidRPr="009C464C">
        <w:rPr>
          <w:sz w:val="24"/>
          <w:szCs w:val="24"/>
        </w:rPr>
        <w:t>)</w:t>
      </w:r>
      <w:r w:rsidR="007D0958" w:rsidRPr="009C464C">
        <w:rPr>
          <w:sz w:val="24"/>
          <w:szCs w:val="24"/>
        </w:rPr>
        <w:t xml:space="preserve">: </w:t>
      </w:r>
    </w:p>
    <w:p w14:paraId="729A57A3" w14:textId="545FF1B1" w:rsidR="00AB2692" w:rsidRPr="009C464C" w:rsidRDefault="00AB2692" w:rsidP="00BD4B62">
      <w:pPr>
        <w:pStyle w:val="ListParagraph"/>
        <w:numPr>
          <w:ilvl w:val="0"/>
          <w:numId w:val="15"/>
        </w:numPr>
        <w:rPr>
          <w:sz w:val="24"/>
          <w:szCs w:val="24"/>
        </w:rPr>
      </w:pPr>
      <w:r w:rsidRPr="009C464C">
        <w:rPr>
          <w:sz w:val="24"/>
          <w:szCs w:val="24"/>
        </w:rPr>
        <w:lastRenderedPageBreak/>
        <w:t xml:space="preserve">Examples of Subjective Well-Being Measures from OECD Guidelines on Measuring Subjective Well-Being:   </w:t>
      </w:r>
      <w:hyperlink r:id="rId45" w:history="1">
        <w:r w:rsidRPr="009C464C">
          <w:rPr>
            <w:rStyle w:val="Hyperlink"/>
            <w:sz w:val="24"/>
            <w:szCs w:val="24"/>
          </w:rPr>
          <w:t>https://www.ncb</w:t>
        </w:r>
        <w:r w:rsidRPr="009C464C">
          <w:rPr>
            <w:rStyle w:val="Hyperlink"/>
            <w:sz w:val="24"/>
            <w:szCs w:val="24"/>
          </w:rPr>
          <w:t>i</w:t>
        </w:r>
        <w:r w:rsidRPr="009C464C">
          <w:rPr>
            <w:rStyle w:val="Hyperlink"/>
            <w:sz w:val="24"/>
            <w:szCs w:val="24"/>
          </w:rPr>
          <w:t>.nlm.nih.gov/books/NBK189562/</w:t>
        </w:r>
      </w:hyperlink>
    </w:p>
    <w:p w14:paraId="40924A0C" w14:textId="77777777" w:rsidR="00AB2692" w:rsidRPr="009C464C" w:rsidRDefault="00AB2692" w:rsidP="00AB2692">
      <w:pPr>
        <w:pStyle w:val="ListParagraph"/>
        <w:rPr>
          <w:sz w:val="24"/>
          <w:szCs w:val="24"/>
        </w:rPr>
      </w:pPr>
    </w:p>
    <w:p w14:paraId="029A9520" w14:textId="3E5589F5" w:rsidR="00BD4B62" w:rsidRPr="009C464C" w:rsidRDefault="00BD4B62" w:rsidP="00BD4B62">
      <w:pPr>
        <w:pStyle w:val="ListParagraph"/>
        <w:numPr>
          <w:ilvl w:val="0"/>
          <w:numId w:val="15"/>
        </w:numPr>
        <w:rPr>
          <w:sz w:val="24"/>
          <w:szCs w:val="24"/>
        </w:rPr>
      </w:pPr>
      <w:r w:rsidRPr="009C464C">
        <w:rPr>
          <w:sz w:val="24"/>
          <w:szCs w:val="24"/>
        </w:rPr>
        <w:t xml:space="preserve">Authentic Happiness Measures, University of Pennsylvania:  </w:t>
      </w:r>
      <w:hyperlink r:id="rId46" w:history="1">
        <w:r w:rsidRPr="009C464C">
          <w:rPr>
            <w:rStyle w:val="Hyperlink"/>
            <w:sz w:val="24"/>
            <w:szCs w:val="24"/>
          </w:rPr>
          <w:t>https://www.authentichap</w:t>
        </w:r>
        <w:r w:rsidRPr="009C464C">
          <w:rPr>
            <w:rStyle w:val="Hyperlink"/>
            <w:sz w:val="24"/>
            <w:szCs w:val="24"/>
          </w:rPr>
          <w:t>p</w:t>
        </w:r>
        <w:r w:rsidRPr="009C464C">
          <w:rPr>
            <w:rStyle w:val="Hyperlink"/>
            <w:sz w:val="24"/>
            <w:szCs w:val="24"/>
          </w:rPr>
          <w:t>iness.sas.upenn.edu/testcenter</w:t>
        </w:r>
      </w:hyperlink>
    </w:p>
    <w:p w14:paraId="23CF083D" w14:textId="3AD8C42F" w:rsidR="006F5C4C" w:rsidRDefault="006F5C4C"/>
    <w:p w14:paraId="2E1508F8" w14:textId="2F076CB5" w:rsidR="004417B3" w:rsidRPr="009C464C" w:rsidRDefault="004417B3">
      <w:pPr>
        <w:rPr>
          <w:b/>
          <w:bCs/>
          <w:i/>
          <w:iCs/>
          <w:sz w:val="24"/>
          <w:szCs w:val="24"/>
        </w:rPr>
      </w:pPr>
      <w:r w:rsidRPr="009C464C">
        <w:rPr>
          <w:b/>
          <w:bCs/>
          <w:i/>
          <w:iCs/>
          <w:sz w:val="24"/>
          <w:szCs w:val="24"/>
        </w:rPr>
        <w:t>Other Online Resources:</w:t>
      </w:r>
    </w:p>
    <w:p w14:paraId="441B02CE" w14:textId="1DD4A06D" w:rsidR="004417B3" w:rsidRDefault="004417B3" w:rsidP="006B55BF">
      <w:pPr>
        <w:pStyle w:val="ListParagraph"/>
        <w:numPr>
          <w:ilvl w:val="0"/>
          <w:numId w:val="19"/>
        </w:numPr>
      </w:pPr>
      <w:hyperlink r:id="rId47" w:history="1">
        <w:r w:rsidRPr="007C5FF2">
          <w:rPr>
            <w:rStyle w:val="Hyperlink"/>
          </w:rPr>
          <w:t>https://workout-wedne</w:t>
        </w:r>
        <w:r w:rsidRPr="007C5FF2">
          <w:rPr>
            <w:rStyle w:val="Hyperlink"/>
          </w:rPr>
          <w:t>s</w:t>
        </w:r>
        <w:r w:rsidRPr="007C5FF2">
          <w:rPr>
            <w:rStyle w:val="Hyperlink"/>
          </w:rPr>
          <w:t>day.com/</w:t>
        </w:r>
      </w:hyperlink>
      <w:r>
        <w:t xml:space="preserve">    -- site has weekly data visualization “workouts” to</w:t>
      </w:r>
      <w:r w:rsidR="003D1F26">
        <w:t xml:space="preserve"> help learn best practices in data visualization (primarily in Tableau)</w:t>
      </w:r>
    </w:p>
    <w:p w14:paraId="0AA58679" w14:textId="77777777" w:rsidR="000402E4" w:rsidRDefault="000402E4" w:rsidP="00397120">
      <w:pPr>
        <w:rPr>
          <w:rFonts w:ascii="Calibri" w:hAnsi="Calibri" w:cs="Calibri"/>
          <w:b/>
          <w:i/>
          <w:sz w:val="28"/>
          <w:u w:val="single"/>
        </w:rPr>
      </w:pPr>
    </w:p>
    <w:p w14:paraId="10F020BA" w14:textId="77777777" w:rsidR="000402E4" w:rsidRDefault="000402E4" w:rsidP="00397120">
      <w:pPr>
        <w:rPr>
          <w:rFonts w:ascii="Calibri" w:hAnsi="Calibri" w:cs="Calibri"/>
          <w:b/>
          <w:i/>
          <w:sz w:val="28"/>
          <w:u w:val="single"/>
        </w:rPr>
      </w:pPr>
    </w:p>
    <w:p w14:paraId="098EE8E5" w14:textId="0B2476D9" w:rsidR="00397120" w:rsidRPr="005B3FF8" w:rsidRDefault="00397120" w:rsidP="00397120">
      <w:pPr>
        <w:rPr>
          <w:rFonts w:ascii="Calibri" w:hAnsi="Calibri" w:cs="Calibri"/>
          <w:b/>
          <w:i/>
          <w:sz w:val="28"/>
          <w:u w:val="single"/>
        </w:rPr>
      </w:pPr>
      <w:r w:rsidRPr="005B3FF8">
        <w:rPr>
          <w:rFonts w:ascii="Calibri" w:hAnsi="Calibri" w:cs="Calibri"/>
          <w:b/>
          <w:i/>
          <w:sz w:val="28"/>
          <w:u w:val="single"/>
        </w:rPr>
        <w:t>Outline of Course, Readings and Assignments</w:t>
      </w:r>
    </w:p>
    <w:tbl>
      <w:tblPr>
        <w:tblStyle w:val="TableGrid"/>
        <w:tblW w:w="9715" w:type="dxa"/>
        <w:tblLayout w:type="fixed"/>
        <w:tblLook w:val="01E0" w:firstRow="1" w:lastRow="1" w:firstColumn="1" w:lastColumn="1" w:noHBand="0" w:noVBand="0"/>
      </w:tblPr>
      <w:tblGrid>
        <w:gridCol w:w="1255"/>
        <w:gridCol w:w="3420"/>
        <w:gridCol w:w="5040"/>
      </w:tblGrid>
      <w:tr w:rsidR="00EF6BDA" w:rsidRPr="00B31250" w14:paraId="63EF79E1" w14:textId="77777777" w:rsidTr="008F4165">
        <w:trPr>
          <w:trHeight w:val="747"/>
        </w:trPr>
        <w:tc>
          <w:tcPr>
            <w:tcW w:w="1255" w:type="dxa"/>
            <w:shd w:val="clear" w:color="auto" w:fill="F2F2F2" w:themeFill="background1" w:themeFillShade="F2"/>
          </w:tcPr>
          <w:p w14:paraId="3F1DE886" w14:textId="77777777" w:rsidR="00EF6BDA" w:rsidRPr="008F4165" w:rsidRDefault="00EF6BDA" w:rsidP="00EA6ADB">
            <w:pPr>
              <w:jc w:val="center"/>
              <w:rPr>
                <w:rFonts w:asciiTheme="majorHAnsi" w:hAnsiTheme="majorHAnsi"/>
                <w:b/>
                <w:caps/>
                <w:sz w:val="24"/>
                <w:szCs w:val="24"/>
              </w:rPr>
            </w:pPr>
            <w:r w:rsidRPr="008F4165">
              <w:rPr>
                <w:rFonts w:asciiTheme="majorHAnsi" w:hAnsiTheme="majorHAnsi"/>
                <w:b/>
                <w:caps/>
                <w:sz w:val="24"/>
                <w:szCs w:val="24"/>
              </w:rPr>
              <w:t>Date</w:t>
            </w:r>
          </w:p>
        </w:tc>
        <w:tc>
          <w:tcPr>
            <w:tcW w:w="3420" w:type="dxa"/>
            <w:shd w:val="clear" w:color="auto" w:fill="F2F2F2" w:themeFill="background1" w:themeFillShade="F2"/>
          </w:tcPr>
          <w:p w14:paraId="796E27D4" w14:textId="05B15CCE" w:rsidR="00EF6BDA" w:rsidRPr="008F4165" w:rsidRDefault="008F4165" w:rsidP="00EA6ADB">
            <w:pPr>
              <w:jc w:val="center"/>
              <w:rPr>
                <w:rFonts w:asciiTheme="majorHAnsi" w:hAnsiTheme="majorHAnsi"/>
                <w:b/>
                <w:caps/>
                <w:sz w:val="24"/>
                <w:szCs w:val="24"/>
              </w:rPr>
            </w:pPr>
            <w:r>
              <w:rPr>
                <w:rFonts w:asciiTheme="majorHAnsi" w:hAnsiTheme="majorHAnsi"/>
                <w:b/>
                <w:caps/>
                <w:sz w:val="24"/>
                <w:szCs w:val="24"/>
              </w:rPr>
              <w:t>TopIC</w:t>
            </w:r>
          </w:p>
        </w:tc>
        <w:tc>
          <w:tcPr>
            <w:tcW w:w="5040" w:type="dxa"/>
            <w:shd w:val="clear" w:color="auto" w:fill="F2F2F2" w:themeFill="background1" w:themeFillShade="F2"/>
          </w:tcPr>
          <w:p w14:paraId="11FAF757" w14:textId="77777777" w:rsidR="00EF6BDA" w:rsidRPr="008F4165" w:rsidRDefault="00EF6BDA" w:rsidP="00EA6ADB">
            <w:pPr>
              <w:jc w:val="center"/>
              <w:rPr>
                <w:rFonts w:asciiTheme="majorHAnsi" w:hAnsiTheme="majorHAnsi"/>
                <w:b/>
                <w:caps/>
                <w:sz w:val="24"/>
                <w:szCs w:val="24"/>
              </w:rPr>
            </w:pPr>
            <w:r w:rsidRPr="008F4165">
              <w:rPr>
                <w:rFonts w:asciiTheme="majorHAnsi" w:hAnsiTheme="majorHAnsi"/>
                <w:b/>
                <w:caps/>
                <w:sz w:val="24"/>
                <w:szCs w:val="24"/>
              </w:rPr>
              <w:t>Readings &amp; ActiviTIes</w:t>
            </w:r>
          </w:p>
        </w:tc>
      </w:tr>
      <w:tr w:rsidR="00EF6BDA" w:rsidRPr="005945EB" w14:paraId="6D88DFDA" w14:textId="77777777" w:rsidTr="008F4165">
        <w:trPr>
          <w:trHeight w:val="467"/>
        </w:trPr>
        <w:tc>
          <w:tcPr>
            <w:tcW w:w="1255" w:type="dxa"/>
          </w:tcPr>
          <w:p w14:paraId="75238C32" w14:textId="54C9D7F1" w:rsidR="00EF6BDA" w:rsidRPr="008D7322" w:rsidRDefault="001D2FCF" w:rsidP="00EF6BDA">
            <w:pPr>
              <w:pStyle w:val="ListParagraph"/>
              <w:numPr>
                <w:ilvl w:val="0"/>
                <w:numId w:val="32"/>
              </w:numPr>
              <w:ind w:left="270" w:hanging="270"/>
              <w:rPr>
                <w:rFonts w:ascii="Times New Roman" w:hAnsi="Times New Roman"/>
                <w:sz w:val="22"/>
                <w:szCs w:val="22"/>
              </w:rPr>
            </w:pPr>
            <w:r w:rsidRPr="008D7322">
              <w:rPr>
                <w:rFonts w:ascii="Times New Roman" w:hAnsi="Times New Roman"/>
                <w:sz w:val="22"/>
                <w:szCs w:val="22"/>
              </w:rPr>
              <w:t>9/1</w:t>
            </w:r>
          </w:p>
        </w:tc>
        <w:tc>
          <w:tcPr>
            <w:tcW w:w="3420" w:type="dxa"/>
          </w:tcPr>
          <w:p w14:paraId="6FC643BC" w14:textId="77777777" w:rsidR="00EF6BDA" w:rsidRPr="008D7322" w:rsidRDefault="00EF6BDA" w:rsidP="00EA6ADB">
            <w:pPr>
              <w:rPr>
                <w:rFonts w:ascii="Times New Roman" w:hAnsi="Times New Roman"/>
                <w:sz w:val="22"/>
                <w:szCs w:val="22"/>
              </w:rPr>
            </w:pPr>
            <w:r w:rsidRPr="008D7322">
              <w:rPr>
                <w:rFonts w:ascii="Times New Roman" w:hAnsi="Times New Roman"/>
                <w:sz w:val="22"/>
                <w:szCs w:val="22"/>
              </w:rPr>
              <w:t>Introduction to the Class</w:t>
            </w:r>
          </w:p>
          <w:p w14:paraId="242180F4" w14:textId="77777777" w:rsidR="00EF6BDA" w:rsidRPr="008D7322" w:rsidRDefault="00EF6BDA" w:rsidP="00EA6ADB">
            <w:pPr>
              <w:rPr>
                <w:rFonts w:ascii="Times New Roman" w:hAnsi="Times New Roman"/>
                <w:sz w:val="22"/>
                <w:szCs w:val="22"/>
              </w:rPr>
            </w:pPr>
          </w:p>
          <w:p w14:paraId="345CDBA5" w14:textId="5E794226" w:rsidR="00EF6BDA" w:rsidRPr="008D7322" w:rsidRDefault="00EF6BDA" w:rsidP="00EA6ADB">
            <w:pPr>
              <w:autoSpaceDE w:val="0"/>
              <w:autoSpaceDN w:val="0"/>
              <w:adjustRightInd w:val="0"/>
              <w:rPr>
                <w:rFonts w:ascii="Times New Roman" w:hAnsi="Times New Roman"/>
                <w:sz w:val="22"/>
                <w:szCs w:val="22"/>
              </w:rPr>
            </w:pPr>
            <w:r w:rsidRPr="008D7322">
              <w:rPr>
                <w:rFonts w:ascii="Times New Roman" w:hAnsi="Times New Roman"/>
                <w:sz w:val="22"/>
                <w:szCs w:val="22"/>
              </w:rPr>
              <w:t>“Naïve</w:t>
            </w:r>
            <w:r w:rsidR="008B689A" w:rsidRPr="008D7322">
              <w:rPr>
                <w:rFonts w:ascii="Times New Roman" w:hAnsi="Times New Roman"/>
                <w:sz w:val="22"/>
                <w:szCs w:val="22"/>
              </w:rPr>
              <w:t>”</w:t>
            </w:r>
            <w:r w:rsidRPr="008D7322">
              <w:rPr>
                <w:rFonts w:ascii="Times New Roman" w:hAnsi="Times New Roman"/>
                <w:sz w:val="22"/>
                <w:szCs w:val="22"/>
              </w:rPr>
              <w:t xml:space="preserve"> Views of Happiness</w:t>
            </w:r>
          </w:p>
          <w:p w14:paraId="11EFDCCB" w14:textId="77777777" w:rsidR="008C7AE8" w:rsidRPr="008D7322" w:rsidRDefault="008C7AE8" w:rsidP="00EA6ADB">
            <w:pPr>
              <w:autoSpaceDE w:val="0"/>
              <w:autoSpaceDN w:val="0"/>
              <w:adjustRightInd w:val="0"/>
              <w:rPr>
                <w:rFonts w:ascii="Times New Roman" w:hAnsi="Times New Roman"/>
                <w:sz w:val="22"/>
                <w:szCs w:val="22"/>
              </w:rPr>
            </w:pPr>
          </w:p>
          <w:p w14:paraId="69631BF6" w14:textId="645EA662" w:rsidR="00EF6BDA" w:rsidRPr="008D7322" w:rsidRDefault="008C7AE8" w:rsidP="00F03FC8">
            <w:pPr>
              <w:pStyle w:val="ListParagraph"/>
              <w:autoSpaceDE w:val="0"/>
              <w:autoSpaceDN w:val="0"/>
              <w:adjustRightInd w:val="0"/>
              <w:ind w:left="0"/>
              <w:rPr>
                <w:rFonts w:ascii="Times New Roman" w:hAnsi="Times New Roman"/>
                <w:sz w:val="22"/>
                <w:szCs w:val="22"/>
              </w:rPr>
            </w:pPr>
            <w:r w:rsidRPr="008D7322">
              <w:rPr>
                <w:rFonts w:ascii="Times New Roman" w:hAnsi="Times New Roman"/>
                <w:sz w:val="22"/>
                <w:szCs w:val="22"/>
              </w:rPr>
              <w:t xml:space="preserve">Studying </w:t>
            </w:r>
            <w:r w:rsidR="00F03FC8" w:rsidRPr="008D7322">
              <w:rPr>
                <w:rFonts w:ascii="Times New Roman" w:hAnsi="Times New Roman"/>
                <w:sz w:val="22"/>
                <w:szCs w:val="22"/>
              </w:rPr>
              <w:t>h</w:t>
            </w:r>
            <w:r w:rsidRPr="008D7322">
              <w:rPr>
                <w:rFonts w:ascii="Times New Roman" w:hAnsi="Times New Roman"/>
                <w:sz w:val="22"/>
                <w:szCs w:val="22"/>
              </w:rPr>
              <w:t>appiness “in the wild”</w:t>
            </w:r>
          </w:p>
        </w:tc>
        <w:tc>
          <w:tcPr>
            <w:tcW w:w="5040" w:type="dxa"/>
          </w:tcPr>
          <w:p w14:paraId="2B1C3DE6" w14:textId="77777777" w:rsidR="00EF6BDA" w:rsidRPr="008D7322" w:rsidRDefault="00EF6BDA" w:rsidP="00EA6ADB">
            <w:pPr>
              <w:pStyle w:val="ListParagraph"/>
              <w:autoSpaceDE w:val="0"/>
              <w:autoSpaceDN w:val="0"/>
              <w:adjustRightInd w:val="0"/>
              <w:ind w:left="360"/>
              <w:rPr>
                <w:rFonts w:ascii="Times New Roman" w:hAnsi="Times New Roman"/>
                <w:sz w:val="22"/>
                <w:szCs w:val="22"/>
              </w:rPr>
            </w:pPr>
          </w:p>
          <w:p w14:paraId="1A349019" w14:textId="3343755A" w:rsidR="00336289" w:rsidRPr="008D7322" w:rsidRDefault="00336289" w:rsidP="00EA6ADB">
            <w:pPr>
              <w:pStyle w:val="ListParagraph"/>
              <w:autoSpaceDE w:val="0"/>
              <w:autoSpaceDN w:val="0"/>
              <w:adjustRightInd w:val="0"/>
              <w:ind w:left="360"/>
              <w:rPr>
                <w:rFonts w:ascii="Times New Roman" w:hAnsi="Times New Roman"/>
                <w:sz w:val="22"/>
                <w:szCs w:val="22"/>
              </w:rPr>
            </w:pPr>
            <w:r w:rsidRPr="008D7322">
              <w:rPr>
                <w:rFonts w:ascii="Times New Roman" w:hAnsi="Times New Roman"/>
                <w:sz w:val="22"/>
                <w:szCs w:val="22"/>
              </w:rPr>
              <w:t>Beholding Happiness Data</w:t>
            </w:r>
          </w:p>
        </w:tc>
      </w:tr>
      <w:tr w:rsidR="007A37F5" w:rsidRPr="005945EB" w14:paraId="4F26957B" w14:textId="77777777" w:rsidTr="008F4165">
        <w:trPr>
          <w:trHeight w:val="467"/>
        </w:trPr>
        <w:tc>
          <w:tcPr>
            <w:tcW w:w="1255" w:type="dxa"/>
          </w:tcPr>
          <w:p w14:paraId="61B124F4" w14:textId="327D6C42" w:rsidR="007A37F5" w:rsidRPr="005945EB" w:rsidDel="001D2FCF" w:rsidRDefault="007A37F5" w:rsidP="00EF6BDA">
            <w:pPr>
              <w:pStyle w:val="ListParagraph"/>
              <w:numPr>
                <w:ilvl w:val="0"/>
                <w:numId w:val="32"/>
              </w:numPr>
              <w:ind w:left="270" w:hanging="270"/>
              <w:rPr>
                <w:rFonts w:ascii="Times New Roman" w:hAnsi="Times New Roman"/>
              </w:rPr>
            </w:pPr>
            <w:r>
              <w:rPr>
                <w:rFonts w:ascii="Times New Roman" w:hAnsi="Times New Roman"/>
              </w:rPr>
              <w:t>9/3</w:t>
            </w:r>
          </w:p>
        </w:tc>
        <w:tc>
          <w:tcPr>
            <w:tcW w:w="3420" w:type="dxa"/>
          </w:tcPr>
          <w:p w14:paraId="63E3849F" w14:textId="3D806B65" w:rsidR="007A37F5" w:rsidRPr="008F4165" w:rsidRDefault="005F5A40" w:rsidP="00EA6ADB">
            <w:pPr>
              <w:rPr>
                <w:rFonts w:ascii="Times New Roman" w:hAnsi="Times New Roman"/>
                <w:sz w:val="24"/>
                <w:szCs w:val="24"/>
              </w:rPr>
            </w:pPr>
            <w:r>
              <w:rPr>
                <w:rFonts w:ascii="Times New Roman" w:hAnsi="Times New Roman"/>
                <w:sz w:val="24"/>
                <w:szCs w:val="24"/>
              </w:rPr>
              <w:t xml:space="preserve">More studying happiness in the </w:t>
            </w:r>
            <w:proofErr w:type="gramStart"/>
            <w:r>
              <w:rPr>
                <w:rFonts w:ascii="Times New Roman" w:hAnsi="Times New Roman"/>
                <w:sz w:val="24"/>
                <w:szCs w:val="24"/>
              </w:rPr>
              <w:t xml:space="preserve">wild;  </w:t>
            </w:r>
            <w:r w:rsidR="007A37F5">
              <w:rPr>
                <w:rFonts w:ascii="Times New Roman" w:hAnsi="Times New Roman"/>
                <w:sz w:val="24"/>
                <w:szCs w:val="24"/>
              </w:rPr>
              <w:t>What</w:t>
            </w:r>
            <w:proofErr w:type="gramEnd"/>
            <w:r w:rsidR="007A37F5">
              <w:rPr>
                <w:rFonts w:ascii="Times New Roman" w:hAnsi="Times New Roman"/>
                <w:sz w:val="24"/>
                <w:szCs w:val="24"/>
              </w:rPr>
              <w:t xml:space="preserve"> can we learn by studying the lives of people?</w:t>
            </w:r>
          </w:p>
        </w:tc>
        <w:tc>
          <w:tcPr>
            <w:tcW w:w="5040" w:type="dxa"/>
          </w:tcPr>
          <w:p w14:paraId="230E46AE" w14:textId="77777777" w:rsidR="007A37F5" w:rsidRPr="008D7322" w:rsidRDefault="007A37F5" w:rsidP="00EA6ADB">
            <w:pPr>
              <w:pStyle w:val="ListParagraph"/>
              <w:autoSpaceDE w:val="0"/>
              <w:autoSpaceDN w:val="0"/>
              <w:adjustRightInd w:val="0"/>
              <w:ind w:left="360"/>
              <w:rPr>
                <w:rFonts w:ascii="Times New Roman" w:hAnsi="Times New Roman"/>
                <w:sz w:val="22"/>
                <w:szCs w:val="22"/>
              </w:rPr>
            </w:pPr>
            <w:proofErr w:type="gramStart"/>
            <w:r w:rsidRPr="008D7322">
              <w:rPr>
                <w:rFonts w:ascii="Times New Roman" w:hAnsi="Times New Roman"/>
                <w:b/>
                <w:bCs/>
                <w:i/>
                <w:iCs/>
                <w:sz w:val="22"/>
                <w:szCs w:val="22"/>
              </w:rPr>
              <w:t>The Good</w:t>
            </w:r>
            <w:proofErr w:type="gramEnd"/>
            <w:r w:rsidRPr="008D7322">
              <w:rPr>
                <w:rFonts w:ascii="Times New Roman" w:hAnsi="Times New Roman"/>
                <w:b/>
                <w:bCs/>
                <w:i/>
                <w:iCs/>
                <w:sz w:val="22"/>
                <w:szCs w:val="22"/>
              </w:rPr>
              <w:t xml:space="preserve"> Life: A Film about Growing Up</w:t>
            </w:r>
            <w:r w:rsidRPr="008D7322">
              <w:rPr>
                <w:rFonts w:ascii="Times New Roman" w:hAnsi="Times New Roman"/>
                <w:sz w:val="22"/>
                <w:szCs w:val="22"/>
              </w:rPr>
              <w:t xml:space="preserve"> (private link accessible on Moodle)</w:t>
            </w:r>
          </w:p>
          <w:p w14:paraId="5E131422" w14:textId="77777777" w:rsidR="009244FE" w:rsidRPr="008D7322" w:rsidRDefault="009244FE" w:rsidP="00EA6ADB">
            <w:pPr>
              <w:pStyle w:val="ListParagraph"/>
              <w:autoSpaceDE w:val="0"/>
              <w:autoSpaceDN w:val="0"/>
              <w:adjustRightInd w:val="0"/>
              <w:ind w:left="360"/>
              <w:rPr>
                <w:rFonts w:ascii="Times New Roman" w:hAnsi="Times New Roman"/>
                <w:sz w:val="22"/>
                <w:szCs w:val="22"/>
              </w:rPr>
            </w:pPr>
          </w:p>
          <w:p w14:paraId="4C4B351F" w14:textId="77777777" w:rsidR="001E173B" w:rsidRPr="008F4165" w:rsidRDefault="001E173B" w:rsidP="001E173B">
            <w:pPr>
              <w:pStyle w:val="ListParagraph"/>
              <w:widowControl w:val="0"/>
              <w:numPr>
                <w:ilvl w:val="0"/>
                <w:numId w:val="33"/>
              </w:numPr>
              <w:autoSpaceDE w:val="0"/>
              <w:autoSpaceDN w:val="0"/>
              <w:adjustRightInd w:val="0"/>
              <w:ind w:left="496" w:firstLine="90"/>
              <w:rPr>
                <w:rFonts w:ascii="Times New Roman" w:hAnsi="Times New Roman"/>
                <w:i/>
                <w:iCs/>
                <w:sz w:val="24"/>
                <w:szCs w:val="24"/>
              </w:rPr>
            </w:pPr>
            <w:r w:rsidRPr="008F4165">
              <w:rPr>
                <w:rFonts w:ascii="Times New Roman" w:hAnsi="Times New Roman"/>
                <w:i/>
                <w:iCs/>
                <w:color w:val="C00000"/>
                <w:sz w:val="24"/>
                <w:szCs w:val="24"/>
              </w:rPr>
              <w:t xml:space="preserve">Post on Moodle </w:t>
            </w:r>
            <w:r>
              <w:rPr>
                <w:rFonts w:ascii="Times New Roman" w:hAnsi="Times New Roman"/>
                <w:i/>
                <w:iCs/>
                <w:color w:val="C00000"/>
                <w:sz w:val="24"/>
                <w:szCs w:val="24"/>
              </w:rPr>
              <w:t xml:space="preserve">by 9/3 class </w:t>
            </w:r>
            <w:r w:rsidRPr="008F4165">
              <w:rPr>
                <w:rFonts w:ascii="Times New Roman" w:hAnsi="Times New Roman"/>
                <w:i/>
                <w:iCs/>
                <w:color w:val="C00000"/>
                <w:sz w:val="24"/>
                <w:szCs w:val="24"/>
                <w:u w:val="single"/>
              </w:rPr>
              <w:t>a lesson on happiness</w:t>
            </w:r>
            <w:r w:rsidRPr="008F4165">
              <w:rPr>
                <w:rFonts w:ascii="Times New Roman" w:hAnsi="Times New Roman"/>
                <w:i/>
                <w:iCs/>
                <w:color w:val="C00000"/>
                <w:sz w:val="24"/>
                <w:szCs w:val="24"/>
              </w:rPr>
              <w:t xml:space="preserve"> </w:t>
            </w:r>
            <w:r w:rsidRPr="008F4165">
              <w:rPr>
                <w:rFonts w:ascii="Times New Roman" w:hAnsi="Times New Roman"/>
                <w:i/>
                <w:iCs/>
                <w:color w:val="000000" w:themeColor="text1"/>
                <w:sz w:val="24"/>
                <w:szCs w:val="24"/>
              </w:rPr>
              <w:t xml:space="preserve">(what is happiness?  </w:t>
            </w:r>
            <w:r w:rsidRPr="008F4165">
              <w:rPr>
                <w:rFonts w:ascii="Times New Roman" w:hAnsi="Times New Roman"/>
                <w:i/>
                <w:iCs/>
                <w:sz w:val="24"/>
                <w:szCs w:val="24"/>
              </w:rPr>
              <w:t>What leads to happiness) from a song, book, po</w:t>
            </w:r>
            <w:r>
              <w:rPr>
                <w:rFonts w:ascii="Times New Roman" w:hAnsi="Times New Roman"/>
                <w:i/>
                <w:iCs/>
                <w:sz w:val="24"/>
                <w:szCs w:val="24"/>
              </w:rPr>
              <w:t xml:space="preserve">em, </w:t>
            </w:r>
            <w:bookmarkStart w:id="1" w:name="_Hlk93483574"/>
            <w:bookmarkStart w:id="2" w:name="_Hlk93484142"/>
            <w:r w:rsidRPr="008F4165">
              <w:rPr>
                <w:rFonts w:ascii="Times New Roman" w:hAnsi="Times New Roman"/>
                <w:i/>
                <w:iCs/>
                <w:sz w:val="24"/>
                <w:szCs w:val="24"/>
              </w:rPr>
              <w:t xml:space="preserve">advertisement, spiritual source, wise elders, </w:t>
            </w:r>
            <w:proofErr w:type="spellStart"/>
            <w:r w:rsidRPr="008F4165">
              <w:rPr>
                <w:rFonts w:ascii="Times New Roman" w:hAnsi="Times New Roman"/>
                <w:i/>
                <w:iCs/>
                <w:sz w:val="24"/>
                <w:szCs w:val="24"/>
              </w:rPr>
              <w:t>etc</w:t>
            </w:r>
            <w:proofErr w:type="spellEnd"/>
            <w:r w:rsidRPr="008F4165">
              <w:rPr>
                <w:rFonts w:ascii="Times New Roman" w:hAnsi="Times New Roman"/>
                <w:i/>
                <w:iCs/>
                <w:sz w:val="24"/>
                <w:szCs w:val="24"/>
              </w:rPr>
              <w:t xml:space="preserve">…  Please include the relevant words (or URL </w:t>
            </w:r>
            <w:r w:rsidRPr="008F4165">
              <w:rPr>
                <w:rFonts w:ascii="Times New Roman" w:hAnsi="Times New Roman"/>
                <w:b/>
                <w:bCs/>
                <w:i/>
                <w:iCs/>
                <w:sz w:val="24"/>
                <w:szCs w:val="24"/>
              </w:rPr>
              <w:t>and screenshot</w:t>
            </w:r>
            <w:r w:rsidRPr="008F4165">
              <w:rPr>
                <w:rFonts w:ascii="Times New Roman" w:hAnsi="Times New Roman"/>
                <w:i/>
                <w:iCs/>
                <w:sz w:val="24"/>
                <w:szCs w:val="24"/>
              </w:rPr>
              <w:t xml:space="preserve">) with a one or two sentence comment on a connection between those words and the readings.  </w:t>
            </w:r>
            <w:bookmarkEnd w:id="1"/>
          </w:p>
          <w:bookmarkEnd w:id="2"/>
          <w:p w14:paraId="3D39425A" w14:textId="7C41C006" w:rsidR="009244FE" w:rsidRPr="001E173B" w:rsidRDefault="009244FE" w:rsidP="001E173B">
            <w:pPr>
              <w:pStyle w:val="ListParagraph"/>
              <w:autoSpaceDE w:val="0"/>
              <w:autoSpaceDN w:val="0"/>
              <w:adjustRightInd w:val="0"/>
              <w:ind w:left="1440"/>
              <w:rPr>
                <w:rFonts w:ascii="Times New Roman" w:hAnsi="Times New Roman"/>
                <w:sz w:val="24"/>
                <w:szCs w:val="24"/>
              </w:rPr>
            </w:pPr>
          </w:p>
          <w:p w14:paraId="2A63BBC1" w14:textId="492A1C3C" w:rsidR="001E173B" w:rsidRPr="00DF33EA" w:rsidRDefault="001E173B" w:rsidP="00DF33EA">
            <w:pPr>
              <w:pStyle w:val="ListParagraph"/>
              <w:numPr>
                <w:ilvl w:val="0"/>
                <w:numId w:val="36"/>
              </w:numPr>
              <w:autoSpaceDE w:val="0"/>
              <w:autoSpaceDN w:val="0"/>
              <w:adjustRightInd w:val="0"/>
              <w:rPr>
                <w:rFonts w:ascii="Times New Roman" w:hAnsi="Times New Roman"/>
                <w:sz w:val="24"/>
                <w:szCs w:val="24"/>
              </w:rPr>
            </w:pPr>
            <w:r>
              <w:rPr>
                <w:rFonts w:ascii="Times New Roman" w:hAnsi="Times New Roman"/>
                <w:i/>
                <w:iCs/>
                <w:color w:val="C00000"/>
                <w:sz w:val="24"/>
                <w:szCs w:val="24"/>
              </w:rPr>
              <w:t>This will be discussed in class on 9/8</w:t>
            </w:r>
          </w:p>
        </w:tc>
      </w:tr>
      <w:tr w:rsidR="00EF6BDA" w:rsidRPr="005945EB" w14:paraId="40FC9EEE" w14:textId="77777777" w:rsidTr="008F4165">
        <w:trPr>
          <w:trHeight w:val="467"/>
        </w:trPr>
        <w:tc>
          <w:tcPr>
            <w:tcW w:w="1255" w:type="dxa"/>
            <w:shd w:val="clear" w:color="auto" w:fill="F2F2F2" w:themeFill="background1" w:themeFillShade="F2"/>
          </w:tcPr>
          <w:p w14:paraId="3700A70E" w14:textId="6A0C59ED" w:rsidR="00EF6BDA" w:rsidRPr="005945EB" w:rsidRDefault="001D2FCF" w:rsidP="00EF6BDA">
            <w:pPr>
              <w:pStyle w:val="ListParagraph"/>
              <w:numPr>
                <w:ilvl w:val="0"/>
                <w:numId w:val="32"/>
              </w:numPr>
              <w:ind w:left="270" w:hanging="270"/>
              <w:rPr>
                <w:rFonts w:ascii="Times New Roman" w:hAnsi="Times New Roman"/>
                <w:sz w:val="22"/>
                <w:szCs w:val="22"/>
              </w:rPr>
            </w:pPr>
            <w:r>
              <w:rPr>
                <w:rFonts w:ascii="Times New Roman" w:hAnsi="Times New Roman"/>
                <w:sz w:val="22"/>
                <w:szCs w:val="22"/>
              </w:rPr>
              <w:t>9/</w:t>
            </w:r>
            <w:r w:rsidR="009244FE">
              <w:rPr>
                <w:rFonts w:ascii="Times New Roman" w:hAnsi="Times New Roman"/>
                <w:sz w:val="22"/>
                <w:szCs w:val="22"/>
              </w:rPr>
              <w:t>8</w:t>
            </w:r>
          </w:p>
        </w:tc>
        <w:tc>
          <w:tcPr>
            <w:tcW w:w="3420" w:type="dxa"/>
            <w:shd w:val="clear" w:color="auto" w:fill="F2F2F2" w:themeFill="background1" w:themeFillShade="F2"/>
          </w:tcPr>
          <w:p w14:paraId="2F159D7A" w14:textId="77777777" w:rsidR="00EF6BDA" w:rsidRPr="008F4165" w:rsidRDefault="00EF6BDA" w:rsidP="00EA6ADB">
            <w:pPr>
              <w:tabs>
                <w:tab w:val="left" w:pos="363"/>
              </w:tabs>
              <w:rPr>
                <w:rFonts w:ascii="Times New Roman" w:hAnsi="Times New Roman"/>
                <w:sz w:val="24"/>
                <w:szCs w:val="24"/>
              </w:rPr>
            </w:pPr>
            <w:r w:rsidRPr="008F4165">
              <w:rPr>
                <w:rFonts w:ascii="Times New Roman" w:hAnsi="Times New Roman"/>
                <w:sz w:val="24"/>
                <w:szCs w:val="24"/>
              </w:rPr>
              <w:t>What is Happiness?</w:t>
            </w:r>
          </w:p>
          <w:p w14:paraId="6B471F8B" w14:textId="77777777" w:rsidR="00EF6BDA" w:rsidRPr="008F4165" w:rsidRDefault="00EF6BDA" w:rsidP="002267B0">
            <w:pPr>
              <w:tabs>
                <w:tab w:val="left" w:pos="363"/>
              </w:tabs>
              <w:rPr>
                <w:rFonts w:ascii="Times New Roman" w:hAnsi="Times New Roman"/>
                <w:sz w:val="24"/>
                <w:szCs w:val="24"/>
              </w:rPr>
            </w:pPr>
            <w:r w:rsidRPr="008F4165">
              <w:rPr>
                <w:rFonts w:ascii="Times New Roman" w:hAnsi="Times New Roman"/>
                <w:sz w:val="24"/>
                <w:szCs w:val="24"/>
              </w:rPr>
              <w:t>Cultural and Historical Considerations</w:t>
            </w:r>
          </w:p>
          <w:p w14:paraId="2292099D" w14:textId="77777777" w:rsidR="00EF6BDA" w:rsidRPr="008F4165" w:rsidRDefault="00EF6BDA" w:rsidP="00EA6ADB">
            <w:pPr>
              <w:tabs>
                <w:tab w:val="left" w:pos="363"/>
              </w:tabs>
              <w:ind w:left="162"/>
              <w:rPr>
                <w:rFonts w:ascii="Times New Roman" w:hAnsi="Times New Roman"/>
                <w:sz w:val="24"/>
                <w:szCs w:val="24"/>
              </w:rPr>
            </w:pPr>
          </w:p>
          <w:p w14:paraId="57879816" w14:textId="77777777" w:rsidR="00EF6BDA" w:rsidRPr="008F4165" w:rsidRDefault="00EF6BDA" w:rsidP="00EA6ADB">
            <w:pPr>
              <w:tabs>
                <w:tab w:val="left" w:pos="363"/>
              </w:tabs>
              <w:ind w:left="162"/>
              <w:rPr>
                <w:rFonts w:ascii="Times New Roman" w:hAnsi="Times New Roman"/>
                <w:sz w:val="24"/>
                <w:szCs w:val="24"/>
              </w:rPr>
            </w:pPr>
          </w:p>
        </w:tc>
        <w:tc>
          <w:tcPr>
            <w:tcW w:w="5040" w:type="dxa"/>
            <w:shd w:val="clear" w:color="auto" w:fill="F2F2F2" w:themeFill="background1" w:themeFillShade="F2"/>
          </w:tcPr>
          <w:p w14:paraId="07E26BD9" w14:textId="2B4742B5" w:rsidR="00EF6BDA" w:rsidRPr="008F4165" w:rsidRDefault="00EF6BDA" w:rsidP="00EA6ADB">
            <w:pPr>
              <w:autoSpaceDE w:val="0"/>
              <w:autoSpaceDN w:val="0"/>
              <w:adjustRightInd w:val="0"/>
              <w:ind w:left="142" w:hanging="142"/>
              <w:rPr>
                <w:rFonts w:ascii="Times New Roman" w:hAnsi="Times New Roman"/>
                <w:sz w:val="24"/>
                <w:szCs w:val="24"/>
              </w:rPr>
            </w:pPr>
            <w:r w:rsidRPr="008F4165">
              <w:rPr>
                <w:rFonts w:ascii="Times New Roman" w:hAnsi="Times New Roman"/>
                <w:sz w:val="24"/>
                <w:szCs w:val="24"/>
              </w:rPr>
              <w:t xml:space="preserve">McMahon, D. M. (2008). The pursuit of happiness in history. In M. Eid &amp; R. J. Larsen (Eds.), </w:t>
            </w:r>
            <w:r w:rsidRPr="008F4165">
              <w:rPr>
                <w:rFonts w:ascii="Times New Roman" w:hAnsi="Times New Roman"/>
                <w:i/>
                <w:iCs/>
                <w:sz w:val="24"/>
                <w:szCs w:val="24"/>
              </w:rPr>
              <w:t xml:space="preserve">The science of subjective well-being </w:t>
            </w:r>
            <w:r w:rsidRPr="008F4165">
              <w:rPr>
                <w:rFonts w:ascii="Times New Roman" w:hAnsi="Times New Roman"/>
                <w:sz w:val="24"/>
                <w:szCs w:val="24"/>
              </w:rPr>
              <w:t>(pp. 80-93). New York: Guilford Press.</w:t>
            </w:r>
          </w:p>
          <w:p w14:paraId="67D6DBEA" w14:textId="77777777" w:rsidR="005945EB" w:rsidRPr="008F4165" w:rsidRDefault="005945EB" w:rsidP="00EA6ADB">
            <w:pPr>
              <w:autoSpaceDE w:val="0"/>
              <w:autoSpaceDN w:val="0"/>
              <w:adjustRightInd w:val="0"/>
              <w:ind w:left="142" w:hanging="142"/>
              <w:rPr>
                <w:rFonts w:ascii="Times New Roman" w:hAnsi="Times New Roman"/>
                <w:sz w:val="24"/>
                <w:szCs w:val="24"/>
              </w:rPr>
            </w:pPr>
          </w:p>
          <w:p w14:paraId="14500DDF" w14:textId="2EF51DED" w:rsidR="00EF6BDA" w:rsidRPr="008F4165" w:rsidRDefault="00EF6BDA" w:rsidP="00EA6ADB">
            <w:pPr>
              <w:autoSpaceDE w:val="0"/>
              <w:autoSpaceDN w:val="0"/>
              <w:adjustRightInd w:val="0"/>
              <w:ind w:left="142" w:hanging="142"/>
              <w:rPr>
                <w:rFonts w:ascii="Times New Roman" w:hAnsi="Times New Roman"/>
                <w:sz w:val="24"/>
                <w:szCs w:val="24"/>
              </w:rPr>
            </w:pPr>
            <w:r w:rsidRPr="008F4165">
              <w:rPr>
                <w:rFonts w:ascii="Times New Roman" w:hAnsi="Times New Roman"/>
                <w:sz w:val="24"/>
                <w:szCs w:val="24"/>
              </w:rPr>
              <w:t xml:space="preserve">Oishi, S., Graham, J., </w:t>
            </w:r>
            <w:proofErr w:type="spellStart"/>
            <w:r w:rsidRPr="008F4165">
              <w:rPr>
                <w:rFonts w:ascii="Times New Roman" w:hAnsi="Times New Roman"/>
                <w:sz w:val="24"/>
                <w:szCs w:val="24"/>
              </w:rPr>
              <w:t>Kesebir</w:t>
            </w:r>
            <w:proofErr w:type="spellEnd"/>
            <w:r w:rsidRPr="008F4165">
              <w:rPr>
                <w:rFonts w:ascii="Times New Roman" w:hAnsi="Times New Roman"/>
                <w:sz w:val="24"/>
                <w:szCs w:val="24"/>
              </w:rPr>
              <w:t xml:space="preserve">, S., &amp; </w:t>
            </w:r>
            <w:proofErr w:type="spellStart"/>
            <w:r w:rsidRPr="008F4165">
              <w:rPr>
                <w:rFonts w:ascii="Times New Roman" w:hAnsi="Times New Roman"/>
                <w:sz w:val="24"/>
                <w:szCs w:val="24"/>
              </w:rPr>
              <w:t>Galinha</w:t>
            </w:r>
            <w:proofErr w:type="spellEnd"/>
            <w:r w:rsidRPr="008F4165">
              <w:rPr>
                <w:rFonts w:ascii="Times New Roman" w:hAnsi="Times New Roman"/>
                <w:sz w:val="24"/>
                <w:szCs w:val="24"/>
              </w:rPr>
              <w:t xml:space="preserve">, I.C. (2013). Concepts of happiness across time and </w:t>
            </w:r>
            <w:r w:rsidRPr="008F4165">
              <w:rPr>
                <w:rFonts w:ascii="Times New Roman" w:hAnsi="Times New Roman"/>
                <w:sz w:val="24"/>
                <w:szCs w:val="24"/>
              </w:rPr>
              <w:lastRenderedPageBreak/>
              <w:t xml:space="preserve">cultures. </w:t>
            </w:r>
            <w:r w:rsidRPr="008F4165">
              <w:rPr>
                <w:rFonts w:ascii="Times New Roman" w:hAnsi="Times New Roman"/>
                <w:i/>
                <w:iCs/>
                <w:sz w:val="24"/>
                <w:szCs w:val="24"/>
              </w:rPr>
              <w:t>Personality and Social Psychology Bulletin, 39(</w:t>
            </w:r>
            <w:r w:rsidRPr="008F4165">
              <w:rPr>
                <w:rFonts w:ascii="Times New Roman" w:hAnsi="Times New Roman"/>
                <w:sz w:val="24"/>
                <w:szCs w:val="24"/>
              </w:rPr>
              <w:t>5), 559-577.</w:t>
            </w:r>
          </w:p>
          <w:p w14:paraId="6F5C110E" w14:textId="3A073CFF" w:rsidR="00C26DC4" w:rsidRPr="008F4165" w:rsidRDefault="00C26DC4" w:rsidP="00EA6ADB">
            <w:pPr>
              <w:autoSpaceDE w:val="0"/>
              <w:autoSpaceDN w:val="0"/>
              <w:adjustRightInd w:val="0"/>
              <w:ind w:left="142" w:hanging="142"/>
              <w:rPr>
                <w:rFonts w:ascii="Times New Roman" w:hAnsi="Times New Roman"/>
                <w:sz w:val="24"/>
                <w:szCs w:val="24"/>
              </w:rPr>
            </w:pPr>
          </w:p>
          <w:p w14:paraId="42BBE6AB" w14:textId="17BE3C96" w:rsidR="00C26DC4" w:rsidRPr="008F4165" w:rsidRDefault="00C26DC4" w:rsidP="00C26DC4">
            <w:pPr>
              <w:autoSpaceDE w:val="0"/>
              <w:autoSpaceDN w:val="0"/>
              <w:adjustRightInd w:val="0"/>
              <w:ind w:left="496" w:firstLine="90"/>
              <w:rPr>
                <w:rFonts w:ascii="Times New Roman" w:hAnsi="Times New Roman"/>
                <w:i/>
                <w:iCs/>
                <w:color w:val="C00000"/>
                <w:sz w:val="24"/>
                <w:szCs w:val="24"/>
              </w:rPr>
            </w:pPr>
            <w:r w:rsidRPr="008F4165">
              <w:rPr>
                <w:rFonts w:ascii="Times New Roman" w:hAnsi="Times New Roman"/>
                <w:sz w:val="24"/>
                <w:szCs w:val="24"/>
              </w:rPr>
              <w:t>•</w:t>
            </w:r>
            <w:r w:rsidRPr="008F4165">
              <w:rPr>
                <w:rFonts w:ascii="Times New Roman" w:hAnsi="Times New Roman"/>
                <w:sz w:val="24"/>
                <w:szCs w:val="24"/>
              </w:rPr>
              <w:tab/>
            </w:r>
            <w:r w:rsidRPr="008F4165">
              <w:rPr>
                <w:rFonts w:ascii="Times New Roman" w:hAnsi="Times New Roman"/>
                <w:i/>
                <w:iCs/>
                <w:color w:val="C00000"/>
                <w:sz w:val="24"/>
                <w:szCs w:val="24"/>
              </w:rPr>
              <w:t>Take notes on parts of reading that are interesting</w:t>
            </w:r>
            <w:r w:rsidR="002267B0" w:rsidRPr="008F4165">
              <w:rPr>
                <w:rFonts w:ascii="Times New Roman" w:hAnsi="Times New Roman"/>
                <w:i/>
                <w:iCs/>
                <w:color w:val="C00000"/>
                <w:sz w:val="24"/>
                <w:szCs w:val="24"/>
              </w:rPr>
              <w:t>, important</w:t>
            </w:r>
            <w:r w:rsidRPr="008F4165">
              <w:rPr>
                <w:rFonts w:ascii="Times New Roman" w:hAnsi="Times New Roman"/>
                <w:i/>
                <w:iCs/>
                <w:color w:val="C00000"/>
                <w:sz w:val="24"/>
                <w:szCs w:val="24"/>
              </w:rPr>
              <w:t xml:space="preserve"> or surprising, questions that arise as you read, </w:t>
            </w:r>
            <w:r w:rsidR="002267B0" w:rsidRPr="008F4165">
              <w:rPr>
                <w:rFonts w:ascii="Times New Roman" w:hAnsi="Times New Roman"/>
                <w:i/>
                <w:iCs/>
                <w:color w:val="C00000"/>
                <w:sz w:val="24"/>
                <w:szCs w:val="24"/>
              </w:rPr>
              <w:t xml:space="preserve">and </w:t>
            </w:r>
            <w:r w:rsidRPr="008F4165">
              <w:rPr>
                <w:rFonts w:ascii="Times New Roman" w:hAnsi="Times New Roman"/>
                <w:i/>
                <w:iCs/>
                <w:color w:val="C00000"/>
                <w:sz w:val="24"/>
                <w:szCs w:val="24"/>
              </w:rPr>
              <w:t xml:space="preserve">research questions that the articles </w:t>
            </w:r>
            <w:r w:rsidR="002267B0" w:rsidRPr="008F4165">
              <w:rPr>
                <w:rFonts w:ascii="Times New Roman" w:hAnsi="Times New Roman"/>
                <w:i/>
                <w:iCs/>
                <w:color w:val="C00000"/>
                <w:sz w:val="24"/>
                <w:szCs w:val="24"/>
              </w:rPr>
              <w:t>suggest</w:t>
            </w:r>
            <w:r w:rsidRPr="008F4165">
              <w:rPr>
                <w:rFonts w:ascii="Times New Roman" w:hAnsi="Times New Roman"/>
                <w:i/>
                <w:iCs/>
                <w:color w:val="C00000"/>
                <w:sz w:val="24"/>
                <w:szCs w:val="24"/>
              </w:rPr>
              <w:t>.</w:t>
            </w:r>
          </w:p>
          <w:p w14:paraId="254E1EB4" w14:textId="6EF17348" w:rsidR="005945EB" w:rsidRPr="001E173B" w:rsidRDefault="005945EB" w:rsidP="001E173B">
            <w:pPr>
              <w:widowControl w:val="0"/>
              <w:autoSpaceDE w:val="0"/>
              <w:autoSpaceDN w:val="0"/>
              <w:adjustRightInd w:val="0"/>
              <w:rPr>
                <w:rFonts w:ascii="Times New Roman" w:hAnsi="Times New Roman"/>
                <w:i/>
                <w:iCs/>
                <w:sz w:val="24"/>
                <w:szCs w:val="24"/>
              </w:rPr>
            </w:pPr>
          </w:p>
        </w:tc>
      </w:tr>
      <w:tr w:rsidR="009244FE" w:rsidRPr="005945EB" w14:paraId="25E7EEB7" w14:textId="77777777" w:rsidTr="003150DD">
        <w:trPr>
          <w:trHeight w:val="467"/>
        </w:trPr>
        <w:tc>
          <w:tcPr>
            <w:tcW w:w="1255" w:type="dxa"/>
            <w:shd w:val="clear" w:color="auto" w:fill="FFFFFF" w:themeFill="background1"/>
          </w:tcPr>
          <w:p w14:paraId="7BA4DCAD" w14:textId="42D579C8" w:rsidR="009244FE" w:rsidRPr="005945EB" w:rsidDel="001D2FCF" w:rsidRDefault="009244FE" w:rsidP="00EF6BDA">
            <w:pPr>
              <w:pStyle w:val="ListParagraph"/>
              <w:numPr>
                <w:ilvl w:val="0"/>
                <w:numId w:val="32"/>
              </w:numPr>
              <w:ind w:left="270" w:hanging="270"/>
              <w:rPr>
                <w:rFonts w:ascii="Times New Roman" w:hAnsi="Times New Roman"/>
              </w:rPr>
            </w:pPr>
            <w:r>
              <w:rPr>
                <w:rFonts w:ascii="Times New Roman" w:hAnsi="Times New Roman"/>
              </w:rPr>
              <w:t>9/10</w:t>
            </w:r>
          </w:p>
        </w:tc>
        <w:tc>
          <w:tcPr>
            <w:tcW w:w="3420" w:type="dxa"/>
            <w:shd w:val="clear" w:color="auto" w:fill="FFFFFF" w:themeFill="background1"/>
          </w:tcPr>
          <w:p w14:paraId="7EB2D526" w14:textId="01F09A8D" w:rsidR="009244FE" w:rsidRPr="005F5A40" w:rsidRDefault="009244FE" w:rsidP="00EA6ADB">
            <w:pPr>
              <w:pStyle w:val="ListParagraph"/>
              <w:tabs>
                <w:tab w:val="left" w:pos="363"/>
              </w:tabs>
              <w:ind w:left="166"/>
              <w:rPr>
                <w:rFonts w:ascii="Times New Roman" w:hAnsi="Times New Roman"/>
                <w:sz w:val="22"/>
                <w:szCs w:val="22"/>
              </w:rPr>
            </w:pPr>
            <w:r w:rsidRPr="005F5A40">
              <w:rPr>
                <w:rFonts w:ascii="Times New Roman" w:hAnsi="Times New Roman"/>
                <w:sz w:val="22"/>
                <w:szCs w:val="22"/>
              </w:rPr>
              <w:t>What is Happiness</w:t>
            </w:r>
            <w:r w:rsidR="005F5A40">
              <w:rPr>
                <w:rFonts w:ascii="Times New Roman" w:hAnsi="Times New Roman"/>
                <w:sz w:val="22"/>
                <w:szCs w:val="22"/>
              </w:rPr>
              <w:t>?</w:t>
            </w:r>
            <w:r w:rsidRPr="005F5A40">
              <w:rPr>
                <w:rFonts w:ascii="Times New Roman" w:hAnsi="Times New Roman"/>
                <w:sz w:val="22"/>
                <w:szCs w:val="22"/>
              </w:rPr>
              <w:t xml:space="preserve"> </w:t>
            </w:r>
            <w:r w:rsidR="005F5A40">
              <w:rPr>
                <w:rFonts w:ascii="Times New Roman" w:hAnsi="Times New Roman"/>
                <w:sz w:val="22"/>
                <w:szCs w:val="22"/>
              </w:rPr>
              <w:t>What makes us happy? H</w:t>
            </w:r>
            <w:r w:rsidRPr="005F5A40">
              <w:rPr>
                <w:rFonts w:ascii="Times New Roman" w:hAnsi="Times New Roman"/>
                <w:sz w:val="22"/>
                <w:szCs w:val="22"/>
              </w:rPr>
              <w:t xml:space="preserve">ow the study of </w:t>
            </w:r>
            <w:proofErr w:type="gramStart"/>
            <w:r w:rsidRPr="005F5A40">
              <w:rPr>
                <w:rFonts w:ascii="Times New Roman" w:hAnsi="Times New Roman"/>
                <w:sz w:val="22"/>
                <w:szCs w:val="22"/>
              </w:rPr>
              <w:t>lives</w:t>
            </w:r>
            <w:proofErr w:type="gramEnd"/>
            <w:r w:rsidRPr="005F5A40">
              <w:rPr>
                <w:rFonts w:ascii="Times New Roman" w:hAnsi="Times New Roman"/>
                <w:sz w:val="22"/>
                <w:szCs w:val="22"/>
              </w:rPr>
              <w:t xml:space="preserve"> can help</w:t>
            </w:r>
          </w:p>
        </w:tc>
        <w:tc>
          <w:tcPr>
            <w:tcW w:w="5040" w:type="dxa"/>
            <w:shd w:val="clear" w:color="auto" w:fill="FFFFFF" w:themeFill="background1"/>
          </w:tcPr>
          <w:p w14:paraId="61C4739E" w14:textId="72100805" w:rsidR="009244FE" w:rsidRDefault="009244FE" w:rsidP="009244FE">
            <w:pPr>
              <w:autoSpaceDE w:val="0"/>
              <w:autoSpaceDN w:val="0"/>
              <w:adjustRightInd w:val="0"/>
              <w:ind w:left="180" w:hanging="180"/>
              <w:rPr>
                <w:rFonts w:ascii="Times New Roman" w:hAnsi="Times New Roman"/>
                <w:b/>
                <w:bCs/>
                <w:i/>
                <w:iCs/>
                <w:color w:val="FF0000"/>
                <w:sz w:val="22"/>
                <w:szCs w:val="22"/>
              </w:rPr>
            </w:pPr>
            <w:r>
              <w:rPr>
                <w:rFonts w:ascii="Times New Roman" w:hAnsi="Times New Roman"/>
              </w:rPr>
              <w:t xml:space="preserve">Finish </w:t>
            </w:r>
            <w:r w:rsidR="001E173B">
              <w:rPr>
                <w:rFonts w:ascii="Times New Roman" w:hAnsi="Times New Roman"/>
              </w:rPr>
              <w:t xml:space="preserve">all but last 15 minutes of </w:t>
            </w:r>
            <w:r w:rsidRPr="005F5A40">
              <w:rPr>
                <w:rFonts w:ascii="Times New Roman" w:hAnsi="Times New Roman"/>
                <w:i/>
                <w:iCs/>
              </w:rPr>
              <w:t>The Good Life</w:t>
            </w:r>
            <w:r>
              <w:rPr>
                <w:rFonts w:ascii="Times New Roman" w:hAnsi="Times New Roman"/>
              </w:rPr>
              <w:t xml:space="preserve"> film prior to class</w:t>
            </w:r>
            <w:r w:rsidRPr="005945EB">
              <w:rPr>
                <w:rFonts w:ascii="Times New Roman" w:hAnsi="Times New Roman"/>
                <w:b/>
                <w:bCs/>
                <w:i/>
                <w:iCs/>
                <w:color w:val="FF0000"/>
                <w:sz w:val="22"/>
                <w:szCs w:val="22"/>
              </w:rPr>
              <w:t xml:space="preserve"> </w:t>
            </w:r>
          </w:p>
          <w:p w14:paraId="23519213" w14:textId="77777777" w:rsidR="009244FE" w:rsidRDefault="009244FE" w:rsidP="009244FE">
            <w:pPr>
              <w:autoSpaceDE w:val="0"/>
              <w:autoSpaceDN w:val="0"/>
              <w:adjustRightInd w:val="0"/>
              <w:ind w:left="180" w:hanging="180"/>
              <w:rPr>
                <w:rFonts w:ascii="Times New Roman" w:hAnsi="Times New Roman"/>
                <w:b/>
                <w:bCs/>
                <w:i/>
                <w:iCs/>
                <w:color w:val="FF0000"/>
                <w:sz w:val="22"/>
                <w:szCs w:val="22"/>
              </w:rPr>
            </w:pPr>
          </w:p>
          <w:p w14:paraId="49973FE8" w14:textId="01B54CD7" w:rsidR="009244FE" w:rsidRPr="005945EB" w:rsidRDefault="009244FE" w:rsidP="009244FE">
            <w:pPr>
              <w:autoSpaceDE w:val="0"/>
              <w:autoSpaceDN w:val="0"/>
              <w:adjustRightInd w:val="0"/>
              <w:ind w:left="180" w:hanging="180"/>
              <w:rPr>
                <w:rFonts w:ascii="Times New Roman" w:hAnsi="Times New Roman"/>
                <w:b/>
                <w:bCs/>
                <w:i/>
                <w:iCs/>
                <w:color w:val="FF0000"/>
                <w:sz w:val="22"/>
                <w:szCs w:val="22"/>
              </w:rPr>
            </w:pPr>
            <w:r w:rsidRPr="005945EB">
              <w:rPr>
                <w:rFonts w:ascii="Times New Roman" w:hAnsi="Times New Roman"/>
                <w:b/>
                <w:bCs/>
                <w:i/>
                <w:iCs/>
                <w:color w:val="FF0000"/>
                <w:sz w:val="22"/>
                <w:szCs w:val="22"/>
              </w:rPr>
              <w:t xml:space="preserve">Assignment </w:t>
            </w:r>
            <w:r>
              <w:rPr>
                <w:rFonts w:ascii="Times New Roman" w:hAnsi="Times New Roman"/>
                <w:b/>
                <w:bCs/>
                <w:i/>
                <w:iCs/>
                <w:color w:val="FF0000"/>
                <w:sz w:val="22"/>
                <w:szCs w:val="22"/>
              </w:rPr>
              <w:t>DUE</w:t>
            </w:r>
            <w:r w:rsidRPr="005945EB">
              <w:rPr>
                <w:rFonts w:ascii="Times New Roman" w:hAnsi="Times New Roman"/>
                <w:b/>
                <w:bCs/>
                <w:i/>
                <w:iCs/>
                <w:color w:val="FF0000"/>
                <w:sz w:val="22"/>
                <w:szCs w:val="22"/>
              </w:rPr>
              <w:t xml:space="preserve">: </w:t>
            </w:r>
            <w:r>
              <w:rPr>
                <w:rFonts w:ascii="Times New Roman" w:hAnsi="Times New Roman"/>
                <w:b/>
                <w:bCs/>
                <w:i/>
                <w:iCs/>
                <w:color w:val="FF0000"/>
                <w:sz w:val="24"/>
                <w:szCs w:val="24"/>
                <w:u w:val="single"/>
              </w:rPr>
              <w:t>POST</w:t>
            </w:r>
            <w:r w:rsidRPr="005F5A40">
              <w:rPr>
                <w:rFonts w:ascii="Times New Roman" w:hAnsi="Times New Roman"/>
                <w:b/>
                <w:bCs/>
                <w:i/>
                <w:iCs/>
                <w:color w:val="FF0000"/>
                <w:sz w:val="24"/>
                <w:szCs w:val="24"/>
              </w:rPr>
              <w:t xml:space="preserve"> </w:t>
            </w:r>
            <w:r w:rsidRPr="005945EB">
              <w:rPr>
                <w:rFonts w:ascii="Times New Roman" w:hAnsi="Times New Roman"/>
                <w:b/>
                <w:bCs/>
                <w:i/>
                <w:iCs/>
                <w:color w:val="FF0000"/>
                <w:sz w:val="22"/>
                <w:szCs w:val="22"/>
              </w:rPr>
              <w:t>Favorite Data Visualization</w:t>
            </w:r>
          </w:p>
          <w:p w14:paraId="2DA82032" w14:textId="735A05E7" w:rsidR="009244FE" w:rsidRPr="005945EB" w:rsidRDefault="009244FE" w:rsidP="00EA6ADB">
            <w:pPr>
              <w:autoSpaceDE w:val="0"/>
              <w:autoSpaceDN w:val="0"/>
              <w:adjustRightInd w:val="0"/>
              <w:rPr>
                <w:rFonts w:ascii="Times New Roman" w:hAnsi="Times New Roman"/>
              </w:rPr>
            </w:pPr>
          </w:p>
        </w:tc>
      </w:tr>
      <w:tr w:rsidR="00EF6BDA" w:rsidRPr="005945EB" w14:paraId="51EB739D" w14:textId="77777777" w:rsidTr="003150DD">
        <w:trPr>
          <w:trHeight w:val="467"/>
        </w:trPr>
        <w:tc>
          <w:tcPr>
            <w:tcW w:w="1255" w:type="dxa"/>
            <w:shd w:val="clear" w:color="auto" w:fill="FFFFFF" w:themeFill="background1"/>
          </w:tcPr>
          <w:p w14:paraId="3669EB80" w14:textId="398BC950" w:rsidR="00EF6BDA" w:rsidRPr="005945EB" w:rsidRDefault="001D2FCF" w:rsidP="00EF6BDA">
            <w:pPr>
              <w:pStyle w:val="ListParagraph"/>
              <w:numPr>
                <w:ilvl w:val="0"/>
                <w:numId w:val="32"/>
              </w:numPr>
              <w:ind w:left="270" w:hanging="270"/>
              <w:rPr>
                <w:rFonts w:ascii="Times New Roman" w:hAnsi="Times New Roman"/>
                <w:sz w:val="22"/>
                <w:szCs w:val="22"/>
              </w:rPr>
            </w:pPr>
            <w:r>
              <w:rPr>
                <w:rFonts w:ascii="Times New Roman" w:hAnsi="Times New Roman"/>
                <w:sz w:val="22"/>
                <w:szCs w:val="22"/>
              </w:rPr>
              <w:t>9/</w:t>
            </w:r>
            <w:r w:rsidR="009244FE">
              <w:rPr>
                <w:rFonts w:ascii="Times New Roman" w:hAnsi="Times New Roman"/>
                <w:sz w:val="22"/>
                <w:szCs w:val="22"/>
              </w:rPr>
              <w:t>15</w:t>
            </w:r>
          </w:p>
        </w:tc>
        <w:tc>
          <w:tcPr>
            <w:tcW w:w="3420" w:type="dxa"/>
            <w:shd w:val="clear" w:color="auto" w:fill="FFFFFF" w:themeFill="background1"/>
          </w:tcPr>
          <w:p w14:paraId="1D1CE853" w14:textId="77777777" w:rsidR="00A3009F" w:rsidRDefault="00EF6BDA" w:rsidP="00EA6ADB">
            <w:pPr>
              <w:pStyle w:val="ListParagraph"/>
              <w:tabs>
                <w:tab w:val="left" w:pos="363"/>
              </w:tabs>
              <w:ind w:left="166"/>
              <w:rPr>
                <w:rFonts w:ascii="Times New Roman" w:hAnsi="Times New Roman"/>
                <w:sz w:val="22"/>
                <w:szCs w:val="22"/>
              </w:rPr>
            </w:pPr>
            <w:r w:rsidRPr="005945EB">
              <w:rPr>
                <w:rFonts w:ascii="Times New Roman" w:hAnsi="Times New Roman"/>
                <w:sz w:val="22"/>
                <w:szCs w:val="22"/>
              </w:rPr>
              <w:t>Quantifying Happiness</w:t>
            </w:r>
            <w:proofErr w:type="gramStart"/>
            <w:r w:rsidRPr="005945EB">
              <w:rPr>
                <w:rFonts w:ascii="Times New Roman" w:hAnsi="Times New Roman"/>
                <w:sz w:val="22"/>
                <w:szCs w:val="22"/>
              </w:rPr>
              <w:t>:  Subjective</w:t>
            </w:r>
            <w:proofErr w:type="gramEnd"/>
            <w:r w:rsidR="00313019">
              <w:rPr>
                <w:rFonts w:ascii="Times New Roman" w:hAnsi="Times New Roman"/>
                <w:sz w:val="22"/>
                <w:szCs w:val="22"/>
              </w:rPr>
              <w:t xml:space="preserve"> Well-</w:t>
            </w:r>
            <w:r w:rsidRPr="005945EB">
              <w:rPr>
                <w:rFonts w:ascii="Times New Roman" w:hAnsi="Times New Roman"/>
                <w:sz w:val="22"/>
                <w:szCs w:val="22"/>
              </w:rPr>
              <w:t xml:space="preserve">Being and Life Satisfaction Approaches </w:t>
            </w:r>
          </w:p>
          <w:p w14:paraId="187C5B94" w14:textId="1A299D91" w:rsidR="00EF6BDA" w:rsidRPr="005945EB" w:rsidRDefault="00EF6BDA" w:rsidP="00EA6ADB">
            <w:pPr>
              <w:pStyle w:val="ListParagraph"/>
              <w:tabs>
                <w:tab w:val="left" w:pos="363"/>
              </w:tabs>
              <w:ind w:left="166"/>
              <w:rPr>
                <w:rFonts w:ascii="Times New Roman" w:hAnsi="Times New Roman"/>
                <w:sz w:val="22"/>
                <w:szCs w:val="22"/>
              </w:rPr>
            </w:pPr>
          </w:p>
        </w:tc>
        <w:tc>
          <w:tcPr>
            <w:tcW w:w="5040" w:type="dxa"/>
            <w:shd w:val="clear" w:color="auto" w:fill="FFFFFF" w:themeFill="background1"/>
          </w:tcPr>
          <w:p w14:paraId="75D1FA94" w14:textId="77777777" w:rsidR="00EF6BDA" w:rsidRDefault="00EF6BDA" w:rsidP="00EA6ADB">
            <w:pPr>
              <w:autoSpaceDE w:val="0"/>
              <w:autoSpaceDN w:val="0"/>
              <w:adjustRightInd w:val="0"/>
              <w:rPr>
                <w:rFonts w:ascii="Times New Roman" w:hAnsi="Times New Roman"/>
                <w:sz w:val="22"/>
                <w:szCs w:val="22"/>
              </w:rPr>
            </w:pPr>
            <w:r w:rsidRPr="005945EB">
              <w:rPr>
                <w:rFonts w:ascii="Times New Roman" w:hAnsi="Times New Roman"/>
                <w:sz w:val="22"/>
                <w:szCs w:val="22"/>
              </w:rPr>
              <w:t>Diener, E., Lucas, R. E., &amp; Oishi, S. (2002). Subjective well-being: The science of happiness and life satisfaction. In C. R. Snyder &amp; S. J. Lopez (Eds.), </w:t>
            </w:r>
            <w:r w:rsidRPr="005945EB">
              <w:rPr>
                <w:rFonts w:ascii="Times New Roman" w:hAnsi="Times New Roman"/>
                <w:i/>
                <w:iCs/>
                <w:sz w:val="22"/>
                <w:szCs w:val="22"/>
              </w:rPr>
              <w:t>Handbook of positive psychology</w:t>
            </w:r>
            <w:r w:rsidRPr="005945EB">
              <w:rPr>
                <w:rFonts w:ascii="Times New Roman" w:hAnsi="Times New Roman"/>
                <w:sz w:val="22"/>
                <w:szCs w:val="22"/>
              </w:rPr>
              <w:t> (pp. 463–73). Oxford University Press.</w:t>
            </w:r>
          </w:p>
          <w:p w14:paraId="3C3F0877" w14:textId="77777777" w:rsidR="00EF6BDA" w:rsidRPr="005945EB" w:rsidRDefault="00EF6BDA" w:rsidP="00EA6ADB">
            <w:pPr>
              <w:autoSpaceDE w:val="0"/>
              <w:autoSpaceDN w:val="0"/>
              <w:adjustRightInd w:val="0"/>
              <w:rPr>
                <w:rFonts w:ascii="Times New Roman" w:hAnsi="Times New Roman"/>
                <w:sz w:val="22"/>
                <w:szCs w:val="22"/>
              </w:rPr>
            </w:pPr>
          </w:p>
          <w:p w14:paraId="2C68F77E" w14:textId="77777777" w:rsidR="00EF6BDA" w:rsidRPr="005945EB" w:rsidRDefault="00EF6BDA" w:rsidP="001E173B">
            <w:pPr>
              <w:autoSpaceDE w:val="0"/>
              <w:autoSpaceDN w:val="0"/>
              <w:adjustRightInd w:val="0"/>
              <w:rPr>
                <w:rFonts w:ascii="Times New Roman" w:hAnsi="Times New Roman"/>
                <w:sz w:val="22"/>
                <w:szCs w:val="22"/>
              </w:rPr>
            </w:pPr>
          </w:p>
        </w:tc>
      </w:tr>
      <w:tr w:rsidR="009244FE" w:rsidRPr="005945EB" w14:paraId="5897AD75" w14:textId="77777777" w:rsidTr="003150DD">
        <w:trPr>
          <w:trHeight w:val="467"/>
        </w:trPr>
        <w:tc>
          <w:tcPr>
            <w:tcW w:w="1255" w:type="dxa"/>
            <w:shd w:val="clear" w:color="auto" w:fill="F2F2F2" w:themeFill="background1" w:themeFillShade="F2"/>
          </w:tcPr>
          <w:p w14:paraId="0C874D41" w14:textId="69B07655" w:rsidR="009244FE" w:rsidRDefault="009244FE" w:rsidP="009244FE">
            <w:pPr>
              <w:pStyle w:val="ListParagraph"/>
              <w:numPr>
                <w:ilvl w:val="0"/>
                <w:numId w:val="32"/>
              </w:numPr>
              <w:ind w:left="270" w:hanging="270"/>
              <w:rPr>
                <w:rFonts w:ascii="Times New Roman" w:hAnsi="Times New Roman"/>
              </w:rPr>
            </w:pPr>
            <w:r>
              <w:rPr>
                <w:rFonts w:ascii="Times New Roman" w:hAnsi="Times New Roman"/>
              </w:rPr>
              <w:t>9/17</w:t>
            </w:r>
          </w:p>
        </w:tc>
        <w:tc>
          <w:tcPr>
            <w:tcW w:w="3420" w:type="dxa"/>
            <w:shd w:val="clear" w:color="auto" w:fill="F2F2F2" w:themeFill="background1" w:themeFillShade="F2"/>
          </w:tcPr>
          <w:p w14:paraId="53675508" w14:textId="3AF118AA" w:rsidR="009244FE" w:rsidRDefault="009244FE" w:rsidP="009244FE">
            <w:pPr>
              <w:tabs>
                <w:tab w:val="left" w:pos="363"/>
              </w:tabs>
              <w:ind w:left="162"/>
              <w:rPr>
                <w:rFonts w:ascii="Times New Roman" w:hAnsi="Times New Roman"/>
                <w:sz w:val="22"/>
                <w:szCs w:val="22"/>
              </w:rPr>
            </w:pPr>
            <w:r>
              <w:rPr>
                <w:rFonts w:ascii="Times New Roman" w:hAnsi="Times New Roman"/>
                <w:sz w:val="22"/>
                <w:szCs w:val="22"/>
              </w:rPr>
              <w:t>EXCEL BOOTCAMP IN CLASS</w:t>
            </w:r>
          </w:p>
          <w:p w14:paraId="3E35E5CE" w14:textId="77777777" w:rsidR="009244FE" w:rsidRDefault="009244FE" w:rsidP="009244FE">
            <w:pPr>
              <w:tabs>
                <w:tab w:val="left" w:pos="363"/>
              </w:tabs>
              <w:ind w:left="162"/>
              <w:rPr>
                <w:rFonts w:ascii="Times New Roman" w:hAnsi="Times New Roman"/>
                <w:sz w:val="22"/>
                <w:szCs w:val="22"/>
              </w:rPr>
            </w:pPr>
          </w:p>
          <w:p w14:paraId="3DAB8058" w14:textId="34BDD7C5" w:rsidR="009244FE" w:rsidRPr="005945EB" w:rsidRDefault="009244FE" w:rsidP="009244FE">
            <w:pPr>
              <w:tabs>
                <w:tab w:val="left" w:pos="363"/>
              </w:tabs>
              <w:ind w:left="162"/>
              <w:rPr>
                <w:rFonts w:ascii="Times New Roman" w:hAnsi="Times New Roman"/>
              </w:rPr>
            </w:pPr>
            <w:r w:rsidRPr="00A3009F">
              <w:rPr>
                <w:rFonts w:ascii="Times New Roman" w:hAnsi="Times New Roman"/>
                <w:noProof/>
                <w:sz w:val="28"/>
                <w:szCs w:val="28"/>
              </w:rPr>
              <w:drawing>
                <wp:inline distT="0" distB="0" distL="0" distR="0" wp14:anchorId="720B626D" wp14:editId="39CBE2D7">
                  <wp:extent cx="1703620" cy="2354093"/>
                  <wp:effectExtent l="0" t="0" r="0" b="8255"/>
                  <wp:docPr id="159469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75161" name=""/>
                          <pic:cNvPicPr/>
                        </pic:nvPicPr>
                        <pic:blipFill>
                          <a:blip r:embed="rId48"/>
                          <a:stretch>
                            <a:fillRect/>
                          </a:stretch>
                        </pic:blipFill>
                        <pic:spPr>
                          <a:xfrm>
                            <a:off x="0" y="0"/>
                            <a:ext cx="1711312" cy="2364723"/>
                          </a:xfrm>
                          <a:prstGeom prst="rect">
                            <a:avLst/>
                          </a:prstGeom>
                        </pic:spPr>
                      </pic:pic>
                    </a:graphicData>
                  </a:graphic>
                </wp:inline>
              </w:drawing>
            </w:r>
          </w:p>
        </w:tc>
        <w:tc>
          <w:tcPr>
            <w:tcW w:w="5040" w:type="dxa"/>
            <w:shd w:val="clear" w:color="auto" w:fill="F2F2F2" w:themeFill="background1" w:themeFillShade="F2"/>
          </w:tcPr>
          <w:p w14:paraId="58DBAE5B" w14:textId="77777777" w:rsidR="009244FE" w:rsidRPr="00A3009F" w:rsidRDefault="009244FE" w:rsidP="009244FE">
            <w:pPr>
              <w:rPr>
                <w:rFonts w:ascii="Times New Roman" w:hAnsi="Times New Roman"/>
                <w:sz w:val="22"/>
                <w:szCs w:val="22"/>
              </w:rPr>
            </w:pPr>
            <w:r>
              <w:rPr>
                <w:rFonts w:ascii="Times New Roman" w:hAnsi="Times New Roman"/>
                <w:sz w:val="22"/>
                <w:szCs w:val="22"/>
              </w:rPr>
              <w:t>Begin working</w:t>
            </w:r>
            <w:r w:rsidRPr="00A3009F">
              <w:rPr>
                <w:rFonts w:ascii="Times New Roman" w:hAnsi="Times New Roman"/>
                <w:sz w:val="22"/>
                <w:szCs w:val="22"/>
              </w:rPr>
              <w:t xml:space="preserve"> on </w:t>
            </w:r>
            <w:r w:rsidRPr="00A3009F">
              <w:rPr>
                <w:rFonts w:ascii="Times New Roman" w:hAnsi="Times New Roman"/>
                <w:color w:val="FF0000"/>
                <w:sz w:val="22"/>
                <w:szCs w:val="22"/>
              </w:rPr>
              <w:t>EXCEL learning modules in LINKEDIN LEARNING</w:t>
            </w:r>
          </w:p>
          <w:p w14:paraId="7EBCCC4B" w14:textId="77777777" w:rsidR="009244FE" w:rsidRPr="00B44D03" w:rsidRDefault="009244FE" w:rsidP="009244FE">
            <w:pPr>
              <w:pStyle w:val="ListParagraph"/>
              <w:numPr>
                <w:ilvl w:val="0"/>
                <w:numId w:val="33"/>
              </w:numPr>
              <w:autoSpaceDE w:val="0"/>
              <w:autoSpaceDN w:val="0"/>
              <w:adjustRightInd w:val="0"/>
              <w:ind w:left="591"/>
              <w:rPr>
                <w:rFonts w:ascii="Times New Roman" w:hAnsi="Times New Roman"/>
                <w:sz w:val="28"/>
                <w:szCs w:val="28"/>
              </w:rPr>
            </w:pPr>
            <w:hyperlink r:id="rId49" w:history="1">
              <w:r w:rsidRPr="00A3009F">
                <w:rPr>
                  <w:rStyle w:val="Hyperlink"/>
                  <w:rFonts w:ascii="Times New Roman" w:hAnsi="Times New Roman"/>
                  <w:sz w:val="24"/>
                  <w:szCs w:val="24"/>
                </w:rPr>
                <w:t>Pivot Tables (</w:t>
              </w:r>
              <w:r>
                <w:rPr>
                  <w:rStyle w:val="Hyperlink"/>
                  <w:rFonts w:ascii="Times New Roman" w:hAnsi="Times New Roman"/>
                  <w:sz w:val="24"/>
                  <w:szCs w:val="24"/>
                </w:rPr>
                <w:t>includes</w:t>
              </w:r>
              <w:r w:rsidRPr="00A3009F">
                <w:rPr>
                  <w:rStyle w:val="Hyperlink"/>
                  <w:rFonts w:ascii="Times New Roman" w:hAnsi="Times New Roman"/>
                  <w:sz w:val="24"/>
                  <w:szCs w:val="24"/>
                </w:rPr>
                <w:t xml:space="preserve"> hints about how to clea</w:t>
              </w:r>
              <w:r w:rsidRPr="00A3009F">
                <w:rPr>
                  <w:rStyle w:val="Hyperlink"/>
                  <w:rFonts w:ascii="Times New Roman" w:hAnsi="Times New Roman"/>
                  <w:sz w:val="24"/>
                  <w:szCs w:val="24"/>
                </w:rPr>
                <w:t>n</w:t>
              </w:r>
              <w:r w:rsidRPr="00A3009F">
                <w:rPr>
                  <w:rStyle w:val="Hyperlink"/>
                  <w:rFonts w:ascii="Times New Roman" w:hAnsi="Times New Roman"/>
                  <w:sz w:val="24"/>
                  <w:szCs w:val="24"/>
                </w:rPr>
                <w:t xml:space="preserve"> up a “messy” database</w:t>
              </w:r>
            </w:hyperlink>
            <w:r w:rsidRPr="00A3009F">
              <w:rPr>
                <w:rFonts w:ascii="Times New Roman" w:hAnsi="Times New Roman"/>
                <w:sz w:val="24"/>
                <w:szCs w:val="24"/>
              </w:rPr>
              <w:t xml:space="preserve">”) </w:t>
            </w:r>
          </w:p>
          <w:p w14:paraId="2BF66763" w14:textId="77777777" w:rsidR="009244FE" w:rsidRPr="00E7698F" w:rsidRDefault="009244FE" w:rsidP="009244FE">
            <w:pPr>
              <w:pStyle w:val="ListParagraph"/>
              <w:numPr>
                <w:ilvl w:val="0"/>
                <w:numId w:val="33"/>
              </w:numPr>
              <w:autoSpaceDE w:val="0"/>
              <w:autoSpaceDN w:val="0"/>
              <w:adjustRightInd w:val="0"/>
              <w:ind w:left="591"/>
              <w:rPr>
                <w:rFonts w:ascii="Times New Roman" w:hAnsi="Times New Roman"/>
                <w:b/>
                <w:bCs/>
                <w:i/>
                <w:iCs/>
                <w:sz w:val="28"/>
                <w:szCs w:val="28"/>
              </w:rPr>
            </w:pPr>
            <w:r w:rsidRPr="00E7698F">
              <w:rPr>
                <w:rFonts w:ascii="Times New Roman" w:hAnsi="Times New Roman"/>
                <w:b/>
                <w:bCs/>
                <w:i/>
                <w:iCs/>
                <w:sz w:val="24"/>
                <w:szCs w:val="24"/>
              </w:rPr>
              <w:t>When complete, upload screenshot (see example to left) of completed modules to Moodle</w:t>
            </w:r>
          </w:p>
          <w:p w14:paraId="26E90A79" w14:textId="77777777" w:rsidR="009244FE" w:rsidRPr="00957D88" w:rsidRDefault="009244FE" w:rsidP="009244FE">
            <w:pPr>
              <w:autoSpaceDE w:val="0"/>
              <w:autoSpaceDN w:val="0"/>
              <w:adjustRightInd w:val="0"/>
              <w:rPr>
                <w:rFonts w:ascii="Times New Roman" w:hAnsi="Times New Roman"/>
                <w:b/>
                <w:bCs/>
                <w:i/>
                <w:iCs/>
                <w:color w:val="FF0000"/>
                <w:sz w:val="24"/>
                <w:szCs w:val="24"/>
              </w:rPr>
            </w:pPr>
            <w:r w:rsidRPr="00957D88">
              <w:rPr>
                <w:rFonts w:ascii="Times New Roman" w:hAnsi="Times New Roman"/>
                <w:b/>
                <w:bCs/>
                <w:i/>
                <w:iCs/>
                <w:color w:val="FF0000"/>
                <w:sz w:val="24"/>
                <w:szCs w:val="24"/>
              </w:rPr>
              <w:t>Hand in by Class time</w:t>
            </w:r>
          </w:p>
          <w:p w14:paraId="55437EB3" w14:textId="77777777" w:rsidR="009244FE" w:rsidRDefault="009244FE" w:rsidP="009244FE">
            <w:pPr>
              <w:autoSpaceDE w:val="0"/>
              <w:autoSpaceDN w:val="0"/>
              <w:adjustRightInd w:val="0"/>
              <w:rPr>
                <w:rFonts w:ascii="Times New Roman" w:hAnsi="Times New Roman"/>
                <w:b/>
                <w:bCs/>
                <w:i/>
                <w:iCs/>
                <w:sz w:val="24"/>
                <w:szCs w:val="24"/>
              </w:rPr>
            </w:pPr>
          </w:p>
          <w:p w14:paraId="19608274" w14:textId="2CFC7980" w:rsidR="009244FE" w:rsidRPr="00B44D03" w:rsidRDefault="001A1128" w:rsidP="009244FE">
            <w:pPr>
              <w:autoSpaceDE w:val="0"/>
              <w:autoSpaceDN w:val="0"/>
              <w:adjustRightInd w:val="0"/>
              <w:rPr>
                <w:rFonts w:ascii="Times New Roman" w:hAnsi="Times New Roman"/>
                <w:b/>
                <w:bCs/>
                <w:i/>
                <w:iCs/>
                <w:sz w:val="24"/>
                <w:szCs w:val="24"/>
              </w:rPr>
            </w:pPr>
            <w:r>
              <w:rPr>
                <w:rFonts w:ascii="Times New Roman" w:hAnsi="Times New Roman"/>
                <w:b/>
                <w:bCs/>
                <w:i/>
                <w:iCs/>
                <w:sz w:val="24"/>
                <w:szCs w:val="24"/>
              </w:rPr>
              <w:t>Good time</w:t>
            </w:r>
            <w:r w:rsidR="009244FE">
              <w:rPr>
                <w:rFonts w:ascii="Times New Roman" w:hAnsi="Times New Roman"/>
                <w:b/>
                <w:bCs/>
                <w:i/>
                <w:iCs/>
                <w:sz w:val="24"/>
                <w:szCs w:val="24"/>
              </w:rPr>
              <w:t xml:space="preserve"> to get ahead on EXCEL modules </w:t>
            </w:r>
            <w:proofErr w:type="gramStart"/>
            <w:r w:rsidR="00DF33EA">
              <w:rPr>
                <w:rFonts w:ascii="Times New Roman" w:hAnsi="Times New Roman"/>
                <w:b/>
                <w:bCs/>
                <w:i/>
                <w:iCs/>
                <w:sz w:val="24"/>
                <w:szCs w:val="24"/>
              </w:rPr>
              <w:t xml:space="preserve">listed </w:t>
            </w:r>
            <w:r w:rsidR="008D7322">
              <w:rPr>
                <w:rFonts w:ascii="Times New Roman" w:hAnsi="Times New Roman"/>
                <w:b/>
                <w:bCs/>
                <w:i/>
                <w:iCs/>
                <w:sz w:val="24"/>
                <w:szCs w:val="24"/>
              </w:rPr>
              <w:t xml:space="preserve"> in</w:t>
            </w:r>
            <w:proofErr w:type="gramEnd"/>
            <w:r w:rsidR="008D7322">
              <w:rPr>
                <w:rFonts w:ascii="Times New Roman" w:hAnsi="Times New Roman"/>
                <w:b/>
                <w:bCs/>
                <w:i/>
                <w:iCs/>
                <w:sz w:val="24"/>
                <w:szCs w:val="24"/>
              </w:rPr>
              <w:t xml:space="preserve"> next class</w:t>
            </w:r>
          </w:p>
          <w:p w14:paraId="77677F9D" w14:textId="77777777" w:rsidR="009244FE" w:rsidRPr="00290337" w:rsidRDefault="009244FE" w:rsidP="009244FE">
            <w:pPr>
              <w:rPr>
                <w:rFonts w:ascii="Times New Roman" w:hAnsi="Times New Roman"/>
                <w:sz w:val="24"/>
                <w:szCs w:val="24"/>
                <w:shd w:val="clear" w:color="auto" w:fill="FFFFFF"/>
              </w:rPr>
            </w:pPr>
          </w:p>
        </w:tc>
      </w:tr>
      <w:tr w:rsidR="001A1128" w:rsidRPr="005945EB" w14:paraId="7A6669E4" w14:textId="77777777" w:rsidTr="003150DD">
        <w:trPr>
          <w:trHeight w:val="467"/>
        </w:trPr>
        <w:tc>
          <w:tcPr>
            <w:tcW w:w="1255" w:type="dxa"/>
            <w:shd w:val="clear" w:color="auto" w:fill="F2F2F2" w:themeFill="background1" w:themeFillShade="F2"/>
          </w:tcPr>
          <w:p w14:paraId="074FB4F7" w14:textId="14C48143" w:rsidR="001A1128" w:rsidRDefault="001A1128" w:rsidP="001A1128">
            <w:pPr>
              <w:pStyle w:val="ListParagraph"/>
              <w:numPr>
                <w:ilvl w:val="0"/>
                <w:numId w:val="32"/>
              </w:numPr>
              <w:ind w:left="270" w:hanging="270"/>
              <w:rPr>
                <w:rFonts w:ascii="Times New Roman" w:hAnsi="Times New Roman"/>
              </w:rPr>
            </w:pPr>
            <w:r>
              <w:rPr>
                <w:rFonts w:ascii="Times New Roman" w:hAnsi="Times New Roman"/>
              </w:rPr>
              <w:t>9/22</w:t>
            </w:r>
          </w:p>
        </w:tc>
        <w:tc>
          <w:tcPr>
            <w:tcW w:w="3420" w:type="dxa"/>
            <w:shd w:val="clear" w:color="auto" w:fill="F2F2F2" w:themeFill="background1" w:themeFillShade="F2"/>
          </w:tcPr>
          <w:p w14:paraId="2CC1F7C1" w14:textId="77777777" w:rsidR="001A1128" w:rsidRPr="005945EB" w:rsidRDefault="001A1128" w:rsidP="001A1128">
            <w:pPr>
              <w:tabs>
                <w:tab w:val="left" w:pos="363"/>
              </w:tabs>
              <w:ind w:left="162"/>
              <w:rPr>
                <w:rFonts w:ascii="Times New Roman" w:hAnsi="Times New Roman"/>
                <w:sz w:val="22"/>
                <w:szCs w:val="22"/>
              </w:rPr>
            </w:pPr>
          </w:p>
          <w:p w14:paraId="284A63E2" w14:textId="77777777" w:rsidR="001A1128" w:rsidRPr="005945EB" w:rsidRDefault="001A1128" w:rsidP="001A1128">
            <w:pPr>
              <w:tabs>
                <w:tab w:val="left" w:pos="363"/>
              </w:tabs>
              <w:rPr>
                <w:rFonts w:ascii="Times New Roman" w:hAnsi="Times New Roman"/>
                <w:sz w:val="22"/>
                <w:szCs w:val="22"/>
              </w:rPr>
            </w:pPr>
            <w:r>
              <w:rPr>
                <w:rFonts w:ascii="Times New Roman" w:hAnsi="Times New Roman"/>
                <w:sz w:val="22"/>
                <w:szCs w:val="22"/>
              </w:rPr>
              <w:t xml:space="preserve">  </w:t>
            </w:r>
            <w:r w:rsidRPr="005945EB">
              <w:rPr>
                <w:rFonts w:ascii="Times New Roman" w:hAnsi="Times New Roman"/>
                <w:sz w:val="22"/>
                <w:szCs w:val="22"/>
              </w:rPr>
              <w:t>Data Visualization I</w:t>
            </w:r>
          </w:p>
          <w:p w14:paraId="48E6947E" w14:textId="77777777" w:rsidR="001A1128" w:rsidRPr="005945EB" w:rsidRDefault="001A1128" w:rsidP="001A1128">
            <w:pPr>
              <w:tabs>
                <w:tab w:val="left" w:pos="363"/>
              </w:tabs>
              <w:ind w:left="162"/>
              <w:rPr>
                <w:rFonts w:ascii="Times New Roman" w:hAnsi="Times New Roman"/>
                <w:sz w:val="22"/>
                <w:szCs w:val="22"/>
              </w:rPr>
            </w:pPr>
          </w:p>
          <w:p w14:paraId="17DE1E5B" w14:textId="50DB72E0" w:rsidR="001A1128" w:rsidRPr="005945EB" w:rsidRDefault="001A1128" w:rsidP="001A1128">
            <w:pPr>
              <w:tabs>
                <w:tab w:val="left" w:pos="363"/>
              </w:tabs>
              <w:ind w:left="162"/>
              <w:rPr>
                <w:rFonts w:ascii="Times New Roman" w:hAnsi="Times New Roman"/>
              </w:rPr>
            </w:pPr>
            <w:r w:rsidRPr="005945EB">
              <w:rPr>
                <w:rFonts w:ascii="Times New Roman" w:hAnsi="Times New Roman"/>
                <w:sz w:val="22"/>
                <w:szCs w:val="22"/>
              </w:rPr>
              <w:t>Facilitators</w:t>
            </w:r>
            <w:r>
              <w:rPr>
                <w:rFonts w:ascii="Times New Roman" w:hAnsi="Times New Roman"/>
                <w:sz w:val="22"/>
                <w:szCs w:val="22"/>
              </w:rPr>
              <w:t xml:space="preserve"> (TBA)</w:t>
            </w:r>
          </w:p>
        </w:tc>
        <w:tc>
          <w:tcPr>
            <w:tcW w:w="5040" w:type="dxa"/>
            <w:shd w:val="clear" w:color="auto" w:fill="F2F2F2" w:themeFill="background1" w:themeFillShade="F2"/>
          </w:tcPr>
          <w:p w14:paraId="0DD2D1B2" w14:textId="77777777" w:rsidR="001A1128" w:rsidRPr="005945EB" w:rsidRDefault="001A1128" w:rsidP="001A1128">
            <w:pPr>
              <w:rPr>
                <w:rFonts w:ascii="Times New Roman" w:hAnsi="Times New Roman"/>
                <w:color w:val="211D1E"/>
                <w:sz w:val="22"/>
                <w:szCs w:val="22"/>
              </w:rPr>
            </w:pPr>
            <w:proofErr w:type="spellStart"/>
            <w:r w:rsidRPr="005945EB">
              <w:rPr>
                <w:rFonts w:ascii="Times New Roman" w:hAnsi="Times New Roman"/>
                <w:sz w:val="22"/>
                <w:szCs w:val="22"/>
              </w:rPr>
              <w:t>Schwabish</w:t>
            </w:r>
            <w:proofErr w:type="spellEnd"/>
            <w:r w:rsidRPr="005945EB">
              <w:rPr>
                <w:rFonts w:ascii="Times New Roman" w:hAnsi="Times New Roman"/>
                <w:sz w:val="22"/>
                <w:szCs w:val="22"/>
              </w:rPr>
              <w:t xml:space="preserve"> Chapter 1</w:t>
            </w:r>
            <w:proofErr w:type="gramStart"/>
            <w:r w:rsidRPr="005945EB">
              <w:rPr>
                <w:rFonts w:ascii="Times New Roman" w:hAnsi="Times New Roman"/>
                <w:sz w:val="22"/>
                <w:szCs w:val="22"/>
              </w:rPr>
              <w:t xml:space="preserve">:  </w:t>
            </w:r>
            <w:r w:rsidRPr="005945EB">
              <w:rPr>
                <w:rFonts w:ascii="Times New Roman" w:hAnsi="Times New Roman"/>
                <w:color w:val="211D1E"/>
                <w:sz w:val="22"/>
                <w:szCs w:val="22"/>
              </w:rPr>
              <w:t>VISUAL</w:t>
            </w:r>
            <w:proofErr w:type="gramEnd"/>
            <w:r w:rsidRPr="005945EB">
              <w:rPr>
                <w:rFonts w:ascii="Times New Roman" w:hAnsi="Times New Roman"/>
                <w:color w:val="211D1E"/>
                <w:sz w:val="22"/>
                <w:szCs w:val="22"/>
              </w:rPr>
              <w:t xml:space="preserve"> PROCESSING AND PERCEPTUAL </w:t>
            </w:r>
            <w:proofErr w:type="gramStart"/>
            <w:r w:rsidRPr="005945EB">
              <w:rPr>
                <w:rFonts w:ascii="Times New Roman" w:hAnsi="Times New Roman"/>
                <w:color w:val="211D1E"/>
                <w:sz w:val="22"/>
                <w:szCs w:val="22"/>
              </w:rPr>
              <w:t>RANKINGS  (</w:t>
            </w:r>
            <w:proofErr w:type="gramEnd"/>
            <w:r w:rsidRPr="005945EB">
              <w:rPr>
                <w:rFonts w:ascii="Times New Roman" w:hAnsi="Times New Roman"/>
                <w:color w:val="211D1E"/>
                <w:sz w:val="22"/>
                <w:szCs w:val="22"/>
              </w:rPr>
              <w:t>13-28), and</w:t>
            </w:r>
          </w:p>
          <w:p w14:paraId="6BC356BA" w14:textId="77777777" w:rsidR="001A1128" w:rsidRPr="005945EB" w:rsidRDefault="001A1128" w:rsidP="001A1128">
            <w:pPr>
              <w:rPr>
                <w:rFonts w:ascii="Times New Roman" w:hAnsi="Times New Roman"/>
                <w:color w:val="211D1E"/>
                <w:sz w:val="22"/>
                <w:szCs w:val="22"/>
              </w:rPr>
            </w:pPr>
          </w:p>
          <w:p w14:paraId="3FE31F32" w14:textId="77777777" w:rsidR="001A1128" w:rsidRPr="005945EB" w:rsidRDefault="001A1128" w:rsidP="001A1128">
            <w:pPr>
              <w:spacing w:after="160" w:line="259" w:lineRule="auto"/>
              <w:rPr>
                <w:rFonts w:ascii="Times New Roman" w:hAnsi="Times New Roman"/>
                <w:sz w:val="22"/>
                <w:szCs w:val="22"/>
              </w:rPr>
            </w:pPr>
            <w:r w:rsidRPr="005945EB">
              <w:rPr>
                <w:rFonts w:ascii="Times New Roman" w:hAnsi="Times New Roman"/>
                <w:color w:val="211D1E"/>
                <w:sz w:val="22"/>
                <w:szCs w:val="22"/>
              </w:rPr>
              <w:t>Chapter 2: FIVE GUIDELINES FOR BETTER DATA VISUALIZATIONS (29-52)</w:t>
            </w:r>
          </w:p>
          <w:p w14:paraId="0730A44C" w14:textId="77777777" w:rsidR="001A1128" w:rsidRPr="00534D4A" w:rsidRDefault="001A1128" w:rsidP="001A1128">
            <w:pPr>
              <w:pStyle w:val="ListParagraph"/>
              <w:numPr>
                <w:ilvl w:val="0"/>
                <w:numId w:val="33"/>
              </w:numPr>
              <w:tabs>
                <w:tab w:val="left" w:pos="489"/>
              </w:tabs>
              <w:spacing w:after="160" w:line="259" w:lineRule="auto"/>
              <w:ind w:left="322"/>
              <w:rPr>
                <w:rFonts w:ascii="Times New Roman" w:hAnsi="Times New Roman"/>
                <w:sz w:val="22"/>
                <w:szCs w:val="22"/>
              </w:rPr>
            </w:pPr>
            <w:r w:rsidRPr="005945EB">
              <w:rPr>
                <w:rFonts w:ascii="Times New Roman" w:hAnsi="Times New Roman"/>
                <w:color w:val="211D1E"/>
                <w:sz w:val="22"/>
                <w:szCs w:val="22"/>
              </w:rPr>
              <w:t>PAY PARTICULAR ATTENTION TO DATA TYPES (GREEN BOX) starting on page 46</w:t>
            </w:r>
          </w:p>
          <w:p w14:paraId="701BB6FF" w14:textId="77777777" w:rsidR="001A1128" w:rsidRPr="00FA4448" w:rsidRDefault="001A1128" w:rsidP="001A1128">
            <w:pPr>
              <w:spacing w:before="100" w:beforeAutospacing="1" w:after="100" w:afterAutospacing="1"/>
              <w:rPr>
                <w:rFonts w:ascii="Times New Roman" w:eastAsia="Times New Roman" w:hAnsi="Times New Roman"/>
                <w:color w:val="FF0000"/>
                <w:sz w:val="24"/>
                <w:szCs w:val="24"/>
              </w:rPr>
            </w:pPr>
            <w:r w:rsidRPr="00FA4448">
              <w:rPr>
                <w:rFonts w:ascii="Times New Roman" w:eastAsia="Times New Roman" w:hAnsi="Times New Roman"/>
                <w:color w:val="FF0000"/>
                <w:sz w:val="24"/>
                <w:szCs w:val="24"/>
              </w:rPr>
              <w:t>TO PREP FOR OUR DATA VISUALIZATION CLASS, please complete the following LinkedIn Learning modules on Data Visualization</w:t>
            </w:r>
            <w:r>
              <w:rPr>
                <w:rFonts w:ascii="Times New Roman" w:eastAsia="Times New Roman" w:hAnsi="Times New Roman"/>
                <w:color w:val="FF0000"/>
                <w:sz w:val="24"/>
                <w:szCs w:val="24"/>
              </w:rPr>
              <w:t xml:space="preserve">. </w:t>
            </w:r>
            <w:r w:rsidRPr="00D37BE8">
              <w:rPr>
                <w:rFonts w:ascii="Times New Roman" w:eastAsia="Times New Roman" w:hAnsi="Times New Roman"/>
                <w:b/>
                <w:bCs/>
                <w:i/>
                <w:iCs/>
                <w:color w:val="FF0000"/>
                <w:sz w:val="24"/>
                <w:szCs w:val="24"/>
              </w:rPr>
              <w:t xml:space="preserve">Take </w:t>
            </w:r>
            <w:r w:rsidRPr="00D37BE8">
              <w:rPr>
                <w:rFonts w:ascii="Times New Roman" w:eastAsia="Times New Roman" w:hAnsi="Times New Roman"/>
                <w:b/>
                <w:bCs/>
                <w:i/>
                <w:iCs/>
                <w:color w:val="FF0000"/>
                <w:sz w:val="24"/>
                <w:szCs w:val="24"/>
              </w:rPr>
              <w:lastRenderedPageBreak/>
              <w:t>Screen shots of completed assignment and post on Moodle</w:t>
            </w:r>
            <w:r>
              <w:rPr>
                <w:rFonts w:ascii="Times New Roman" w:eastAsia="Times New Roman" w:hAnsi="Times New Roman"/>
                <w:color w:val="FF0000"/>
                <w:sz w:val="24"/>
                <w:szCs w:val="24"/>
              </w:rPr>
              <w:t xml:space="preserve"> (to confirm completion).</w:t>
            </w:r>
            <w:r w:rsidRPr="00FA4448">
              <w:rPr>
                <w:rFonts w:ascii="Times New Roman" w:eastAsia="Times New Roman" w:hAnsi="Times New Roman"/>
                <w:color w:val="FF0000"/>
                <w:sz w:val="24"/>
                <w:szCs w:val="24"/>
              </w:rPr>
              <w:t xml:space="preserve">    </w:t>
            </w:r>
          </w:p>
          <w:p w14:paraId="72484819" w14:textId="77777777" w:rsidR="001A1128" w:rsidRPr="00917A1A" w:rsidRDefault="001A1128" w:rsidP="001A1128">
            <w:pPr>
              <w:spacing w:before="100" w:beforeAutospacing="1"/>
              <w:rPr>
                <w:rStyle w:val="Hyperlink"/>
                <w:rFonts w:ascii="Times New Roman" w:eastAsia="Times New Roman" w:hAnsi="Times New Roman"/>
                <w:sz w:val="24"/>
                <w:szCs w:val="24"/>
              </w:rPr>
            </w:pPr>
            <w:r>
              <w:rPr>
                <w:rFonts w:ascii="Times New Roman" w:eastAsia="Times New Roman" w:hAnsi="Times New Roman"/>
                <w:sz w:val="24"/>
                <w:szCs w:val="24"/>
              </w:rPr>
              <w:t xml:space="preserve">    </w:t>
            </w:r>
            <w:r w:rsidRPr="00FA4448">
              <w:rPr>
                <w:rFonts w:ascii="Times New Roman" w:eastAsia="Times New Roman" w:hAnsi="Times New Roman"/>
                <w:sz w:val="24"/>
                <w:szCs w:val="24"/>
              </w:rPr>
              <w:t> </w:t>
            </w:r>
            <w:r>
              <w:rPr>
                <w:rFonts w:ascii="Times New Roman" w:eastAsia="Times New Roman" w:hAnsi="Times New Roman"/>
                <w:sz w:val="24"/>
                <w:szCs w:val="24"/>
              </w:rPr>
              <w:fldChar w:fldCharType="begin"/>
            </w:r>
            <w:r>
              <w:rPr>
                <w:rFonts w:ascii="Times New Roman" w:eastAsia="Times New Roman" w:hAnsi="Times New Roman"/>
                <w:sz w:val="24"/>
                <w:szCs w:val="24"/>
              </w:rPr>
              <w:instrText>HYPERLINK "https://www.linkedin.com/learning/excel-data-visualization-mastering-20-plus-charts-and-graphs/sparklines?u=76958498"</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sidRPr="00917A1A">
              <w:rPr>
                <w:rStyle w:val="Hyperlink"/>
                <w:rFonts w:ascii="Times New Roman" w:eastAsia="Times New Roman" w:hAnsi="Times New Roman"/>
                <w:sz w:val="24"/>
                <w:szCs w:val="24"/>
              </w:rPr>
              <w:t>Part 1 and Part 2</w:t>
            </w:r>
          </w:p>
          <w:p w14:paraId="5A02E3D6" w14:textId="77777777" w:rsidR="001A1128" w:rsidRPr="00FA4448" w:rsidRDefault="001A1128" w:rsidP="001A1128">
            <w:pPr>
              <w:numPr>
                <w:ilvl w:val="0"/>
                <w:numId w:val="41"/>
              </w:numPr>
              <w:tabs>
                <w:tab w:val="clear" w:pos="720"/>
                <w:tab w:val="num" w:pos="586"/>
              </w:tabs>
              <w:spacing w:before="100" w:beforeAutospacing="1" w:after="100" w:afterAutospacing="1"/>
              <w:rPr>
                <w:rFonts w:ascii="Times New Roman" w:eastAsia="Times New Roman" w:hAnsi="Times New Roman"/>
                <w:sz w:val="24"/>
                <w:szCs w:val="24"/>
              </w:rPr>
            </w:pPr>
            <w:r w:rsidRPr="00917A1A">
              <w:rPr>
                <w:rStyle w:val="Hyperlink"/>
                <w:rFonts w:ascii="Times New Roman" w:eastAsia="Times New Roman" w:hAnsi="Times New Roman"/>
                <w:sz w:val="24"/>
                <w:szCs w:val="24"/>
              </w:rPr>
              <w:t>Bars and Column charts module from part 3</w:t>
            </w:r>
            <w:r>
              <w:rPr>
                <w:rFonts w:ascii="Times New Roman" w:eastAsia="Times New Roman" w:hAnsi="Times New Roman"/>
                <w:sz w:val="24"/>
                <w:szCs w:val="24"/>
              </w:rPr>
              <w:fldChar w:fldCharType="end"/>
            </w:r>
          </w:p>
          <w:p w14:paraId="3BEB7337" w14:textId="77777777" w:rsidR="001A1128" w:rsidRDefault="001A1128" w:rsidP="001A1128">
            <w:pPr>
              <w:autoSpaceDE w:val="0"/>
              <w:autoSpaceDN w:val="0"/>
              <w:adjustRightInd w:val="0"/>
              <w:rPr>
                <w:rFonts w:ascii="Times New Roman" w:eastAsia="Times New Roman" w:hAnsi="Times New Roman"/>
                <w:sz w:val="24"/>
                <w:szCs w:val="24"/>
              </w:rPr>
            </w:pPr>
            <w:r w:rsidRPr="00FA4448">
              <w:rPr>
                <w:rFonts w:ascii="Times New Roman" w:eastAsia="Times New Roman" w:hAnsi="Times New Roman"/>
                <w:sz w:val="24"/>
                <w:szCs w:val="24"/>
              </w:rPr>
              <w:t xml:space="preserve">Data for exercises </w:t>
            </w:r>
            <w:r>
              <w:rPr>
                <w:rFonts w:ascii="Times New Roman" w:eastAsia="Times New Roman" w:hAnsi="Times New Roman"/>
                <w:sz w:val="24"/>
                <w:szCs w:val="24"/>
              </w:rPr>
              <w:t>are</w:t>
            </w:r>
            <w:r w:rsidRPr="00FA4448">
              <w:rPr>
                <w:rFonts w:ascii="Times New Roman" w:eastAsia="Times New Roman" w:hAnsi="Times New Roman"/>
                <w:sz w:val="24"/>
                <w:szCs w:val="24"/>
              </w:rPr>
              <w:t xml:space="preserve"> posted towards top of Moodle page</w:t>
            </w:r>
            <w:r>
              <w:rPr>
                <w:rFonts w:ascii="Times New Roman" w:eastAsia="Times New Roman" w:hAnsi="Times New Roman"/>
                <w:sz w:val="24"/>
                <w:szCs w:val="24"/>
              </w:rPr>
              <w:t xml:space="preserve"> and on LinkedIn Learning</w:t>
            </w:r>
          </w:p>
          <w:p w14:paraId="3F3F4C7F" w14:textId="77777777" w:rsidR="001A1128" w:rsidRPr="00290337" w:rsidRDefault="001A1128" w:rsidP="001A1128">
            <w:pPr>
              <w:rPr>
                <w:rFonts w:ascii="Times New Roman" w:hAnsi="Times New Roman"/>
                <w:sz w:val="24"/>
                <w:szCs w:val="24"/>
                <w:shd w:val="clear" w:color="auto" w:fill="FFFFFF"/>
              </w:rPr>
            </w:pPr>
          </w:p>
        </w:tc>
      </w:tr>
      <w:tr w:rsidR="00EF6BDA" w:rsidRPr="005945EB" w14:paraId="7C870744" w14:textId="77777777" w:rsidTr="003150DD">
        <w:trPr>
          <w:trHeight w:val="467"/>
        </w:trPr>
        <w:tc>
          <w:tcPr>
            <w:tcW w:w="1255" w:type="dxa"/>
            <w:shd w:val="clear" w:color="auto" w:fill="F2F2F2" w:themeFill="background1" w:themeFillShade="F2"/>
          </w:tcPr>
          <w:p w14:paraId="50BF3BE1" w14:textId="75533AF4" w:rsidR="00EF6BDA" w:rsidRPr="005945EB" w:rsidRDefault="001D2FCF" w:rsidP="00EF6BDA">
            <w:pPr>
              <w:pStyle w:val="ListParagraph"/>
              <w:numPr>
                <w:ilvl w:val="0"/>
                <w:numId w:val="32"/>
              </w:numPr>
              <w:ind w:left="270" w:hanging="270"/>
              <w:rPr>
                <w:rFonts w:ascii="Times New Roman" w:hAnsi="Times New Roman"/>
                <w:sz w:val="22"/>
                <w:szCs w:val="22"/>
              </w:rPr>
            </w:pPr>
            <w:r>
              <w:rPr>
                <w:rFonts w:ascii="Times New Roman" w:hAnsi="Times New Roman"/>
                <w:sz w:val="22"/>
                <w:szCs w:val="22"/>
              </w:rPr>
              <w:t>9/</w:t>
            </w:r>
            <w:r w:rsidR="00DF33EA">
              <w:rPr>
                <w:rFonts w:ascii="Times New Roman" w:hAnsi="Times New Roman"/>
                <w:sz w:val="22"/>
                <w:szCs w:val="22"/>
              </w:rPr>
              <w:t>2</w:t>
            </w:r>
            <w:r w:rsidR="001A1128">
              <w:rPr>
                <w:rFonts w:ascii="Times New Roman" w:hAnsi="Times New Roman"/>
                <w:sz w:val="22"/>
                <w:szCs w:val="22"/>
              </w:rPr>
              <w:t>4</w:t>
            </w:r>
          </w:p>
        </w:tc>
        <w:tc>
          <w:tcPr>
            <w:tcW w:w="3420" w:type="dxa"/>
            <w:shd w:val="clear" w:color="auto" w:fill="F2F2F2" w:themeFill="background1" w:themeFillShade="F2"/>
          </w:tcPr>
          <w:p w14:paraId="53690B84" w14:textId="77777777" w:rsidR="00EF6BDA" w:rsidRPr="005945EB" w:rsidRDefault="00EF6BDA" w:rsidP="00EA6ADB">
            <w:pPr>
              <w:tabs>
                <w:tab w:val="left" w:pos="363"/>
              </w:tabs>
              <w:ind w:left="162"/>
              <w:rPr>
                <w:rFonts w:ascii="Times New Roman" w:hAnsi="Times New Roman"/>
                <w:sz w:val="22"/>
                <w:szCs w:val="22"/>
              </w:rPr>
            </w:pPr>
            <w:r w:rsidRPr="005945EB">
              <w:rPr>
                <w:rFonts w:ascii="Times New Roman" w:hAnsi="Times New Roman"/>
                <w:sz w:val="22"/>
                <w:szCs w:val="22"/>
              </w:rPr>
              <w:t>Alternative Ways to Quantify Happiness</w:t>
            </w:r>
          </w:p>
        </w:tc>
        <w:tc>
          <w:tcPr>
            <w:tcW w:w="5040" w:type="dxa"/>
            <w:shd w:val="clear" w:color="auto" w:fill="F2F2F2" w:themeFill="background1" w:themeFillShade="F2"/>
          </w:tcPr>
          <w:p w14:paraId="57F60A3D" w14:textId="77777777" w:rsidR="00290337" w:rsidRDefault="00290337" w:rsidP="00290337">
            <w:pPr>
              <w:rPr>
                <w:rFonts w:ascii="Times New Roman" w:hAnsi="Times New Roman"/>
                <w:sz w:val="24"/>
                <w:szCs w:val="24"/>
                <w:shd w:val="clear" w:color="auto" w:fill="FFFFFF"/>
              </w:rPr>
            </w:pPr>
            <w:r w:rsidRPr="008D7322">
              <w:rPr>
                <w:rFonts w:ascii="Times New Roman" w:hAnsi="Times New Roman"/>
                <w:sz w:val="24"/>
                <w:szCs w:val="24"/>
                <w:shd w:val="clear" w:color="auto" w:fill="FFFFFF"/>
              </w:rPr>
              <w:t xml:space="preserve">Nilsson, A.H., </w:t>
            </w:r>
            <w:r w:rsidRPr="008D7322">
              <w:rPr>
                <w:rFonts w:ascii="Times New Roman" w:hAnsi="Times New Roman"/>
                <w:b/>
                <w:bCs/>
                <w:sz w:val="24"/>
                <w:szCs w:val="24"/>
                <w:shd w:val="clear" w:color="auto" w:fill="FFFFFF"/>
              </w:rPr>
              <w:t>Eichstaedt, J. C.</w:t>
            </w:r>
            <w:r w:rsidRPr="008D7322">
              <w:rPr>
                <w:rFonts w:ascii="Times New Roman" w:hAnsi="Times New Roman"/>
                <w:sz w:val="24"/>
                <w:szCs w:val="24"/>
                <w:shd w:val="clear" w:color="auto" w:fill="FFFFFF"/>
              </w:rPr>
              <w:t xml:space="preserve">, Lomas, T. </w:t>
            </w:r>
            <w:r w:rsidRPr="008D7322">
              <w:rPr>
                <w:rFonts w:ascii="Times New Roman" w:hAnsi="Times New Roman"/>
                <w:i/>
                <w:iCs/>
                <w:sz w:val="24"/>
                <w:szCs w:val="24"/>
                <w:shd w:val="clear" w:color="auto" w:fill="FFFFFF"/>
              </w:rPr>
              <w:t>&amp; Kjell, O. (2024)</w:t>
            </w:r>
            <w:r w:rsidRPr="008D7322">
              <w:rPr>
                <w:rFonts w:ascii="Times New Roman" w:hAnsi="Times New Roman"/>
                <w:sz w:val="24"/>
                <w:szCs w:val="24"/>
                <w:shd w:val="clear" w:color="auto" w:fill="FFFFFF"/>
              </w:rPr>
              <w:t xml:space="preserve"> The </w:t>
            </w:r>
            <w:proofErr w:type="spellStart"/>
            <w:r w:rsidRPr="008D7322">
              <w:rPr>
                <w:rFonts w:ascii="Times New Roman" w:hAnsi="Times New Roman"/>
                <w:sz w:val="24"/>
                <w:szCs w:val="24"/>
                <w:shd w:val="clear" w:color="auto" w:fill="FFFFFF"/>
              </w:rPr>
              <w:t>Cantril</w:t>
            </w:r>
            <w:proofErr w:type="spellEnd"/>
            <w:r w:rsidRPr="008D7322">
              <w:rPr>
                <w:rFonts w:ascii="Times New Roman" w:hAnsi="Times New Roman"/>
                <w:sz w:val="24"/>
                <w:szCs w:val="24"/>
                <w:shd w:val="clear" w:color="auto" w:fill="FFFFFF"/>
              </w:rPr>
              <w:t xml:space="preserve"> Ladder elicits thoughts about power and wealth. </w:t>
            </w:r>
            <w:r w:rsidRPr="008D7322">
              <w:rPr>
                <w:rFonts w:ascii="Times New Roman" w:hAnsi="Times New Roman"/>
                <w:i/>
                <w:iCs/>
                <w:sz w:val="24"/>
                <w:szCs w:val="24"/>
                <w:shd w:val="clear" w:color="auto" w:fill="FFFFFF"/>
              </w:rPr>
              <w:t>Scientific Reports</w:t>
            </w:r>
            <w:r w:rsidRPr="008D7322">
              <w:rPr>
                <w:rFonts w:ascii="Times New Roman" w:hAnsi="Times New Roman"/>
                <w:sz w:val="24"/>
                <w:szCs w:val="24"/>
                <w:shd w:val="clear" w:color="auto" w:fill="FFFFFF"/>
              </w:rPr>
              <w:t xml:space="preserve"> </w:t>
            </w:r>
            <w:r w:rsidRPr="008D7322">
              <w:rPr>
                <w:rFonts w:ascii="Times New Roman" w:hAnsi="Times New Roman"/>
                <w:b/>
                <w:bCs/>
                <w:sz w:val="24"/>
                <w:szCs w:val="24"/>
                <w:shd w:val="clear" w:color="auto" w:fill="FFFFFF"/>
              </w:rPr>
              <w:t>14</w:t>
            </w:r>
            <w:r w:rsidRPr="008D7322">
              <w:rPr>
                <w:rFonts w:ascii="Times New Roman" w:hAnsi="Times New Roman"/>
                <w:sz w:val="24"/>
                <w:szCs w:val="24"/>
                <w:shd w:val="clear" w:color="auto" w:fill="FFFFFF"/>
              </w:rPr>
              <w:t>, 2642 (2024).</w:t>
            </w:r>
            <w:r w:rsidRPr="00290337">
              <w:rPr>
                <w:rFonts w:ascii="Times New Roman" w:hAnsi="Times New Roman"/>
                <w:sz w:val="24"/>
                <w:szCs w:val="24"/>
                <w:shd w:val="clear" w:color="auto" w:fill="FFFFFF"/>
              </w:rPr>
              <w:t xml:space="preserve"> </w:t>
            </w:r>
          </w:p>
          <w:p w14:paraId="742BDFFE" w14:textId="77777777" w:rsidR="00290337" w:rsidRPr="00290337" w:rsidRDefault="00290337" w:rsidP="00290337">
            <w:pPr>
              <w:rPr>
                <w:rFonts w:ascii="Times New Roman" w:hAnsi="Times New Roman"/>
                <w:sz w:val="24"/>
                <w:szCs w:val="24"/>
                <w:shd w:val="clear" w:color="auto" w:fill="FFFFFF"/>
              </w:rPr>
            </w:pPr>
          </w:p>
          <w:p w14:paraId="0BD53CC5" w14:textId="11755A8B" w:rsidR="00EC662B" w:rsidRPr="00A3009F" w:rsidRDefault="00EC662B" w:rsidP="00EF6BDA">
            <w:pPr>
              <w:pStyle w:val="ListParagraph"/>
              <w:numPr>
                <w:ilvl w:val="0"/>
                <w:numId w:val="33"/>
              </w:numPr>
              <w:ind w:left="412"/>
              <w:rPr>
                <w:rFonts w:ascii="Times New Roman" w:hAnsi="Times New Roman"/>
                <w:sz w:val="24"/>
                <w:szCs w:val="24"/>
              </w:rPr>
            </w:pPr>
            <w:bookmarkStart w:id="3" w:name="_Hlk94094125"/>
            <w:r w:rsidRPr="00A3009F">
              <w:rPr>
                <w:rFonts w:ascii="Times New Roman" w:hAnsi="Times New Roman"/>
                <w:color w:val="FF0000"/>
                <w:sz w:val="24"/>
                <w:szCs w:val="24"/>
              </w:rPr>
              <w:t xml:space="preserve">Try the LIWC tool </w:t>
            </w:r>
            <w:r w:rsidR="00EF6BDA" w:rsidRPr="00A3009F">
              <w:rPr>
                <w:rFonts w:ascii="Times New Roman" w:hAnsi="Times New Roman"/>
                <w:color w:val="FF0000"/>
                <w:sz w:val="24"/>
                <w:szCs w:val="24"/>
              </w:rPr>
              <w:t>(LIWC described in article)</w:t>
            </w:r>
            <w:r w:rsidR="00841DAC" w:rsidRPr="00A3009F">
              <w:rPr>
                <w:rFonts w:ascii="Times New Roman" w:hAnsi="Times New Roman"/>
                <w:color w:val="FF0000"/>
                <w:sz w:val="24"/>
                <w:szCs w:val="24"/>
              </w:rPr>
              <w:t xml:space="preserve"> </w:t>
            </w:r>
            <w:r w:rsidR="00A3009F" w:rsidRPr="00A3009F">
              <w:rPr>
                <w:rFonts w:ascii="Times New Roman" w:hAnsi="Times New Roman"/>
                <w:b/>
                <w:bCs/>
                <w:i/>
                <w:iCs/>
                <w:sz w:val="24"/>
                <w:szCs w:val="24"/>
              </w:rPr>
              <w:t>with some text you “scrape” from a social media post.</w:t>
            </w:r>
            <w:r w:rsidR="00A3009F" w:rsidRPr="00A3009F">
              <w:rPr>
                <w:rFonts w:ascii="Times New Roman" w:hAnsi="Times New Roman"/>
                <w:sz w:val="24"/>
                <w:szCs w:val="24"/>
              </w:rPr>
              <w:t xml:space="preserve">  </w:t>
            </w:r>
            <w:hyperlink r:id="rId50" w:history="1">
              <w:r w:rsidRPr="00A3009F">
                <w:rPr>
                  <w:rStyle w:val="Hyperlink"/>
                  <w:rFonts w:ascii="Times New Roman" w:hAnsi="Times New Roman"/>
                  <w:color w:val="auto"/>
                  <w:sz w:val="24"/>
                  <w:szCs w:val="24"/>
                </w:rPr>
                <w:t>http</w:t>
              </w:r>
              <w:r w:rsidRPr="00A3009F">
                <w:rPr>
                  <w:rStyle w:val="Hyperlink"/>
                  <w:rFonts w:ascii="Times New Roman" w:hAnsi="Times New Roman"/>
                  <w:color w:val="auto"/>
                  <w:sz w:val="24"/>
                  <w:szCs w:val="24"/>
                </w:rPr>
                <w:t>s</w:t>
              </w:r>
              <w:r w:rsidRPr="00A3009F">
                <w:rPr>
                  <w:rStyle w:val="Hyperlink"/>
                  <w:rFonts w:ascii="Times New Roman" w:hAnsi="Times New Roman"/>
                  <w:color w:val="auto"/>
                  <w:sz w:val="24"/>
                  <w:szCs w:val="24"/>
                </w:rPr>
                <w:t>://www.liwc.app/demo</w:t>
              </w:r>
            </w:hyperlink>
            <w:r w:rsidRPr="00A3009F">
              <w:rPr>
                <w:rFonts w:ascii="Times New Roman" w:hAnsi="Times New Roman"/>
                <w:sz w:val="24"/>
                <w:szCs w:val="24"/>
              </w:rPr>
              <w:t xml:space="preserve"> .</w:t>
            </w:r>
            <w:r w:rsidR="00EF6BDA" w:rsidRPr="00A3009F">
              <w:rPr>
                <w:rFonts w:ascii="Times New Roman" w:hAnsi="Times New Roman"/>
                <w:sz w:val="24"/>
                <w:szCs w:val="24"/>
              </w:rPr>
              <w:t xml:space="preserve">  </w:t>
            </w:r>
            <w:bookmarkEnd w:id="3"/>
          </w:p>
          <w:p w14:paraId="2F681B69" w14:textId="498E93EC" w:rsidR="00DA4585" w:rsidRPr="00DA4585" w:rsidRDefault="00EC662B" w:rsidP="00EF6BDA">
            <w:pPr>
              <w:pStyle w:val="ListParagraph"/>
              <w:numPr>
                <w:ilvl w:val="0"/>
                <w:numId w:val="33"/>
              </w:numPr>
              <w:ind w:left="412"/>
              <w:rPr>
                <w:rFonts w:ascii="Times New Roman" w:hAnsi="Times New Roman"/>
                <w:color w:val="FF0000"/>
                <w:sz w:val="22"/>
                <w:szCs w:val="22"/>
              </w:rPr>
            </w:pPr>
            <w:r w:rsidRPr="00DA4585">
              <w:rPr>
                <w:rFonts w:ascii="Times New Roman" w:hAnsi="Times New Roman"/>
                <w:color w:val="FF0000"/>
                <w:sz w:val="22"/>
                <w:szCs w:val="22"/>
              </w:rPr>
              <w:t>Post on Moodle the text your scraped and a screen shot of the LIWC report</w:t>
            </w:r>
            <w:r w:rsidR="00DA4585" w:rsidRPr="00DA4585">
              <w:rPr>
                <w:rFonts w:ascii="Times New Roman" w:hAnsi="Times New Roman"/>
                <w:color w:val="FF0000"/>
                <w:sz w:val="22"/>
                <w:szCs w:val="22"/>
              </w:rPr>
              <w:t>; Add one or two sentences highlighting what you notice</w:t>
            </w:r>
          </w:p>
          <w:p w14:paraId="4B2F9C2B" w14:textId="33592BF1" w:rsidR="000A69F7" w:rsidRPr="000A69F7" w:rsidRDefault="000A69F7" w:rsidP="00A3009F">
            <w:pPr>
              <w:rPr>
                <w:rFonts w:ascii="Times New Roman" w:hAnsi="Times New Roman"/>
              </w:rPr>
            </w:pPr>
          </w:p>
        </w:tc>
      </w:tr>
      <w:tr w:rsidR="00B44D03" w:rsidRPr="005945EB" w14:paraId="02C324ED" w14:textId="77777777" w:rsidTr="008F4165">
        <w:trPr>
          <w:trHeight w:val="467"/>
        </w:trPr>
        <w:tc>
          <w:tcPr>
            <w:tcW w:w="1255" w:type="dxa"/>
            <w:shd w:val="clear" w:color="auto" w:fill="F2F2F2" w:themeFill="background1" w:themeFillShade="F2"/>
          </w:tcPr>
          <w:p w14:paraId="6CF817A8" w14:textId="6A987165" w:rsidR="00B44D03" w:rsidRPr="005945EB" w:rsidRDefault="00DF33EA" w:rsidP="00B44D03">
            <w:pPr>
              <w:pStyle w:val="ListParagraph"/>
              <w:numPr>
                <w:ilvl w:val="0"/>
                <w:numId w:val="32"/>
              </w:numPr>
              <w:ind w:left="270" w:hanging="270"/>
              <w:rPr>
                <w:rFonts w:ascii="Times New Roman" w:hAnsi="Times New Roman"/>
                <w:sz w:val="22"/>
                <w:szCs w:val="22"/>
              </w:rPr>
            </w:pPr>
            <w:r>
              <w:rPr>
                <w:rFonts w:ascii="Times New Roman" w:hAnsi="Times New Roman"/>
                <w:sz w:val="22"/>
                <w:szCs w:val="22"/>
              </w:rPr>
              <w:t>9/2</w:t>
            </w:r>
            <w:r w:rsidR="00BF2F2D">
              <w:rPr>
                <w:rFonts w:ascii="Times New Roman" w:hAnsi="Times New Roman"/>
                <w:sz w:val="22"/>
                <w:szCs w:val="22"/>
              </w:rPr>
              <w:t>9</w:t>
            </w:r>
          </w:p>
        </w:tc>
        <w:tc>
          <w:tcPr>
            <w:tcW w:w="3420" w:type="dxa"/>
            <w:shd w:val="clear" w:color="auto" w:fill="F2F2F2" w:themeFill="background1" w:themeFillShade="F2"/>
          </w:tcPr>
          <w:p w14:paraId="04B06D57" w14:textId="5996A807" w:rsidR="00B44D03" w:rsidRPr="005945EB" w:rsidRDefault="00B44D03" w:rsidP="00B44D03">
            <w:pPr>
              <w:tabs>
                <w:tab w:val="left" w:pos="363"/>
              </w:tabs>
              <w:ind w:left="162"/>
              <w:rPr>
                <w:rFonts w:ascii="Times New Roman" w:hAnsi="Times New Roman"/>
                <w:sz w:val="22"/>
                <w:szCs w:val="22"/>
              </w:rPr>
            </w:pPr>
            <w:r>
              <w:rPr>
                <w:rFonts w:ascii="Times New Roman" w:hAnsi="Times New Roman"/>
                <w:sz w:val="22"/>
                <w:szCs w:val="22"/>
              </w:rPr>
              <w:t>Social Connections and Well-Being (Part 1)</w:t>
            </w:r>
          </w:p>
        </w:tc>
        <w:tc>
          <w:tcPr>
            <w:tcW w:w="5040" w:type="dxa"/>
            <w:shd w:val="clear" w:color="auto" w:fill="F2F2F2" w:themeFill="background1" w:themeFillShade="F2"/>
          </w:tcPr>
          <w:p w14:paraId="03B90610" w14:textId="77777777" w:rsidR="00B44D03" w:rsidRDefault="00B44D03" w:rsidP="00B44D03">
            <w:pPr>
              <w:autoSpaceDE w:val="0"/>
              <w:autoSpaceDN w:val="0"/>
              <w:adjustRightInd w:val="0"/>
              <w:ind w:left="180" w:hanging="180"/>
              <w:rPr>
                <w:sz w:val="22"/>
                <w:szCs w:val="22"/>
              </w:rPr>
            </w:pPr>
            <w:r>
              <w:rPr>
                <w:sz w:val="22"/>
                <w:szCs w:val="22"/>
              </w:rPr>
              <w:t xml:space="preserve">Waldinger, RJ &amp; Schulz, MS (2023).  Why Relationships Matter (Chapter 2), from </w:t>
            </w:r>
            <w:r w:rsidRPr="00C26A8F">
              <w:rPr>
                <w:i/>
                <w:iCs/>
                <w:sz w:val="22"/>
                <w:szCs w:val="22"/>
              </w:rPr>
              <w:t>The Good Life</w:t>
            </w:r>
            <w:r>
              <w:rPr>
                <w:sz w:val="22"/>
                <w:szCs w:val="22"/>
              </w:rPr>
              <w:t>, NY</w:t>
            </w:r>
            <w:proofErr w:type="gramStart"/>
            <w:r>
              <w:rPr>
                <w:sz w:val="22"/>
                <w:szCs w:val="22"/>
              </w:rPr>
              <w:t>:  Simon</w:t>
            </w:r>
            <w:proofErr w:type="gramEnd"/>
            <w:r>
              <w:rPr>
                <w:sz w:val="22"/>
                <w:szCs w:val="22"/>
              </w:rPr>
              <w:t xml:space="preserve"> &amp; Schuster. </w:t>
            </w:r>
          </w:p>
          <w:p w14:paraId="6C2A4E67" w14:textId="77777777" w:rsidR="00B44D03" w:rsidRDefault="00B44D03" w:rsidP="00B44D03">
            <w:pPr>
              <w:autoSpaceDE w:val="0"/>
              <w:autoSpaceDN w:val="0"/>
              <w:adjustRightInd w:val="0"/>
              <w:ind w:left="180" w:hanging="180"/>
              <w:rPr>
                <w:sz w:val="22"/>
                <w:szCs w:val="22"/>
              </w:rPr>
            </w:pPr>
          </w:p>
          <w:p w14:paraId="2E0EC745" w14:textId="77777777" w:rsidR="00B44D03" w:rsidRDefault="00B44D03" w:rsidP="00B44D03">
            <w:pPr>
              <w:autoSpaceDE w:val="0"/>
              <w:autoSpaceDN w:val="0"/>
              <w:adjustRightInd w:val="0"/>
              <w:ind w:left="180" w:hanging="180"/>
              <w:rPr>
                <w:sz w:val="22"/>
                <w:szCs w:val="22"/>
              </w:rPr>
            </w:pPr>
            <w:r w:rsidRPr="00614073">
              <w:rPr>
                <w:sz w:val="22"/>
                <w:szCs w:val="22"/>
              </w:rPr>
              <w:t>House, J., Landis, K., &amp; Umberson, D. (1988). Social relationships and health. Science, 241, 540-545</w:t>
            </w:r>
          </w:p>
          <w:p w14:paraId="07FF73AB" w14:textId="77777777" w:rsidR="00B44D03" w:rsidRDefault="00B44D03" w:rsidP="00B44D03">
            <w:pPr>
              <w:autoSpaceDE w:val="0"/>
              <w:autoSpaceDN w:val="0"/>
              <w:adjustRightInd w:val="0"/>
              <w:ind w:left="180" w:hanging="180"/>
              <w:rPr>
                <w:sz w:val="22"/>
                <w:szCs w:val="22"/>
              </w:rPr>
            </w:pPr>
          </w:p>
          <w:p w14:paraId="6E05132D" w14:textId="77777777" w:rsidR="00B44D03" w:rsidRPr="00A421F4" w:rsidRDefault="00B44D03" w:rsidP="00B44D03">
            <w:pPr>
              <w:autoSpaceDE w:val="0"/>
              <w:autoSpaceDN w:val="0"/>
              <w:adjustRightInd w:val="0"/>
              <w:rPr>
                <w:b/>
                <w:bCs/>
                <w:i/>
                <w:iCs/>
                <w:sz w:val="22"/>
                <w:szCs w:val="22"/>
              </w:rPr>
            </w:pPr>
            <w:r w:rsidRPr="00A421F4">
              <w:rPr>
                <w:b/>
                <w:bCs/>
                <w:i/>
                <w:iCs/>
                <w:sz w:val="22"/>
                <w:szCs w:val="22"/>
              </w:rPr>
              <w:t>Be prepared to discuss</w:t>
            </w:r>
            <w:r>
              <w:rPr>
                <w:b/>
                <w:bCs/>
                <w:i/>
                <w:iCs/>
                <w:sz w:val="22"/>
                <w:szCs w:val="22"/>
              </w:rPr>
              <w:t xml:space="preserve"> (from House et al)</w:t>
            </w:r>
            <w:r w:rsidRPr="00A421F4">
              <w:rPr>
                <w:b/>
                <w:bCs/>
                <w:i/>
                <w:iCs/>
                <w:sz w:val="22"/>
                <w:szCs w:val="22"/>
              </w:rPr>
              <w:t>:</w:t>
            </w:r>
          </w:p>
          <w:p w14:paraId="53BD9E0E" w14:textId="77777777" w:rsidR="00B44D03" w:rsidRPr="00A421F4" w:rsidRDefault="00B44D03" w:rsidP="00B44D03">
            <w:pPr>
              <w:pStyle w:val="ListParagraph"/>
              <w:numPr>
                <w:ilvl w:val="0"/>
                <w:numId w:val="42"/>
              </w:numPr>
              <w:autoSpaceDE w:val="0"/>
              <w:autoSpaceDN w:val="0"/>
              <w:adjustRightInd w:val="0"/>
              <w:rPr>
                <w:sz w:val="22"/>
                <w:szCs w:val="22"/>
              </w:rPr>
            </w:pPr>
            <w:r>
              <w:rPr>
                <w:sz w:val="22"/>
                <w:szCs w:val="22"/>
              </w:rPr>
              <w:t xml:space="preserve">Essential </w:t>
            </w:r>
            <w:r w:rsidRPr="00A421F4">
              <w:rPr>
                <w:sz w:val="22"/>
                <w:szCs w:val="22"/>
              </w:rPr>
              <w:t xml:space="preserve">Methods </w:t>
            </w:r>
            <w:r>
              <w:rPr>
                <w:sz w:val="22"/>
                <w:szCs w:val="22"/>
              </w:rPr>
              <w:t>&amp; Samples</w:t>
            </w:r>
          </w:p>
          <w:p w14:paraId="753B65F4" w14:textId="2C6570E7" w:rsidR="00B44D03" w:rsidRPr="005945EB" w:rsidRDefault="00B44D03" w:rsidP="00B44D03">
            <w:pPr>
              <w:rPr>
                <w:rFonts w:ascii="Times New Roman" w:hAnsi="Times New Roman"/>
                <w:sz w:val="22"/>
                <w:szCs w:val="22"/>
              </w:rPr>
            </w:pPr>
            <w:r>
              <w:rPr>
                <w:sz w:val="22"/>
                <w:szCs w:val="22"/>
              </w:rPr>
              <w:t xml:space="preserve">Figure 1 and 2:  What is the “Headline” for these figures?  </w:t>
            </w:r>
          </w:p>
        </w:tc>
      </w:tr>
      <w:tr w:rsidR="001A1128" w:rsidRPr="005945EB" w14:paraId="72DBA71F" w14:textId="77777777" w:rsidTr="008F4165">
        <w:trPr>
          <w:trHeight w:val="467"/>
        </w:trPr>
        <w:tc>
          <w:tcPr>
            <w:tcW w:w="1255" w:type="dxa"/>
            <w:shd w:val="clear" w:color="auto" w:fill="E7E6E6" w:themeFill="background2"/>
          </w:tcPr>
          <w:p w14:paraId="1F6E051D" w14:textId="77836E46" w:rsidR="001A1128" w:rsidRDefault="001A1128" w:rsidP="001A1128">
            <w:pPr>
              <w:rPr>
                <w:rFonts w:ascii="Times New Roman" w:hAnsi="Times New Roman"/>
              </w:rPr>
            </w:pPr>
            <w:r>
              <w:rPr>
                <w:rFonts w:ascii="Times New Roman" w:hAnsi="Times New Roman"/>
              </w:rPr>
              <w:t>10</w:t>
            </w:r>
            <w:proofErr w:type="gramStart"/>
            <w:r>
              <w:rPr>
                <w:rFonts w:ascii="Times New Roman" w:hAnsi="Times New Roman"/>
              </w:rPr>
              <w:t>.  10</w:t>
            </w:r>
            <w:proofErr w:type="gramEnd"/>
            <w:r>
              <w:rPr>
                <w:rFonts w:ascii="Times New Roman" w:hAnsi="Times New Roman"/>
              </w:rPr>
              <w:t>/1</w:t>
            </w:r>
          </w:p>
        </w:tc>
        <w:tc>
          <w:tcPr>
            <w:tcW w:w="3420" w:type="dxa"/>
            <w:shd w:val="clear" w:color="auto" w:fill="E7E6E6" w:themeFill="background2"/>
          </w:tcPr>
          <w:p w14:paraId="1390140B" w14:textId="77777777" w:rsidR="001A1128" w:rsidRPr="005945EB" w:rsidRDefault="001A1128" w:rsidP="001A1128">
            <w:pPr>
              <w:tabs>
                <w:tab w:val="left" w:pos="363"/>
              </w:tabs>
              <w:ind w:left="162"/>
              <w:rPr>
                <w:rFonts w:ascii="Times New Roman" w:hAnsi="Times New Roman"/>
                <w:sz w:val="22"/>
                <w:szCs w:val="22"/>
              </w:rPr>
            </w:pPr>
            <w:r w:rsidRPr="005945EB">
              <w:rPr>
                <w:rFonts w:ascii="Times New Roman" w:hAnsi="Times New Roman"/>
                <w:sz w:val="22"/>
                <w:szCs w:val="22"/>
              </w:rPr>
              <w:t>Data Visualization II</w:t>
            </w:r>
          </w:p>
          <w:p w14:paraId="195D9D2D" w14:textId="77777777" w:rsidR="001A1128" w:rsidRPr="005945EB" w:rsidRDefault="001A1128" w:rsidP="001A1128">
            <w:pPr>
              <w:tabs>
                <w:tab w:val="left" w:pos="363"/>
              </w:tabs>
              <w:ind w:left="162"/>
              <w:rPr>
                <w:rFonts w:ascii="Times New Roman" w:hAnsi="Times New Roman"/>
                <w:sz w:val="22"/>
                <w:szCs w:val="22"/>
              </w:rPr>
            </w:pPr>
          </w:p>
          <w:p w14:paraId="5AC6E6AD" w14:textId="37637D26" w:rsidR="001A1128" w:rsidRDefault="001A1128" w:rsidP="001A1128">
            <w:pPr>
              <w:tabs>
                <w:tab w:val="left" w:pos="363"/>
              </w:tabs>
              <w:ind w:left="162"/>
              <w:rPr>
                <w:rFonts w:ascii="Times New Roman" w:hAnsi="Times New Roman"/>
              </w:rPr>
            </w:pPr>
            <w:r w:rsidRPr="005945EB">
              <w:rPr>
                <w:rFonts w:ascii="Times New Roman" w:hAnsi="Times New Roman"/>
                <w:sz w:val="22"/>
                <w:szCs w:val="22"/>
              </w:rPr>
              <w:t>Facilitators</w:t>
            </w:r>
            <w:r>
              <w:rPr>
                <w:rFonts w:ascii="Times New Roman" w:hAnsi="Times New Roman"/>
                <w:sz w:val="22"/>
                <w:szCs w:val="22"/>
              </w:rPr>
              <w:t xml:space="preserve">: </w:t>
            </w:r>
            <w:r w:rsidRPr="005945EB">
              <w:rPr>
                <w:rFonts w:ascii="Times New Roman" w:hAnsi="Times New Roman"/>
                <w:sz w:val="22"/>
                <w:szCs w:val="22"/>
              </w:rPr>
              <w:t xml:space="preserve"> </w:t>
            </w:r>
            <w:r>
              <w:rPr>
                <w:rFonts w:ascii="Times New Roman" w:hAnsi="Times New Roman"/>
                <w:sz w:val="22"/>
                <w:szCs w:val="22"/>
              </w:rPr>
              <w:t>TBA</w:t>
            </w:r>
          </w:p>
        </w:tc>
        <w:tc>
          <w:tcPr>
            <w:tcW w:w="5040" w:type="dxa"/>
            <w:shd w:val="clear" w:color="auto" w:fill="E7E6E6" w:themeFill="background2"/>
          </w:tcPr>
          <w:p w14:paraId="7EC4DE50" w14:textId="77777777" w:rsidR="001A1128" w:rsidRDefault="001A1128" w:rsidP="001A1128">
            <w:pPr>
              <w:autoSpaceDE w:val="0"/>
              <w:autoSpaceDN w:val="0"/>
              <w:adjustRightInd w:val="0"/>
              <w:ind w:left="180" w:hanging="180"/>
              <w:rPr>
                <w:rFonts w:ascii="Times New Roman" w:hAnsi="Times New Roman"/>
                <w:sz w:val="22"/>
                <w:szCs w:val="22"/>
              </w:rPr>
            </w:pPr>
            <w:proofErr w:type="spellStart"/>
            <w:r w:rsidRPr="005945EB">
              <w:rPr>
                <w:rFonts w:ascii="Times New Roman" w:hAnsi="Times New Roman"/>
                <w:sz w:val="22"/>
                <w:szCs w:val="22"/>
              </w:rPr>
              <w:t>Schwabish</w:t>
            </w:r>
            <w:proofErr w:type="spellEnd"/>
            <w:r w:rsidRPr="005945EB">
              <w:rPr>
                <w:rFonts w:ascii="Times New Roman" w:hAnsi="Times New Roman"/>
                <w:sz w:val="22"/>
                <w:szCs w:val="22"/>
              </w:rPr>
              <w:t xml:space="preserve"> Chapter 4</w:t>
            </w:r>
            <w:proofErr w:type="gramStart"/>
            <w:r w:rsidRPr="005945EB">
              <w:rPr>
                <w:rFonts w:ascii="Times New Roman" w:hAnsi="Times New Roman"/>
                <w:sz w:val="22"/>
                <w:szCs w:val="22"/>
              </w:rPr>
              <w:t>:  COMPARING</w:t>
            </w:r>
            <w:proofErr w:type="gramEnd"/>
            <w:r w:rsidRPr="005945EB">
              <w:rPr>
                <w:rFonts w:ascii="Times New Roman" w:hAnsi="Times New Roman"/>
                <w:sz w:val="22"/>
                <w:szCs w:val="22"/>
              </w:rPr>
              <w:t xml:space="preserve"> CATEGORIES (67-132)</w:t>
            </w:r>
            <w:r>
              <w:rPr>
                <w:rFonts w:ascii="Times New Roman" w:hAnsi="Times New Roman"/>
                <w:sz w:val="22"/>
                <w:szCs w:val="22"/>
              </w:rPr>
              <w:t xml:space="preserve"> </w:t>
            </w:r>
          </w:p>
          <w:p w14:paraId="61919627" w14:textId="77777777" w:rsidR="001A1128" w:rsidRDefault="001A1128" w:rsidP="001A1128">
            <w:pPr>
              <w:autoSpaceDE w:val="0"/>
              <w:autoSpaceDN w:val="0"/>
              <w:adjustRightInd w:val="0"/>
              <w:ind w:left="180" w:hanging="180"/>
              <w:rPr>
                <w:rFonts w:ascii="Times New Roman" w:hAnsi="Times New Roman"/>
                <w:sz w:val="22"/>
                <w:szCs w:val="22"/>
              </w:rPr>
            </w:pPr>
          </w:p>
          <w:p w14:paraId="293A3002" w14:textId="77777777" w:rsidR="001A1128" w:rsidRPr="005945EB" w:rsidRDefault="001A1128" w:rsidP="001A1128">
            <w:pPr>
              <w:autoSpaceDE w:val="0"/>
              <w:autoSpaceDN w:val="0"/>
              <w:adjustRightInd w:val="0"/>
              <w:ind w:left="180" w:hanging="180"/>
              <w:rPr>
                <w:rFonts w:ascii="Times New Roman" w:hAnsi="Times New Roman"/>
                <w:sz w:val="22"/>
                <w:szCs w:val="22"/>
              </w:rPr>
            </w:pPr>
            <w:r>
              <w:rPr>
                <w:rFonts w:ascii="Times New Roman" w:hAnsi="Times New Roman"/>
                <w:sz w:val="22"/>
                <w:szCs w:val="22"/>
              </w:rPr>
              <w:t xml:space="preserve">Data </w:t>
            </w:r>
            <w:r w:rsidRPr="00131D24">
              <w:rPr>
                <w:rFonts w:ascii="Times New Roman" w:hAnsi="Times New Roman"/>
                <w:color w:val="FF0000"/>
                <w:sz w:val="22"/>
                <w:szCs w:val="22"/>
              </w:rPr>
              <w:t xml:space="preserve">Viz #1 </w:t>
            </w:r>
            <w:r>
              <w:rPr>
                <w:rFonts w:ascii="Times New Roman" w:hAnsi="Times New Roman"/>
                <w:sz w:val="22"/>
                <w:szCs w:val="22"/>
              </w:rPr>
              <w:t>due by Friday</w:t>
            </w:r>
          </w:p>
          <w:p w14:paraId="1B8C5D15" w14:textId="77777777" w:rsidR="001A1128" w:rsidRPr="005945EB" w:rsidRDefault="001A1128" w:rsidP="001A1128">
            <w:pPr>
              <w:rPr>
                <w:rFonts w:ascii="Times New Roman" w:hAnsi="Times New Roman"/>
              </w:rPr>
            </w:pPr>
          </w:p>
        </w:tc>
      </w:tr>
      <w:tr w:rsidR="001A1128" w:rsidRPr="005945EB" w14:paraId="3197266A" w14:textId="77777777" w:rsidTr="008F4165">
        <w:trPr>
          <w:trHeight w:val="467"/>
        </w:trPr>
        <w:tc>
          <w:tcPr>
            <w:tcW w:w="1255" w:type="dxa"/>
            <w:shd w:val="clear" w:color="auto" w:fill="FFFFFF" w:themeFill="background1"/>
          </w:tcPr>
          <w:p w14:paraId="4CCE5C7C" w14:textId="39DEB4FF" w:rsidR="001A1128" w:rsidRPr="00BF2F2D" w:rsidRDefault="001A1128" w:rsidP="001A1128">
            <w:pPr>
              <w:rPr>
                <w:rFonts w:ascii="Times New Roman" w:hAnsi="Times New Roman"/>
              </w:rPr>
            </w:pPr>
            <w:r>
              <w:rPr>
                <w:rFonts w:ascii="Times New Roman" w:hAnsi="Times New Roman"/>
              </w:rPr>
              <w:t xml:space="preserve">11.       </w:t>
            </w:r>
            <w:r w:rsidRPr="005F5A40">
              <w:rPr>
                <w:rFonts w:ascii="Times New Roman" w:hAnsi="Times New Roman"/>
              </w:rPr>
              <w:t>10/</w:t>
            </w:r>
            <w:r>
              <w:rPr>
                <w:rFonts w:ascii="Times New Roman" w:hAnsi="Times New Roman"/>
              </w:rPr>
              <w:t>6</w:t>
            </w:r>
          </w:p>
        </w:tc>
        <w:tc>
          <w:tcPr>
            <w:tcW w:w="3420" w:type="dxa"/>
            <w:shd w:val="clear" w:color="auto" w:fill="FFFFFF" w:themeFill="background1"/>
          </w:tcPr>
          <w:p w14:paraId="595F21D7" w14:textId="2F73445D" w:rsidR="001A1128" w:rsidRPr="005945EB" w:rsidRDefault="001A1128" w:rsidP="001A1128">
            <w:pPr>
              <w:tabs>
                <w:tab w:val="left" w:pos="363"/>
              </w:tabs>
              <w:ind w:left="162"/>
              <w:rPr>
                <w:rFonts w:ascii="Times New Roman" w:hAnsi="Times New Roman"/>
                <w:sz w:val="22"/>
                <w:szCs w:val="22"/>
              </w:rPr>
            </w:pPr>
            <w:r>
              <w:rPr>
                <w:rFonts w:ascii="Times New Roman" w:hAnsi="Times New Roman"/>
                <w:sz w:val="22"/>
                <w:szCs w:val="22"/>
              </w:rPr>
              <w:t xml:space="preserve">Strangers on a </w:t>
            </w:r>
            <w:proofErr w:type="gramStart"/>
            <w:r>
              <w:rPr>
                <w:rFonts w:ascii="Times New Roman" w:hAnsi="Times New Roman"/>
                <w:sz w:val="22"/>
                <w:szCs w:val="22"/>
              </w:rPr>
              <w:t xml:space="preserve">Train;  </w:t>
            </w:r>
            <w:r w:rsidRPr="005945EB">
              <w:rPr>
                <w:rFonts w:ascii="Times New Roman" w:hAnsi="Times New Roman"/>
                <w:sz w:val="22"/>
                <w:szCs w:val="22"/>
              </w:rPr>
              <w:t>Do</w:t>
            </w:r>
            <w:proofErr w:type="gramEnd"/>
            <w:r w:rsidRPr="005945EB">
              <w:rPr>
                <w:rFonts w:ascii="Times New Roman" w:hAnsi="Times New Roman"/>
                <w:sz w:val="22"/>
                <w:szCs w:val="22"/>
              </w:rPr>
              <w:t xml:space="preserve"> we know what we really need</w:t>
            </w:r>
            <w:r>
              <w:rPr>
                <w:rFonts w:ascii="Times New Roman" w:hAnsi="Times New Roman"/>
                <w:sz w:val="22"/>
                <w:szCs w:val="22"/>
              </w:rPr>
              <w:t xml:space="preserve"> </w:t>
            </w:r>
            <w:proofErr w:type="gramStart"/>
            <w:r>
              <w:rPr>
                <w:rFonts w:ascii="Times New Roman" w:hAnsi="Times New Roman"/>
                <w:sz w:val="22"/>
                <w:szCs w:val="22"/>
              </w:rPr>
              <w:t>affectively</w:t>
            </w:r>
            <w:proofErr w:type="gramEnd"/>
            <w:r w:rsidRPr="005945EB">
              <w:rPr>
                <w:rFonts w:ascii="Times New Roman" w:hAnsi="Times New Roman"/>
                <w:sz w:val="22"/>
                <w:szCs w:val="22"/>
              </w:rPr>
              <w:t xml:space="preserve">? </w:t>
            </w:r>
          </w:p>
        </w:tc>
        <w:tc>
          <w:tcPr>
            <w:tcW w:w="5040" w:type="dxa"/>
            <w:shd w:val="clear" w:color="auto" w:fill="FFFFFF" w:themeFill="background1"/>
          </w:tcPr>
          <w:p w14:paraId="74126E30" w14:textId="77777777" w:rsidR="001A1128" w:rsidRPr="005945EB" w:rsidRDefault="001A1128" w:rsidP="001A1128">
            <w:pPr>
              <w:rPr>
                <w:rFonts w:ascii="Times New Roman" w:hAnsi="Times New Roman"/>
                <w:sz w:val="22"/>
                <w:szCs w:val="22"/>
              </w:rPr>
            </w:pPr>
            <w:r w:rsidRPr="005945EB">
              <w:rPr>
                <w:rFonts w:ascii="Times New Roman" w:hAnsi="Times New Roman"/>
                <w:sz w:val="22"/>
                <w:szCs w:val="22"/>
              </w:rPr>
              <w:t xml:space="preserve">Epley, N., &amp; Schroeder, J. (2014). Mistakenly Seeking Solitude. </w:t>
            </w:r>
            <w:r w:rsidRPr="00917A1A">
              <w:rPr>
                <w:rFonts w:ascii="Times New Roman" w:hAnsi="Times New Roman"/>
                <w:i/>
                <w:iCs/>
                <w:sz w:val="22"/>
                <w:szCs w:val="22"/>
              </w:rPr>
              <w:t>Journal of Experimental Psychology: General</w:t>
            </w:r>
            <w:r w:rsidRPr="005945EB">
              <w:rPr>
                <w:rFonts w:ascii="Times New Roman" w:hAnsi="Times New Roman"/>
                <w:sz w:val="22"/>
                <w:szCs w:val="22"/>
              </w:rPr>
              <w:t xml:space="preserve">. Advance online publication. </w:t>
            </w:r>
            <w:hyperlink r:id="rId51" w:history="1">
              <w:r w:rsidRPr="005945EB">
                <w:rPr>
                  <w:rStyle w:val="Hyperlink"/>
                  <w:rFonts w:ascii="Times New Roman" w:hAnsi="Times New Roman"/>
                  <w:sz w:val="22"/>
                  <w:szCs w:val="22"/>
                </w:rPr>
                <w:t>http://dx.doi.org/10.1037/a0037323</w:t>
              </w:r>
            </w:hyperlink>
          </w:p>
          <w:p w14:paraId="021A0F71" w14:textId="77777777" w:rsidR="001A1128" w:rsidRPr="005945EB" w:rsidRDefault="001A1128" w:rsidP="001A1128">
            <w:pPr>
              <w:rPr>
                <w:rFonts w:ascii="Times New Roman" w:hAnsi="Times New Roman"/>
                <w:sz w:val="22"/>
                <w:szCs w:val="22"/>
              </w:rPr>
            </w:pPr>
          </w:p>
          <w:p w14:paraId="31A211F1" w14:textId="32BB05DA" w:rsidR="001A1128" w:rsidRPr="005945EB" w:rsidRDefault="001A1128" w:rsidP="001A1128">
            <w:pPr>
              <w:rPr>
                <w:rFonts w:ascii="Times New Roman" w:hAnsi="Times New Roman"/>
                <w:sz w:val="22"/>
                <w:szCs w:val="22"/>
              </w:rPr>
            </w:pPr>
          </w:p>
        </w:tc>
      </w:tr>
      <w:tr w:rsidR="00ED504C" w:rsidRPr="005945EB" w14:paraId="56F13B09" w14:textId="77777777" w:rsidTr="003150DD">
        <w:trPr>
          <w:trHeight w:val="467"/>
        </w:trPr>
        <w:tc>
          <w:tcPr>
            <w:tcW w:w="1255" w:type="dxa"/>
            <w:shd w:val="clear" w:color="auto" w:fill="F2F2F2" w:themeFill="background1" w:themeFillShade="F2"/>
          </w:tcPr>
          <w:p w14:paraId="47C558EE" w14:textId="04CAB64A" w:rsidR="00ED504C" w:rsidRPr="00161494" w:rsidRDefault="00161494" w:rsidP="00161494">
            <w:pPr>
              <w:tabs>
                <w:tab w:val="left" w:pos="585"/>
                <w:tab w:val="left" w:pos="690"/>
              </w:tabs>
              <w:rPr>
                <w:rFonts w:ascii="Times New Roman" w:hAnsi="Times New Roman"/>
              </w:rPr>
            </w:pPr>
            <w:r>
              <w:rPr>
                <w:rFonts w:ascii="Times New Roman" w:hAnsi="Times New Roman"/>
              </w:rPr>
              <w:t>12. 10/8</w:t>
            </w:r>
          </w:p>
        </w:tc>
        <w:tc>
          <w:tcPr>
            <w:tcW w:w="3420" w:type="dxa"/>
            <w:shd w:val="clear" w:color="auto" w:fill="F2F2F2" w:themeFill="background1" w:themeFillShade="F2"/>
          </w:tcPr>
          <w:p w14:paraId="78F16E36" w14:textId="642B2583" w:rsidR="00ED504C" w:rsidRPr="005945EB" w:rsidRDefault="00ED504C" w:rsidP="00ED504C">
            <w:pPr>
              <w:tabs>
                <w:tab w:val="left" w:pos="363"/>
              </w:tabs>
              <w:ind w:left="162"/>
              <w:rPr>
                <w:rFonts w:ascii="Times New Roman" w:hAnsi="Times New Roman"/>
              </w:rPr>
            </w:pPr>
            <w:r w:rsidRPr="005945EB">
              <w:rPr>
                <w:rFonts w:ascii="Times New Roman" w:hAnsi="Times New Roman"/>
                <w:sz w:val="22"/>
                <w:szCs w:val="22"/>
              </w:rPr>
              <w:t>Culture and Well-Being</w:t>
            </w:r>
          </w:p>
        </w:tc>
        <w:tc>
          <w:tcPr>
            <w:tcW w:w="5040" w:type="dxa"/>
            <w:shd w:val="clear" w:color="auto" w:fill="F2F2F2" w:themeFill="background1" w:themeFillShade="F2"/>
          </w:tcPr>
          <w:p w14:paraId="664B06CD" w14:textId="77777777" w:rsidR="00ED504C" w:rsidRPr="005945EB" w:rsidRDefault="00ED504C" w:rsidP="00ED504C">
            <w:pPr>
              <w:autoSpaceDE w:val="0"/>
              <w:autoSpaceDN w:val="0"/>
              <w:adjustRightInd w:val="0"/>
              <w:rPr>
                <w:rFonts w:ascii="Times New Roman" w:hAnsi="Times New Roman"/>
                <w:sz w:val="22"/>
                <w:szCs w:val="22"/>
              </w:rPr>
            </w:pPr>
            <w:r w:rsidRPr="005945EB">
              <w:rPr>
                <w:rFonts w:ascii="Times New Roman" w:hAnsi="Times New Roman"/>
                <w:sz w:val="22"/>
                <w:szCs w:val="22"/>
              </w:rPr>
              <w:t xml:space="preserve">Suh, E &amp; Koo, J (2008).   Comparing subjective well-being across cultures and nations:  The “what” and “why” questions.  In M. Eid &amp; R. J. Larsen (Eds.), </w:t>
            </w:r>
            <w:r w:rsidRPr="005945EB">
              <w:rPr>
                <w:rFonts w:ascii="Times New Roman" w:hAnsi="Times New Roman"/>
                <w:i/>
                <w:iCs/>
                <w:sz w:val="22"/>
                <w:szCs w:val="22"/>
              </w:rPr>
              <w:lastRenderedPageBreak/>
              <w:t xml:space="preserve">The science of subjective well-being </w:t>
            </w:r>
            <w:r w:rsidRPr="005945EB">
              <w:rPr>
                <w:rFonts w:ascii="Times New Roman" w:hAnsi="Times New Roman"/>
                <w:sz w:val="22"/>
                <w:szCs w:val="22"/>
              </w:rPr>
              <w:t>(pp. 414-4</w:t>
            </w:r>
            <w:r>
              <w:rPr>
                <w:rFonts w:ascii="Times New Roman" w:hAnsi="Times New Roman"/>
                <w:sz w:val="22"/>
                <w:szCs w:val="22"/>
              </w:rPr>
              <w:t>27</w:t>
            </w:r>
            <w:r w:rsidRPr="005945EB">
              <w:rPr>
                <w:rFonts w:ascii="Times New Roman" w:hAnsi="Times New Roman"/>
                <w:sz w:val="22"/>
                <w:szCs w:val="22"/>
              </w:rPr>
              <w:t>). New York: Guilford Press.</w:t>
            </w:r>
          </w:p>
          <w:p w14:paraId="6750DC1C" w14:textId="77777777" w:rsidR="00ED504C" w:rsidRDefault="00ED504C" w:rsidP="00ED504C">
            <w:pPr>
              <w:autoSpaceDE w:val="0"/>
              <w:autoSpaceDN w:val="0"/>
              <w:adjustRightInd w:val="0"/>
              <w:ind w:left="180" w:hanging="180"/>
              <w:rPr>
                <w:rFonts w:ascii="Times New Roman" w:hAnsi="Times New Roman"/>
                <w:sz w:val="22"/>
                <w:szCs w:val="22"/>
              </w:rPr>
            </w:pPr>
          </w:p>
          <w:p w14:paraId="611DFFF5" w14:textId="77777777" w:rsidR="00ED504C" w:rsidRPr="005945EB" w:rsidRDefault="00ED504C" w:rsidP="00161494">
            <w:pPr>
              <w:autoSpaceDE w:val="0"/>
              <w:autoSpaceDN w:val="0"/>
              <w:adjustRightInd w:val="0"/>
              <w:ind w:left="180" w:hanging="180"/>
              <w:rPr>
                <w:rFonts w:ascii="Times New Roman" w:hAnsi="Times New Roman"/>
              </w:rPr>
            </w:pPr>
          </w:p>
        </w:tc>
      </w:tr>
      <w:tr w:rsidR="005D14ED" w:rsidRPr="005945EB" w14:paraId="1D2D8901" w14:textId="77777777" w:rsidTr="003150DD">
        <w:trPr>
          <w:trHeight w:val="467"/>
        </w:trPr>
        <w:tc>
          <w:tcPr>
            <w:tcW w:w="1255" w:type="dxa"/>
            <w:shd w:val="clear" w:color="auto" w:fill="F2F2F2" w:themeFill="background1" w:themeFillShade="F2"/>
          </w:tcPr>
          <w:p w14:paraId="0B83254F" w14:textId="73288472" w:rsidR="005D14ED" w:rsidRPr="00161494" w:rsidRDefault="005D14ED" w:rsidP="00161494">
            <w:pPr>
              <w:tabs>
                <w:tab w:val="left" w:pos="585"/>
                <w:tab w:val="left" w:pos="690"/>
              </w:tabs>
              <w:rPr>
                <w:rFonts w:ascii="Times New Roman" w:hAnsi="Times New Roman"/>
              </w:rPr>
            </w:pPr>
          </w:p>
        </w:tc>
        <w:tc>
          <w:tcPr>
            <w:tcW w:w="3420" w:type="dxa"/>
            <w:shd w:val="clear" w:color="auto" w:fill="F2F2F2" w:themeFill="background1" w:themeFillShade="F2"/>
          </w:tcPr>
          <w:p w14:paraId="413AFC00" w14:textId="7CC5435B" w:rsidR="005D14ED" w:rsidRPr="00161494" w:rsidRDefault="00161494" w:rsidP="00E7698F">
            <w:pPr>
              <w:tabs>
                <w:tab w:val="left" w:pos="363"/>
              </w:tabs>
              <w:ind w:left="162"/>
              <w:rPr>
                <w:rFonts w:ascii="Times New Roman" w:hAnsi="Times New Roman"/>
                <w:b/>
                <w:bCs/>
                <w:i/>
                <w:iCs/>
                <w:highlight w:val="yellow"/>
              </w:rPr>
            </w:pPr>
            <w:r w:rsidRPr="00161494">
              <w:rPr>
                <w:rFonts w:ascii="Times New Roman" w:hAnsi="Times New Roman"/>
                <w:b/>
                <w:bCs/>
                <w:i/>
                <w:iCs/>
                <w:sz w:val="24"/>
                <w:szCs w:val="24"/>
              </w:rPr>
              <w:t>FALL BREAK</w:t>
            </w:r>
          </w:p>
        </w:tc>
        <w:tc>
          <w:tcPr>
            <w:tcW w:w="5040" w:type="dxa"/>
            <w:shd w:val="clear" w:color="auto" w:fill="F2F2F2" w:themeFill="background1" w:themeFillShade="F2"/>
          </w:tcPr>
          <w:p w14:paraId="0EE25D9A" w14:textId="3009A5EA" w:rsidR="005D14ED" w:rsidRPr="000F5868" w:rsidRDefault="005D14ED" w:rsidP="005D14ED">
            <w:pPr>
              <w:rPr>
                <w:rFonts w:ascii="Times New Roman" w:hAnsi="Times New Roman"/>
                <w:highlight w:val="yellow"/>
              </w:rPr>
            </w:pPr>
          </w:p>
        </w:tc>
      </w:tr>
      <w:tr w:rsidR="00F8614C" w:rsidRPr="005945EB" w14:paraId="795D43DA" w14:textId="77777777" w:rsidTr="003150DD">
        <w:trPr>
          <w:trHeight w:val="467"/>
        </w:trPr>
        <w:tc>
          <w:tcPr>
            <w:tcW w:w="1255" w:type="dxa"/>
            <w:shd w:val="clear" w:color="auto" w:fill="FFFFFF" w:themeFill="background1"/>
          </w:tcPr>
          <w:p w14:paraId="0EA97E83" w14:textId="2D42F9EF" w:rsidR="00F8614C" w:rsidRPr="00161494" w:rsidRDefault="00161494" w:rsidP="00161494">
            <w:pPr>
              <w:tabs>
                <w:tab w:val="left" w:pos="427"/>
              </w:tabs>
              <w:rPr>
                <w:rFonts w:ascii="Times New Roman" w:hAnsi="Times New Roman"/>
              </w:rPr>
            </w:pPr>
            <w:r>
              <w:rPr>
                <w:rFonts w:ascii="Times New Roman" w:hAnsi="Times New Roman"/>
              </w:rPr>
              <w:t>13. 10/20</w:t>
            </w:r>
          </w:p>
        </w:tc>
        <w:tc>
          <w:tcPr>
            <w:tcW w:w="3420" w:type="dxa"/>
            <w:shd w:val="clear" w:color="auto" w:fill="FFFFFF" w:themeFill="background1"/>
          </w:tcPr>
          <w:p w14:paraId="17671E71" w14:textId="702625F4" w:rsidR="00F8614C" w:rsidRPr="005945EB" w:rsidRDefault="00F8614C" w:rsidP="00F8614C">
            <w:pPr>
              <w:tabs>
                <w:tab w:val="left" w:pos="363"/>
              </w:tabs>
              <w:ind w:left="162"/>
              <w:rPr>
                <w:rFonts w:ascii="Times New Roman" w:hAnsi="Times New Roman"/>
                <w:sz w:val="22"/>
                <w:szCs w:val="22"/>
              </w:rPr>
            </w:pPr>
            <w:r w:rsidRPr="00917A1A">
              <w:rPr>
                <w:rFonts w:ascii="Times New Roman" w:hAnsi="Times New Roman"/>
                <w:sz w:val="22"/>
                <w:szCs w:val="22"/>
              </w:rPr>
              <w:t>Trends i</w:t>
            </w:r>
            <w:r w:rsidR="001A1128">
              <w:rPr>
                <w:rFonts w:ascii="Times New Roman" w:hAnsi="Times New Roman"/>
                <w:sz w:val="22"/>
                <w:szCs w:val="22"/>
              </w:rPr>
              <w:t>n</w:t>
            </w:r>
            <w:r w:rsidRPr="00917A1A">
              <w:rPr>
                <w:rFonts w:ascii="Times New Roman" w:hAnsi="Times New Roman"/>
                <w:sz w:val="22"/>
                <w:szCs w:val="22"/>
              </w:rPr>
              <w:t xml:space="preserve"> Social Connections in the U.S.</w:t>
            </w:r>
          </w:p>
        </w:tc>
        <w:tc>
          <w:tcPr>
            <w:tcW w:w="5040" w:type="dxa"/>
            <w:shd w:val="clear" w:color="auto" w:fill="FFFFFF" w:themeFill="background1"/>
          </w:tcPr>
          <w:p w14:paraId="01C5842C" w14:textId="77777777" w:rsidR="00F8614C" w:rsidRDefault="00F8614C" w:rsidP="00F8614C">
            <w:pPr>
              <w:spacing w:before="100" w:beforeAutospacing="1" w:after="100" w:afterAutospacing="1"/>
              <w:rPr>
                <w:rFonts w:ascii="Times New Roman" w:eastAsia="Times New Roman" w:hAnsi="Times New Roman"/>
                <w:sz w:val="24"/>
                <w:szCs w:val="24"/>
              </w:rPr>
            </w:pPr>
            <w:r w:rsidRPr="00F8614C">
              <w:rPr>
                <w:rFonts w:ascii="Times New Roman" w:eastAsia="Times New Roman" w:hAnsi="Times New Roman"/>
                <w:sz w:val="24"/>
                <w:szCs w:val="24"/>
              </w:rPr>
              <w:t xml:space="preserve">Kannan, Viji &amp; Veazie, Peter. (2022). US trends in social isolation, social engagement, and companionship </w:t>
            </w:r>
            <w:r w:rsidRPr="00F8614C">
              <w:rPr>
                <w:rFonts w:ascii="Cambria Math" w:eastAsia="Times New Roman" w:hAnsi="Cambria Math" w:cs="Cambria Math"/>
                <w:sz w:val="24"/>
                <w:szCs w:val="24"/>
              </w:rPr>
              <w:t>⎯</w:t>
            </w:r>
            <w:r w:rsidRPr="00F8614C">
              <w:rPr>
                <w:rFonts w:ascii="Times New Roman" w:eastAsia="Times New Roman" w:hAnsi="Times New Roman"/>
                <w:sz w:val="24"/>
                <w:szCs w:val="24"/>
              </w:rPr>
              <w:t xml:space="preserve"> nationally and by age, sex, race/ethnicity, family income, and work hours, 2003–2020. </w:t>
            </w:r>
            <w:r w:rsidRPr="00F8614C">
              <w:rPr>
                <w:rFonts w:ascii="Times New Roman" w:eastAsia="Times New Roman" w:hAnsi="Times New Roman"/>
                <w:i/>
                <w:iCs/>
                <w:sz w:val="24"/>
                <w:szCs w:val="24"/>
              </w:rPr>
              <w:t>SSM - Population Health. 21.</w:t>
            </w:r>
            <w:r w:rsidRPr="00F8614C">
              <w:rPr>
                <w:rFonts w:ascii="Times New Roman" w:eastAsia="Times New Roman" w:hAnsi="Times New Roman"/>
                <w:sz w:val="24"/>
                <w:szCs w:val="24"/>
              </w:rPr>
              <w:t xml:space="preserve"> 101331. 10.1016/j.ssmph.2022.101331</w:t>
            </w:r>
          </w:p>
          <w:p w14:paraId="116C3E31" w14:textId="77777777" w:rsidR="00F8614C" w:rsidRPr="00F8614C" w:rsidRDefault="00F8614C" w:rsidP="00F8614C">
            <w:pPr>
              <w:spacing w:before="100" w:beforeAutospacing="1" w:after="100" w:afterAutospacing="1"/>
              <w:rPr>
                <w:rFonts w:ascii="Times New Roman" w:eastAsia="Times New Roman" w:hAnsi="Times New Roman"/>
                <w:sz w:val="24"/>
                <w:szCs w:val="24"/>
              </w:rPr>
            </w:pPr>
            <w:r w:rsidRPr="00F8614C">
              <w:rPr>
                <w:rFonts w:ascii="Times New Roman" w:eastAsia="Times New Roman" w:hAnsi="Times New Roman"/>
                <w:i/>
                <w:iCs/>
                <w:sz w:val="24"/>
                <w:szCs w:val="24"/>
              </w:rPr>
              <w:t>Come prepared to talk about</w:t>
            </w:r>
            <w:r w:rsidRPr="00F8614C">
              <w:rPr>
                <w:rFonts w:ascii="Times New Roman" w:eastAsia="Times New Roman" w:hAnsi="Times New Roman"/>
                <w:sz w:val="24"/>
                <w:szCs w:val="24"/>
              </w:rPr>
              <w:t>:</w:t>
            </w:r>
          </w:p>
          <w:p w14:paraId="009A85BE" w14:textId="77777777" w:rsidR="00F8614C" w:rsidRP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Overall impressions</w:t>
            </w:r>
          </w:p>
          <w:p w14:paraId="43098D62" w14:textId="77777777" w:rsidR="00F8614C" w:rsidRP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Methods (strengths &amp; weaknesses)</w:t>
            </w:r>
          </w:p>
          <w:p w14:paraId="6081CDC1" w14:textId="77777777" w:rsidR="00F8614C" w:rsidRP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Key Findings</w:t>
            </w:r>
          </w:p>
          <w:p w14:paraId="6EBF52A8" w14:textId="77777777" w:rsidR="00F8614C" w:rsidRP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Discussion of implications of findings</w:t>
            </w:r>
          </w:p>
          <w:p w14:paraId="3CD2E64D" w14:textId="77777777" w:rsid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Links between Social Isolation and Loneliness</w:t>
            </w:r>
          </w:p>
          <w:p w14:paraId="01D9E7C7" w14:textId="77777777" w:rsidR="00F8614C" w:rsidRPr="00F8614C" w:rsidRDefault="00F8614C" w:rsidP="00F8614C">
            <w:pPr>
              <w:numPr>
                <w:ilvl w:val="1"/>
                <w:numId w:val="49"/>
              </w:numPr>
              <w:spacing w:beforeAutospacing="1" w:after="100" w:afterAutospacing="1"/>
              <w:ind w:left="720"/>
              <w:rPr>
                <w:rFonts w:ascii="Times New Roman" w:eastAsia="Times New Roman" w:hAnsi="Times New Roman"/>
                <w:sz w:val="24"/>
                <w:szCs w:val="24"/>
              </w:rPr>
            </w:pPr>
            <w:r w:rsidRPr="00F8614C">
              <w:rPr>
                <w:rFonts w:ascii="Times New Roman" w:eastAsia="Times New Roman" w:hAnsi="Times New Roman"/>
                <w:sz w:val="24"/>
                <w:szCs w:val="24"/>
              </w:rPr>
              <w:t>Possible ways to address social isolation</w:t>
            </w:r>
          </w:p>
          <w:p w14:paraId="30384289" w14:textId="089C663F" w:rsidR="00F8614C" w:rsidRPr="005945EB" w:rsidRDefault="00F8614C" w:rsidP="00F8614C">
            <w:pPr>
              <w:rPr>
                <w:rFonts w:ascii="Times New Roman" w:hAnsi="Times New Roman"/>
                <w:sz w:val="22"/>
                <w:szCs w:val="22"/>
              </w:rPr>
            </w:pPr>
          </w:p>
        </w:tc>
      </w:tr>
      <w:tr w:rsidR="00330BE7" w:rsidRPr="005945EB" w14:paraId="3D711196" w14:textId="77777777" w:rsidTr="008F4165">
        <w:trPr>
          <w:trHeight w:val="467"/>
        </w:trPr>
        <w:tc>
          <w:tcPr>
            <w:tcW w:w="1255" w:type="dxa"/>
            <w:shd w:val="clear" w:color="auto" w:fill="F2F2F2" w:themeFill="background1" w:themeFillShade="F2"/>
          </w:tcPr>
          <w:p w14:paraId="7C5C5F47" w14:textId="280D7FB2" w:rsidR="00330BE7" w:rsidRDefault="00330BE7" w:rsidP="00330BE7">
            <w:pPr>
              <w:tabs>
                <w:tab w:val="left" w:pos="427"/>
              </w:tabs>
              <w:rPr>
                <w:rFonts w:ascii="Times New Roman" w:hAnsi="Times New Roman"/>
              </w:rPr>
            </w:pPr>
            <w:r w:rsidRPr="00161494">
              <w:rPr>
                <w:rFonts w:ascii="Times New Roman" w:hAnsi="Times New Roman"/>
              </w:rPr>
              <w:t>1</w:t>
            </w:r>
            <w:r>
              <w:rPr>
                <w:rFonts w:ascii="Times New Roman" w:hAnsi="Times New Roman"/>
              </w:rPr>
              <w:t>4</w:t>
            </w:r>
            <w:r w:rsidRPr="00161494">
              <w:rPr>
                <w:rFonts w:ascii="Times New Roman" w:hAnsi="Times New Roman"/>
              </w:rPr>
              <w:t>.</w:t>
            </w:r>
            <w:r>
              <w:rPr>
                <w:rFonts w:ascii="Times New Roman" w:hAnsi="Times New Roman"/>
              </w:rPr>
              <w:t xml:space="preserve"> 10/2</w:t>
            </w:r>
            <w:r>
              <w:rPr>
                <w:rFonts w:ascii="Times New Roman" w:hAnsi="Times New Roman"/>
              </w:rPr>
              <w:t>2</w:t>
            </w:r>
          </w:p>
        </w:tc>
        <w:tc>
          <w:tcPr>
            <w:tcW w:w="3420" w:type="dxa"/>
            <w:shd w:val="clear" w:color="auto" w:fill="F2F2F2" w:themeFill="background1" w:themeFillShade="F2"/>
          </w:tcPr>
          <w:p w14:paraId="444055E4" w14:textId="77777777" w:rsidR="00330BE7" w:rsidRPr="005945EB" w:rsidRDefault="00330BE7" w:rsidP="00330BE7">
            <w:pPr>
              <w:tabs>
                <w:tab w:val="left" w:pos="363"/>
              </w:tabs>
              <w:ind w:left="162"/>
              <w:rPr>
                <w:rFonts w:ascii="Times New Roman" w:hAnsi="Times New Roman"/>
                <w:sz w:val="22"/>
                <w:szCs w:val="22"/>
              </w:rPr>
            </w:pPr>
            <w:r w:rsidRPr="005945EB">
              <w:rPr>
                <w:rFonts w:ascii="Times New Roman" w:hAnsi="Times New Roman"/>
                <w:sz w:val="22"/>
                <w:szCs w:val="22"/>
              </w:rPr>
              <w:t>Data Visualization III</w:t>
            </w:r>
          </w:p>
          <w:p w14:paraId="732BE092" w14:textId="77777777" w:rsidR="00330BE7" w:rsidRPr="005945EB" w:rsidRDefault="00330BE7" w:rsidP="00330BE7">
            <w:pPr>
              <w:tabs>
                <w:tab w:val="left" w:pos="363"/>
              </w:tabs>
              <w:ind w:left="162"/>
              <w:rPr>
                <w:rFonts w:ascii="Times New Roman" w:hAnsi="Times New Roman"/>
                <w:sz w:val="22"/>
                <w:szCs w:val="22"/>
              </w:rPr>
            </w:pPr>
          </w:p>
          <w:p w14:paraId="7EC0141C" w14:textId="75532B96" w:rsidR="00330BE7" w:rsidRDefault="00330BE7" w:rsidP="00330BE7">
            <w:pPr>
              <w:tabs>
                <w:tab w:val="left" w:pos="363"/>
              </w:tabs>
              <w:ind w:left="162"/>
              <w:rPr>
                <w:rFonts w:ascii="Times New Roman" w:hAnsi="Times New Roman"/>
              </w:rPr>
            </w:pPr>
            <w:r w:rsidRPr="005945EB">
              <w:rPr>
                <w:rFonts w:ascii="Times New Roman" w:hAnsi="Times New Roman"/>
                <w:sz w:val="22"/>
                <w:szCs w:val="22"/>
              </w:rPr>
              <w:t xml:space="preserve">Facilitators </w:t>
            </w:r>
            <w:r>
              <w:rPr>
                <w:rFonts w:ascii="Times New Roman" w:hAnsi="Times New Roman"/>
                <w:sz w:val="22"/>
                <w:szCs w:val="22"/>
              </w:rPr>
              <w:t>TBA</w:t>
            </w:r>
          </w:p>
        </w:tc>
        <w:tc>
          <w:tcPr>
            <w:tcW w:w="5040" w:type="dxa"/>
            <w:shd w:val="clear" w:color="auto" w:fill="F2F2F2" w:themeFill="background1" w:themeFillShade="F2"/>
          </w:tcPr>
          <w:p w14:paraId="12BBFEB9" w14:textId="77777777" w:rsidR="00330BE7" w:rsidRPr="005945EB" w:rsidRDefault="00330BE7" w:rsidP="00330BE7">
            <w:pPr>
              <w:spacing w:after="160" w:line="259" w:lineRule="auto"/>
              <w:rPr>
                <w:rFonts w:ascii="Times New Roman" w:hAnsi="Times New Roman"/>
                <w:sz w:val="22"/>
                <w:szCs w:val="22"/>
              </w:rPr>
            </w:pPr>
            <w:proofErr w:type="spellStart"/>
            <w:r w:rsidRPr="005945EB">
              <w:rPr>
                <w:rFonts w:ascii="Times New Roman" w:hAnsi="Times New Roman"/>
                <w:sz w:val="22"/>
                <w:szCs w:val="22"/>
              </w:rPr>
              <w:t>Schwabish</w:t>
            </w:r>
            <w:proofErr w:type="spellEnd"/>
            <w:r w:rsidRPr="005945EB">
              <w:rPr>
                <w:rFonts w:ascii="Times New Roman" w:hAnsi="Times New Roman"/>
                <w:sz w:val="22"/>
                <w:szCs w:val="22"/>
              </w:rPr>
              <w:t xml:space="preserve"> Chapter 6</w:t>
            </w:r>
            <w:proofErr w:type="gramStart"/>
            <w:r w:rsidRPr="005945EB">
              <w:rPr>
                <w:rFonts w:ascii="Times New Roman" w:hAnsi="Times New Roman"/>
                <w:sz w:val="22"/>
                <w:szCs w:val="22"/>
              </w:rPr>
              <w:t xml:space="preserve">:  </w:t>
            </w:r>
            <w:r w:rsidRPr="005945EB">
              <w:rPr>
                <w:rFonts w:ascii="Times New Roman" w:hAnsi="Times New Roman"/>
                <w:color w:val="211D1E"/>
                <w:sz w:val="22"/>
                <w:szCs w:val="22"/>
              </w:rPr>
              <w:t>DISTRIBUTION</w:t>
            </w:r>
            <w:proofErr w:type="gramEnd"/>
            <w:r w:rsidRPr="005945EB">
              <w:rPr>
                <w:rFonts w:ascii="Times New Roman" w:hAnsi="Times New Roman"/>
                <w:color w:val="211D1E"/>
                <w:sz w:val="22"/>
                <w:szCs w:val="22"/>
              </w:rPr>
              <w:t xml:space="preserve"> (179-216)</w:t>
            </w:r>
          </w:p>
          <w:p w14:paraId="29D076FA" w14:textId="77777777" w:rsidR="00330BE7" w:rsidRDefault="00330BE7" w:rsidP="00330BE7">
            <w:pPr>
              <w:rPr>
                <w:rFonts w:ascii="Times New Roman" w:hAnsi="Times New Roman"/>
              </w:rPr>
            </w:pPr>
          </w:p>
        </w:tc>
      </w:tr>
      <w:tr w:rsidR="0013580F" w:rsidRPr="005945EB" w14:paraId="3DDAF77C" w14:textId="77777777" w:rsidTr="008F4165">
        <w:trPr>
          <w:trHeight w:val="467"/>
        </w:trPr>
        <w:tc>
          <w:tcPr>
            <w:tcW w:w="1255" w:type="dxa"/>
            <w:shd w:val="clear" w:color="auto" w:fill="F2F2F2" w:themeFill="background1" w:themeFillShade="F2"/>
          </w:tcPr>
          <w:p w14:paraId="0A010A58" w14:textId="4773DBC5" w:rsidR="0013580F" w:rsidRPr="00161494" w:rsidRDefault="00161494" w:rsidP="00161494">
            <w:pPr>
              <w:tabs>
                <w:tab w:val="left" w:pos="427"/>
              </w:tabs>
              <w:rPr>
                <w:rFonts w:ascii="Times New Roman" w:hAnsi="Times New Roman"/>
              </w:rPr>
            </w:pPr>
            <w:r>
              <w:rPr>
                <w:rFonts w:ascii="Times New Roman" w:hAnsi="Times New Roman"/>
              </w:rPr>
              <w:t>1</w:t>
            </w:r>
            <w:r w:rsidR="00330BE7">
              <w:rPr>
                <w:rFonts w:ascii="Times New Roman" w:hAnsi="Times New Roman"/>
              </w:rPr>
              <w:t>5</w:t>
            </w:r>
            <w:r>
              <w:rPr>
                <w:rFonts w:ascii="Times New Roman" w:hAnsi="Times New Roman"/>
              </w:rPr>
              <w:t>. 10/2</w:t>
            </w:r>
            <w:r w:rsidR="00330BE7">
              <w:rPr>
                <w:rFonts w:ascii="Times New Roman" w:hAnsi="Times New Roman"/>
              </w:rPr>
              <w:t>7</w:t>
            </w:r>
          </w:p>
        </w:tc>
        <w:tc>
          <w:tcPr>
            <w:tcW w:w="3420" w:type="dxa"/>
            <w:shd w:val="clear" w:color="auto" w:fill="F2F2F2" w:themeFill="background1" w:themeFillShade="F2"/>
          </w:tcPr>
          <w:p w14:paraId="600396F9" w14:textId="4557098E" w:rsidR="0013580F" w:rsidRPr="00917A1A" w:rsidRDefault="004C3F65" w:rsidP="0013580F">
            <w:pPr>
              <w:tabs>
                <w:tab w:val="left" w:pos="363"/>
              </w:tabs>
              <w:ind w:left="162"/>
              <w:rPr>
                <w:rFonts w:ascii="Times New Roman" w:hAnsi="Times New Roman"/>
                <w:sz w:val="22"/>
                <w:szCs w:val="22"/>
              </w:rPr>
            </w:pPr>
            <w:r>
              <w:rPr>
                <w:rFonts w:ascii="Times New Roman" w:hAnsi="Times New Roman"/>
                <w:sz w:val="22"/>
                <w:szCs w:val="22"/>
              </w:rPr>
              <w:t xml:space="preserve">Trends in </w:t>
            </w:r>
            <w:r w:rsidR="008F4165">
              <w:rPr>
                <w:rFonts w:ascii="Times New Roman" w:hAnsi="Times New Roman"/>
                <w:sz w:val="22"/>
                <w:szCs w:val="22"/>
              </w:rPr>
              <w:t xml:space="preserve">Social Capital, </w:t>
            </w:r>
            <w:r>
              <w:rPr>
                <w:rFonts w:ascii="Times New Roman" w:hAnsi="Times New Roman"/>
                <w:sz w:val="22"/>
                <w:szCs w:val="22"/>
              </w:rPr>
              <w:t xml:space="preserve">&amp; </w:t>
            </w:r>
            <w:r w:rsidR="008F4165">
              <w:rPr>
                <w:rFonts w:ascii="Times New Roman" w:hAnsi="Times New Roman"/>
                <w:sz w:val="22"/>
                <w:szCs w:val="22"/>
              </w:rPr>
              <w:t xml:space="preserve">Community </w:t>
            </w:r>
            <w:proofErr w:type="gramStart"/>
            <w:r w:rsidR="008F4165">
              <w:rPr>
                <w:rFonts w:ascii="Times New Roman" w:hAnsi="Times New Roman"/>
                <w:sz w:val="22"/>
                <w:szCs w:val="22"/>
              </w:rPr>
              <w:t>Life</w:t>
            </w:r>
            <w:r>
              <w:rPr>
                <w:rFonts w:ascii="Times New Roman" w:hAnsi="Times New Roman"/>
                <w:sz w:val="22"/>
                <w:szCs w:val="22"/>
              </w:rPr>
              <w:t>;  Is</w:t>
            </w:r>
            <w:proofErr w:type="gramEnd"/>
            <w:r>
              <w:rPr>
                <w:rFonts w:ascii="Times New Roman" w:hAnsi="Times New Roman"/>
                <w:sz w:val="22"/>
                <w:szCs w:val="22"/>
              </w:rPr>
              <w:t xml:space="preserve"> </w:t>
            </w:r>
            <w:r w:rsidR="008F4165">
              <w:rPr>
                <w:rFonts w:ascii="Times New Roman" w:hAnsi="Times New Roman"/>
                <w:sz w:val="22"/>
                <w:szCs w:val="22"/>
              </w:rPr>
              <w:t>Bowling Alone</w:t>
            </w:r>
            <w:r>
              <w:rPr>
                <w:rFonts w:ascii="Times New Roman" w:hAnsi="Times New Roman"/>
                <w:sz w:val="22"/>
                <w:szCs w:val="22"/>
              </w:rPr>
              <w:t xml:space="preserve"> Responsible for Declines in Well-Being?</w:t>
            </w:r>
          </w:p>
        </w:tc>
        <w:tc>
          <w:tcPr>
            <w:tcW w:w="5040" w:type="dxa"/>
            <w:shd w:val="clear" w:color="auto" w:fill="F2F2F2" w:themeFill="background1" w:themeFillShade="F2"/>
          </w:tcPr>
          <w:p w14:paraId="6A346B33" w14:textId="0C6B846A" w:rsidR="00F53453" w:rsidRDefault="004C3F65" w:rsidP="0013580F">
            <w:pPr>
              <w:rPr>
                <w:rFonts w:ascii="Times New Roman" w:hAnsi="Times New Roman"/>
                <w:sz w:val="22"/>
                <w:szCs w:val="22"/>
              </w:rPr>
            </w:pPr>
            <w:r>
              <w:rPr>
                <w:rFonts w:ascii="Times New Roman" w:hAnsi="Times New Roman"/>
                <w:sz w:val="22"/>
                <w:szCs w:val="22"/>
              </w:rPr>
              <w:t xml:space="preserve">Thompson, D. (2025).  The Anti-Social Century, The Atlantic, January 8, 2025.  </w:t>
            </w:r>
          </w:p>
          <w:p w14:paraId="41F11756" w14:textId="77777777" w:rsidR="007339AB" w:rsidRDefault="007339AB" w:rsidP="0013580F">
            <w:pPr>
              <w:rPr>
                <w:rFonts w:ascii="Times New Roman" w:hAnsi="Times New Roman"/>
                <w:sz w:val="22"/>
                <w:szCs w:val="22"/>
              </w:rPr>
            </w:pPr>
          </w:p>
          <w:p w14:paraId="31A6DBD9" w14:textId="2461ED0C" w:rsidR="007339AB" w:rsidRDefault="007339AB" w:rsidP="0013580F">
            <w:pPr>
              <w:rPr>
                <w:rFonts w:ascii="Times New Roman" w:hAnsi="Times New Roman"/>
                <w:sz w:val="22"/>
                <w:szCs w:val="22"/>
              </w:rPr>
            </w:pPr>
            <w:r>
              <w:rPr>
                <w:rFonts w:ascii="Times New Roman" w:hAnsi="Times New Roman"/>
                <w:sz w:val="22"/>
                <w:szCs w:val="22"/>
              </w:rPr>
              <w:t xml:space="preserve">Putnam, R.D. (1995). Bowling Alone:  America’s Declining Social Capital.   Journal of Democracy, 6(1), 65-78.  </w:t>
            </w:r>
          </w:p>
          <w:p w14:paraId="4AE424D7" w14:textId="77777777" w:rsidR="007339AB" w:rsidRDefault="007339AB" w:rsidP="0013580F">
            <w:pPr>
              <w:rPr>
                <w:rFonts w:ascii="Times New Roman" w:hAnsi="Times New Roman"/>
                <w:sz w:val="22"/>
                <w:szCs w:val="22"/>
              </w:rPr>
            </w:pPr>
          </w:p>
          <w:p w14:paraId="665AA0E2" w14:textId="2C4F343E" w:rsidR="0013580F" w:rsidRPr="00917A1A" w:rsidRDefault="00D87084" w:rsidP="0013580F">
            <w:pPr>
              <w:rPr>
                <w:rFonts w:ascii="Times New Roman" w:hAnsi="Times New Roman"/>
                <w:sz w:val="22"/>
                <w:szCs w:val="22"/>
              </w:rPr>
            </w:pPr>
            <w:r>
              <w:rPr>
                <w:rFonts w:ascii="Times New Roman" w:hAnsi="Times New Roman"/>
                <w:sz w:val="22"/>
                <w:szCs w:val="22"/>
              </w:rPr>
              <w:t xml:space="preserve">Data Viz 2 due by </w:t>
            </w:r>
            <w:r w:rsidR="00161494">
              <w:rPr>
                <w:rFonts w:ascii="Times New Roman" w:hAnsi="Times New Roman"/>
                <w:sz w:val="22"/>
                <w:szCs w:val="22"/>
              </w:rPr>
              <w:t>Friday</w:t>
            </w:r>
          </w:p>
        </w:tc>
      </w:tr>
      <w:tr w:rsidR="00330BE7" w:rsidRPr="005945EB" w14:paraId="77CEA3CC" w14:textId="77777777" w:rsidTr="008F4165">
        <w:trPr>
          <w:trHeight w:val="467"/>
        </w:trPr>
        <w:tc>
          <w:tcPr>
            <w:tcW w:w="1255" w:type="dxa"/>
          </w:tcPr>
          <w:p w14:paraId="145533C8" w14:textId="4AB6E3A9" w:rsidR="00330BE7" w:rsidRPr="00161494" w:rsidRDefault="00330BE7" w:rsidP="00330BE7">
            <w:pPr>
              <w:tabs>
                <w:tab w:val="left" w:pos="427"/>
              </w:tabs>
              <w:rPr>
                <w:rFonts w:ascii="Times New Roman" w:hAnsi="Times New Roman"/>
              </w:rPr>
            </w:pPr>
            <w:r w:rsidRPr="00161494">
              <w:rPr>
                <w:rFonts w:ascii="Times New Roman" w:hAnsi="Times New Roman"/>
              </w:rPr>
              <w:t>1</w:t>
            </w:r>
            <w:r>
              <w:rPr>
                <w:rFonts w:ascii="Times New Roman" w:hAnsi="Times New Roman"/>
              </w:rPr>
              <w:t>6</w:t>
            </w:r>
            <w:r w:rsidRPr="00161494">
              <w:rPr>
                <w:rFonts w:ascii="Times New Roman" w:hAnsi="Times New Roman"/>
              </w:rPr>
              <w:t>.</w:t>
            </w:r>
            <w:r>
              <w:rPr>
                <w:rFonts w:ascii="Times New Roman" w:hAnsi="Times New Roman"/>
              </w:rPr>
              <w:t xml:space="preserve"> 10/29</w:t>
            </w:r>
          </w:p>
        </w:tc>
        <w:tc>
          <w:tcPr>
            <w:tcW w:w="3420" w:type="dxa"/>
          </w:tcPr>
          <w:p w14:paraId="5A6B3B58" w14:textId="77777777" w:rsidR="00330BE7" w:rsidRPr="005945EB" w:rsidRDefault="00330BE7" w:rsidP="00330BE7">
            <w:pPr>
              <w:tabs>
                <w:tab w:val="left" w:pos="363"/>
              </w:tabs>
              <w:ind w:left="162"/>
              <w:rPr>
                <w:rFonts w:ascii="Times New Roman" w:hAnsi="Times New Roman"/>
                <w:sz w:val="22"/>
                <w:szCs w:val="22"/>
              </w:rPr>
            </w:pPr>
            <w:r w:rsidRPr="005945EB">
              <w:rPr>
                <w:rFonts w:ascii="Times New Roman" w:hAnsi="Times New Roman"/>
                <w:sz w:val="22"/>
                <w:szCs w:val="22"/>
              </w:rPr>
              <w:t>Data Visualization IV</w:t>
            </w:r>
          </w:p>
          <w:p w14:paraId="5ED07463" w14:textId="77777777" w:rsidR="00330BE7" w:rsidRPr="005945EB" w:rsidRDefault="00330BE7" w:rsidP="00330BE7">
            <w:pPr>
              <w:tabs>
                <w:tab w:val="left" w:pos="363"/>
              </w:tabs>
              <w:ind w:left="162"/>
              <w:rPr>
                <w:rFonts w:ascii="Times New Roman" w:hAnsi="Times New Roman"/>
                <w:sz w:val="22"/>
                <w:szCs w:val="22"/>
              </w:rPr>
            </w:pPr>
          </w:p>
          <w:p w14:paraId="7E0DED80" w14:textId="77777777" w:rsidR="00330BE7" w:rsidRDefault="00330BE7" w:rsidP="00330BE7">
            <w:pPr>
              <w:tabs>
                <w:tab w:val="left" w:pos="363"/>
              </w:tabs>
              <w:rPr>
                <w:rFonts w:ascii="Times New Roman" w:hAnsi="Times New Roman"/>
                <w:sz w:val="22"/>
                <w:szCs w:val="22"/>
              </w:rPr>
            </w:pPr>
          </w:p>
          <w:p w14:paraId="23B02A11" w14:textId="775D4B25" w:rsidR="00330BE7" w:rsidRPr="005945EB" w:rsidRDefault="00330BE7" w:rsidP="00330BE7">
            <w:pPr>
              <w:tabs>
                <w:tab w:val="left" w:pos="363"/>
              </w:tabs>
              <w:ind w:left="162"/>
              <w:rPr>
                <w:rFonts w:ascii="Times New Roman" w:hAnsi="Times New Roman"/>
                <w:sz w:val="22"/>
                <w:szCs w:val="22"/>
                <w:highlight w:val="yellow"/>
              </w:rPr>
            </w:pPr>
            <w:r w:rsidRPr="005945EB">
              <w:rPr>
                <w:rFonts w:ascii="Times New Roman" w:hAnsi="Times New Roman"/>
                <w:sz w:val="22"/>
                <w:szCs w:val="22"/>
              </w:rPr>
              <w:t xml:space="preserve">Facilitators </w:t>
            </w:r>
            <w:r>
              <w:rPr>
                <w:rFonts w:ascii="Times New Roman" w:hAnsi="Times New Roman"/>
                <w:sz w:val="22"/>
                <w:szCs w:val="22"/>
              </w:rPr>
              <w:t>TBA</w:t>
            </w:r>
          </w:p>
        </w:tc>
        <w:tc>
          <w:tcPr>
            <w:tcW w:w="5040" w:type="dxa"/>
          </w:tcPr>
          <w:p w14:paraId="5118D030" w14:textId="77777777" w:rsidR="00330BE7" w:rsidRPr="009403BC" w:rsidRDefault="00330BE7" w:rsidP="00330BE7">
            <w:pPr>
              <w:rPr>
                <w:rFonts w:ascii="Times New Roman" w:hAnsi="Times New Roman"/>
                <w:sz w:val="22"/>
                <w:szCs w:val="22"/>
              </w:rPr>
            </w:pPr>
            <w:proofErr w:type="spellStart"/>
            <w:r w:rsidRPr="009403BC">
              <w:rPr>
                <w:rFonts w:ascii="Times New Roman" w:hAnsi="Times New Roman"/>
                <w:sz w:val="22"/>
                <w:szCs w:val="22"/>
              </w:rPr>
              <w:t>Schwabish</w:t>
            </w:r>
            <w:proofErr w:type="spellEnd"/>
            <w:r w:rsidRPr="009403BC">
              <w:rPr>
                <w:rFonts w:ascii="Times New Roman" w:hAnsi="Times New Roman"/>
                <w:sz w:val="22"/>
                <w:szCs w:val="22"/>
              </w:rPr>
              <w:t xml:space="preserve"> Chapter 8</w:t>
            </w:r>
            <w:proofErr w:type="gramStart"/>
            <w:r w:rsidRPr="009403BC">
              <w:rPr>
                <w:rFonts w:ascii="Times New Roman" w:hAnsi="Times New Roman"/>
                <w:sz w:val="22"/>
                <w:szCs w:val="22"/>
              </w:rPr>
              <w:t>:  RELATIONSHIPS</w:t>
            </w:r>
            <w:proofErr w:type="gramEnd"/>
            <w:r w:rsidRPr="009403BC">
              <w:rPr>
                <w:rFonts w:ascii="Times New Roman" w:hAnsi="Times New Roman"/>
                <w:sz w:val="22"/>
                <w:szCs w:val="22"/>
              </w:rPr>
              <w:t xml:space="preserve"> (249-263, 275-277)</w:t>
            </w:r>
          </w:p>
          <w:p w14:paraId="3FF7A41E" w14:textId="77777777" w:rsidR="00330BE7" w:rsidRPr="009403BC" w:rsidRDefault="00330BE7" w:rsidP="00330BE7">
            <w:pPr>
              <w:pStyle w:val="ListParagraph"/>
              <w:numPr>
                <w:ilvl w:val="0"/>
                <w:numId w:val="33"/>
              </w:numPr>
              <w:ind w:left="411"/>
              <w:rPr>
                <w:rFonts w:ascii="Times New Roman" w:hAnsi="Times New Roman"/>
                <w:sz w:val="22"/>
                <w:szCs w:val="22"/>
              </w:rPr>
            </w:pPr>
            <w:r w:rsidRPr="009403BC">
              <w:rPr>
                <w:rFonts w:ascii="Times New Roman" w:hAnsi="Times New Roman"/>
                <w:sz w:val="22"/>
                <w:szCs w:val="22"/>
              </w:rPr>
              <w:t>Remaining part is optional</w:t>
            </w:r>
          </w:p>
          <w:p w14:paraId="1A5FF535" w14:textId="77777777" w:rsidR="00330BE7" w:rsidRPr="009403BC" w:rsidRDefault="00330BE7" w:rsidP="00330BE7">
            <w:pPr>
              <w:ind w:left="411"/>
              <w:rPr>
                <w:rFonts w:ascii="Times New Roman" w:hAnsi="Times New Roman"/>
                <w:sz w:val="22"/>
                <w:szCs w:val="22"/>
              </w:rPr>
            </w:pPr>
          </w:p>
          <w:p w14:paraId="6E4EB1B7" w14:textId="77777777" w:rsidR="00330BE7" w:rsidRDefault="00330BE7" w:rsidP="00330BE7">
            <w:pPr>
              <w:pStyle w:val="ListParagraph"/>
              <w:ind w:left="256"/>
            </w:pPr>
            <w:r w:rsidRPr="003D307C">
              <w:rPr>
                <w:rFonts w:ascii="Times New Roman" w:hAnsi="Times New Roman"/>
                <w:sz w:val="22"/>
                <w:szCs w:val="22"/>
              </w:rPr>
              <w:t xml:space="preserve">Helpful video to “remind” </w:t>
            </w:r>
            <w:proofErr w:type="spellStart"/>
            <w:r w:rsidRPr="003D307C">
              <w:rPr>
                <w:rFonts w:ascii="Times New Roman" w:hAnsi="Times New Roman"/>
                <w:sz w:val="22"/>
                <w:szCs w:val="22"/>
              </w:rPr>
              <w:t>everyone</w:t>
            </w:r>
            <w:proofErr w:type="spellEnd"/>
            <w:r w:rsidRPr="003D307C">
              <w:rPr>
                <w:rFonts w:ascii="Times New Roman" w:hAnsi="Times New Roman"/>
                <w:sz w:val="22"/>
                <w:szCs w:val="22"/>
              </w:rPr>
              <w:t xml:space="preserve"> of the basic idea of what a correlation is: </w:t>
            </w:r>
            <w:hyperlink r:id="rId52" w:history="1">
              <w:r w:rsidRPr="003D307C">
                <w:rPr>
                  <w:rStyle w:val="Hyperlink"/>
                  <w:rFonts w:ascii="Times New Roman" w:eastAsiaTheme="minorHAnsi" w:hAnsi="Times New Roman"/>
                  <w:sz w:val="22"/>
                  <w:szCs w:val="22"/>
                </w:rPr>
                <w:t>“</w:t>
              </w:r>
              <w:r w:rsidRPr="003D307C">
                <w:rPr>
                  <w:rStyle w:val="Hyperlink"/>
                  <w:rFonts w:ascii="Times New Roman" w:hAnsi="Times New Roman"/>
                  <w:sz w:val="22"/>
                  <w:szCs w:val="22"/>
                </w:rPr>
                <w:t>Correlation – The Basic Idea Explained”</w:t>
              </w:r>
            </w:hyperlink>
            <w:r w:rsidRPr="003D307C">
              <w:rPr>
                <w:rFonts w:ascii="Times New Roman" w:hAnsi="Times New Roman"/>
                <w:sz w:val="22"/>
                <w:szCs w:val="22"/>
              </w:rPr>
              <w:t xml:space="preserve">:  </w:t>
            </w:r>
            <w:hyperlink r:id="rId53" w:history="1">
              <w:r w:rsidRPr="003D307C">
                <w:rPr>
                  <w:rStyle w:val="cf01"/>
                  <w:rFonts w:ascii="Times New Roman" w:hAnsi="Times New Roman" w:cs="Times New Roman"/>
                  <w:color w:val="0000FF"/>
                  <w:sz w:val="22"/>
                  <w:szCs w:val="22"/>
                  <w:u w:val="single"/>
                </w:rPr>
                <w:t>https://www.youtube.com/watch?v=qC9_mohleao</w:t>
              </w:r>
            </w:hyperlink>
          </w:p>
          <w:p w14:paraId="5C04B3E9" w14:textId="77777777" w:rsidR="00330BE7" w:rsidRPr="003D307C" w:rsidRDefault="00330BE7" w:rsidP="00330BE7">
            <w:pPr>
              <w:pStyle w:val="ListParagraph"/>
              <w:ind w:left="256"/>
              <w:rPr>
                <w:rFonts w:ascii="Times New Roman" w:hAnsi="Times New Roman"/>
                <w:sz w:val="22"/>
                <w:szCs w:val="22"/>
              </w:rPr>
            </w:pPr>
          </w:p>
          <w:p w14:paraId="3B76EA5B" w14:textId="77777777" w:rsidR="00330BE7" w:rsidRDefault="00330BE7" w:rsidP="00330BE7">
            <w:pPr>
              <w:rPr>
                <w:rFonts w:ascii="Times New Roman" w:hAnsi="Times New Roman"/>
                <w:sz w:val="22"/>
                <w:szCs w:val="22"/>
              </w:rPr>
            </w:pPr>
            <w:r w:rsidRPr="003D307C">
              <w:rPr>
                <w:rFonts w:ascii="Times New Roman" w:hAnsi="Times New Roman"/>
                <w:sz w:val="22"/>
                <w:szCs w:val="22"/>
              </w:rPr>
              <w:t xml:space="preserve">Worth taking a few minutes to sign up to “play” the </w:t>
            </w:r>
            <w:hyperlink r:id="rId54" w:history="1">
              <w:r w:rsidRPr="003D307C">
                <w:rPr>
                  <w:rStyle w:val="Hyperlink"/>
                  <w:rFonts w:ascii="Times New Roman" w:hAnsi="Times New Roman"/>
                  <w:sz w:val="22"/>
                  <w:szCs w:val="22"/>
                </w:rPr>
                <w:t>correlation game</w:t>
              </w:r>
            </w:hyperlink>
            <w:r w:rsidRPr="003D307C">
              <w:rPr>
                <w:rFonts w:ascii="Times New Roman" w:hAnsi="Times New Roman"/>
                <w:sz w:val="22"/>
                <w:szCs w:val="22"/>
              </w:rPr>
              <w:t xml:space="preserve">, GUESS THE CORRELATION:  </w:t>
            </w:r>
            <w:hyperlink r:id="rId55" w:history="1">
              <w:r w:rsidRPr="003D307C">
                <w:rPr>
                  <w:rStyle w:val="cf01"/>
                  <w:rFonts w:ascii="Times New Roman" w:hAnsi="Times New Roman" w:cs="Times New Roman"/>
                  <w:color w:val="0000FF"/>
                  <w:sz w:val="22"/>
                  <w:szCs w:val="22"/>
                  <w:u w:val="single"/>
                </w:rPr>
                <w:t>https://www.guessthecorrelation.com/</w:t>
              </w:r>
            </w:hyperlink>
          </w:p>
          <w:p w14:paraId="2AFAEFCF" w14:textId="77777777" w:rsidR="00330BE7" w:rsidRPr="005945EB" w:rsidRDefault="00330BE7" w:rsidP="00330BE7">
            <w:pPr>
              <w:rPr>
                <w:rFonts w:ascii="Times New Roman" w:hAnsi="Times New Roman"/>
                <w:sz w:val="22"/>
                <w:szCs w:val="22"/>
                <w:highlight w:val="yellow"/>
              </w:rPr>
            </w:pPr>
          </w:p>
        </w:tc>
      </w:tr>
      <w:tr w:rsidR="00E56E70" w:rsidRPr="005945EB" w14:paraId="650A5D25" w14:textId="77777777" w:rsidTr="003150DD">
        <w:trPr>
          <w:trHeight w:val="467"/>
        </w:trPr>
        <w:tc>
          <w:tcPr>
            <w:tcW w:w="1255" w:type="dxa"/>
            <w:shd w:val="clear" w:color="auto" w:fill="F2F2F2" w:themeFill="background1" w:themeFillShade="F2"/>
          </w:tcPr>
          <w:p w14:paraId="027702C8" w14:textId="53031B32" w:rsidR="00E56E70" w:rsidRDefault="00161494" w:rsidP="00161494">
            <w:pPr>
              <w:tabs>
                <w:tab w:val="left" w:pos="427"/>
              </w:tabs>
              <w:rPr>
                <w:rFonts w:ascii="Times New Roman" w:hAnsi="Times New Roman"/>
              </w:rPr>
            </w:pPr>
            <w:r>
              <w:rPr>
                <w:rFonts w:ascii="Times New Roman" w:hAnsi="Times New Roman"/>
              </w:rPr>
              <w:lastRenderedPageBreak/>
              <w:t>1</w:t>
            </w:r>
            <w:r w:rsidR="00330BE7">
              <w:rPr>
                <w:rFonts w:ascii="Times New Roman" w:hAnsi="Times New Roman"/>
              </w:rPr>
              <w:t>7</w:t>
            </w:r>
            <w:proofErr w:type="gramStart"/>
            <w:r>
              <w:rPr>
                <w:rFonts w:ascii="Times New Roman" w:hAnsi="Times New Roman"/>
              </w:rPr>
              <w:t>.  1</w:t>
            </w:r>
            <w:r w:rsidR="00330BE7">
              <w:rPr>
                <w:rFonts w:ascii="Times New Roman" w:hAnsi="Times New Roman"/>
              </w:rPr>
              <w:t>1</w:t>
            </w:r>
            <w:proofErr w:type="gramEnd"/>
            <w:r w:rsidR="00330BE7">
              <w:rPr>
                <w:rFonts w:ascii="Times New Roman" w:hAnsi="Times New Roman"/>
              </w:rPr>
              <w:t>/3</w:t>
            </w:r>
          </w:p>
        </w:tc>
        <w:tc>
          <w:tcPr>
            <w:tcW w:w="3420" w:type="dxa"/>
            <w:shd w:val="clear" w:color="auto" w:fill="F2F2F2" w:themeFill="background1" w:themeFillShade="F2"/>
          </w:tcPr>
          <w:p w14:paraId="2AB25D84" w14:textId="4E5ADBA9" w:rsidR="00E56E70" w:rsidRPr="002202D8" w:rsidRDefault="00E56E70" w:rsidP="00E56E70">
            <w:pPr>
              <w:tabs>
                <w:tab w:val="left" w:pos="363"/>
              </w:tabs>
              <w:ind w:left="162"/>
              <w:rPr>
                <w:rFonts w:ascii="Times New Roman" w:hAnsi="Times New Roman"/>
              </w:rPr>
            </w:pPr>
            <w:r w:rsidRPr="005945EB">
              <w:rPr>
                <w:rFonts w:ascii="Times New Roman" w:hAnsi="Times New Roman"/>
                <w:sz w:val="22"/>
                <w:szCs w:val="22"/>
              </w:rPr>
              <w:t>Social Media and Well-Being</w:t>
            </w:r>
            <w:r w:rsidR="00290337">
              <w:rPr>
                <w:rFonts w:ascii="Times New Roman" w:hAnsi="Times New Roman"/>
                <w:sz w:val="22"/>
                <w:szCs w:val="22"/>
              </w:rPr>
              <w:t>, Adolescent Well-Being</w:t>
            </w:r>
          </w:p>
        </w:tc>
        <w:tc>
          <w:tcPr>
            <w:tcW w:w="5040" w:type="dxa"/>
            <w:shd w:val="clear" w:color="auto" w:fill="F2F2F2" w:themeFill="background1" w:themeFillShade="F2"/>
          </w:tcPr>
          <w:p w14:paraId="11F8F735" w14:textId="77777777" w:rsidR="00E56E70" w:rsidRPr="009403BC" w:rsidRDefault="00E56E70" w:rsidP="00E56E70">
            <w:pPr>
              <w:rPr>
                <w:rFonts w:ascii="Times New Roman" w:hAnsi="Times New Roman"/>
                <w:sz w:val="24"/>
                <w:szCs w:val="24"/>
              </w:rPr>
            </w:pPr>
            <w:r w:rsidRPr="009403BC">
              <w:rPr>
                <w:rFonts w:ascii="Times New Roman" w:hAnsi="Times New Roman"/>
                <w:sz w:val="24"/>
                <w:szCs w:val="24"/>
              </w:rPr>
              <w:t xml:space="preserve">Twenge, J. M., Martin, G. N., &amp; Campbell, W. K. (2018). Decreases in Psychological Well-Being Among American Adolescents After 2012 and Links to Screen Time During the Rise of Smartphone Technology. </w:t>
            </w:r>
            <w:r w:rsidRPr="009403BC">
              <w:rPr>
                <w:rFonts w:ascii="Times New Roman" w:hAnsi="Times New Roman"/>
                <w:i/>
                <w:iCs/>
                <w:sz w:val="24"/>
                <w:szCs w:val="24"/>
              </w:rPr>
              <w:t>Emotion</w:t>
            </w:r>
            <w:r w:rsidRPr="009403BC">
              <w:rPr>
                <w:rFonts w:ascii="Times New Roman" w:hAnsi="Times New Roman"/>
                <w:sz w:val="24"/>
                <w:szCs w:val="24"/>
              </w:rPr>
              <w:t xml:space="preserve">. Advance online publication. </w:t>
            </w:r>
            <w:hyperlink r:id="rId56" w:history="1">
              <w:r w:rsidRPr="009403BC">
                <w:rPr>
                  <w:rStyle w:val="Hyperlink"/>
                  <w:rFonts w:ascii="Times New Roman" w:hAnsi="Times New Roman"/>
                  <w:sz w:val="24"/>
                  <w:szCs w:val="24"/>
                </w:rPr>
                <w:t>http://dx.doi.org/10.1037/emo0000403</w:t>
              </w:r>
            </w:hyperlink>
          </w:p>
          <w:p w14:paraId="40909145" w14:textId="77777777" w:rsidR="00290337" w:rsidRDefault="00290337" w:rsidP="00E56E70">
            <w:pPr>
              <w:rPr>
                <w:rFonts w:ascii="Times New Roman" w:hAnsi="Times New Roman"/>
                <w:sz w:val="24"/>
                <w:szCs w:val="24"/>
              </w:rPr>
            </w:pPr>
          </w:p>
          <w:p w14:paraId="106E5D68" w14:textId="3449AAB6" w:rsidR="00330BE7" w:rsidRDefault="00330BE7" w:rsidP="00330BE7">
            <w:pPr>
              <w:rPr>
                <w:rFonts w:ascii="Times New Roman" w:hAnsi="Times New Roman"/>
                <w:sz w:val="24"/>
                <w:szCs w:val="24"/>
              </w:rPr>
            </w:pPr>
            <w:r w:rsidRPr="00330BE7">
              <w:rPr>
                <w:rFonts w:ascii="Times New Roman" w:hAnsi="Times New Roman"/>
                <w:sz w:val="24"/>
                <w:szCs w:val="24"/>
              </w:rPr>
              <w:t>Haidt, J. &amp; Rausch, Z. (2026</w:t>
            </w:r>
            <w:proofErr w:type="gramStart"/>
            <w:r w:rsidRPr="00330BE7">
              <w:rPr>
                <w:rFonts w:ascii="Times New Roman" w:hAnsi="Times New Roman"/>
                <w:sz w:val="24"/>
                <w:szCs w:val="24"/>
              </w:rPr>
              <w:t>).Social</w:t>
            </w:r>
            <w:proofErr w:type="gramEnd"/>
            <w:r w:rsidRPr="00330BE7">
              <w:rPr>
                <w:rFonts w:ascii="Times New Roman" w:hAnsi="Times New Roman"/>
                <w:sz w:val="24"/>
                <w:szCs w:val="24"/>
              </w:rPr>
              <w:t xml:space="preserve"> Media is Harming Young People at a Scale Large Enough to Cause Changes at the Population Level World Happiness Report, </w:t>
            </w:r>
            <w:r>
              <w:rPr>
                <w:rFonts w:ascii="Times New Roman" w:hAnsi="Times New Roman"/>
                <w:sz w:val="24"/>
                <w:szCs w:val="24"/>
              </w:rPr>
              <w:t xml:space="preserve">Chapter 3. </w:t>
            </w:r>
            <w:hyperlink r:id="rId57" w:history="1">
              <w:r w:rsidRPr="00330BE7">
                <w:rPr>
                  <w:rStyle w:val="Hyperlink"/>
                  <w:rFonts w:ascii="Times New Roman" w:hAnsi="Times New Roman"/>
                  <w:b/>
                  <w:bCs/>
                  <w:sz w:val="24"/>
                  <w:szCs w:val="24"/>
                </w:rPr>
                <w:t>https://doi.org/10.18724/WHR-G490-BG86</w:t>
              </w:r>
            </w:hyperlink>
          </w:p>
          <w:p w14:paraId="6DAE06B0" w14:textId="77777777" w:rsidR="00330BE7" w:rsidRDefault="00330BE7" w:rsidP="00330BE7">
            <w:pPr>
              <w:rPr>
                <w:rFonts w:ascii="Times New Roman" w:hAnsi="Times New Roman"/>
                <w:sz w:val="24"/>
                <w:szCs w:val="24"/>
              </w:rPr>
            </w:pPr>
          </w:p>
          <w:p w14:paraId="14C51B91" w14:textId="750220B7" w:rsidR="00F53453" w:rsidRPr="009403BC" w:rsidRDefault="00F53453" w:rsidP="00330BE7">
            <w:pPr>
              <w:rPr>
                <w:rFonts w:ascii="Times New Roman" w:hAnsi="Times New Roman"/>
                <w:sz w:val="24"/>
                <w:szCs w:val="24"/>
              </w:rPr>
            </w:pPr>
            <w:r w:rsidRPr="009403BC">
              <w:rPr>
                <w:rFonts w:ascii="Times New Roman" w:hAnsi="Times New Roman"/>
                <w:b/>
                <w:bCs/>
                <w:sz w:val="24"/>
                <w:szCs w:val="24"/>
                <w:u w:val="single"/>
              </w:rPr>
              <w:t>Other Resources (Not required reading):</w:t>
            </w:r>
            <w:r w:rsidR="00E56E70" w:rsidRPr="009403BC">
              <w:rPr>
                <w:rFonts w:ascii="Times New Roman" w:hAnsi="Times New Roman"/>
                <w:sz w:val="24"/>
                <w:szCs w:val="24"/>
              </w:rPr>
              <w:t xml:space="preserve">  </w:t>
            </w:r>
          </w:p>
          <w:p w14:paraId="02777870" w14:textId="77777777" w:rsidR="00F53453" w:rsidRPr="009403BC" w:rsidRDefault="00E56E70" w:rsidP="00F53453">
            <w:pPr>
              <w:pStyle w:val="ListParagraph"/>
              <w:rPr>
                <w:rFonts w:ascii="Times New Roman" w:hAnsi="Times New Roman"/>
                <w:sz w:val="24"/>
                <w:szCs w:val="24"/>
              </w:rPr>
            </w:pPr>
            <w:r w:rsidRPr="009403BC">
              <w:rPr>
                <w:rFonts w:ascii="Times New Roman" w:hAnsi="Times New Roman"/>
                <w:sz w:val="24"/>
                <w:szCs w:val="24"/>
              </w:rPr>
              <w:t xml:space="preserve">World Happiness Report 2019 Chapter 5: Twenge – The sad state of happiness in the United States and the role of digital media </w:t>
            </w:r>
            <w:hyperlink r:id="rId58" w:history="1">
              <w:r w:rsidRPr="009403BC">
                <w:rPr>
                  <w:rStyle w:val="Hyperlink"/>
                  <w:rFonts w:ascii="Times New Roman" w:hAnsi="Times New Roman"/>
                  <w:sz w:val="24"/>
                  <w:szCs w:val="24"/>
                </w:rPr>
                <w:t>https://worldhappiness.report/ed/2019/the-sad-state-of-happiness-in-the-united-states-and-the-role-of-digital-media/</w:t>
              </w:r>
            </w:hyperlink>
          </w:p>
          <w:p w14:paraId="4ED0A514" w14:textId="44EEDC81" w:rsidR="00E56E70" w:rsidRPr="009403BC" w:rsidRDefault="00E56E70" w:rsidP="00F53453">
            <w:pPr>
              <w:pStyle w:val="ListParagraph"/>
              <w:rPr>
                <w:rFonts w:ascii="Times New Roman" w:hAnsi="Times New Roman"/>
                <w:sz w:val="24"/>
                <w:szCs w:val="24"/>
              </w:rPr>
            </w:pPr>
            <w:r w:rsidRPr="009403BC">
              <w:rPr>
                <w:rFonts w:ascii="Times New Roman" w:hAnsi="Times New Roman"/>
                <w:sz w:val="24"/>
                <w:szCs w:val="24"/>
              </w:rPr>
              <w:t xml:space="preserve">Twenge, J. M., &amp; Campbell, W. K. (2019). Media use is linked to lower psychological well-being: Evidence from three datasets. </w:t>
            </w:r>
            <w:r w:rsidRPr="009403BC">
              <w:rPr>
                <w:rFonts w:ascii="Times New Roman" w:hAnsi="Times New Roman"/>
                <w:i/>
                <w:iCs/>
                <w:sz w:val="24"/>
                <w:szCs w:val="24"/>
              </w:rPr>
              <w:t>Psychiatric Quarterly</w:t>
            </w:r>
            <w:r w:rsidRPr="009403BC">
              <w:rPr>
                <w:rFonts w:ascii="Times New Roman" w:hAnsi="Times New Roman"/>
                <w:sz w:val="24"/>
                <w:szCs w:val="24"/>
              </w:rPr>
              <w:t xml:space="preserve">, </w:t>
            </w:r>
            <w:r w:rsidRPr="009403BC">
              <w:rPr>
                <w:rFonts w:ascii="Times New Roman" w:hAnsi="Times New Roman"/>
                <w:i/>
                <w:iCs/>
                <w:sz w:val="24"/>
                <w:szCs w:val="24"/>
              </w:rPr>
              <w:t>90</w:t>
            </w:r>
            <w:r w:rsidRPr="009403BC">
              <w:rPr>
                <w:rFonts w:ascii="Times New Roman" w:hAnsi="Times New Roman"/>
                <w:sz w:val="24"/>
                <w:szCs w:val="24"/>
              </w:rPr>
              <w:t xml:space="preserve">(2), 311–331. </w:t>
            </w:r>
            <w:hyperlink r:id="rId59" w:history="1">
              <w:r w:rsidR="00F53453" w:rsidRPr="009403BC">
                <w:rPr>
                  <w:rStyle w:val="Hyperlink"/>
                  <w:rFonts w:ascii="Times New Roman" w:hAnsi="Times New Roman"/>
                  <w:sz w:val="24"/>
                  <w:szCs w:val="24"/>
                </w:rPr>
                <w:t>https://doi.org/10.1007/s11126-019-09630-7</w:t>
              </w:r>
            </w:hyperlink>
          </w:p>
          <w:p w14:paraId="08D553B6" w14:textId="77777777" w:rsidR="00F53453" w:rsidRPr="009403BC" w:rsidRDefault="00F53453" w:rsidP="00F53453">
            <w:pPr>
              <w:pStyle w:val="ListParagraph"/>
              <w:rPr>
                <w:rFonts w:ascii="Times New Roman" w:hAnsi="Times New Roman"/>
                <w:sz w:val="24"/>
                <w:szCs w:val="24"/>
              </w:rPr>
            </w:pPr>
          </w:p>
          <w:p w14:paraId="17BA66E7" w14:textId="77777777" w:rsidR="00E56E70" w:rsidRPr="009403BC" w:rsidRDefault="00E56E70" w:rsidP="00E56E70">
            <w:pPr>
              <w:pStyle w:val="ListParagraph"/>
              <w:autoSpaceDE w:val="0"/>
              <w:autoSpaceDN w:val="0"/>
              <w:adjustRightInd w:val="0"/>
              <w:ind w:left="1306"/>
              <w:rPr>
                <w:rFonts w:ascii="Times New Roman" w:hAnsi="Times New Roman"/>
                <w:sz w:val="24"/>
                <w:szCs w:val="24"/>
              </w:rPr>
            </w:pPr>
          </w:p>
        </w:tc>
      </w:tr>
      <w:tr w:rsidR="001A1128" w:rsidRPr="005945EB" w14:paraId="708C2FDA" w14:textId="77777777" w:rsidTr="003150DD">
        <w:trPr>
          <w:trHeight w:val="467"/>
        </w:trPr>
        <w:tc>
          <w:tcPr>
            <w:tcW w:w="1255" w:type="dxa"/>
            <w:shd w:val="clear" w:color="auto" w:fill="F2F2F2" w:themeFill="background1" w:themeFillShade="F2"/>
          </w:tcPr>
          <w:p w14:paraId="1553E2E0" w14:textId="70658864" w:rsidR="001A1128" w:rsidRPr="00161494" w:rsidRDefault="001A1128" w:rsidP="001A1128">
            <w:pPr>
              <w:tabs>
                <w:tab w:val="left" w:pos="427"/>
              </w:tabs>
              <w:ind w:left="360"/>
              <w:rPr>
                <w:rFonts w:ascii="Times New Roman" w:hAnsi="Times New Roman"/>
              </w:rPr>
            </w:pPr>
            <w:r>
              <w:rPr>
                <w:rFonts w:ascii="Times New Roman" w:hAnsi="Times New Roman"/>
              </w:rPr>
              <w:t>1</w:t>
            </w:r>
            <w:r w:rsidR="00330BE7">
              <w:rPr>
                <w:rFonts w:ascii="Times New Roman" w:hAnsi="Times New Roman"/>
              </w:rPr>
              <w:t>8</w:t>
            </w:r>
            <w:r>
              <w:rPr>
                <w:rFonts w:ascii="Times New Roman" w:hAnsi="Times New Roman"/>
              </w:rPr>
              <w:t>. 11/</w:t>
            </w:r>
            <w:r w:rsidR="00330BE7">
              <w:rPr>
                <w:rFonts w:ascii="Times New Roman" w:hAnsi="Times New Roman"/>
              </w:rPr>
              <w:t>5</w:t>
            </w:r>
          </w:p>
        </w:tc>
        <w:tc>
          <w:tcPr>
            <w:tcW w:w="3420" w:type="dxa"/>
            <w:tcBorders>
              <w:top w:val="single" w:sz="4" w:space="0" w:color="auto"/>
            </w:tcBorders>
            <w:shd w:val="clear" w:color="auto" w:fill="F2F2F2" w:themeFill="background1" w:themeFillShade="F2"/>
          </w:tcPr>
          <w:p w14:paraId="4E3369F1" w14:textId="01CF7F2F" w:rsidR="001A1128" w:rsidRPr="005945EB" w:rsidRDefault="001A1128" w:rsidP="001A1128">
            <w:pPr>
              <w:tabs>
                <w:tab w:val="left" w:pos="363"/>
              </w:tabs>
              <w:ind w:left="162"/>
              <w:rPr>
                <w:rFonts w:ascii="Times New Roman" w:hAnsi="Times New Roman"/>
                <w:sz w:val="22"/>
                <w:szCs w:val="22"/>
              </w:rPr>
            </w:pPr>
            <w:r w:rsidRPr="00CC66F2">
              <w:rPr>
                <w:rFonts w:ascii="Times New Roman" w:hAnsi="Times New Roman"/>
                <w:sz w:val="24"/>
                <w:szCs w:val="24"/>
              </w:rPr>
              <w:t>Happiness and Income</w:t>
            </w:r>
            <w:r>
              <w:rPr>
                <w:rFonts w:ascii="Times New Roman" w:hAnsi="Times New Roman"/>
                <w:sz w:val="24"/>
                <w:szCs w:val="24"/>
              </w:rPr>
              <w:t>/ What do we really know?</w:t>
            </w:r>
          </w:p>
        </w:tc>
        <w:tc>
          <w:tcPr>
            <w:tcW w:w="5040" w:type="dxa"/>
            <w:tcBorders>
              <w:top w:val="single" w:sz="4" w:space="0" w:color="auto"/>
            </w:tcBorders>
            <w:shd w:val="clear" w:color="auto" w:fill="F2F2F2" w:themeFill="background1" w:themeFillShade="F2"/>
          </w:tcPr>
          <w:p w14:paraId="104ECD8C" w14:textId="77777777" w:rsidR="001A1128" w:rsidRPr="00614073" w:rsidRDefault="001A1128" w:rsidP="001A1128">
            <w:pPr>
              <w:rPr>
                <w:rFonts w:ascii="Times New Roman" w:hAnsi="Times New Roman"/>
                <w:sz w:val="22"/>
                <w:szCs w:val="22"/>
              </w:rPr>
            </w:pPr>
            <w:r w:rsidRPr="00614073">
              <w:rPr>
                <w:rFonts w:ascii="Times New Roman" w:hAnsi="Times New Roman"/>
                <w:sz w:val="22"/>
                <w:szCs w:val="22"/>
              </w:rPr>
              <w:t xml:space="preserve">Kahneman, Daniel &amp; Deaton, Angus. (2010). High Income Improves Evaluation of Life </w:t>
            </w:r>
            <w:proofErr w:type="gramStart"/>
            <w:r w:rsidRPr="00614073">
              <w:rPr>
                <w:rFonts w:ascii="Times New Roman" w:hAnsi="Times New Roman"/>
                <w:sz w:val="22"/>
                <w:szCs w:val="22"/>
              </w:rPr>
              <w:t>But</w:t>
            </w:r>
            <w:proofErr w:type="gramEnd"/>
            <w:r w:rsidRPr="00614073">
              <w:rPr>
                <w:rFonts w:ascii="Times New Roman" w:hAnsi="Times New Roman"/>
                <w:sz w:val="22"/>
                <w:szCs w:val="22"/>
              </w:rPr>
              <w:t xml:space="preserve"> Not Emotional Well-Being. Proceedings of the National Academy of Sciences of the United States of America. 107. 16489-93. 10.1073/pnas.1011492107.</w:t>
            </w:r>
          </w:p>
          <w:p w14:paraId="3A30326D" w14:textId="77777777" w:rsidR="001A1128" w:rsidRPr="00614073" w:rsidRDefault="001A1128" w:rsidP="001A1128">
            <w:pPr>
              <w:rPr>
                <w:rFonts w:ascii="Times New Roman" w:hAnsi="Times New Roman"/>
                <w:sz w:val="22"/>
                <w:szCs w:val="22"/>
              </w:rPr>
            </w:pPr>
          </w:p>
          <w:p w14:paraId="660B63C6" w14:textId="77777777" w:rsidR="001A1128" w:rsidRDefault="001A1128" w:rsidP="001A1128">
            <w:pPr>
              <w:rPr>
                <w:rFonts w:ascii="Times New Roman" w:hAnsi="Times New Roman"/>
                <w:sz w:val="22"/>
                <w:szCs w:val="22"/>
              </w:rPr>
            </w:pPr>
            <w:r w:rsidRPr="00614073">
              <w:rPr>
                <w:rFonts w:ascii="Times New Roman" w:hAnsi="Times New Roman"/>
                <w:sz w:val="22"/>
                <w:szCs w:val="22"/>
              </w:rPr>
              <w:t>Killingsworth MA. Experienced well-being rises with income, even above $75,000 per year. Proc Natl Acad Sci U S A. 2021 Jan 26;118(4</w:t>
            </w:r>
            <w:proofErr w:type="gramStart"/>
            <w:r w:rsidRPr="00614073">
              <w:rPr>
                <w:rFonts w:ascii="Times New Roman" w:hAnsi="Times New Roman"/>
                <w:sz w:val="22"/>
                <w:szCs w:val="22"/>
              </w:rPr>
              <w:t>):e</w:t>
            </w:r>
            <w:proofErr w:type="gramEnd"/>
            <w:r w:rsidRPr="00614073">
              <w:rPr>
                <w:rFonts w:ascii="Times New Roman" w:hAnsi="Times New Roman"/>
                <w:sz w:val="22"/>
                <w:szCs w:val="22"/>
              </w:rPr>
              <w:t xml:space="preserve">2016976118. </w:t>
            </w:r>
            <w:proofErr w:type="spellStart"/>
            <w:r w:rsidRPr="00614073">
              <w:rPr>
                <w:rFonts w:ascii="Times New Roman" w:hAnsi="Times New Roman"/>
                <w:sz w:val="22"/>
                <w:szCs w:val="22"/>
              </w:rPr>
              <w:t>doi</w:t>
            </w:r>
            <w:proofErr w:type="spellEnd"/>
            <w:r w:rsidRPr="00614073">
              <w:rPr>
                <w:rFonts w:ascii="Times New Roman" w:hAnsi="Times New Roman"/>
                <w:sz w:val="22"/>
                <w:szCs w:val="22"/>
              </w:rPr>
              <w:t>: 10.1073/pnas.2016976118</w:t>
            </w:r>
          </w:p>
          <w:p w14:paraId="5DFF9D83" w14:textId="77777777" w:rsidR="001A1128" w:rsidRDefault="001A1128" w:rsidP="001A1128">
            <w:pPr>
              <w:rPr>
                <w:rFonts w:ascii="Times New Roman" w:hAnsi="Times New Roman"/>
                <w:sz w:val="22"/>
                <w:szCs w:val="22"/>
              </w:rPr>
            </w:pPr>
          </w:p>
          <w:p w14:paraId="324A8AB9" w14:textId="77777777" w:rsidR="001A1128" w:rsidRPr="00917A1A" w:rsidRDefault="001A1128" w:rsidP="001A1128">
            <w:pPr>
              <w:rPr>
                <w:rFonts w:ascii="Times New Roman" w:hAnsi="Times New Roman"/>
                <w:sz w:val="22"/>
                <w:szCs w:val="22"/>
              </w:rPr>
            </w:pPr>
            <w:r w:rsidRPr="00917A1A">
              <w:rPr>
                <w:rFonts w:ascii="Times New Roman" w:hAnsi="Times New Roman"/>
                <w:sz w:val="22"/>
                <w:szCs w:val="22"/>
              </w:rPr>
              <w:t xml:space="preserve">Killingsworth MA, Kahneman D, Mellers B. Income and emotional well-being: A conflict resolved. Proc Natl Acad Sci U S A. 2023 Mar 7;120(10) </w:t>
            </w:r>
          </w:p>
          <w:p w14:paraId="70B8B6C4" w14:textId="77777777" w:rsidR="001A1128" w:rsidRPr="00614073" w:rsidRDefault="001A1128" w:rsidP="001A1128">
            <w:pPr>
              <w:rPr>
                <w:rFonts w:ascii="Times New Roman" w:hAnsi="Times New Roman"/>
                <w:sz w:val="22"/>
                <w:szCs w:val="22"/>
              </w:rPr>
            </w:pPr>
          </w:p>
          <w:p w14:paraId="25740FBB" w14:textId="03291520" w:rsidR="001A1128" w:rsidRPr="009403BC" w:rsidRDefault="001A1128" w:rsidP="001A1128">
            <w:pPr>
              <w:rPr>
                <w:rFonts w:ascii="Times New Roman" w:hAnsi="Times New Roman"/>
                <w:sz w:val="24"/>
                <w:szCs w:val="24"/>
              </w:rPr>
            </w:pPr>
          </w:p>
        </w:tc>
      </w:tr>
      <w:tr w:rsidR="001A1128" w:rsidRPr="005945EB" w14:paraId="01908F9A" w14:textId="77777777" w:rsidTr="003150DD">
        <w:trPr>
          <w:trHeight w:val="467"/>
        </w:trPr>
        <w:tc>
          <w:tcPr>
            <w:tcW w:w="1255" w:type="dxa"/>
            <w:shd w:val="clear" w:color="auto" w:fill="FFFFFF" w:themeFill="background1"/>
          </w:tcPr>
          <w:p w14:paraId="04EE0B02" w14:textId="39CA29FA" w:rsidR="001A1128" w:rsidRPr="00835998" w:rsidRDefault="001A1128" w:rsidP="001A1128">
            <w:pPr>
              <w:tabs>
                <w:tab w:val="left" w:pos="427"/>
              </w:tabs>
              <w:ind w:left="360"/>
              <w:rPr>
                <w:rFonts w:ascii="Times New Roman" w:hAnsi="Times New Roman"/>
              </w:rPr>
            </w:pPr>
            <w:r>
              <w:rPr>
                <w:rFonts w:ascii="Times New Roman" w:hAnsi="Times New Roman"/>
              </w:rPr>
              <w:lastRenderedPageBreak/>
              <w:t xml:space="preserve">19. </w:t>
            </w:r>
            <w:r w:rsidR="00330BE7">
              <w:rPr>
                <w:rFonts w:ascii="Times New Roman" w:hAnsi="Times New Roman"/>
              </w:rPr>
              <w:t>11/10</w:t>
            </w:r>
          </w:p>
        </w:tc>
        <w:tc>
          <w:tcPr>
            <w:tcW w:w="3420" w:type="dxa"/>
            <w:shd w:val="clear" w:color="auto" w:fill="FFFFFF" w:themeFill="background1"/>
          </w:tcPr>
          <w:p w14:paraId="025800EF" w14:textId="77777777" w:rsidR="001A1128" w:rsidRPr="005945EB" w:rsidRDefault="001A1128" w:rsidP="001A1128">
            <w:pPr>
              <w:tabs>
                <w:tab w:val="left" w:pos="363"/>
              </w:tabs>
              <w:ind w:left="162"/>
              <w:rPr>
                <w:rFonts w:ascii="Times New Roman" w:hAnsi="Times New Roman"/>
                <w:sz w:val="22"/>
                <w:szCs w:val="22"/>
              </w:rPr>
            </w:pPr>
            <w:r w:rsidRPr="005945EB">
              <w:rPr>
                <w:rFonts w:ascii="Times New Roman" w:hAnsi="Times New Roman"/>
                <w:sz w:val="22"/>
                <w:szCs w:val="22"/>
              </w:rPr>
              <w:t>Data Visualization V</w:t>
            </w:r>
          </w:p>
          <w:p w14:paraId="052874F2" w14:textId="77777777" w:rsidR="001A1128" w:rsidRPr="005945EB" w:rsidRDefault="001A1128" w:rsidP="001A1128">
            <w:pPr>
              <w:tabs>
                <w:tab w:val="left" w:pos="363"/>
              </w:tabs>
              <w:ind w:left="162"/>
              <w:rPr>
                <w:rFonts w:ascii="Times New Roman" w:hAnsi="Times New Roman"/>
                <w:sz w:val="22"/>
                <w:szCs w:val="22"/>
              </w:rPr>
            </w:pPr>
          </w:p>
          <w:p w14:paraId="7C1B0A28" w14:textId="0F1CE5E1" w:rsidR="001A1128" w:rsidRDefault="001A1128" w:rsidP="001A1128">
            <w:pPr>
              <w:tabs>
                <w:tab w:val="left" w:pos="363"/>
              </w:tabs>
              <w:ind w:left="363" w:hanging="201"/>
              <w:rPr>
                <w:rFonts w:ascii="Times New Roman" w:hAnsi="Times New Roman"/>
                <w:sz w:val="22"/>
                <w:szCs w:val="22"/>
              </w:rPr>
            </w:pPr>
            <w:r w:rsidRPr="005945EB">
              <w:rPr>
                <w:rFonts w:ascii="Times New Roman" w:hAnsi="Times New Roman"/>
                <w:sz w:val="22"/>
                <w:szCs w:val="22"/>
              </w:rPr>
              <w:t xml:space="preserve">Facilitators </w:t>
            </w:r>
            <w:r>
              <w:rPr>
                <w:rFonts w:ascii="Times New Roman" w:hAnsi="Times New Roman"/>
                <w:sz w:val="22"/>
                <w:szCs w:val="22"/>
              </w:rPr>
              <w:t>TBA</w:t>
            </w:r>
          </w:p>
          <w:p w14:paraId="3B28ECC5" w14:textId="77777777" w:rsidR="001A1128" w:rsidRPr="005945EB" w:rsidRDefault="001A1128" w:rsidP="001A1128">
            <w:pPr>
              <w:tabs>
                <w:tab w:val="left" w:pos="363"/>
              </w:tabs>
              <w:ind w:left="162"/>
              <w:rPr>
                <w:rFonts w:ascii="Times New Roman" w:hAnsi="Times New Roman"/>
              </w:rPr>
            </w:pPr>
          </w:p>
        </w:tc>
        <w:tc>
          <w:tcPr>
            <w:tcW w:w="5040" w:type="dxa"/>
            <w:shd w:val="clear" w:color="auto" w:fill="FFFFFF" w:themeFill="background1"/>
          </w:tcPr>
          <w:p w14:paraId="2C101F61" w14:textId="69AB448F" w:rsidR="001A1128" w:rsidRDefault="001A1128" w:rsidP="001A1128">
            <w:pPr>
              <w:rPr>
                <w:rFonts w:ascii="Times New Roman" w:hAnsi="Times New Roman"/>
              </w:rPr>
            </w:pPr>
            <w:proofErr w:type="spellStart"/>
            <w:r w:rsidRPr="005945EB">
              <w:rPr>
                <w:rFonts w:ascii="Times New Roman" w:hAnsi="Times New Roman"/>
                <w:sz w:val="22"/>
                <w:szCs w:val="22"/>
              </w:rPr>
              <w:t>Schwabish</w:t>
            </w:r>
            <w:proofErr w:type="spellEnd"/>
            <w:r w:rsidRPr="005945EB">
              <w:rPr>
                <w:rFonts w:ascii="Times New Roman" w:hAnsi="Times New Roman"/>
                <w:sz w:val="22"/>
                <w:szCs w:val="22"/>
              </w:rPr>
              <w:t xml:space="preserve"> Chapter 5</w:t>
            </w:r>
            <w:proofErr w:type="gramStart"/>
            <w:r w:rsidRPr="005945EB">
              <w:rPr>
                <w:rFonts w:ascii="Times New Roman" w:hAnsi="Times New Roman"/>
                <w:sz w:val="22"/>
                <w:szCs w:val="22"/>
              </w:rPr>
              <w:t>:  TIME</w:t>
            </w:r>
            <w:proofErr w:type="gramEnd"/>
            <w:r w:rsidRPr="005945EB">
              <w:rPr>
                <w:rFonts w:ascii="Times New Roman" w:hAnsi="Times New Roman"/>
                <w:sz w:val="22"/>
                <w:szCs w:val="22"/>
              </w:rPr>
              <w:t xml:space="preserve"> (133-178)</w:t>
            </w:r>
          </w:p>
        </w:tc>
      </w:tr>
      <w:tr w:rsidR="001A1128" w:rsidRPr="005945EB" w14:paraId="1E139568" w14:textId="77777777" w:rsidTr="008F4165">
        <w:trPr>
          <w:trHeight w:val="962"/>
        </w:trPr>
        <w:tc>
          <w:tcPr>
            <w:tcW w:w="1255" w:type="dxa"/>
            <w:shd w:val="clear" w:color="auto" w:fill="F2F2F2" w:themeFill="background1" w:themeFillShade="F2"/>
          </w:tcPr>
          <w:p w14:paraId="63CFFA40" w14:textId="5ED89C48" w:rsidR="001A1128" w:rsidRPr="00286CED" w:rsidRDefault="00330BE7" w:rsidP="00D324C1">
            <w:pPr>
              <w:pStyle w:val="ListParagraph"/>
              <w:numPr>
                <w:ilvl w:val="0"/>
                <w:numId w:val="55"/>
              </w:numPr>
              <w:tabs>
                <w:tab w:val="left" w:pos="427"/>
              </w:tabs>
              <w:rPr>
                <w:rFonts w:ascii="Times New Roman" w:hAnsi="Times New Roman"/>
              </w:rPr>
            </w:pPr>
            <w:r>
              <w:rPr>
                <w:rFonts w:ascii="Times New Roman" w:hAnsi="Times New Roman"/>
              </w:rPr>
              <w:t>11/12</w:t>
            </w:r>
          </w:p>
        </w:tc>
        <w:tc>
          <w:tcPr>
            <w:tcW w:w="3420" w:type="dxa"/>
            <w:shd w:val="clear" w:color="auto" w:fill="F2F2F2" w:themeFill="background1" w:themeFillShade="F2"/>
          </w:tcPr>
          <w:p w14:paraId="3CC06508" w14:textId="617191D2" w:rsidR="001A1128" w:rsidRPr="005945EB" w:rsidRDefault="001A1128" w:rsidP="001A1128">
            <w:pPr>
              <w:tabs>
                <w:tab w:val="left" w:pos="363"/>
              </w:tabs>
              <w:ind w:left="162"/>
              <w:rPr>
                <w:rFonts w:ascii="Times New Roman" w:hAnsi="Times New Roman"/>
                <w:sz w:val="22"/>
                <w:szCs w:val="22"/>
              </w:rPr>
            </w:pPr>
            <w:r>
              <w:rPr>
                <w:rFonts w:ascii="Times New Roman" w:hAnsi="Times New Roman"/>
                <w:sz w:val="22"/>
                <w:szCs w:val="22"/>
              </w:rPr>
              <w:t>Mindfulness</w:t>
            </w:r>
          </w:p>
        </w:tc>
        <w:tc>
          <w:tcPr>
            <w:tcW w:w="5040" w:type="dxa"/>
            <w:shd w:val="clear" w:color="auto" w:fill="F2F2F2" w:themeFill="background1" w:themeFillShade="F2"/>
          </w:tcPr>
          <w:p w14:paraId="380AF253" w14:textId="77777777" w:rsidR="001A1128" w:rsidRPr="005945EB" w:rsidRDefault="001A1128" w:rsidP="001A1128">
            <w:pPr>
              <w:autoSpaceDE w:val="0"/>
              <w:autoSpaceDN w:val="0"/>
              <w:adjustRightInd w:val="0"/>
              <w:ind w:left="-14" w:firstLine="14"/>
              <w:rPr>
                <w:rFonts w:ascii="Times New Roman" w:hAnsi="Times New Roman"/>
                <w:sz w:val="22"/>
                <w:szCs w:val="22"/>
              </w:rPr>
            </w:pPr>
            <w:r w:rsidRPr="005945EB">
              <w:rPr>
                <w:rFonts w:ascii="Times New Roman" w:hAnsi="Times New Roman"/>
                <w:sz w:val="22"/>
                <w:szCs w:val="22"/>
              </w:rPr>
              <w:t xml:space="preserve">Killingsworth, M., &amp; Gilbert, D. (2010). A Wandering Mind is an Unhappy Mind.  </w:t>
            </w:r>
            <w:r w:rsidRPr="005945EB">
              <w:rPr>
                <w:rFonts w:ascii="Times New Roman" w:hAnsi="Times New Roman"/>
                <w:i/>
                <w:iCs/>
                <w:sz w:val="22"/>
                <w:szCs w:val="22"/>
              </w:rPr>
              <w:t>Science</w:t>
            </w:r>
            <w:r w:rsidRPr="005945EB">
              <w:rPr>
                <w:rFonts w:ascii="Times New Roman" w:hAnsi="Times New Roman"/>
                <w:sz w:val="22"/>
                <w:szCs w:val="22"/>
              </w:rPr>
              <w:t>, 330 (6006), 932.</w:t>
            </w:r>
          </w:p>
          <w:p w14:paraId="16FF23E2" w14:textId="77777777" w:rsidR="001A1128" w:rsidRPr="005945EB" w:rsidRDefault="001A1128" w:rsidP="001A1128">
            <w:pPr>
              <w:rPr>
                <w:rFonts w:ascii="Times New Roman" w:hAnsi="Times New Roman"/>
                <w:sz w:val="22"/>
                <w:szCs w:val="22"/>
              </w:rPr>
            </w:pPr>
          </w:p>
          <w:p w14:paraId="551064C0" w14:textId="77777777" w:rsidR="001A1128" w:rsidRDefault="001A1128" w:rsidP="001A1128">
            <w:pPr>
              <w:rPr>
                <w:rFonts w:ascii="Times New Roman" w:hAnsi="Times New Roman"/>
                <w:sz w:val="22"/>
                <w:szCs w:val="22"/>
              </w:rPr>
            </w:pPr>
            <w:r w:rsidRPr="005945EB">
              <w:rPr>
                <w:rFonts w:ascii="Times New Roman" w:hAnsi="Times New Roman"/>
                <w:sz w:val="22"/>
                <w:szCs w:val="22"/>
              </w:rPr>
              <w:t xml:space="preserve">Davidson, R. J., Kabat-Zinn, J., Schumacher, J., Rosenkranz, M., Muller, D., Santorelli, S. F., </w:t>
            </w:r>
            <w:proofErr w:type="spellStart"/>
            <w:r w:rsidRPr="005945EB">
              <w:rPr>
                <w:rFonts w:ascii="Times New Roman" w:hAnsi="Times New Roman"/>
                <w:sz w:val="22"/>
                <w:szCs w:val="22"/>
              </w:rPr>
              <w:t>Urbanowaki</w:t>
            </w:r>
            <w:proofErr w:type="spellEnd"/>
            <w:r w:rsidRPr="005945EB">
              <w:rPr>
                <w:rFonts w:ascii="Times New Roman" w:hAnsi="Times New Roman"/>
                <w:sz w:val="22"/>
                <w:szCs w:val="22"/>
              </w:rPr>
              <w:t xml:space="preserve">, F., Harrington, A., Bonus, K., &amp; Sheridan, J. F. (2003). Alterations in brain and immune function </w:t>
            </w:r>
            <w:proofErr w:type="gramStart"/>
            <w:r w:rsidRPr="005945EB">
              <w:rPr>
                <w:rFonts w:ascii="Times New Roman" w:hAnsi="Times New Roman"/>
                <w:sz w:val="22"/>
                <w:szCs w:val="22"/>
              </w:rPr>
              <w:t>produced</w:t>
            </w:r>
            <w:proofErr w:type="gramEnd"/>
            <w:r w:rsidRPr="005945EB">
              <w:rPr>
                <w:rFonts w:ascii="Times New Roman" w:hAnsi="Times New Roman"/>
                <w:sz w:val="22"/>
                <w:szCs w:val="22"/>
              </w:rPr>
              <w:t xml:space="preserve"> by mindfulness meditation. </w:t>
            </w:r>
            <w:r w:rsidRPr="005945EB">
              <w:rPr>
                <w:rFonts w:ascii="Times New Roman" w:hAnsi="Times New Roman"/>
                <w:i/>
                <w:iCs/>
                <w:sz w:val="22"/>
                <w:szCs w:val="22"/>
              </w:rPr>
              <w:t>Psychosomatic Medicine, 65</w:t>
            </w:r>
            <w:r w:rsidRPr="005945EB">
              <w:rPr>
                <w:rFonts w:ascii="Times New Roman" w:hAnsi="Times New Roman"/>
                <w:sz w:val="22"/>
                <w:szCs w:val="22"/>
              </w:rPr>
              <w:t>, 564-570.</w:t>
            </w:r>
          </w:p>
          <w:p w14:paraId="70F5F6CF" w14:textId="77777777" w:rsidR="001A1128" w:rsidRPr="005945EB" w:rsidRDefault="001A1128" w:rsidP="001A1128">
            <w:pPr>
              <w:rPr>
                <w:rFonts w:ascii="Times New Roman" w:hAnsi="Times New Roman"/>
                <w:sz w:val="22"/>
                <w:szCs w:val="22"/>
              </w:rPr>
            </w:pPr>
          </w:p>
          <w:p w14:paraId="3BF0C071" w14:textId="4A69B133" w:rsidR="001A1128" w:rsidRPr="005945EB" w:rsidRDefault="008D7322" w:rsidP="001A1128">
            <w:pPr>
              <w:rPr>
                <w:rFonts w:ascii="Times New Roman" w:hAnsi="Times New Roman"/>
                <w:sz w:val="22"/>
                <w:szCs w:val="22"/>
              </w:rPr>
            </w:pPr>
            <w:r w:rsidRPr="00917A1A">
              <w:rPr>
                <w:rStyle w:val="cf01"/>
                <w:rFonts w:ascii="Times New Roman" w:hAnsi="Times New Roman" w:cs="Times New Roman"/>
                <w:color w:val="C00000"/>
                <w:sz w:val="24"/>
                <w:szCs w:val="24"/>
              </w:rPr>
              <w:t>Discussion of Final Project</w:t>
            </w:r>
          </w:p>
        </w:tc>
      </w:tr>
      <w:tr w:rsidR="001A1128" w:rsidRPr="005945EB" w14:paraId="77A8F8B3" w14:textId="77777777" w:rsidTr="003150DD">
        <w:trPr>
          <w:trHeight w:val="962"/>
        </w:trPr>
        <w:tc>
          <w:tcPr>
            <w:tcW w:w="1255" w:type="dxa"/>
            <w:shd w:val="clear" w:color="auto" w:fill="FFFFFF" w:themeFill="background1"/>
          </w:tcPr>
          <w:p w14:paraId="4220E221" w14:textId="059F54A3" w:rsidR="001A1128" w:rsidRPr="00286CED" w:rsidRDefault="00330BE7" w:rsidP="00D324C1">
            <w:pPr>
              <w:pStyle w:val="ListParagraph"/>
              <w:numPr>
                <w:ilvl w:val="0"/>
                <w:numId w:val="55"/>
              </w:numPr>
              <w:tabs>
                <w:tab w:val="left" w:pos="427"/>
              </w:tabs>
              <w:rPr>
                <w:rFonts w:ascii="Times New Roman" w:hAnsi="Times New Roman"/>
              </w:rPr>
            </w:pPr>
            <w:r>
              <w:rPr>
                <w:rFonts w:ascii="Times New Roman" w:hAnsi="Times New Roman"/>
              </w:rPr>
              <w:t>11/17</w:t>
            </w:r>
          </w:p>
        </w:tc>
        <w:tc>
          <w:tcPr>
            <w:tcW w:w="3420" w:type="dxa"/>
            <w:shd w:val="clear" w:color="auto" w:fill="FFFFFF" w:themeFill="background1"/>
          </w:tcPr>
          <w:p w14:paraId="028FE2D6" w14:textId="663FD643" w:rsidR="001A1128" w:rsidRPr="00917A1A" w:rsidRDefault="00D324C1" w:rsidP="001A1128">
            <w:pPr>
              <w:tabs>
                <w:tab w:val="left" w:pos="363"/>
              </w:tabs>
              <w:ind w:left="162"/>
              <w:rPr>
                <w:rFonts w:ascii="Times New Roman" w:hAnsi="Times New Roman"/>
                <w:highlight w:val="yellow"/>
              </w:rPr>
            </w:pPr>
            <w:r>
              <w:rPr>
                <w:rStyle w:val="cf01"/>
                <w:rFonts w:ascii="Times New Roman" w:hAnsi="Times New Roman" w:cs="Times New Roman"/>
                <w:sz w:val="22"/>
                <w:szCs w:val="22"/>
              </w:rPr>
              <w:t>LIKELY TOPIC</w:t>
            </w:r>
            <w:proofErr w:type="gramStart"/>
            <w:r>
              <w:rPr>
                <w:rStyle w:val="cf01"/>
                <w:rFonts w:ascii="Times New Roman" w:hAnsi="Times New Roman" w:cs="Times New Roman"/>
                <w:sz w:val="22"/>
                <w:szCs w:val="22"/>
              </w:rPr>
              <w:t>:  Technology</w:t>
            </w:r>
            <w:proofErr w:type="gramEnd"/>
            <w:r>
              <w:rPr>
                <w:rStyle w:val="cf01"/>
                <w:rFonts w:ascii="Times New Roman" w:hAnsi="Times New Roman" w:cs="Times New Roman"/>
                <w:sz w:val="22"/>
                <w:szCs w:val="22"/>
              </w:rPr>
              <w:t xml:space="preserve"> and Relationships/AI</w:t>
            </w:r>
          </w:p>
        </w:tc>
        <w:tc>
          <w:tcPr>
            <w:tcW w:w="5040" w:type="dxa"/>
            <w:shd w:val="clear" w:color="auto" w:fill="FFFFFF" w:themeFill="background1"/>
          </w:tcPr>
          <w:p w14:paraId="2631FC75" w14:textId="3A0BA5C7" w:rsidR="001A1128" w:rsidRPr="00917A1A" w:rsidRDefault="001A1128" w:rsidP="001A1128">
            <w:pPr>
              <w:rPr>
                <w:rStyle w:val="cf01"/>
                <w:rFonts w:ascii="Times New Roman" w:hAnsi="Times New Roman" w:cs="Times New Roman"/>
                <w:sz w:val="22"/>
                <w:szCs w:val="22"/>
              </w:rPr>
            </w:pPr>
            <w:r>
              <w:rPr>
                <w:rStyle w:val="cf01"/>
                <w:rFonts w:ascii="Times New Roman" w:hAnsi="Times New Roman" w:cs="Times New Roman"/>
                <w:sz w:val="22"/>
                <w:szCs w:val="22"/>
              </w:rPr>
              <w:t>Reading to be added</w:t>
            </w:r>
          </w:p>
          <w:p w14:paraId="323F306E" w14:textId="77777777" w:rsidR="001A1128" w:rsidRPr="00917A1A" w:rsidRDefault="001A1128" w:rsidP="001A1128">
            <w:pPr>
              <w:rPr>
                <w:rStyle w:val="cf01"/>
                <w:rFonts w:ascii="Times New Roman" w:hAnsi="Times New Roman" w:cs="Times New Roman"/>
                <w:sz w:val="22"/>
                <w:szCs w:val="22"/>
              </w:rPr>
            </w:pPr>
          </w:p>
          <w:p w14:paraId="64FDCCDC" w14:textId="6B3AD0D0" w:rsidR="001A1128" w:rsidRPr="00917A1A" w:rsidRDefault="001A1128" w:rsidP="001A1128">
            <w:pPr>
              <w:rPr>
                <w:rFonts w:ascii="Times New Roman" w:hAnsi="Times New Roman"/>
                <w:highlight w:val="yellow"/>
              </w:rPr>
            </w:pPr>
          </w:p>
        </w:tc>
      </w:tr>
      <w:tr w:rsidR="001A1128" w:rsidRPr="005945EB" w14:paraId="10F99739" w14:textId="77777777" w:rsidTr="008F4165">
        <w:trPr>
          <w:trHeight w:val="467"/>
        </w:trPr>
        <w:tc>
          <w:tcPr>
            <w:tcW w:w="1255" w:type="dxa"/>
            <w:shd w:val="clear" w:color="auto" w:fill="F2F2F2" w:themeFill="background1" w:themeFillShade="F2"/>
          </w:tcPr>
          <w:p w14:paraId="3CEBC00C" w14:textId="13F6513A" w:rsidR="001A1128" w:rsidRPr="00614073" w:rsidRDefault="00330BE7" w:rsidP="00D324C1">
            <w:pPr>
              <w:pStyle w:val="ListParagraph"/>
              <w:numPr>
                <w:ilvl w:val="0"/>
                <w:numId w:val="55"/>
              </w:numPr>
              <w:tabs>
                <w:tab w:val="left" w:pos="427"/>
              </w:tabs>
              <w:rPr>
                <w:rFonts w:ascii="Times New Roman" w:hAnsi="Times New Roman"/>
              </w:rPr>
            </w:pPr>
            <w:r>
              <w:rPr>
                <w:rFonts w:ascii="Times New Roman" w:hAnsi="Times New Roman"/>
              </w:rPr>
              <w:t>11/19</w:t>
            </w:r>
          </w:p>
        </w:tc>
        <w:tc>
          <w:tcPr>
            <w:tcW w:w="3420" w:type="dxa"/>
            <w:shd w:val="clear" w:color="auto" w:fill="F2F2F2" w:themeFill="background1" w:themeFillShade="F2"/>
          </w:tcPr>
          <w:p w14:paraId="7E740E51" w14:textId="77777777" w:rsidR="001A1128" w:rsidRPr="005945EB" w:rsidRDefault="001A1128" w:rsidP="001A1128">
            <w:pPr>
              <w:tabs>
                <w:tab w:val="left" w:pos="363"/>
              </w:tabs>
              <w:ind w:left="162"/>
              <w:rPr>
                <w:rFonts w:ascii="Times New Roman" w:hAnsi="Times New Roman"/>
                <w:sz w:val="22"/>
                <w:szCs w:val="22"/>
              </w:rPr>
            </w:pPr>
            <w:r w:rsidRPr="005945EB">
              <w:rPr>
                <w:rFonts w:ascii="Times New Roman" w:hAnsi="Times New Roman"/>
                <w:sz w:val="22"/>
                <w:szCs w:val="22"/>
              </w:rPr>
              <w:t>Data Visualization V</w:t>
            </w:r>
            <w:r>
              <w:rPr>
                <w:rFonts w:ascii="Times New Roman" w:hAnsi="Times New Roman"/>
                <w:sz w:val="22"/>
                <w:szCs w:val="22"/>
              </w:rPr>
              <w:t>I</w:t>
            </w:r>
          </w:p>
          <w:p w14:paraId="45562912" w14:textId="77777777" w:rsidR="001A1128" w:rsidRPr="005945EB" w:rsidRDefault="001A1128" w:rsidP="001A1128">
            <w:pPr>
              <w:tabs>
                <w:tab w:val="left" w:pos="363"/>
              </w:tabs>
              <w:ind w:left="162"/>
              <w:rPr>
                <w:rFonts w:ascii="Times New Roman" w:hAnsi="Times New Roman"/>
                <w:sz w:val="22"/>
                <w:szCs w:val="22"/>
              </w:rPr>
            </w:pPr>
          </w:p>
          <w:p w14:paraId="157263E5" w14:textId="77777777" w:rsidR="001A1128" w:rsidRDefault="001A1128" w:rsidP="001A1128">
            <w:pPr>
              <w:tabs>
                <w:tab w:val="left" w:pos="363"/>
              </w:tabs>
              <w:ind w:left="162"/>
              <w:rPr>
                <w:rFonts w:ascii="Times New Roman" w:hAnsi="Times New Roman"/>
                <w:sz w:val="22"/>
                <w:szCs w:val="22"/>
              </w:rPr>
            </w:pPr>
            <w:r w:rsidRPr="005945EB">
              <w:rPr>
                <w:rFonts w:ascii="Times New Roman" w:hAnsi="Times New Roman"/>
                <w:sz w:val="22"/>
                <w:szCs w:val="22"/>
              </w:rPr>
              <w:t xml:space="preserve">Facilitators </w:t>
            </w:r>
            <w:r>
              <w:rPr>
                <w:rFonts w:ascii="Times New Roman" w:hAnsi="Times New Roman"/>
                <w:sz w:val="22"/>
                <w:szCs w:val="22"/>
              </w:rPr>
              <w:t>TBA</w:t>
            </w:r>
          </w:p>
          <w:p w14:paraId="3B33521E" w14:textId="0B3787D2" w:rsidR="001A1128" w:rsidRPr="00A421F4" w:rsidRDefault="001A1128" w:rsidP="001A1128">
            <w:pPr>
              <w:tabs>
                <w:tab w:val="left" w:pos="363"/>
              </w:tabs>
              <w:ind w:left="162"/>
              <w:rPr>
                <w:rFonts w:ascii="Times New Roman" w:hAnsi="Times New Roman"/>
                <w:b/>
                <w:bCs/>
                <w:i/>
                <w:iCs/>
              </w:rPr>
            </w:pPr>
          </w:p>
        </w:tc>
        <w:tc>
          <w:tcPr>
            <w:tcW w:w="5040" w:type="dxa"/>
            <w:shd w:val="clear" w:color="auto" w:fill="F2F2F2" w:themeFill="background1" w:themeFillShade="F2"/>
          </w:tcPr>
          <w:p w14:paraId="1D40BAB8" w14:textId="3E0F957E" w:rsidR="001A1128" w:rsidRPr="00A421F4" w:rsidRDefault="001A1128" w:rsidP="001A1128">
            <w:pPr>
              <w:tabs>
                <w:tab w:val="left" w:pos="363"/>
              </w:tabs>
              <w:ind w:left="162"/>
              <w:rPr>
                <w:rFonts w:ascii="Times New Roman" w:hAnsi="Times New Roman"/>
                <w:sz w:val="22"/>
                <w:szCs w:val="22"/>
              </w:rPr>
            </w:pPr>
            <w:proofErr w:type="spellStart"/>
            <w:r w:rsidRPr="005945EB">
              <w:rPr>
                <w:rFonts w:ascii="Times New Roman" w:hAnsi="Times New Roman"/>
                <w:sz w:val="22"/>
                <w:szCs w:val="22"/>
              </w:rPr>
              <w:t>Schwabish</w:t>
            </w:r>
            <w:proofErr w:type="spellEnd"/>
            <w:r w:rsidRPr="005945EB">
              <w:rPr>
                <w:rFonts w:ascii="Times New Roman" w:hAnsi="Times New Roman"/>
                <w:sz w:val="22"/>
                <w:szCs w:val="22"/>
              </w:rPr>
              <w:t xml:space="preserve"> Chapter </w:t>
            </w:r>
            <w:r>
              <w:rPr>
                <w:rFonts w:ascii="Times New Roman" w:hAnsi="Times New Roman"/>
                <w:sz w:val="22"/>
                <w:szCs w:val="22"/>
              </w:rPr>
              <w:t>11</w:t>
            </w:r>
            <w:proofErr w:type="gramStart"/>
            <w:r w:rsidRPr="005945EB">
              <w:rPr>
                <w:rFonts w:ascii="Times New Roman" w:hAnsi="Times New Roman"/>
                <w:sz w:val="22"/>
                <w:szCs w:val="22"/>
              </w:rPr>
              <w:t xml:space="preserve">:  </w:t>
            </w:r>
            <w:r>
              <w:rPr>
                <w:rFonts w:ascii="Times New Roman" w:hAnsi="Times New Roman"/>
                <w:sz w:val="22"/>
                <w:szCs w:val="22"/>
              </w:rPr>
              <w:t>TABLES</w:t>
            </w:r>
            <w:proofErr w:type="gramEnd"/>
            <w:r w:rsidRPr="005945EB">
              <w:rPr>
                <w:rFonts w:ascii="Times New Roman" w:hAnsi="Times New Roman"/>
                <w:sz w:val="22"/>
                <w:szCs w:val="22"/>
              </w:rPr>
              <w:t xml:space="preserve"> (</w:t>
            </w:r>
            <w:r>
              <w:rPr>
                <w:rFonts w:ascii="Times New Roman" w:hAnsi="Times New Roman"/>
                <w:sz w:val="22"/>
                <w:szCs w:val="22"/>
              </w:rPr>
              <w:t>327-348</w:t>
            </w:r>
            <w:r w:rsidRPr="005945EB">
              <w:rPr>
                <w:rFonts w:ascii="Times New Roman" w:hAnsi="Times New Roman"/>
                <w:sz w:val="22"/>
                <w:szCs w:val="22"/>
              </w:rPr>
              <w:t>)</w:t>
            </w:r>
          </w:p>
          <w:p w14:paraId="3AE226DC" w14:textId="2B0A2551" w:rsidR="001A1128" w:rsidRPr="00614073" w:rsidRDefault="001A1128" w:rsidP="001A1128">
            <w:pPr>
              <w:rPr>
                <w:rFonts w:ascii="Times New Roman" w:hAnsi="Times New Roman"/>
              </w:rPr>
            </w:pPr>
          </w:p>
        </w:tc>
      </w:tr>
      <w:tr w:rsidR="00D324C1" w:rsidRPr="005945EB" w14:paraId="1D172002" w14:textId="77777777" w:rsidTr="003150DD">
        <w:trPr>
          <w:trHeight w:val="467"/>
        </w:trPr>
        <w:tc>
          <w:tcPr>
            <w:tcW w:w="1255" w:type="dxa"/>
            <w:shd w:val="clear" w:color="auto" w:fill="FFFFFF" w:themeFill="background1"/>
          </w:tcPr>
          <w:p w14:paraId="78D06B89" w14:textId="02912198" w:rsidR="00D324C1" w:rsidRPr="00614073" w:rsidRDefault="00D324C1" w:rsidP="00D324C1">
            <w:pPr>
              <w:pStyle w:val="ListParagraph"/>
              <w:numPr>
                <w:ilvl w:val="0"/>
                <w:numId w:val="55"/>
              </w:numPr>
              <w:tabs>
                <w:tab w:val="left" w:pos="427"/>
              </w:tabs>
              <w:rPr>
                <w:rFonts w:ascii="Times New Roman" w:hAnsi="Times New Roman"/>
              </w:rPr>
            </w:pPr>
            <w:r>
              <w:rPr>
                <w:rFonts w:ascii="Times New Roman" w:hAnsi="Times New Roman"/>
              </w:rPr>
              <w:t>11/24</w:t>
            </w:r>
          </w:p>
        </w:tc>
        <w:tc>
          <w:tcPr>
            <w:tcW w:w="3420" w:type="dxa"/>
            <w:shd w:val="clear" w:color="auto" w:fill="FFFFFF" w:themeFill="background1"/>
          </w:tcPr>
          <w:p w14:paraId="6EBA5E47" w14:textId="40D8E8CD" w:rsidR="00D324C1" w:rsidRPr="00CC66F2" w:rsidRDefault="00D324C1" w:rsidP="00D324C1">
            <w:pPr>
              <w:tabs>
                <w:tab w:val="left" w:pos="363"/>
              </w:tabs>
              <w:ind w:left="162"/>
              <w:rPr>
                <w:rFonts w:ascii="Times New Roman" w:hAnsi="Times New Roman"/>
                <w:sz w:val="22"/>
                <w:szCs w:val="22"/>
              </w:rPr>
            </w:pPr>
            <w:r w:rsidRPr="00CC66F2">
              <w:rPr>
                <w:rFonts w:ascii="Times New Roman" w:hAnsi="Times New Roman"/>
                <w:sz w:val="22"/>
                <w:szCs w:val="22"/>
              </w:rPr>
              <w:t>Peer Consultation for Final Project Proposal</w:t>
            </w:r>
          </w:p>
        </w:tc>
        <w:tc>
          <w:tcPr>
            <w:tcW w:w="5040" w:type="dxa"/>
            <w:shd w:val="clear" w:color="auto" w:fill="FFFFFF" w:themeFill="background1"/>
          </w:tcPr>
          <w:p w14:paraId="7EBFBF34" w14:textId="5C67DFB5" w:rsidR="00D324C1" w:rsidRPr="00CC66F2" w:rsidRDefault="00D324C1" w:rsidP="00D324C1">
            <w:pPr>
              <w:rPr>
                <w:rFonts w:ascii="Times New Roman" w:hAnsi="Times New Roman"/>
                <w:sz w:val="22"/>
                <w:szCs w:val="22"/>
              </w:rPr>
            </w:pPr>
            <w:r w:rsidRPr="00CC66F2">
              <w:rPr>
                <w:sz w:val="22"/>
                <w:szCs w:val="22"/>
              </w:rPr>
              <w:t xml:space="preserve">No </w:t>
            </w:r>
            <w:proofErr w:type="gramStart"/>
            <w:r w:rsidRPr="00CC66F2">
              <w:rPr>
                <w:sz w:val="22"/>
                <w:szCs w:val="22"/>
              </w:rPr>
              <w:t>Reading;  focus</w:t>
            </w:r>
            <w:proofErr w:type="gramEnd"/>
            <w:r w:rsidRPr="00CC66F2">
              <w:rPr>
                <w:sz w:val="22"/>
                <w:szCs w:val="22"/>
              </w:rPr>
              <w:t xml:space="preserve"> on proposal</w:t>
            </w:r>
          </w:p>
        </w:tc>
      </w:tr>
      <w:tr w:rsidR="00330BE7" w:rsidRPr="005945EB" w14:paraId="38E936B2" w14:textId="77777777" w:rsidTr="008F4165">
        <w:trPr>
          <w:trHeight w:val="467"/>
        </w:trPr>
        <w:tc>
          <w:tcPr>
            <w:tcW w:w="1255" w:type="dxa"/>
            <w:shd w:val="clear" w:color="auto" w:fill="F2F2F2" w:themeFill="background1" w:themeFillShade="F2"/>
          </w:tcPr>
          <w:p w14:paraId="2A8D599A" w14:textId="57E5657F" w:rsidR="00330BE7" w:rsidDel="00A27AB6" w:rsidRDefault="00330BE7" w:rsidP="00330BE7">
            <w:pPr>
              <w:pStyle w:val="ListParagraph"/>
              <w:tabs>
                <w:tab w:val="left" w:pos="427"/>
              </w:tabs>
              <w:rPr>
                <w:rFonts w:ascii="Times New Roman" w:hAnsi="Times New Roman"/>
              </w:rPr>
            </w:pPr>
            <w:r>
              <w:rPr>
                <w:rFonts w:ascii="Times New Roman" w:hAnsi="Times New Roman"/>
              </w:rPr>
              <w:t>11/26</w:t>
            </w:r>
          </w:p>
        </w:tc>
        <w:tc>
          <w:tcPr>
            <w:tcW w:w="3420" w:type="dxa"/>
            <w:shd w:val="clear" w:color="auto" w:fill="F2F2F2" w:themeFill="background1" w:themeFillShade="F2"/>
          </w:tcPr>
          <w:p w14:paraId="0BB33048" w14:textId="5D51B604" w:rsidR="00330BE7" w:rsidRPr="00CC66F2" w:rsidRDefault="00D324C1" w:rsidP="001A1128">
            <w:pPr>
              <w:tabs>
                <w:tab w:val="left" w:pos="363"/>
              </w:tabs>
              <w:ind w:left="162"/>
              <w:rPr>
                <w:rFonts w:ascii="Times New Roman" w:hAnsi="Times New Roman"/>
              </w:rPr>
            </w:pPr>
            <w:r w:rsidRPr="00D324C1">
              <w:rPr>
                <w:rFonts w:ascii="Times New Roman" w:hAnsi="Times New Roman"/>
                <w:color w:val="EE0000"/>
              </w:rPr>
              <w:t>Thanksgiving Holiday</w:t>
            </w:r>
          </w:p>
        </w:tc>
        <w:tc>
          <w:tcPr>
            <w:tcW w:w="5040" w:type="dxa"/>
            <w:shd w:val="clear" w:color="auto" w:fill="F2F2F2" w:themeFill="background1" w:themeFillShade="F2"/>
          </w:tcPr>
          <w:p w14:paraId="744FEAA2" w14:textId="77777777" w:rsidR="00330BE7" w:rsidRPr="00CC66F2" w:rsidRDefault="00330BE7" w:rsidP="001A1128"/>
        </w:tc>
      </w:tr>
      <w:tr w:rsidR="00D324C1" w:rsidRPr="005945EB" w14:paraId="77FE3AC7" w14:textId="77777777" w:rsidTr="008F4165">
        <w:trPr>
          <w:trHeight w:val="467"/>
        </w:trPr>
        <w:tc>
          <w:tcPr>
            <w:tcW w:w="1255" w:type="dxa"/>
            <w:shd w:val="clear" w:color="auto" w:fill="F2F2F2" w:themeFill="background1" w:themeFillShade="F2"/>
          </w:tcPr>
          <w:p w14:paraId="0A8B662F" w14:textId="457CF358" w:rsidR="00D324C1" w:rsidRPr="00614073" w:rsidRDefault="00D324C1" w:rsidP="00D324C1">
            <w:pPr>
              <w:pStyle w:val="ListParagraph"/>
              <w:numPr>
                <w:ilvl w:val="0"/>
                <w:numId w:val="55"/>
              </w:numPr>
              <w:tabs>
                <w:tab w:val="left" w:pos="427"/>
              </w:tabs>
              <w:rPr>
                <w:rFonts w:ascii="Times New Roman" w:hAnsi="Times New Roman"/>
              </w:rPr>
            </w:pPr>
            <w:r>
              <w:rPr>
                <w:rFonts w:ascii="Times New Roman" w:hAnsi="Times New Roman"/>
              </w:rPr>
              <w:t>12/1</w:t>
            </w:r>
          </w:p>
        </w:tc>
        <w:tc>
          <w:tcPr>
            <w:tcW w:w="3420" w:type="dxa"/>
            <w:shd w:val="clear" w:color="auto" w:fill="F2F2F2" w:themeFill="background1" w:themeFillShade="F2"/>
          </w:tcPr>
          <w:p w14:paraId="079B2CC9" w14:textId="77777777" w:rsidR="00D324C1" w:rsidRDefault="00D324C1" w:rsidP="00D324C1">
            <w:pPr>
              <w:tabs>
                <w:tab w:val="left" w:pos="363"/>
              </w:tabs>
              <w:rPr>
                <w:rFonts w:ascii="Times New Roman" w:hAnsi="Times New Roman"/>
                <w:sz w:val="22"/>
                <w:szCs w:val="22"/>
              </w:rPr>
            </w:pPr>
            <w:r>
              <w:rPr>
                <w:rFonts w:ascii="Times New Roman" w:hAnsi="Times New Roman"/>
                <w:sz w:val="22"/>
                <w:szCs w:val="22"/>
              </w:rPr>
              <w:t xml:space="preserve">Planning Happiness? </w:t>
            </w:r>
          </w:p>
          <w:p w14:paraId="20DBC6EF" w14:textId="6711C4D4" w:rsidR="00D324C1" w:rsidRPr="00CC66F2" w:rsidRDefault="00D324C1" w:rsidP="00D324C1">
            <w:pPr>
              <w:tabs>
                <w:tab w:val="left" w:pos="363"/>
              </w:tabs>
              <w:ind w:left="162"/>
              <w:rPr>
                <w:rFonts w:ascii="Times New Roman" w:hAnsi="Times New Roman"/>
                <w:sz w:val="22"/>
                <w:szCs w:val="22"/>
              </w:rPr>
            </w:pPr>
            <w:r>
              <w:rPr>
                <w:rFonts w:ascii="Times New Roman" w:hAnsi="Times New Roman"/>
                <w:sz w:val="22"/>
                <w:szCs w:val="22"/>
              </w:rPr>
              <w:t>Gross National Happiness and Bhutan</w:t>
            </w:r>
          </w:p>
        </w:tc>
        <w:tc>
          <w:tcPr>
            <w:tcW w:w="5040" w:type="dxa"/>
            <w:shd w:val="clear" w:color="auto" w:fill="F2F2F2" w:themeFill="background1" w:themeFillShade="F2"/>
          </w:tcPr>
          <w:p w14:paraId="2FB8E07E" w14:textId="77777777" w:rsidR="00D324C1" w:rsidRDefault="00D324C1" w:rsidP="00D324C1">
            <w:pPr>
              <w:pStyle w:val="pf0"/>
              <w:rPr>
                <w:rStyle w:val="cf01"/>
                <w:rFonts w:ascii="Times New Roman" w:hAnsi="Times New Roman" w:cs="Times New Roman"/>
                <w:sz w:val="22"/>
                <w:szCs w:val="22"/>
              </w:rPr>
            </w:pPr>
            <w:r w:rsidRPr="00917A1A">
              <w:rPr>
                <w:rStyle w:val="cf01"/>
                <w:rFonts w:ascii="Times New Roman" w:hAnsi="Times New Roman" w:cs="Times New Roman"/>
                <w:sz w:val="22"/>
                <w:szCs w:val="22"/>
              </w:rPr>
              <w:t>Biswas-Diener, R., Diener, E., &amp; Nadezhda Lyubchik, N. (2015). Wellbeing in Bhutan. International Journal of Wellbeing, 5(2), 1-13. doi:10.5502/</w:t>
            </w:r>
            <w:proofErr w:type="gramStart"/>
            <w:r w:rsidRPr="00917A1A">
              <w:rPr>
                <w:rStyle w:val="cf01"/>
                <w:rFonts w:ascii="Times New Roman" w:hAnsi="Times New Roman" w:cs="Times New Roman"/>
                <w:sz w:val="22"/>
                <w:szCs w:val="22"/>
              </w:rPr>
              <w:t>ijw.v</w:t>
            </w:r>
            <w:proofErr w:type="gramEnd"/>
            <w:r w:rsidRPr="00917A1A">
              <w:rPr>
                <w:rStyle w:val="cf01"/>
                <w:rFonts w:ascii="Times New Roman" w:hAnsi="Times New Roman" w:cs="Times New Roman"/>
                <w:sz w:val="22"/>
                <w:szCs w:val="22"/>
              </w:rPr>
              <w:t xml:space="preserve">5i2.1 </w:t>
            </w:r>
          </w:p>
          <w:p w14:paraId="2A6B7898" w14:textId="628915B1" w:rsidR="00D324C1" w:rsidRPr="00CC66F2" w:rsidRDefault="00D324C1" w:rsidP="00D324C1">
            <w:pPr>
              <w:rPr>
                <w:rFonts w:ascii="Times New Roman" w:hAnsi="Times New Roman"/>
                <w:sz w:val="22"/>
                <w:szCs w:val="22"/>
              </w:rPr>
            </w:pPr>
            <w:r>
              <w:rPr>
                <w:rStyle w:val="cf01"/>
                <w:rFonts w:ascii="Times New Roman" w:hAnsi="Times New Roman" w:cs="Times New Roman"/>
                <w:sz w:val="24"/>
                <w:szCs w:val="24"/>
              </w:rPr>
              <w:t xml:space="preserve">Campbell, C. (2025).  </w:t>
            </w:r>
            <w:r w:rsidRPr="00C108F7">
              <w:rPr>
                <w:rStyle w:val="cf01"/>
                <w:rFonts w:ascii="Times New Roman" w:hAnsi="Times New Roman" w:cs="Times New Roman"/>
                <w:sz w:val="24"/>
                <w:szCs w:val="24"/>
              </w:rPr>
              <w:t xml:space="preserve">Inside Bhutan’s Plan to Boost its Economy with ‘Mindful Capitalism’   Time Magazine, </w:t>
            </w:r>
            <w:r>
              <w:rPr>
                <w:rStyle w:val="cf01"/>
                <w:rFonts w:ascii="Times New Roman" w:hAnsi="Times New Roman" w:cs="Times New Roman"/>
                <w:sz w:val="24"/>
                <w:szCs w:val="24"/>
              </w:rPr>
              <w:t>January 16, 2025</w:t>
            </w:r>
          </w:p>
        </w:tc>
      </w:tr>
      <w:tr w:rsidR="00D324C1" w:rsidRPr="005945EB" w14:paraId="23A21FFD" w14:textId="77777777" w:rsidTr="003150DD">
        <w:trPr>
          <w:trHeight w:val="467"/>
        </w:trPr>
        <w:tc>
          <w:tcPr>
            <w:tcW w:w="1255" w:type="dxa"/>
            <w:shd w:val="clear" w:color="auto" w:fill="FFFFFF" w:themeFill="background1"/>
          </w:tcPr>
          <w:p w14:paraId="67FABF1F" w14:textId="08E28209" w:rsidR="00D324C1" w:rsidRPr="00917A1A" w:rsidRDefault="00D324C1" w:rsidP="00D324C1">
            <w:pPr>
              <w:pStyle w:val="ListParagraph"/>
              <w:numPr>
                <w:ilvl w:val="0"/>
                <w:numId w:val="55"/>
              </w:numPr>
              <w:tabs>
                <w:tab w:val="left" w:pos="427"/>
              </w:tabs>
              <w:rPr>
                <w:rFonts w:ascii="Times New Roman" w:hAnsi="Times New Roman"/>
              </w:rPr>
            </w:pPr>
            <w:r>
              <w:rPr>
                <w:rFonts w:ascii="Times New Roman" w:hAnsi="Times New Roman"/>
              </w:rPr>
              <w:t>12/3</w:t>
            </w:r>
          </w:p>
        </w:tc>
        <w:tc>
          <w:tcPr>
            <w:tcW w:w="3420" w:type="dxa"/>
            <w:shd w:val="clear" w:color="auto" w:fill="FFFFFF" w:themeFill="background1"/>
          </w:tcPr>
          <w:p w14:paraId="1982F62F" w14:textId="338F7A92" w:rsidR="00D324C1" w:rsidRPr="00CC66F2" w:rsidRDefault="00D324C1" w:rsidP="00D324C1">
            <w:pPr>
              <w:tabs>
                <w:tab w:val="left" w:pos="363"/>
              </w:tabs>
              <w:rPr>
                <w:rFonts w:ascii="Times New Roman" w:hAnsi="Times New Roman"/>
                <w:sz w:val="22"/>
                <w:szCs w:val="22"/>
              </w:rPr>
            </w:pPr>
            <w:r w:rsidRPr="00CC66F2">
              <w:rPr>
                <w:rFonts w:ascii="Times New Roman" w:hAnsi="Times New Roman"/>
                <w:sz w:val="22"/>
                <w:szCs w:val="22"/>
              </w:rPr>
              <w:t>Workshopping Final Projects</w:t>
            </w:r>
          </w:p>
        </w:tc>
        <w:tc>
          <w:tcPr>
            <w:tcW w:w="5040" w:type="dxa"/>
            <w:shd w:val="clear" w:color="auto" w:fill="FFFFFF" w:themeFill="background1"/>
          </w:tcPr>
          <w:p w14:paraId="502B2E75" w14:textId="225DFD38" w:rsidR="00D324C1" w:rsidRPr="00C108F7" w:rsidRDefault="00D324C1" w:rsidP="00D324C1">
            <w:pPr>
              <w:pStyle w:val="pf0"/>
            </w:pPr>
            <w:r w:rsidRPr="00CC66F2">
              <w:rPr>
                <w:sz w:val="22"/>
                <w:szCs w:val="22"/>
              </w:rPr>
              <w:t>No Reading</w:t>
            </w:r>
          </w:p>
        </w:tc>
      </w:tr>
      <w:tr w:rsidR="00D324C1" w:rsidRPr="005945EB" w14:paraId="43F99661" w14:textId="77777777" w:rsidTr="008F4165">
        <w:trPr>
          <w:trHeight w:val="467"/>
        </w:trPr>
        <w:tc>
          <w:tcPr>
            <w:tcW w:w="1255" w:type="dxa"/>
            <w:shd w:val="clear" w:color="auto" w:fill="F2F2F2" w:themeFill="background1" w:themeFillShade="F2"/>
          </w:tcPr>
          <w:p w14:paraId="6E400604" w14:textId="5594E254" w:rsidR="00D324C1" w:rsidRPr="00917A1A" w:rsidRDefault="00D324C1" w:rsidP="00D324C1">
            <w:pPr>
              <w:pStyle w:val="ListParagraph"/>
              <w:numPr>
                <w:ilvl w:val="0"/>
                <w:numId w:val="55"/>
              </w:numPr>
              <w:tabs>
                <w:tab w:val="left" w:pos="427"/>
              </w:tabs>
              <w:rPr>
                <w:rFonts w:ascii="Times New Roman" w:hAnsi="Times New Roman"/>
              </w:rPr>
            </w:pPr>
            <w:r>
              <w:rPr>
                <w:rFonts w:ascii="Times New Roman" w:hAnsi="Times New Roman"/>
              </w:rPr>
              <w:t>12/8</w:t>
            </w:r>
          </w:p>
        </w:tc>
        <w:tc>
          <w:tcPr>
            <w:tcW w:w="3420" w:type="dxa"/>
            <w:shd w:val="clear" w:color="auto" w:fill="F2F2F2" w:themeFill="background1" w:themeFillShade="F2"/>
          </w:tcPr>
          <w:p w14:paraId="2933C197" w14:textId="3A915363" w:rsidR="00D324C1" w:rsidRPr="00CC66F2" w:rsidRDefault="00D324C1" w:rsidP="00D324C1">
            <w:pPr>
              <w:tabs>
                <w:tab w:val="left" w:pos="363"/>
              </w:tabs>
              <w:rPr>
                <w:rFonts w:ascii="Times New Roman" w:hAnsi="Times New Roman"/>
              </w:rPr>
            </w:pPr>
            <w:r w:rsidRPr="00CC66F2">
              <w:rPr>
                <w:rFonts w:ascii="Times New Roman" w:hAnsi="Times New Roman"/>
                <w:sz w:val="22"/>
                <w:szCs w:val="22"/>
              </w:rPr>
              <w:t>Workshopping Final Projects</w:t>
            </w:r>
          </w:p>
        </w:tc>
        <w:tc>
          <w:tcPr>
            <w:tcW w:w="5040" w:type="dxa"/>
            <w:shd w:val="clear" w:color="auto" w:fill="F2F2F2" w:themeFill="background1" w:themeFillShade="F2"/>
          </w:tcPr>
          <w:p w14:paraId="41967454" w14:textId="419B8545" w:rsidR="00D324C1" w:rsidRPr="00224F15" w:rsidRDefault="00D324C1" w:rsidP="00D324C1">
            <w:pPr>
              <w:rPr>
                <w:rFonts w:ascii="Times New Roman" w:hAnsi="Times New Roman"/>
              </w:rPr>
            </w:pPr>
            <w:r w:rsidRPr="00CC66F2">
              <w:rPr>
                <w:sz w:val="22"/>
                <w:szCs w:val="22"/>
              </w:rPr>
              <w:t>No Reading</w:t>
            </w:r>
          </w:p>
        </w:tc>
      </w:tr>
      <w:tr w:rsidR="00D324C1" w:rsidRPr="005945EB" w14:paraId="2ED3B18E" w14:textId="77777777" w:rsidTr="008F4165">
        <w:trPr>
          <w:trHeight w:val="467"/>
        </w:trPr>
        <w:tc>
          <w:tcPr>
            <w:tcW w:w="1255" w:type="dxa"/>
            <w:shd w:val="clear" w:color="auto" w:fill="F2F2F2" w:themeFill="background1" w:themeFillShade="F2"/>
          </w:tcPr>
          <w:p w14:paraId="464E0E48" w14:textId="1854E083" w:rsidR="00D324C1" w:rsidRDefault="00D324C1" w:rsidP="00D324C1">
            <w:pPr>
              <w:pStyle w:val="ListParagraph"/>
              <w:numPr>
                <w:ilvl w:val="0"/>
                <w:numId w:val="55"/>
              </w:numPr>
              <w:tabs>
                <w:tab w:val="left" w:pos="427"/>
              </w:tabs>
              <w:rPr>
                <w:rFonts w:ascii="Times New Roman" w:hAnsi="Times New Roman"/>
              </w:rPr>
            </w:pPr>
            <w:r>
              <w:rPr>
                <w:rFonts w:ascii="Times New Roman" w:hAnsi="Times New Roman"/>
              </w:rPr>
              <w:t>12/10</w:t>
            </w:r>
          </w:p>
        </w:tc>
        <w:tc>
          <w:tcPr>
            <w:tcW w:w="3420" w:type="dxa"/>
            <w:shd w:val="clear" w:color="auto" w:fill="F2F2F2" w:themeFill="background1" w:themeFillShade="F2"/>
          </w:tcPr>
          <w:p w14:paraId="3B86B174" w14:textId="0CBF61BD" w:rsidR="00D324C1" w:rsidRPr="00CC66F2" w:rsidRDefault="00D324C1" w:rsidP="008D7322">
            <w:pPr>
              <w:tabs>
                <w:tab w:val="left" w:pos="363"/>
              </w:tabs>
              <w:rPr>
                <w:rFonts w:ascii="Times New Roman" w:hAnsi="Times New Roman"/>
              </w:rPr>
            </w:pPr>
            <w:r w:rsidRPr="00CC66F2">
              <w:rPr>
                <w:rFonts w:ascii="Times New Roman" w:hAnsi="Times New Roman"/>
                <w:sz w:val="22"/>
                <w:szCs w:val="22"/>
              </w:rPr>
              <w:t>Workshopping Final Projects</w:t>
            </w:r>
          </w:p>
        </w:tc>
        <w:tc>
          <w:tcPr>
            <w:tcW w:w="5040" w:type="dxa"/>
            <w:shd w:val="clear" w:color="auto" w:fill="F2F2F2" w:themeFill="background1" w:themeFillShade="F2"/>
          </w:tcPr>
          <w:p w14:paraId="39528C0D" w14:textId="25154E01" w:rsidR="00D324C1" w:rsidRPr="00CC66F2" w:rsidRDefault="00D324C1" w:rsidP="00D324C1">
            <w:r w:rsidRPr="00CC66F2">
              <w:rPr>
                <w:sz w:val="22"/>
                <w:szCs w:val="22"/>
              </w:rPr>
              <w:t>No Reading</w:t>
            </w:r>
          </w:p>
        </w:tc>
      </w:tr>
    </w:tbl>
    <w:p w14:paraId="1375EC75" w14:textId="0290BD51" w:rsidR="00EF6BDA" w:rsidRDefault="00EF6BDA" w:rsidP="00EF6BDA">
      <w:pPr>
        <w:rPr>
          <w:rFonts w:ascii="Times New Roman" w:hAnsi="Times New Roman" w:cs="Times New Roman"/>
          <w:b/>
          <w:bCs/>
          <w:i/>
          <w:iCs/>
          <w:sz w:val="24"/>
          <w:szCs w:val="24"/>
        </w:rPr>
      </w:pPr>
    </w:p>
    <w:p w14:paraId="05BB7A96" w14:textId="045A7BC7" w:rsidR="00A44D2A" w:rsidRDefault="00A44D2A" w:rsidP="00EF6BDA">
      <w:pPr>
        <w:rPr>
          <w:rFonts w:ascii="Times New Roman" w:hAnsi="Times New Roman" w:cs="Times New Roman"/>
          <w:b/>
          <w:bCs/>
          <w:i/>
          <w:iCs/>
          <w:sz w:val="24"/>
          <w:szCs w:val="24"/>
        </w:rPr>
      </w:pPr>
    </w:p>
    <w:sectPr w:rsidR="00A44D2A">
      <w:head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B156B" w14:textId="77777777" w:rsidR="00E33B0C" w:rsidRDefault="00E33B0C" w:rsidP="00164F84">
      <w:pPr>
        <w:spacing w:after="0" w:line="240" w:lineRule="auto"/>
      </w:pPr>
      <w:r>
        <w:separator/>
      </w:r>
    </w:p>
  </w:endnote>
  <w:endnote w:type="continuationSeparator" w:id="0">
    <w:p w14:paraId="2DE006D8" w14:textId="77777777" w:rsidR="00E33B0C" w:rsidRDefault="00E33B0C" w:rsidP="0016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dern Love Caps">
    <w:charset w:val="00"/>
    <w:family w:val="decorative"/>
    <w:pitch w:val="variable"/>
    <w:sig w:usb0="8000002F" w:usb1="0000000A" w:usb2="00000000" w:usb3="00000000" w:csb0="00000001"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4CF7" w14:textId="77777777" w:rsidR="00E33B0C" w:rsidRDefault="00E33B0C" w:rsidP="00164F84">
      <w:pPr>
        <w:spacing w:after="0" w:line="240" w:lineRule="auto"/>
      </w:pPr>
      <w:r>
        <w:separator/>
      </w:r>
    </w:p>
  </w:footnote>
  <w:footnote w:type="continuationSeparator" w:id="0">
    <w:p w14:paraId="22E2FEEC" w14:textId="77777777" w:rsidR="00E33B0C" w:rsidRDefault="00E33B0C" w:rsidP="00164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210190"/>
      <w:docPartObj>
        <w:docPartGallery w:val="Page Numbers (Top of Page)"/>
        <w:docPartUnique/>
      </w:docPartObj>
    </w:sdtPr>
    <w:sdtEndPr>
      <w:rPr>
        <w:noProof/>
      </w:rPr>
    </w:sdtEndPr>
    <w:sdtContent>
      <w:p w14:paraId="23ED6EF6" w14:textId="6B04690F" w:rsidR="00164F84" w:rsidRDefault="00164F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586B2A" w14:textId="77777777" w:rsidR="00164F84" w:rsidRDefault="00164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8E2"/>
    <w:multiLevelType w:val="hybridMultilevel"/>
    <w:tmpl w:val="5276EC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0A64"/>
    <w:multiLevelType w:val="hybridMultilevel"/>
    <w:tmpl w:val="6DF603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025F40"/>
    <w:multiLevelType w:val="hybridMultilevel"/>
    <w:tmpl w:val="BD72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77448"/>
    <w:multiLevelType w:val="hybridMultilevel"/>
    <w:tmpl w:val="91CA9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2712BC"/>
    <w:multiLevelType w:val="hybridMultilevel"/>
    <w:tmpl w:val="4BE87D2C"/>
    <w:lvl w:ilvl="0" w:tplc="09347992">
      <w:start w:val="1"/>
      <w:numFmt w:val="decimal"/>
      <w:lvlText w:val="%1."/>
      <w:lvlJc w:val="left"/>
      <w:pPr>
        <w:ind w:left="720" w:hanging="360"/>
      </w:pPr>
      <w:rPr>
        <w:rFonts w:asciiTheme="minorHAnsi" w:hAnsiTheme="minorHAnsi" w:cstheme="minorBidi" w:hint="default"/>
        <w:b/>
        <w:i/>
        <w:color w:val="538135" w:themeColor="accent6"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93635"/>
    <w:multiLevelType w:val="multilevel"/>
    <w:tmpl w:val="A1F483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5A91D82"/>
    <w:multiLevelType w:val="hybridMultilevel"/>
    <w:tmpl w:val="5964E1A4"/>
    <w:lvl w:ilvl="0" w:tplc="E0047EF8">
      <w:start w:val="1"/>
      <w:numFmt w:val="bullet"/>
      <w:lvlText w:val="•"/>
      <w:lvlJc w:val="left"/>
      <w:pPr>
        <w:tabs>
          <w:tab w:val="num" w:pos="720"/>
        </w:tabs>
        <w:ind w:left="720" w:hanging="360"/>
      </w:pPr>
      <w:rPr>
        <w:rFonts w:ascii="Arial" w:hAnsi="Arial" w:hint="default"/>
      </w:rPr>
    </w:lvl>
    <w:lvl w:ilvl="1" w:tplc="81E81558">
      <w:numFmt w:val="bullet"/>
      <w:lvlText w:val="•"/>
      <w:lvlJc w:val="left"/>
      <w:pPr>
        <w:tabs>
          <w:tab w:val="num" w:pos="1440"/>
        </w:tabs>
        <w:ind w:left="1440" w:hanging="360"/>
      </w:pPr>
      <w:rPr>
        <w:rFonts w:ascii="Arial" w:hAnsi="Arial" w:hint="default"/>
      </w:rPr>
    </w:lvl>
    <w:lvl w:ilvl="2" w:tplc="1B04BECA" w:tentative="1">
      <w:start w:val="1"/>
      <w:numFmt w:val="bullet"/>
      <w:lvlText w:val="•"/>
      <w:lvlJc w:val="left"/>
      <w:pPr>
        <w:tabs>
          <w:tab w:val="num" w:pos="2160"/>
        </w:tabs>
        <w:ind w:left="2160" w:hanging="360"/>
      </w:pPr>
      <w:rPr>
        <w:rFonts w:ascii="Arial" w:hAnsi="Arial" w:hint="default"/>
      </w:rPr>
    </w:lvl>
    <w:lvl w:ilvl="3" w:tplc="01BA7DE4" w:tentative="1">
      <w:start w:val="1"/>
      <w:numFmt w:val="bullet"/>
      <w:lvlText w:val="•"/>
      <w:lvlJc w:val="left"/>
      <w:pPr>
        <w:tabs>
          <w:tab w:val="num" w:pos="2880"/>
        </w:tabs>
        <w:ind w:left="2880" w:hanging="360"/>
      </w:pPr>
      <w:rPr>
        <w:rFonts w:ascii="Arial" w:hAnsi="Arial" w:hint="default"/>
      </w:rPr>
    </w:lvl>
    <w:lvl w:ilvl="4" w:tplc="21F2AEE8" w:tentative="1">
      <w:start w:val="1"/>
      <w:numFmt w:val="bullet"/>
      <w:lvlText w:val="•"/>
      <w:lvlJc w:val="left"/>
      <w:pPr>
        <w:tabs>
          <w:tab w:val="num" w:pos="3600"/>
        </w:tabs>
        <w:ind w:left="3600" w:hanging="360"/>
      </w:pPr>
      <w:rPr>
        <w:rFonts w:ascii="Arial" w:hAnsi="Arial" w:hint="default"/>
      </w:rPr>
    </w:lvl>
    <w:lvl w:ilvl="5" w:tplc="83C6D658" w:tentative="1">
      <w:start w:val="1"/>
      <w:numFmt w:val="bullet"/>
      <w:lvlText w:val="•"/>
      <w:lvlJc w:val="left"/>
      <w:pPr>
        <w:tabs>
          <w:tab w:val="num" w:pos="4320"/>
        </w:tabs>
        <w:ind w:left="4320" w:hanging="360"/>
      </w:pPr>
      <w:rPr>
        <w:rFonts w:ascii="Arial" w:hAnsi="Arial" w:hint="default"/>
      </w:rPr>
    </w:lvl>
    <w:lvl w:ilvl="6" w:tplc="7994C45C" w:tentative="1">
      <w:start w:val="1"/>
      <w:numFmt w:val="bullet"/>
      <w:lvlText w:val="•"/>
      <w:lvlJc w:val="left"/>
      <w:pPr>
        <w:tabs>
          <w:tab w:val="num" w:pos="5040"/>
        </w:tabs>
        <w:ind w:left="5040" w:hanging="360"/>
      </w:pPr>
      <w:rPr>
        <w:rFonts w:ascii="Arial" w:hAnsi="Arial" w:hint="default"/>
      </w:rPr>
    </w:lvl>
    <w:lvl w:ilvl="7" w:tplc="710416DC" w:tentative="1">
      <w:start w:val="1"/>
      <w:numFmt w:val="bullet"/>
      <w:lvlText w:val="•"/>
      <w:lvlJc w:val="left"/>
      <w:pPr>
        <w:tabs>
          <w:tab w:val="num" w:pos="5760"/>
        </w:tabs>
        <w:ind w:left="5760" w:hanging="360"/>
      </w:pPr>
      <w:rPr>
        <w:rFonts w:ascii="Arial" w:hAnsi="Arial" w:hint="default"/>
      </w:rPr>
    </w:lvl>
    <w:lvl w:ilvl="8" w:tplc="3502EE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7A0585"/>
    <w:multiLevelType w:val="hybridMultilevel"/>
    <w:tmpl w:val="F0FA2F14"/>
    <w:lvl w:ilvl="0" w:tplc="8EC8072C">
      <w:start w:val="1"/>
      <w:numFmt w:val="decimal"/>
      <w:lvlText w:val="%1."/>
      <w:lvlJc w:val="left"/>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A6009"/>
    <w:multiLevelType w:val="hybridMultilevel"/>
    <w:tmpl w:val="08B4558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9055FD"/>
    <w:multiLevelType w:val="hybridMultilevel"/>
    <w:tmpl w:val="0BCC08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F054C1D"/>
    <w:multiLevelType w:val="hybridMultilevel"/>
    <w:tmpl w:val="58F4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B14DE"/>
    <w:multiLevelType w:val="hybridMultilevel"/>
    <w:tmpl w:val="0680C8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736D6"/>
    <w:multiLevelType w:val="hybridMultilevel"/>
    <w:tmpl w:val="E81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13FEB"/>
    <w:multiLevelType w:val="hybridMultilevel"/>
    <w:tmpl w:val="AD8414BE"/>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4" w15:restartNumberingAfterBreak="0">
    <w:nsid w:val="28C30811"/>
    <w:multiLevelType w:val="hybridMultilevel"/>
    <w:tmpl w:val="FF0E3EB4"/>
    <w:lvl w:ilvl="0" w:tplc="04090003">
      <w:start w:val="1"/>
      <w:numFmt w:val="bullet"/>
      <w:lvlText w:val="o"/>
      <w:lvlJc w:val="left"/>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0573700"/>
    <w:multiLevelType w:val="multilevel"/>
    <w:tmpl w:val="867836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37D36B79"/>
    <w:multiLevelType w:val="hybridMultilevel"/>
    <w:tmpl w:val="1CFE81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7D390C"/>
    <w:multiLevelType w:val="multilevel"/>
    <w:tmpl w:val="668C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C43929"/>
    <w:multiLevelType w:val="hybridMultilevel"/>
    <w:tmpl w:val="071C223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FC1833"/>
    <w:multiLevelType w:val="hybridMultilevel"/>
    <w:tmpl w:val="3ECA4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234F69"/>
    <w:multiLevelType w:val="hybridMultilevel"/>
    <w:tmpl w:val="8D30E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E7008F"/>
    <w:multiLevelType w:val="hybridMultilevel"/>
    <w:tmpl w:val="C6F4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324BDB"/>
    <w:multiLevelType w:val="hybridMultilevel"/>
    <w:tmpl w:val="C78A752C"/>
    <w:lvl w:ilvl="0" w:tplc="9314E3A8">
      <w:start w:val="9"/>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446B47"/>
    <w:multiLevelType w:val="hybridMultilevel"/>
    <w:tmpl w:val="DA3018E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416C062A"/>
    <w:multiLevelType w:val="hybridMultilevel"/>
    <w:tmpl w:val="2D7C4B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C90346"/>
    <w:multiLevelType w:val="hybridMultilevel"/>
    <w:tmpl w:val="9FC4B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D159E2"/>
    <w:multiLevelType w:val="hybridMultilevel"/>
    <w:tmpl w:val="9DF43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520D8F"/>
    <w:multiLevelType w:val="multilevel"/>
    <w:tmpl w:val="B32E6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7208E2"/>
    <w:multiLevelType w:val="hybridMultilevel"/>
    <w:tmpl w:val="E7F675AA"/>
    <w:lvl w:ilvl="0" w:tplc="6B16B116">
      <w:start w:val="1"/>
      <w:numFmt w:val="decimal"/>
      <w:lvlText w:val="%1."/>
      <w:lvlJc w:val="left"/>
      <w:pPr>
        <w:ind w:left="1020" w:hanging="360"/>
      </w:pPr>
    </w:lvl>
    <w:lvl w:ilvl="1" w:tplc="065AF62C">
      <w:start w:val="1"/>
      <w:numFmt w:val="decimal"/>
      <w:lvlText w:val="%2."/>
      <w:lvlJc w:val="left"/>
      <w:pPr>
        <w:ind w:left="1020" w:hanging="360"/>
      </w:pPr>
    </w:lvl>
    <w:lvl w:ilvl="2" w:tplc="ABF8F52A">
      <w:start w:val="1"/>
      <w:numFmt w:val="decimal"/>
      <w:lvlText w:val="%3."/>
      <w:lvlJc w:val="left"/>
      <w:pPr>
        <w:ind w:left="1020" w:hanging="360"/>
      </w:pPr>
    </w:lvl>
    <w:lvl w:ilvl="3" w:tplc="F404C252">
      <w:start w:val="1"/>
      <w:numFmt w:val="decimal"/>
      <w:lvlText w:val="%4."/>
      <w:lvlJc w:val="left"/>
      <w:pPr>
        <w:ind w:left="1020" w:hanging="360"/>
      </w:pPr>
    </w:lvl>
    <w:lvl w:ilvl="4" w:tplc="54EC6ABA">
      <w:start w:val="1"/>
      <w:numFmt w:val="decimal"/>
      <w:lvlText w:val="%5."/>
      <w:lvlJc w:val="left"/>
      <w:pPr>
        <w:ind w:left="1020" w:hanging="360"/>
      </w:pPr>
    </w:lvl>
    <w:lvl w:ilvl="5" w:tplc="E09A0CC6">
      <w:start w:val="1"/>
      <w:numFmt w:val="decimal"/>
      <w:lvlText w:val="%6."/>
      <w:lvlJc w:val="left"/>
      <w:pPr>
        <w:ind w:left="1020" w:hanging="360"/>
      </w:pPr>
    </w:lvl>
    <w:lvl w:ilvl="6" w:tplc="6284F90A">
      <w:start w:val="1"/>
      <w:numFmt w:val="decimal"/>
      <w:lvlText w:val="%7."/>
      <w:lvlJc w:val="left"/>
      <w:pPr>
        <w:ind w:left="1020" w:hanging="360"/>
      </w:pPr>
    </w:lvl>
    <w:lvl w:ilvl="7" w:tplc="79FAEAC0">
      <w:start w:val="1"/>
      <w:numFmt w:val="decimal"/>
      <w:lvlText w:val="%8."/>
      <w:lvlJc w:val="left"/>
      <w:pPr>
        <w:ind w:left="1020" w:hanging="360"/>
      </w:pPr>
    </w:lvl>
    <w:lvl w:ilvl="8" w:tplc="47108C50">
      <w:start w:val="1"/>
      <w:numFmt w:val="decimal"/>
      <w:lvlText w:val="%9."/>
      <w:lvlJc w:val="left"/>
      <w:pPr>
        <w:ind w:left="1020" w:hanging="360"/>
      </w:pPr>
    </w:lvl>
  </w:abstractNum>
  <w:abstractNum w:abstractNumId="29" w15:restartNumberingAfterBreak="0">
    <w:nsid w:val="488F60C3"/>
    <w:multiLevelType w:val="hybridMultilevel"/>
    <w:tmpl w:val="C9EAA5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ABA7D1A"/>
    <w:multiLevelType w:val="hybridMultilevel"/>
    <w:tmpl w:val="ABB6D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1C42BA"/>
    <w:multiLevelType w:val="hybridMultilevel"/>
    <w:tmpl w:val="11EE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8D56FA"/>
    <w:multiLevelType w:val="hybridMultilevel"/>
    <w:tmpl w:val="1B5C0A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FD85B26"/>
    <w:multiLevelType w:val="hybridMultilevel"/>
    <w:tmpl w:val="F3103E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523D3AAA"/>
    <w:multiLevelType w:val="hybridMultilevel"/>
    <w:tmpl w:val="5CF488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B21B18"/>
    <w:multiLevelType w:val="hybridMultilevel"/>
    <w:tmpl w:val="6CAA222E"/>
    <w:lvl w:ilvl="0" w:tplc="0409000F">
      <w:start w:val="1"/>
      <w:numFmt w:val="decimal"/>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3D3DBB"/>
    <w:multiLevelType w:val="hybridMultilevel"/>
    <w:tmpl w:val="E3B889F0"/>
    <w:lvl w:ilvl="0" w:tplc="2CA2B756">
      <w:start w:val="20"/>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B95C8E"/>
    <w:multiLevelType w:val="hybridMultilevel"/>
    <w:tmpl w:val="2B744A32"/>
    <w:lvl w:ilvl="0" w:tplc="7DF22052">
      <w:start w:val="1"/>
      <w:numFmt w:val="decimal"/>
      <w:lvlText w:val="%1."/>
      <w:lvlJc w:val="left"/>
      <w:pPr>
        <w:tabs>
          <w:tab w:val="num" w:pos="360"/>
        </w:tabs>
        <w:ind w:left="360" w:hanging="360"/>
      </w:pPr>
      <w:rPr>
        <w:rFonts w:asciiTheme="minorHAnsi" w:eastAsiaTheme="minorEastAsia" w:hAnsiTheme="minorHAnsi" w:cstheme="minorHAnsi"/>
      </w:rPr>
    </w:lvl>
    <w:lvl w:ilvl="1" w:tplc="F4E247A4">
      <w:start w:val="1"/>
      <w:numFmt w:val="bullet"/>
      <w:lvlText w:val="o"/>
      <w:lvlJc w:val="left"/>
      <w:pPr>
        <w:tabs>
          <w:tab w:val="num" w:pos="810"/>
        </w:tabs>
        <w:ind w:left="810" w:hanging="360"/>
      </w:pPr>
      <w:rPr>
        <w:rFonts w:ascii="Courier New" w:hAnsi="Courier New" w:hint="default"/>
      </w:rPr>
    </w:lvl>
    <w:lvl w:ilvl="2" w:tplc="E632A292">
      <w:start w:val="1"/>
      <w:numFmt w:val="bullet"/>
      <w:lvlText w:val=""/>
      <w:lvlJc w:val="left"/>
      <w:pPr>
        <w:tabs>
          <w:tab w:val="num" w:pos="1620"/>
        </w:tabs>
        <w:ind w:left="1620" w:hanging="360"/>
      </w:pPr>
      <w:rPr>
        <w:rFonts w:ascii="Wingdings" w:hAnsi="Wingdings" w:hint="default"/>
      </w:rPr>
    </w:lvl>
    <w:lvl w:ilvl="3" w:tplc="23DE7EA6">
      <w:start w:val="1"/>
      <w:numFmt w:val="bullet"/>
      <w:lvlText w:val=""/>
      <w:lvlJc w:val="left"/>
      <w:pPr>
        <w:tabs>
          <w:tab w:val="num" w:pos="2340"/>
        </w:tabs>
        <w:ind w:left="2340" w:hanging="360"/>
      </w:pPr>
      <w:rPr>
        <w:rFonts w:ascii="Symbol" w:hAnsi="Symbol" w:hint="default"/>
      </w:rPr>
    </w:lvl>
    <w:lvl w:ilvl="4" w:tplc="28C4475C" w:tentative="1">
      <w:start w:val="1"/>
      <w:numFmt w:val="bullet"/>
      <w:lvlText w:val="o"/>
      <w:lvlJc w:val="left"/>
      <w:pPr>
        <w:tabs>
          <w:tab w:val="num" w:pos="3060"/>
        </w:tabs>
        <w:ind w:left="3060" w:hanging="360"/>
      </w:pPr>
      <w:rPr>
        <w:rFonts w:ascii="Courier New" w:hAnsi="Courier New" w:hint="default"/>
      </w:rPr>
    </w:lvl>
    <w:lvl w:ilvl="5" w:tplc="F3D6DD86" w:tentative="1">
      <w:start w:val="1"/>
      <w:numFmt w:val="bullet"/>
      <w:lvlText w:val=""/>
      <w:lvlJc w:val="left"/>
      <w:pPr>
        <w:tabs>
          <w:tab w:val="num" w:pos="3780"/>
        </w:tabs>
        <w:ind w:left="3780" w:hanging="360"/>
      </w:pPr>
      <w:rPr>
        <w:rFonts w:ascii="Wingdings" w:hAnsi="Wingdings" w:hint="default"/>
      </w:rPr>
    </w:lvl>
    <w:lvl w:ilvl="6" w:tplc="F5F2CA16" w:tentative="1">
      <w:start w:val="1"/>
      <w:numFmt w:val="bullet"/>
      <w:lvlText w:val=""/>
      <w:lvlJc w:val="left"/>
      <w:pPr>
        <w:tabs>
          <w:tab w:val="num" w:pos="4500"/>
        </w:tabs>
        <w:ind w:left="4500" w:hanging="360"/>
      </w:pPr>
      <w:rPr>
        <w:rFonts w:ascii="Symbol" w:hAnsi="Symbol" w:hint="default"/>
      </w:rPr>
    </w:lvl>
    <w:lvl w:ilvl="7" w:tplc="2D3839FC" w:tentative="1">
      <w:start w:val="1"/>
      <w:numFmt w:val="bullet"/>
      <w:lvlText w:val="o"/>
      <w:lvlJc w:val="left"/>
      <w:pPr>
        <w:tabs>
          <w:tab w:val="num" w:pos="5220"/>
        </w:tabs>
        <w:ind w:left="5220" w:hanging="360"/>
      </w:pPr>
      <w:rPr>
        <w:rFonts w:ascii="Courier New" w:hAnsi="Courier New" w:hint="default"/>
      </w:rPr>
    </w:lvl>
    <w:lvl w:ilvl="8" w:tplc="F8465724" w:tentative="1">
      <w:start w:val="1"/>
      <w:numFmt w:val="bullet"/>
      <w:lvlText w:val=""/>
      <w:lvlJc w:val="left"/>
      <w:pPr>
        <w:tabs>
          <w:tab w:val="num" w:pos="5940"/>
        </w:tabs>
        <w:ind w:left="5940" w:hanging="360"/>
      </w:pPr>
      <w:rPr>
        <w:rFonts w:ascii="Wingdings" w:hAnsi="Wingdings" w:hint="default"/>
      </w:rPr>
    </w:lvl>
  </w:abstractNum>
  <w:abstractNum w:abstractNumId="38" w15:restartNumberingAfterBreak="0">
    <w:nsid w:val="5AA95CC1"/>
    <w:multiLevelType w:val="hybridMultilevel"/>
    <w:tmpl w:val="3384C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FC4448"/>
    <w:multiLevelType w:val="hybridMultilevel"/>
    <w:tmpl w:val="774AF4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662E3CD9"/>
    <w:multiLevelType w:val="hybridMultilevel"/>
    <w:tmpl w:val="318067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74D4158"/>
    <w:multiLevelType w:val="hybridMultilevel"/>
    <w:tmpl w:val="230253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A1734D6"/>
    <w:multiLevelType w:val="hybridMultilevel"/>
    <w:tmpl w:val="521C8B32"/>
    <w:lvl w:ilvl="0" w:tplc="09347992">
      <w:start w:val="1"/>
      <w:numFmt w:val="decimal"/>
      <w:lvlText w:val="%1."/>
      <w:lvlJc w:val="left"/>
      <w:pPr>
        <w:ind w:left="720" w:hanging="360"/>
      </w:pPr>
      <w:rPr>
        <w:rFonts w:asciiTheme="minorHAnsi" w:hAnsiTheme="minorHAnsi" w:cstheme="minorBidi" w:hint="default"/>
        <w:b/>
        <w:i/>
        <w:color w:val="538135"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413F64"/>
    <w:multiLevelType w:val="hybridMultilevel"/>
    <w:tmpl w:val="5EDCB674"/>
    <w:lvl w:ilvl="0" w:tplc="04090019">
      <w:start w:val="1"/>
      <w:numFmt w:val="lowerLetter"/>
      <w:lvlText w:val="%1."/>
      <w:lvlJc w:val="left"/>
      <w:pPr>
        <w:ind w:left="720" w:hanging="360"/>
      </w:pPr>
      <w:rPr>
        <w:rFonts w:hint="default"/>
      </w:rPr>
    </w:lvl>
    <w:lvl w:ilvl="1" w:tplc="04090019">
      <w:start w:val="1"/>
      <w:numFmt w:val="lowerLetter"/>
      <w:lvlText w:val="%2."/>
      <w:lvlJc w:val="left"/>
      <w:pPr>
        <w:ind w:left="-1568" w:hanging="360"/>
      </w:pPr>
    </w:lvl>
    <w:lvl w:ilvl="2" w:tplc="0409001B">
      <w:start w:val="1"/>
      <w:numFmt w:val="lowerRoman"/>
      <w:lvlText w:val="%3."/>
      <w:lvlJc w:val="right"/>
      <w:pPr>
        <w:ind w:left="-848" w:hanging="180"/>
      </w:pPr>
    </w:lvl>
    <w:lvl w:ilvl="3" w:tplc="0409000F">
      <w:start w:val="1"/>
      <w:numFmt w:val="decimal"/>
      <w:lvlText w:val="%4."/>
      <w:lvlJc w:val="left"/>
      <w:pPr>
        <w:ind w:left="-128" w:hanging="360"/>
      </w:pPr>
    </w:lvl>
    <w:lvl w:ilvl="4" w:tplc="04090019" w:tentative="1">
      <w:start w:val="1"/>
      <w:numFmt w:val="lowerLetter"/>
      <w:lvlText w:val="%5."/>
      <w:lvlJc w:val="left"/>
      <w:pPr>
        <w:ind w:left="592" w:hanging="360"/>
      </w:pPr>
    </w:lvl>
    <w:lvl w:ilvl="5" w:tplc="0409001B" w:tentative="1">
      <w:start w:val="1"/>
      <w:numFmt w:val="lowerRoman"/>
      <w:lvlText w:val="%6."/>
      <w:lvlJc w:val="right"/>
      <w:pPr>
        <w:ind w:left="1312" w:hanging="180"/>
      </w:pPr>
    </w:lvl>
    <w:lvl w:ilvl="6" w:tplc="0409000F" w:tentative="1">
      <w:start w:val="1"/>
      <w:numFmt w:val="decimal"/>
      <w:lvlText w:val="%7."/>
      <w:lvlJc w:val="left"/>
      <w:pPr>
        <w:ind w:left="2032" w:hanging="360"/>
      </w:pPr>
    </w:lvl>
    <w:lvl w:ilvl="7" w:tplc="04090019" w:tentative="1">
      <w:start w:val="1"/>
      <w:numFmt w:val="lowerLetter"/>
      <w:lvlText w:val="%8."/>
      <w:lvlJc w:val="left"/>
      <w:pPr>
        <w:ind w:left="2752" w:hanging="360"/>
      </w:pPr>
    </w:lvl>
    <w:lvl w:ilvl="8" w:tplc="0409001B" w:tentative="1">
      <w:start w:val="1"/>
      <w:numFmt w:val="lowerRoman"/>
      <w:lvlText w:val="%9."/>
      <w:lvlJc w:val="right"/>
      <w:pPr>
        <w:ind w:left="3472" w:hanging="180"/>
      </w:pPr>
    </w:lvl>
  </w:abstractNum>
  <w:abstractNum w:abstractNumId="44" w15:restartNumberingAfterBreak="0">
    <w:nsid w:val="6CF82990"/>
    <w:multiLevelType w:val="hybridMultilevel"/>
    <w:tmpl w:val="9A5EA1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720" w:hanging="360"/>
      </w:pPr>
      <w:rPr>
        <w:rFonts w:ascii="Wingdings" w:hAnsi="Wingdings" w:hint="default"/>
      </w:rPr>
    </w:lvl>
    <w:lvl w:ilvl="6" w:tplc="04090001" w:tentative="1">
      <w:start w:val="1"/>
      <w:numFmt w:val="bullet"/>
      <w:lvlText w:val=""/>
      <w:lvlJc w:val="left"/>
      <w:pPr>
        <w:ind w:left="0" w:hanging="360"/>
      </w:pPr>
      <w:rPr>
        <w:rFonts w:ascii="Symbol" w:hAnsi="Symbol" w:hint="default"/>
      </w:rPr>
    </w:lvl>
    <w:lvl w:ilvl="7" w:tplc="04090003" w:tentative="1">
      <w:start w:val="1"/>
      <w:numFmt w:val="bullet"/>
      <w:lvlText w:val="o"/>
      <w:lvlJc w:val="left"/>
      <w:pPr>
        <w:ind w:left="720" w:hanging="360"/>
      </w:pPr>
      <w:rPr>
        <w:rFonts w:ascii="Courier New" w:hAnsi="Courier New" w:cs="Courier New" w:hint="default"/>
      </w:rPr>
    </w:lvl>
    <w:lvl w:ilvl="8" w:tplc="04090005" w:tentative="1">
      <w:start w:val="1"/>
      <w:numFmt w:val="bullet"/>
      <w:lvlText w:val=""/>
      <w:lvlJc w:val="left"/>
      <w:pPr>
        <w:ind w:left="1440" w:hanging="360"/>
      </w:pPr>
      <w:rPr>
        <w:rFonts w:ascii="Wingdings" w:hAnsi="Wingdings" w:hint="default"/>
      </w:rPr>
    </w:lvl>
  </w:abstractNum>
  <w:abstractNum w:abstractNumId="45" w15:restartNumberingAfterBreak="0">
    <w:nsid w:val="6FD63BF1"/>
    <w:multiLevelType w:val="hybridMultilevel"/>
    <w:tmpl w:val="067CFD8E"/>
    <w:lvl w:ilvl="0" w:tplc="C95ED66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AA5861"/>
    <w:multiLevelType w:val="hybridMultilevel"/>
    <w:tmpl w:val="83885832"/>
    <w:lvl w:ilvl="0" w:tplc="A08A38E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74653C"/>
    <w:multiLevelType w:val="hybridMultilevel"/>
    <w:tmpl w:val="EA5A1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4FA5C6C"/>
    <w:multiLevelType w:val="multilevel"/>
    <w:tmpl w:val="B81825A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4C628B"/>
    <w:multiLevelType w:val="hybridMultilevel"/>
    <w:tmpl w:val="318EA1CC"/>
    <w:lvl w:ilvl="0" w:tplc="04090019">
      <w:start w:val="1"/>
      <w:numFmt w:val="lowerLetter"/>
      <w:lvlText w:val="%1."/>
      <w:lvlJc w:val="left"/>
      <w:rPr>
        <w:rFonts w:hint="default"/>
      </w:rPr>
    </w:lvl>
    <w:lvl w:ilvl="1" w:tplc="04090003">
      <w:start w:val="1"/>
      <w:numFmt w:val="bullet"/>
      <w:lvlText w:val="o"/>
      <w:lvlJc w:val="left"/>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7E31C60"/>
    <w:multiLevelType w:val="hybridMultilevel"/>
    <w:tmpl w:val="D256DA26"/>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0F250B"/>
    <w:multiLevelType w:val="hybridMultilevel"/>
    <w:tmpl w:val="D72E9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BE001A"/>
    <w:multiLevelType w:val="hybridMultilevel"/>
    <w:tmpl w:val="D340BDA0"/>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C7E30DE"/>
    <w:multiLevelType w:val="hybridMultilevel"/>
    <w:tmpl w:val="067CFD8E"/>
    <w:lvl w:ilvl="0" w:tplc="FFFFFFFF">
      <w:start w:val="1"/>
      <w:numFmt w:val="decimal"/>
      <w:lvlText w:val="%1."/>
      <w:lvlJc w:val="left"/>
      <w:pPr>
        <w:ind w:left="450" w:hanging="360"/>
      </w:pPr>
      <w:rPr>
        <w:rFonts w:hint="default"/>
        <w:color w:val="auto"/>
      </w:rPr>
    </w:lvl>
    <w:lvl w:ilvl="1" w:tplc="FFFFFFFF">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54" w15:restartNumberingAfterBreak="0">
    <w:nsid w:val="7F372924"/>
    <w:multiLevelType w:val="hybridMultilevel"/>
    <w:tmpl w:val="90AA2B36"/>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16cid:durableId="330135472">
    <w:abstractNumId w:val="0"/>
  </w:num>
  <w:num w:numId="2" w16cid:durableId="1480465008">
    <w:abstractNumId w:val="11"/>
  </w:num>
  <w:num w:numId="3" w16cid:durableId="1138448783">
    <w:abstractNumId w:val="2"/>
  </w:num>
  <w:num w:numId="4" w16cid:durableId="1180268658">
    <w:abstractNumId w:val="16"/>
  </w:num>
  <w:num w:numId="5" w16cid:durableId="1542858608">
    <w:abstractNumId w:val="19"/>
  </w:num>
  <w:num w:numId="6" w16cid:durableId="1623882678">
    <w:abstractNumId w:val="10"/>
  </w:num>
  <w:num w:numId="7" w16cid:durableId="1499806427">
    <w:abstractNumId w:val="26"/>
  </w:num>
  <w:num w:numId="8" w16cid:durableId="2132551169">
    <w:abstractNumId w:val="49"/>
  </w:num>
  <w:num w:numId="9" w16cid:durableId="300162383">
    <w:abstractNumId w:val="40"/>
  </w:num>
  <w:num w:numId="10" w16cid:durableId="1903103486">
    <w:abstractNumId w:val="23"/>
  </w:num>
  <w:num w:numId="11" w16cid:durableId="2017229190">
    <w:abstractNumId w:val="8"/>
  </w:num>
  <w:num w:numId="12" w16cid:durableId="1158497516">
    <w:abstractNumId w:val="39"/>
  </w:num>
  <w:num w:numId="13" w16cid:durableId="694355875">
    <w:abstractNumId w:val="41"/>
  </w:num>
  <w:num w:numId="14" w16cid:durableId="161434151">
    <w:abstractNumId w:val="3"/>
  </w:num>
  <w:num w:numId="15" w16cid:durableId="1530948479">
    <w:abstractNumId w:val="27"/>
  </w:num>
  <w:num w:numId="16" w16cid:durableId="1601061823">
    <w:abstractNumId w:val="21"/>
  </w:num>
  <w:num w:numId="17" w16cid:durableId="82652830">
    <w:abstractNumId w:val="44"/>
  </w:num>
  <w:num w:numId="18" w16cid:durableId="219873494">
    <w:abstractNumId w:val="37"/>
  </w:num>
  <w:num w:numId="19" w16cid:durableId="1541013560">
    <w:abstractNumId w:val="43"/>
  </w:num>
  <w:num w:numId="20" w16cid:durableId="1339962616">
    <w:abstractNumId w:val="34"/>
  </w:num>
  <w:num w:numId="21" w16cid:durableId="1363358987">
    <w:abstractNumId w:val="45"/>
  </w:num>
  <w:num w:numId="22" w16cid:durableId="1109273502">
    <w:abstractNumId w:val="29"/>
  </w:num>
  <w:num w:numId="23" w16cid:durableId="1584140932">
    <w:abstractNumId w:val="54"/>
  </w:num>
  <w:num w:numId="24" w16cid:durableId="1068307336">
    <w:abstractNumId w:val="15"/>
  </w:num>
  <w:num w:numId="25" w16cid:durableId="1336228397">
    <w:abstractNumId w:val="5"/>
  </w:num>
  <w:num w:numId="26" w16cid:durableId="256064831">
    <w:abstractNumId w:val="17"/>
  </w:num>
  <w:num w:numId="27" w16cid:durableId="1915581699">
    <w:abstractNumId w:val="32"/>
  </w:num>
  <w:num w:numId="28" w16cid:durableId="825121704">
    <w:abstractNumId w:val="51"/>
  </w:num>
  <w:num w:numId="29" w16cid:durableId="993991944">
    <w:abstractNumId w:val="9"/>
  </w:num>
  <w:num w:numId="30" w16cid:durableId="833380332">
    <w:abstractNumId w:val="14"/>
  </w:num>
  <w:num w:numId="31" w16cid:durableId="1928616435">
    <w:abstractNumId w:val="4"/>
  </w:num>
  <w:num w:numId="32" w16cid:durableId="921061531">
    <w:abstractNumId w:val="7"/>
  </w:num>
  <w:num w:numId="33" w16cid:durableId="112947689">
    <w:abstractNumId w:val="50"/>
  </w:num>
  <w:num w:numId="34" w16cid:durableId="1782451365">
    <w:abstractNumId w:val="13"/>
  </w:num>
  <w:num w:numId="35" w16cid:durableId="1998145427">
    <w:abstractNumId w:val="12"/>
  </w:num>
  <w:num w:numId="36" w16cid:durableId="1593204144">
    <w:abstractNumId w:val="1"/>
  </w:num>
  <w:num w:numId="37" w16cid:durableId="502014400">
    <w:abstractNumId w:val="47"/>
  </w:num>
  <w:num w:numId="38" w16cid:durableId="1898781655">
    <w:abstractNumId w:val="33"/>
  </w:num>
  <w:num w:numId="39" w16cid:durableId="982808225">
    <w:abstractNumId w:val="31"/>
  </w:num>
  <w:num w:numId="40" w16cid:durableId="1415665902">
    <w:abstractNumId w:val="46"/>
  </w:num>
  <w:num w:numId="41" w16cid:durableId="212742946">
    <w:abstractNumId w:val="48"/>
  </w:num>
  <w:num w:numId="42" w16cid:durableId="1364669234">
    <w:abstractNumId w:val="20"/>
  </w:num>
  <w:num w:numId="43" w16cid:durableId="476806153">
    <w:abstractNumId w:val="22"/>
  </w:num>
  <w:num w:numId="44" w16cid:durableId="790981609">
    <w:abstractNumId w:val="35"/>
  </w:num>
  <w:num w:numId="45" w16cid:durableId="238372306">
    <w:abstractNumId w:val="24"/>
  </w:num>
  <w:num w:numId="46" w16cid:durableId="1695108792">
    <w:abstractNumId w:val="18"/>
  </w:num>
  <w:num w:numId="47" w16cid:durableId="223369520">
    <w:abstractNumId w:val="25"/>
  </w:num>
  <w:num w:numId="48" w16cid:durableId="1702508963">
    <w:abstractNumId w:val="42"/>
  </w:num>
  <w:num w:numId="49" w16cid:durableId="513112712">
    <w:abstractNumId w:val="6"/>
  </w:num>
  <w:num w:numId="50" w16cid:durableId="1859928527">
    <w:abstractNumId w:val="30"/>
  </w:num>
  <w:num w:numId="51" w16cid:durableId="1044673554">
    <w:abstractNumId w:val="38"/>
  </w:num>
  <w:num w:numId="52" w16cid:durableId="992370794">
    <w:abstractNumId w:val="28"/>
  </w:num>
  <w:num w:numId="53" w16cid:durableId="562377363">
    <w:abstractNumId w:val="52"/>
  </w:num>
  <w:num w:numId="54" w16cid:durableId="2075009919">
    <w:abstractNumId w:val="53"/>
  </w:num>
  <w:num w:numId="55" w16cid:durableId="124475036">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4C"/>
    <w:rsid w:val="000008FE"/>
    <w:rsid w:val="00001713"/>
    <w:rsid w:val="000020AB"/>
    <w:rsid w:val="00006F6B"/>
    <w:rsid w:val="00010977"/>
    <w:rsid w:val="000120EE"/>
    <w:rsid w:val="00012D26"/>
    <w:rsid w:val="000144EF"/>
    <w:rsid w:val="00031BD7"/>
    <w:rsid w:val="000402E4"/>
    <w:rsid w:val="0004322F"/>
    <w:rsid w:val="000450C1"/>
    <w:rsid w:val="00046854"/>
    <w:rsid w:val="00046D1B"/>
    <w:rsid w:val="00051410"/>
    <w:rsid w:val="000533AB"/>
    <w:rsid w:val="0006335A"/>
    <w:rsid w:val="00065129"/>
    <w:rsid w:val="00065BE7"/>
    <w:rsid w:val="00067E49"/>
    <w:rsid w:val="00073900"/>
    <w:rsid w:val="00076580"/>
    <w:rsid w:val="000830AC"/>
    <w:rsid w:val="00083698"/>
    <w:rsid w:val="00084C13"/>
    <w:rsid w:val="00086AED"/>
    <w:rsid w:val="000940B4"/>
    <w:rsid w:val="00097EB7"/>
    <w:rsid w:val="000A69F7"/>
    <w:rsid w:val="000A78CB"/>
    <w:rsid w:val="000B0E49"/>
    <w:rsid w:val="000B11A4"/>
    <w:rsid w:val="000B491A"/>
    <w:rsid w:val="000B50C6"/>
    <w:rsid w:val="000B5E61"/>
    <w:rsid w:val="000B6D18"/>
    <w:rsid w:val="000C0190"/>
    <w:rsid w:val="000C08F4"/>
    <w:rsid w:val="000C3585"/>
    <w:rsid w:val="000E2400"/>
    <w:rsid w:val="000F096A"/>
    <w:rsid w:val="000F11C1"/>
    <w:rsid w:val="000F15F0"/>
    <w:rsid w:val="000F4BBE"/>
    <w:rsid w:val="000F5868"/>
    <w:rsid w:val="0010519A"/>
    <w:rsid w:val="00106F3D"/>
    <w:rsid w:val="00110A0E"/>
    <w:rsid w:val="001126CE"/>
    <w:rsid w:val="00113EC6"/>
    <w:rsid w:val="001212C2"/>
    <w:rsid w:val="00121A89"/>
    <w:rsid w:val="00121A99"/>
    <w:rsid w:val="001242A7"/>
    <w:rsid w:val="00125AEC"/>
    <w:rsid w:val="0013040D"/>
    <w:rsid w:val="0013089C"/>
    <w:rsid w:val="00131D24"/>
    <w:rsid w:val="0013580F"/>
    <w:rsid w:val="001439AC"/>
    <w:rsid w:val="00151F56"/>
    <w:rsid w:val="00152D97"/>
    <w:rsid w:val="0015361D"/>
    <w:rsid w:val="001556B2"/>
    <w:rsid w:val="00161494"/>
    <w:rsid w:val="00164F84"/>
    <w:rsid w:val="00165730"/>
    <w:rsid w:val="00182BD1"/>
    <w:rsid w:val="00190BCD"/>
    <w:rsid w:val="001928AA"/>
    <w:rsid w:val="00192F52"/>
    <w:rsid w:val="00192F8C"/>
    <w:rsid w:val="00193252"/>
    <w:rsid w:val="001A00C5"/>
    <w:rsid w:val="001A1128"/>
    <w:rsid w:val="001A11B7"/>
    <w:rsid w:val="001A1298"/>
    <w:rsid w:val="001A395B"/>
    <w:rsid w:val="001A7037"/>
    <w:rsid w:val="001B13E5"/>
    <w:rsid w:val="001B153C"/>
    <w:rsid w:val="001B25EB"/>
    <w:rsid w:val="001B41A2"/>
    <w:rsid w:val="001C1194"/>
    <w:rsid w:val="001C4838"/>
    <w:rsid w:val="001C7F29"/>
    <w:rsid w:val="001D2FCF"/>
    <w:rsid w:val="001E173B"/>
    <w:rsid w:val="001E5463"/>
    <w:rsid w:val="001E6DC2"/>
    <w:rsid w:val="001F2D9D"/>
    <w:rsid w:val="00212B1A"/>
    <w:rsid w:val="00213079"/>
    <w:rsid w:val="002202D8"/>
    <w:rsid w:val="00224F15"/>
    <w:rsid w:val="002267B0"/>
    <w:rsid w:val="00230A0F"/>
    <w:rsid w:val="0023117D"/>
    <w:rsid w:val="00231FC6"/>
    <w:rsid w:val="00244409"/>
    <w:rsid w:val="00245A39"/>
    <w:rsid w:val="002520EE"/>
    <w:rsid w:val="002637F6"/>
    <w:rsid w:val="002757A9"/>
    <w:rsid w:val="00280461"/>
    <w:rsid w:val="00281E1E"/>
    <w:rsid w:val="00286CED"/>
    <w:rsid w:val="00290337"/>
    <w:rsid w:val="00291021"/>
    <w:rsid w:val="002A0427"/>
    <w:rsid w:val="002A4390"/>
    <w:rsid w:val="002A4736"/>
    <w:rsid w:val="002A73F9"/>
    <w:rsid w:val="002B67A4"/>
    <w:rsid w:val="002C6F0E"/>
    <w:rsid w:val="002E5FE5"/>
    <w:rsid w:val="002F0974"/>
    <w:rsid w:val="002F3ABD"/>
    <w:rsid w:val="002F4886"/>
    <w:rsid w:val="00305FB0"/>
    <w:rsid w:val="003065F1"/>
    <w:rsid w:val="00311B2E"/>
    <w:rsid w:val="00312474"/>
    <w:rsid w:val="0031284E"/>
    <w:rsid w:val="00313019"/>
    <w:rsid w:val="00313228"/>
    <w:rsid w:val="003150DD"/>
    <w:rsid w:val="00315D28"/>
    <w:rsid w:val="00321F80"/>
    <w:rsid w:val="00330BE7"/>
    <w:rsid w:val="00336289"/>
    <w:rsid w:val="00340EBA"/>
    <w:rsid w:val="00341C19"/>
    <w:rsid w:val="00355D82"/>
    <w:rsid w:val="00356CE9"/>
    <w:rsid w:val="003626CC"/>
    <w:rsid w:val="00364F88"/>
    <w:rsid w:val="00373C29"/>
    <w:rsid w:val="00381E68"/>
    <w:rsid w:val="00390484"/>
    <w:rsid w:val="00396F13"/>
    <w:rsid w:val="003970C8"/>
    <w:rsid w:val="00397120"/>
    <w:rsid w:val="003A26E9"/>
    <w:rsid w:val="003A396A"/>
    <w:rsid w:val="003A4CF2"/>
    <w:rsid w:val="003B1706"/>
    <w:rsid w:val="003B71EA"/>
    <w:rsid w:val="003C448D"/>
    <w:rsid w:val="003C6F9B"/>
    <w:rsid w:val="003D1F26"/>
    <w:rsid w:val="003D307C"/>
    <w:rsid w:val="003D553C"/>
    <w:rsid w:val="003D5F9D"/>
    <w:rsid w:val="003D6848"/>
    <w:rsid w:val="003E0D25"/>
    <w:rsid w:val="003F18D2"/>
    <w:rsid w:val="003F4828"/>
    <w:rsid w:val="003F537F"/>
    <w:rsid w:val="0040045C"/>
    <w:rsid w:val="00402286"/>
    <w:rsid w:val="00412A0B"/>
    <w:rsid w:val="00412D7F"/>
    <w:rsid w:val="00415DB8"/>
    <w:rsid w:val="004216B2"/>
    <w:rsid w:val="00427B00"/>
    <w:rsid w:val="004352B7"/>
    <w:rsid w:val="00440912"/>
    <w:rsid w:val="00441354"/>
    <w:rsid w:val="004417B3"/>
    <w:rsid w:val="004435CD"/>
    <w:rsid w:val="00443AEC"/>
    <w:rsid w:val="00445B85"/>
    <w:rsid w:val="00445F2F"/>
    <w:rsid w:val="004471D4"/>
    <w:rsid w:val="00450A32"/>
    <w:rsid w:val="00465988"/>
    <w:rsid w:val="00481D73"/>
    <w:rsid w:val="00486B74"/>
    <w:rsid w:val="004874ED"/>
    <w:rsid w:val="00491201"/>
    <w:rsid w:val="0049190F"/>
    <w:rsid w:val="00492F15"/>
    <w:rsid w:val="00496D02"/>
    <w:rsid w:val="00497324"/>
    <w:rsid w:val="004A3789"/>
    <w:rsid w:val="004A3B56"/>
    <w:rsid w:val="004B29BE"/>
    <w:rsid w:val="004B2D23"/>
    <w:rsid w:val="004C3F65"/>
    <w:rsid w:val="004C4C2B"/>
    <w:rsid w:val="004E10E6"/>
    <w:rsid w:val="004E1779"/>
    <w:rsid w:val="004F290D"/>
    <w:rsid w:val="004F67A4"/>
    <w:rsid w:val="00502F46"/>
    <w:rsid w:val="00512B4A"/>
    <w:rsid w:val="00517752"/>
    <w:rsid w:val="00520C21"/>
    <w:rsid w:val="00525238"/>
    <w:rsid w:val="00530E6D"/>
    <w:rsid w:val="00534D4A"/>
    <w:rsid w:val="00535D9A"/>
    <w:rsid w:val="00537337"/>
    <w:rsid w:val="005373AF"/>
    <w:rsid w:val="00542C5B"/>
    <w:rsid w:val="00565777"/>
    <w:rsid w:val="00571EAF"/>
    <w:rsid w:val="005759E4"/>
    <w:rsid w:val="0058093F"/>
    <w:rsid w:val="00587133"/>
    <w:rsid w:val="005945E0"/>
    <w:rsid w:val="005945EB"/>
    <w:rsid w:val="005B0DF0"/>
    <w:rsid w:val="005B7136"/>
    <w:rsid w:val="005C2DAE"/>
    <w:rsid w:val="005C52A3"/>
    <w:rsid w:val="005C74F3"/>
    <w:rsid w:val="005D14ED"/>
    <w:rsid w:val="005D321F"/>
    <w:rsid w:val="005D5895"/>
    <w:rsid w:val="005E22EB"/>
    <w:rsid w:val="005E737C"/>
    <w:rsid w:val="005F5A40"/>
    <w:rsid w:val="005F7C73"/>
    <w:rsid w:val="00611970"/>
    <w:rsid w:val="00614073"/>
    <w:rsid w:val="0061664E"/>
    <w:rsid w:val="00620FA6"/>
    <w:rsid w:val="00623EFF"/>
    <w:rsid w:val="00624265"/>
    <w:rsid w:val="00626DB6"/>
    <w:rsid w:val="00626F47"/>
    <w:rsid w:val="00627881"/>
    <w:rsid w:val="006361D4"/>
    <w:rsid w:val="00636A1F"/>
    <w:rsid w:val="00641F2C"/>
    <w:rsid w:val="006429C2"/>
    <w:rsid w:val="00655E38"/>
    <w:rsid w:val="0067468D"/>
    <w:rsid w:val="00674939"/>
    <w:rsid w:val="00680FB9"/>
    <w:rsid w:val="0068131B"/>
    <w:rsid w:val="00685BAB"/>
    <w:rsid w:val="006926EB"/>
    <w:rsid w:val="006A0910"/>
    <w:rsid w:val="006A1381"/>
    <w:rsid w:val="006A1C73"/>
    <w:rsid w:val="006A7059"/>
    <w:rsid w:val="006B1C0B"/>
    <w:rsid w:val="006B5360"/>
    <w:rsid w:val="006B55BF"/>
    <w:rsid w:val="006B59CD"/>
    <w:rsid w:val="006C0184"/>
    <w:rsid w:val="006C1D47"/>
    <w:rsid w:val="006C5A67"/>
    <w:rsid w:val="006C6EE8"/>
    <w:rsid w:val="006F265A"/>
    <w:rsid w:val="006F5C4C"/>
    <w:rsid w:val="006F676A"/>
    <w:rsid w:val="006F6D72"/>
    <w:rsid w:val="00700539"/>
    <w:rsid w:val="007061F7"/>
    <w:rsid w:val="00720EA9"/>
    <w:rsid w:val="00724AB8"/>
    <w:rsid w:val="00732971"/>
    <w:rsid w:val="007339AB"/>
    <w:rsid w:val="00735185"/>
    <w:rsid w:val="007358D4"/>
    <w:rsid w:val="00736BA9"/>
    <w:rsid w:val="00737AAF"/>
    <w:rsid w:val="00741547"/>
    <w:rsid w:val="00752CE1"/>
    <w:rsid w:val="00757FEC"/>
    <w:rsid w:val="00770F27"/>
    <w:rsid w:val="00772811"/>
    <w:rsid w:val="00775586"/>
    <w:rsid w:val="00783669"/>
    <w:rsid w:val="007841E6"/>
    <w:rsid w:val="00785128"/>
    <w:rsid w:val="007855A4"/>
    <w:rsid w:val="00792FB4"/>
    <w:rsid w:val="00795F4F"/>
    <w:rsid w:val="007A21A4"/>
    <w:rsid w:val="007A2756"/>
    <w:rsid w:val="007A37F5"/>
    <w:rsid w:val="007A691B"/>
    <w:rsid w:val="007A6F71"/>
    <w:rsid w:val="007B4E2B"/>
    <w:rsid w:val="007C1C38"/>
    <w:rsid w:val="007D0958"/>
    <w:rsid w:val="007D0E5F"/>
    <w:rsid w:val="007D556F"/>
    <w:rsid w:val="007D6675"/>
    <w:rsid w:val="007E483B"/>
    <w:rsid w:val="007F0D7F"/>
    <w:rsid w:val="007F4D74"/>
    <w:rsid w:val="007F57EE"/>
    <w:rsid w:val="007F5D3D"/>
    <w:rsid w:val="00811048"/>
    <w:rsid w:val="0081129D"/>
    <w:rsid w:val="008234B6"/>
    <w:rsid w:val="00833E2A"/>
    <w:rsid w:val="008357D3"/>
    <w:rsid w:val="00835998"/>
    <w:rsid w:val="008404ED"/>
    <w:rsid w:val="00841DAC"/>
    <w:rsid w:val="0086125C"/>
    <w:rsid w:val="00867AB5"/>
    <w:rsid w:val="00871336"/>
    <w:rsid w:val="00882C2B"/>
    <w:rsid w:val="0088364B"/>
    <w:rsid w:val="0088493B"/>
    <w:rsid w:val="00887DF0"/>
    <w:rsid w:val="008920D4"/>
    <w:rsid w:val="008A5BCE"/>
    <w:rsid w:val="008A65B1"/>
    <w:rsid w:val="008A6EB9"/>
    <w:rsid w:val="008B1C5B"/>
    <w:rsid w:val="008B689A"/>
    <w:rsid w:val="008C4005"/>
    <w:rsid w:val="008C5160"/>
    <w:rsid w:val="008C51A8"/>
    <w:rsid w:val="008C7AE8"/>
    <w:rsid w:val="008D4BAF"/>
    <w:rsid w:val="008D7322"/>
    <w:rsid w:val="008E00D7"/>
    <w:rsid w:val="008E1B46"/>
    <w:rsid w:val="008E1C8B"/>
    <w:rsid w:val="008F4165"/>
    <w:rsid w:val="00905DCD"/>
    <w:rsid w:val="009062A6"/>
    <w:rsid w:val="009113FC"/>
    <w:rsid w:val="00914AA6"/>
    <w:rsid w:val="00917A1A"/>
    <w:rsid w:val="00922B90"/>
    <w:rsid w:val="009244FE"/>
    <w:rsid w:val="00934EA9"/>
    <w:rsid w:val="00936902"/>
    <w:rsid w:val="009403BC"/>
    <w:rsid w:val="00943C84"/>
    <w:rsid w:val="00950FBC"/>
    <w:rsid w:val="00952C7C"/>
    <w:rsid w:val="009540E6"/>
    <w:rsid w:val="00957D88"/>
    <w:rsid w:val="00971742"/>
    <w:rsid w:val="00991312"/>
    <w:rsid w:val="0099197C"/>
    <w:rsid w:val="009B1521"/>
    <w:rsid w:val="009C464C"/>
    <w:rsid w:val="009C4989"/>
    <w:rsid w:val="009C64B8"/>
    <w:rsid w:val="009D1A96"/>
    <w:rsid w:val="009E62A7"/>
    <w:rsid w:val="00A02694"/>
    <w:rsid w:val="00A035FE"/>
    <w:rsid w:val="00A06592"/>
    <w:rsid w:val="00A12613"/>
    <w:rsid w:val="00A14714"/>
    <w:rsid w:val="00A16268"/>
    <w:rsid w:val="00A27AB6"/>
    <w:rsid w:val="00A3009F"/>
    <w:rsid w:val="00A32494"/>
    <w:rsid w:val="00A421F4"/>
    <w:rsid w:val="00A42C18"/>
    <w:rsid w:val="00A448E8"/>
    <w:rsid w:val="00A44D2A"/>
    <w:rsid w:val="00A462F5"/>
    <w:rsid w:val="00A47393"/>
    <w:rsid w:val="00A5498D"/>
    <w:rsid w:val="00A5559E"/>
    <w:rsid w:val="00A616C8"/>
    <w:rsid w:val="00A635D0"/>
    <w:rsid w:val="00A716DD"/>
    <w:rsid w:val="00A83FBC"/>
    <w:rsid w:val="00A86BCC"/>
    <w:rsid w:val="00AB2692"/>
    <w:rsid w:val="00AB2F5F"/>
    <w:rsid w:val="00AB54BB"/>
    <w:rsid w:val="00AC2800"/>
    <w:rsid w:val="00AC2E8A"/>
    <w:rsid w:val="00AC706B"/>
    <w:rsid w:val="00AD19E9"/>
    <w:rsid w:val="00AD3969"/>
    <w:rsid w:val="00AE3191"/>
    <w:rsid w:val="00AE3465"/>
    <w:rsid w:val="00AE5F7E"/>
    <w:rsid w:val="00AF69AC"/>
    <w:rsid w:val="00AF6BC6"/>
    <w:rsid w:val="00B0114E"/>
    <w:rsid w:val="00B039CD"/>
    <w:rsid w:val="00B11A98"/>
    <w:rsid w:val="00B15AEE"/>
    <w:rsid w:val="00B164B9"/>
    <w:rsid w:val="00B2224D"/>
    <w:rsid w:val="00B34A45"/>
    <w:rsid w:val="00B40A97"/>
    <w:rsid w:val="00B43E54"/>
    <w:rsid w:val="00B44D03"/>
    <w:rsid w:val="00B535F9"/>
    <w:rsid w:val="00B53F07"/>
    <w:rsid w:val="00B6294C"/>
    <w:rsid w:val="00B62F17"/>
    <w:rsid w:val="00B65076"/>
    <w:rsid w:val="00B67386"/>
    <w:rsid w:val="00B733C9"/>
    <w:rsid w:val="00B73C3F"/>
    <w:rsid w:val="00B8050C"/>
    <w:rsid w:val="00B80CCC"/>
    <w:rsid w:val="00B97448"/>
    <w:rsid w:val="00BA1D3C"/>
    <w:rsid w:val="00BA1F1B"/>
    <w:rsid w:val="00BB5464"/>
    <w:rsid w:val="00BB5CB8"/>
    <w:rsid w:val="00BB75A4"/>
    <w:rsid w:val="00BC0291"/>
    <w:rsid w:val="00BC2EA9"/>
    <w:rsid w:val="00BD065B"/>
    <w:rsid w:val="00BD2B6A"/>
    <w:rsid w:val="00BD3652"/>
    <w:rsid w:val="00BD4B62"/>
    <w:rsid w:val="00BD68EE"/>
    <w:rsid w:val="00BF2F2D"/>
    <w:rsid w:val="00C017CB"/>
    <w:rsid w:val="00C0710F"/>
    <w:rsid w:val="00C108F7"/>
    <w:rsid w:val="00C1500D"/>
    <w:rsid w:val="00C162E6"/>
    <w:rsid w:val="00C26A8F"/>
    <w:rsid w:val="00C26DC4"/>
    <w:rsid w:val="00C33271"/>
    <w:rsid w:val="00C34153"/>
    <w:rsid w:val="00C3521F"/>
    <w:rsid w:val="00C45487"/>
    <w:rsid w:val="00C45763"/>
    <w:rsid w:val="00C75478"/>
    <w:rsid w:val="00CA3B88"/>
    <w:rsid w:val="00CA4EA8"/>
    <w:rsid w:val="00CB0FD7"/>
    <w:rsid w:val="00CB12D6"/>
    <w:rsid w:val="00CB3110"/>
    <w:rsid w:val="00CB469F"/>
    <w:rsid w:val="00CC041F"/>
    <w:rsid w:val="00CC66F2"/>
    <w:rsid w:val="00CC7C0C"/>
    <w:rsid w:val="00CD03A9"/>
    <w:rsid w:val="00CD06C1"/>
    <w:rsid w:val="00CD2185"/>
    <w:rsid w:val="00CD21AA"/>
    <w:rsid w:val="00CD6C0D"/>
    <w:rsid w:val="00CE0B35"/>
    <w:rsid w:val="00CE5908"/>
    <w:rsid w:val="00CE5EB4"/>
    <w:rsid w:val="00CE7BE9"/>
    <w:rsid w:val="00D022DD"/>
    <w:rsid w:val="00D03B39"/>
    <w:rsid w:val="00D10645"/>
    <w:rsid w:val="00D124F4"/>
    <w:rsid w:val="00D14298"/>
    <w:rsid w:val="00D14BE0"/>
    <w:rsid w:val="00D20049"/>
    <w:rsid w:val="00D21F82"/>
    <w:rsid w:val="00D324C1"/>
    <w:rsid w:val="00D348FB"/>
    <w:rsid w:val="00D35AB0"/>
    <w:rsid w:val="00D37BE8"/>
    <w:rsid w:val="00D40891"/>
    <w:rsid w:val="00D41534"/>
    <w:rsid w:val="00D41C75"/>
    <w:rsid w:val="00D55839"/>
    <w:rsid w:val="00D61786"/>
    <w:rsid w:val="00D6308B"/>
    <w:rsid w:val="00D64F68"/>
    <w:rsid w:val="00D7457B"/>
    <w:rsid w:val="00D74F3E"/>
    <w:rsid w:val="00D75AC6"/>
    <w:rsid w:val="00D856ED"/>
    <w:rsid w:val="00D87084"/>
    <w:rsid w:val="00D90103"/>
    <w:rsid w:val="00D94F59"/>
    <w:rsid w:val="00DA134F"/>
    <w:rsid w:val="00DA4585"/>
    <w:rsid w:val="00DA7A22"/>
    <w:rsid w:val="00DA7F77"/>
    <w:rsid w:val="00DB3A3F"/>
    <w:rsid w:val="00DB6E56"/>
    <w:rsid w:val="00DC2559"/>
    <w:rsid w:val="00DC6877"/>
    <w:rsid w:val="00DD2BC9"/>
    <w:rsid w:val="00DD59F0"/>
    <w:rsid w:val="00DD7793"/>
    <w:rsid w:val="00DF2B99"/>
    <w:rsid w:val="00DF33EA"/>
    <w:rsid w:val="00E035CE"/>
    <w:rsid w:val="00E0653F"/>
    <w:rsid w:val="00E06F78"/>
    <w:rsid w:val="00E1119F"/>
    <w:rsid w:val="00E17670"/>
    <w:rsid w:val="00E2366C"/>
    <w:rsid w:val="00E30B49"/>
    <w:rsid w:val="00E31838"/>
    <w:rsid w:val="00E33B0C"/>
    <w:rsid w:val="00E33C73"/>
    <w:rsid w:val="00E34588"/>
    <w:rsid w:val="00E36352"/>
    <w:rsid w:val="00E44145"/>
    <w:rsid w:val="00E455B8"/>
    <w:rsid w:val="00E45E1B"/>
    <w:rsid w:val="00E56E70"/>
    <w:rsid w:val="00E624BE"/>
    <w:rsid w:val="00E62DC7"/>
    <w:rsid w:val="00E655C5"/>
    <w:rsid w:val="00E65D07"/>
    <w:rsid w:val="00E66686"/>
    <w:rsid w:val="00E67A81"/>
    <w:rsid w:val="00E70B50"/>
    <w:rsid w:val="00E74261"/>
    <w:rsid w:val="00E76292"/>
    <w:rsid w:val="00E7698F"/>
    <w:rsid w:val="00E77F29"/>
    <w:rsid w:val="00E80BB2"/>
    <w:rsid w:val="00E8249E"/>
    <w:rsid w:val="00E85E4D"/>
    <w:rsid w:val="00EA3386"/>
    <w:rsid w:val="00EA5435"/>
    <w:rsid w:val="00EA6ADB"/>
    <w:rsid w:val="00EB3ED7"/>
    <w:rsid w:val="00EB62A3"/>
    <w:rsid w:val="00EC662B"/>
    <w:rsid w:val="00ED504C"/>
    <w:rsid w:val="00EE0139"/>
    <w:rsid w:val="00EE0D27"/>
    <w:rsid w:val="00EE261F"/>
    <w:rsid w:val="00EE33DF"/>
    <w:rsid w:val="00EF16C0"/>
    <w:rsid w:val="00EF566F"/>
    <w:rsid w:val="00EF56EC"/>
    <w:rsid w:val="00EF6BDA"/>
    <w:rsid w:val="00F027EF"/>
    <w:rsid w:val="00F03FC8"/>
    <w:rsid w:val="00F10B4E"/>
    <w:rsid w:val="00F123CB"/>
    <w:rsid w:val="00F21886"/>
    <w:rsid w:val="00F222A8"/>
    <w:rsid w:val="00F268A5"/>
    <w:rsid w:val="00F33AFE"/>
    <w:rsid w:val="00F343B6"/>
    <w:rsid w:val="00F409B9"/>
    <w:rsid w:val="00F4516A"/>
    <w:rsid w:val="00F53453"/>
    <w:rsid w:val="00F555CF"/>
    <w:rsid w:val="00F5649D"/>
    <w:rsid w:val="00F57E3B"/>
    <w:rsid w:val="00F625B2"/>
    <w:rsid w:val="00F67DB1"/>
    <w:rsid w:val="00F70FCA"/>
    <w:rsid w:val="00F71393"/>
    <w:rsid w:val="00F7796A"/>
    <w:rsid w:val="00F82185"/>
    <w:rsid w:val="00F84457"/>
    <w:rsid w:val="00F8589F"/>
    <w:rsid w:val="00F8614C"/>
    <w:rsid w:val="00F968E5"/>
    <w:rsid w:val="00FA6090"/>
    <w:rsid w:val="00FC1626"/>
    <w:rsid w:val="00FC2AFC"/>
    <w:rsid w:val="00FD65A8"/>
    <w:rsid w:val="00FE051F"/>
    <w:rsid w:val="00FE3A29"/>
    <w:rsid w:val="00FE6A25"/>
    <w:rsid w:val="00FE76D8"/>
    <w:rsid w:val="00FF2B52"/>
    <w:rsid w:val="00FF6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9318"/>
  <w15:chartTrackingRefBased/>
  <w15:docId w15:val="{2AB8E5CF-1ADB-4AB6-BBC2-0BE91A82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AEC"/>
  </w:style>
  <w:style w:type="paragraph" w:styleId="Heading1">
    <w:name w:val="heading 1"/>
    <w:basedOn w:val="Normal"/>
    <w:link w:val="Heading1Char"/>
    <w:uiPriority w:val="9"/>
    <w:qFormat/>
    <w:rsid w:val="00DD59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74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912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C4C"/>
    <w:pPr>
      <w:ind w:left="720"/>
      <w:contextualSpacing/>
    </w:pPr>
  </w:style>
  <w:style w:type="paragraph" w:customStyle="1" w:styleId="style1">
    <w:name w:val="style1"/>
    <w:basedOn w:val="Normal"/>
    <w:rsid w:val="00192F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6F676A"/>
    <w:rPr>
      <w:sz w:val="16"/>
      <w:szCs w:val="16"/>
    </w:rPr>
  </w:style>
  <w:style w:type="paragraph" w:styleId="CommentText">
    <w:name w:val="annotation text"/>
    <w:basedOn w:val="Normal"/>
    <w:link w:val="CommentTextChar"/>
    <w:uiPriority w:val="99"/>
    <w:unhideWhenUsed/>
    <w:rsid w:val="006F676A"/>
    <w:pPr>
      <w:spacing w:line="240" w:lineRule="auto"/>
    </w:pPr>
    <w:rPr>
      <w:sz w:val="20"/>
      <w:szCs w:val="20"/>
    </w:rPr>
  </w:style>
  <w:style w:type="character" w:customStyle="1" w:styleId="CommentTextChar">
    <w:name w:val="Comment Text Char"/>
    <w:basedOn w:val="DefaultParagraphFont"/>
    <w:link w:val="CommentText"/>
    <w:uiPriority w:val="99"/>
    <w:rsid w:val="006F676A"/>
    <w:rPr>
      <w:sz w:val="20"/>
      <w:szCs w:val="20"/>
    </w:rPr>
  </w:style>
  <w:style w:type="paragraph" w:styleId="CommentSubject">
    <w:name w:val="annotation subject"/>
    <w:basedOn w:val="CommentText"/>
    <w:next w:val="CommentText"/>
    <w:link w:val="CommentSubjectChar"/>
    <w:uiPriority w:val="99"/>
    <w:semiHidden/>
    <w:unhideWhenUsed/>
    <w:rsid w:val="006F676A"/>
    <w:rPr>
      <w:b/>
      <w:bCs/>
    </w:rPr>
  </w:style>
  <w:style w:type="character" w:customStyle="1" w:styleId="CommentSubjectChar">
    <w:name w:val="Comment Subject Char"/>
    <w:basedOn w:val="CommentTextChar"/>
    <w:link w:val="CommentSubject"/>
    <w:uiPriority w:val="99"/>
    <w:semiHidden/>
    <w:rsid w:val="006F676A"/>
    <w:rPr>
      <w:b/>
      <w:bCs/>
      <w:sz w:val="20"/>
      <w:szCs w:val="20"/>
    </w:rPr>
  </w:style>
  <w:style w:type="character" w:styleId="Hyperlink">
    <w:name w:val="Hyperlink"/>
    <w:basedOn w:val="DefaultParagraphFont"/>
    <w:uiPriority w:val="99"/>
    <w:unhideWhenUsed/>
    <w:rsid w:val="00B733C9"/>
    <w:rPr>
      <w:color w:val="0563C1" w:themeColor="hyperlink"/>
      <w:u w:val="single"/>
    </w:rPr>
  </w:style>
  <w:style w:type="character" w:styleId="UnresolvedMention">
    <w:name w:val="Unresolved Mention"/>
    <w:basedOn w:val="DefaultParagraphFont"/>
    <w:uiPriority w:val="99"/>
    <w:semiHidden/>
    <w:unhideWhenUsed/>
    <w:rsid w:val="00B733C9"/>
    <w:rPr>
      <w:color w:val="605E5C"/>
      <w:shd w:val="clear" w:color="auto" w:fill="E1DFDD"/>
    </w:rPr>
  </w:style>
  <w:style w:type="character" w:styleId="FollowedHyperlink">
    <w:name w:val="FollowedHyperlink"/>
    <w:basedOn w:val="DefaultParagraphFont"/>
    <w:uiPriority w:val="99"/>
    <w:semiHidden/>
    <w:unhideWhenUsed/>
    <w:rsid w:val="005F7C73"/>
    <w:rPr>
      <w:color w:val="954F72" w:themeColor="followedHyperlink"/>
      <w:u w:val="single"/>
    </w:rPr>
  </w:style>
  <w:style w:type="paragraph" w:styleId="NormalWeb">
    <w:name w:val="Normal (Web)"/>
    <w:basedOn w:val="Normal"/>
    <w:uiPriority w:val="99"/>
    <w:unhideWhenUsed/>
    <w:rsid w:val="00B974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7448"/>
    <w:rPr>
      <w:b/>
      <w:bCs/>
    </w:rPr>
  </w:style>
  <w:style w:type="character" w:styleId="Emphasis">
    <w:name w:val="Emphasis"/>
    <w:basedOn w:val="DefaultParagraphFont"/>
    <w:uiPriority w:val="20"/>
    <w:qFormat/>
    <w:rsid w:val="00BD4B62"/>
    <w:rPr>
      <w:i/>
      <w:iCs/>
    </w:rPr>
  </w:style>
  <w:style w:type="character" w:customStyle="1" w:styleId="Heading1Char">
    <w:name w:val="Heading 1 Char"/>
    <w:basedOn w:val="DefaultParagraphFont"/>
    <w:link w:val="Heading1"/>
    <w:uiPriority w:val="9"/>
    <w:rsid w:val="00DD59F0"/>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rsid w:val="001A7037"/>
    <w:pPr>
      <w:spacing w:after="0" w:line="240" w:lineRule="auto"/>
      <w:ind w:left="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1A7037"/>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212B1A"/>
    <w:pPr>
      <w:spacing w:after="120"/>
    </w:pPr>
  </w:style>
  <w:style w:type="character" w:customStyle="1" w:styleId="BodyTextChar">
    <w:name w:val="Body Text Char"/>
    <w:basedOn w:val="DefaultParagraphFont"/>
    <w:link w:val="BodyText"/>
    <w:uiPriority w:val="99"/>
    <w:rsid w:val="00212B1A"/>
  </w:style>
  <w:style w:type="character" w:customStyle="1" w:styleId="Heading3Char">
    <w:name w:val="Heading 3 Char"/>
    <w:basedOn w:val="DefaultParagraphFont"/>
    <w:link w:val="Heading3"/>
    <w:uiPriority w:val="9"/>
    <w:semiHidden/>
    <w:rsid w:val="00E74261"/>
    <w:rPr>
      <w:rFonts w:asciiTheme="majorHAnsi" w:eastAsiaTheme="majorEastAsia" w:hAnsiTheme="majorHAnsi" w:cstheme="majorBidi"/>
      <w:color w:val="1F3763" w:themeColor="accent1" w:themeShade="7F"/>
      <w:sz w:val="24"/>
      <w:szCs w:val="24"/>
    </w:rPr>
  </w:style>
  <w:style w:type="character" w:customStyle="1" w:styleId="lls-card-headline">
    <w:name w:val="lls-card-headline"/>
    <w:basedOn w:val="DefaultParagraphFont"/>
    <w:rsid w:val="00E74261"/>
  </w:style>
  <w:style w:type="table" w:styleId="TableGrid">
    <w:name w:val="Table Grid"/>
    <w:basedOn w:val="TableNormal"/>
    <w:uiPriority w:val="99"/>
    <w:rsid w:val="00EF6BDA"/>
    <w:pPr>
      <w:spacing w:after="0" w:line="240" w:lineRule="auto"/>
    </w:pPr>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64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F84"/>
  </w:style>
  <w:style w:type="paragraph" w:styleId="Footer">
    <w:name w:val="footer"/>
    <w:basedOn w:val="Normal"/>
    <w:link w:val="FooterChar"/>
    <w:uiPriority w:val="99"/>
    <w:unhideWhenUsed/>
    <w:rsid w:val="00164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F84"/>
  </w:style>
  <w:style w:type="character" w:customStyle="1" w:styleId="Heading4Char">
    <w:name w:val="Heading 4 Char"/>
    <w:basedOn w:val="DefaultParagraphFont"/>
    <w:link w:val="Heading4"/>
    <w:uiPriority w:val="9"/>
    <w:semiHidden/>
    <w:rsid w:val="00491201"/>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A06592"/>
    <w:pPr>
      <w:spacing w:after="0" w:line="240" w:lineRule="auto"/>
    </w:pPr>
  </w:style>
  <w:style w:type="character" w:customStyle="1" w:styleId="white-space-pre">
    <w:name w:val="white-space-pre"/>
    <w:basedOn w:val="DefaultParagraphFont"/>
    <w:rsid w:val="00A06592"/>
  </w:style>
  <w:style w:type="character" w:customStyle="1" w:styleId="cf01">
    <w:name w:val="cf01"/>
    <w:basedOn w:val="DefaultParagraphFont"/>
    <w:rsid w:val="008E1C8B"/>
    <w:rPr>
      <w:rFonts w:ascii="Segoe UI" w:hAnsi="Segoe UI" w:cs="Segoe UI" w:hint="default"/>
      <w:sz w:val="18"/>
      <w:szCs w:val="18"/>
    </w:rPr>
  </w:style>
  <w:style w:type="paragraph" w:customStyle="1" w:styleId="pf0">
    <w:name w:val="pf0"/>
    <w:basedOn w:val="Normal"/>
    <w:rsid w:val="00486B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5373AF"/>
    <w:rPr>
      <w:rFonts w:ascii="Segoe UI" w:hAnsi="Segoe UI" w:cs="Segoe UI" w:hint="default"/>
      <w:b/>
      <w:bCs/>
      <w:sz w:val="18"/>
      <w:szCs w:val="18"/>
      <w:u w:val="single"/>
      <w:shd w:val="clear" w:color="auto" w:fill="FFFFFF"/>
    </w:rPr>
  </w:style>
  <w:style w:type="character" w:customStyle="1" w:styleId="cf21">
    <w:name w:val="cf21"/>
    <w:basedOn w:val="DefaultParagraphFont"/>
    <w:rsid w:val="005373AF"/>
    <w:rPr>
      <w:rFonts w:ascii="Segoe UI" w:hAnsi="Segoe UI" w:cs="Segoe UI" w:hint="default"/>
      <w:i/>
      <w:iCs/>
      <w:sz w:val="18"/>
      <w:szCs w:val="18"/>
      <w:shd w:val="clear" w:color="auto" w:fill="FFFFFF"/>
    </w:rPr>
  </w:style>
  <w:style w:type="character" w:customStyle="1" w:styleId="cf31">
    <w:name w:val="cf31"/>
    <w:basedOn w:val="DefaultParagraphFont"/>
    <w:rsid w:val="005373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8556">
      <w:bodyDiv w:val="1"/>
      <w:marLeft w:val="0"/>
      <w:marRight w:val="0"/>
      <w:marTop w:val="0"/>
      <w:marBottom w:val="0"/>
      <w:divBdr>
        <w:top w:val="none" w:sz="0" w:space="0" w:color="auto"/>
        <w:left w:val="none" w:sz="0" w:space="0" w:color="auto"/>
        <w:bottom w:val="none" w:sz="0" w:space="0" w:color="auto"/>
        <w:right w:val="none" w:sz="0" w:space="0" w:color="auto"/>
      </w:divBdr>
    </w:div>
    <w:div w:id="272712898">
      <w:bodyDiv w:val="1"/>
      <w:marLeft w:val="0"/>
      <w:marRight w:val="0"/>
      <w:marTop w:val="0"/>
      <w:marBottom w:val="0"/>
      <w:divBdr>
        <w:top w:val="none" w:sz="0" w:space="0" w:color="auto"/>
        <w:left w:val="none" w:sz="0" w:space="0" w:color="auto"/>
        <w:bottom w:val="none" w:sz="0" w:space="0" w:color="auto"/>
        <w:right w:val="none" w:sz="0" w:space="0" w:color="auto"/>
      </w:divBdr>
      <w:divsChild>
        <w:div w:id="115947703">
          <w:marLeft w:val="0"/>
          <w:marRight w:val="0"/>
          <w:marTop w:val="0"/>
          <w:marBottom w:val="0"/>
          <w:divBdr>
            <w:top w:val="single" w:sz="2" w:space="0" w:color="E5E7EB"/>
            <w:left w:val="single" w:sz="2" w:space="0" w:color="E5E7EB"/>
            <w:bottom w:val="single" w:sz="2" w:space="0" w:color="E5E7EB"/>
            <w:right w:val="single" w:sz="2" w:space="0" w:color="E5E7EB"/>
          </w:divBdr>
        </w:div>
        <w:div w:id="1464812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2632580">
      <w:bodyDiv w:val="1"/>
      <w:marLeft w:val="0"/>
      <w:marRight w:val="0"/>
      <w:marTop w:val="0"/>
      <w:marBottom w:val="0"/>
      <w:divBdr>
        <w:top w:val="none" w:sz="0" w:space="0" w:color="auto"/>
        <w:left w:val="none" w:sz="0" w:space="0" w:color="auto"/>
        <w:bottom w:val="none" w:sz="0" w:space="0" w:color="auto"/>
        <w:right w:val="none" w:sz="0" w:space="0" w:color="auto"/>
      </w:divBdr>
    </w:div>
    <w:div w:id="877163923">
      <w:bodyDiv w:val="1"/>
      <w:marLeft w:val="0"/>
      <w:marRight w:val="0"/>
      <w:marTop w:val="0"/>
      <w:marBottom w:val="0"/>
      <w:divBdr>
        <w:top w:val="none" w:sz="0" w:space="0" w:color="auto"/>
        <w:left w:val="none" w:sz="0" w:space="0" w:color="auto"/>
        <w:bottom w:val="none" w:sz="0" w:space="0" w:color="auto"/>
        <w:right w:val="none" w:sz="0" w:space="0" w:color="auto"/>
      </w:divBdr>
    </w:div>
    <w:div w:id="889269613">
      <w:bodyDiv w:val="1"/>
      <w:marLeft w:val="0"/>
      <w:marRight w:val="0"/>
      <w:marTop w:val="0"/>
      <w:marBottom w:val="0"/>
      <w:divBdr>
        <w:top w:val="none" w:sz="0" w:space="0" w:color="auto"/>
        <w:left w:val="none" w:sz="0" w:space="0" w:color="auto"/>
        <w:bottom w:val="none" w:sz="0" w:space="0" w:color="auto"/>
        <w:right w:val="none" w:sz="0" w:space="0" w:color="auto"/>
      </w:divBdr>
    </w:div>
    <w:div w:id="947663977">
      <w:bodyDiv w:val="1"/>
      <w:marLeft w:val="0"/>
      <w:marRight w:val="0"/>
      <w:marTop w:val="0"/>
      <w:marBottom w:val="0"/>
      <w:divBdr>
        <w:top w:val="none" w:sz="0" w:space="0" w:color="auto"/>
        <w:left w:val="none" w:sz="0" w:space="0" w:color="auto"/>
        <w:bottom w:val="none" w:sz="0" w:space="0" w:color="auto"/>
        <w:right w:val="none" w:sz="0" w:space="0" w:color="auto"/>
      </w:divBdr>
      <w:divsChild>
        <w:div w:id="784925881">
          <w:marLeft w:val="0"/>
          <w:marRight w:val="0"/>
          <w:marTop w:val="0"/>
          <w:marBottom w:val="0"/>
          <w:divBdr>
            <w:top w:val="none" w:sz="0" w:space="0" w:color="auto"/>
            <w:left w:val="none" w:sz="0" w:space="0" w:color="auto"/>
            <w:bottom w:val="none" w:sz="0" w:space="0" w:color="auto"/>
            <w:right w:val="none" w:sz="0" w:space="0" w:color="auto"/>
          </w:divBdr>
        </w:div>
      </w:divsChild>
    </w:div>
    <w:div w:id="1022511633">
      <w:bodyDiv w:val="1"/>
      <w:marLeft w:val="0"/>
      <w:marRight w:val="0"/>
      <w:marTop w:val="0"/>
      <w:marBottom w:val="0"/>
      <w:divBdr>
        <w:top w:val="none" w:sz="0" w:space="0" w:color="auto"/>
        <w:left w:val="none" w:sz="0" w:space="0" w:color="auto"/>
        <w:bottom w:val="none" w:sz="0" w:space="0" w:color="auto"/>
        <w:right w:val="none" w:sz="0" w:space="0" w:color="auto"/>
      </w:divBdr>
    </w:div>
    <w:div w:id="1086343002">
      <w:bodyDiv w:val="1"/>
      <w:marLeft w:val="0"/>
      <w:marRight w:val="0"/>
      <w:marTop w:val="0"/>
      <w:marBottom w:val="0"/>
      <w:divBdr>
        <w:top w:val="none" w:sz="0" w:space="0" w:color="auto"/>
        <w:left w:val="none" w:sz="0" w:space="0" w:color="auto"/>
        <w:bottom w:val="none" w:sz="0" w:space="0" w:color="auto"/>
        <w:right w:val="none" w:sz="0" w:space="0" w:color="auto"/>
      </w:divBdr>
    </w:div>
    <w:div w:id="1127971801">
      <w:bodyDiv w:val="1"/>
      <w:marLeft w:val="0"/>
      <w:marRight w:val="0"/>
      <w:marTop w:val="0"/>
      <w:marBottom w:val="0"/>
      <w:divBdr>
        <w:top w:val="none" w:sz="0" w:space="0" w:color="auto"/>
        <w:left w:val="none" w:sz="0" w:space="0" w:color="auto"/>
        <w:bottom w:val="none" w:sz="0" w:space="0" w:color="auto"/>
        <w:right w:val="none" w:sz="0" w:space="0" w:color="auto"/>
      </w:divBdr>
      <w:divsChild>
        <w:div w:id="1991980198">
          <w:marLeft w:val="0"/>
          <w:marRight w:val="0"/>
          <w:marTop w:val="0"/>
          <w:marBottom w:val="0"/>
          <w:divBdr>
            <w:top w:val="single" w:sz="2" w:space="0" w:color="E5E7EB"/>
            <w:left w:val="single" w:sz="2" w:space="0" w:color="E5E7EB"/>
            <w:bottom w:val="single" w:sz="2" w:space="0" w:color="E5E7EB"/>
            <w:right w:val="single" w:sz="2" w:space="0" w:color="E5E7EB"/>
          </w:divBdr>
        </w:div>
        <w:div w:id="1294019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8251343">
      <w:bodyDiv w:val="1"/>
      <w:marLeft w:val="0"/>
      <w:marRight w:val="0"/>
      <w:marTop w:val="0"/>
      <w:marBottom w:val="0"/>
      <w:divBdr>
        <w:top w:val="none" w:sz="0" w:space="0" w:color="auto"/>
        <w:left w:val="none" w:sz="0" w:space="0" w:color="auto"/>
        <w:bottom w:val="none" w:sz="0" w:space="0" w:color="auto"/>
        <w:right w:val="none" w:sz="0" w:space="0" w:color="auto"/>
      </w:divBdr>
    </w:div>
    <w:div w:id="1307196826">
      <w:bodyDiv w:val="1"/>
      <w:marLeft w:val="0"/>
      <w:marRight w:val="0"/>
      <w:marTop w:val="0"/>
      <w:marBottom w:val="0"/>
      <w:divBdr>
        <w:top w:val="none" w:sz="0" w:space="0" w:color="auto"/>
        <w:left w:val="none" w:sz="0" w:space="0" w:color="auto"/>
        <w:bottom w:val="none" w:sz="0" w:space="0" w:color="auto"/>
        <w:right w:val="none" w:sz="0" w:space="0" w:color="auto"/>
      </w:divBdr>
      <w:divsChild>
        <w:div w:id="817574764">
          <w:marLeft w:val="0"/>
          <w:marRight w:val="0"/>
          <w:marTop w:val="0"/>
          <w:marBottom w:val="0"/>
          <w:divBdr>
            <w:top w:val="none" w:sz="0" w:space="0" w:color="auto"/>
            <w:left w:val="none" w:sz="0" w:space="0" w:color="auto"/>
            <w:bottom w:val="none" w:sz="0" w:space="0" w:color="auto"/>
            <w:right w:val="none" w:sz="0" w:space="0" w:color="auto"/>
          </w:divBdr>
        </w:div>
        <w:div w:id="1526671738">
          <w:marLeft w:val="0"/>
          <w:marRight w:val="0"/>
          <w:marTop w:val="0"/>
          <w:marBottom w:val="0"/>
          <w:divBdr>
            <w:top w:val="none" w:sz="0" w:space="0" w:color="auto"/>
            <w:left w:val="none" w:sz="0" w:space="0" w:color="auto"/>
            <w:bottom w:val="none" w:sz="0" w:space="0" w:color="auto"/>
            <w:right w:val="none" w:sz="0" w:space="0" w:color="auto"/>
          </w:divBdr>
        </w:div>
      </w:divsChild>
    </w:div>
    <w:div w:id="1535465825">
      <w:bodyDiv w:val="1"/>
      <w:marLeft w:val="0"/>
      <w:marRight w:val="0"/>
      <w:marTop w:val="0"/>
      <w:marBottom w:val="0"/>
      <w:divBdr>
        <w:top w:val="none" w:sz="0" w:space="0" w:color="auto"/>
        <w:left w:val="none" w:sz="0" w:space="0" w:color="auto"/>
        <w:bottom w:val="none" w:sz="0" w:space="0" w:color="auto"/>
        <w:right w:val="none" w:sz="0" w:space="0" w:color="auto"/>
      </w:divBdr>
    </w:div>
    <w:div w:id="1836257711">
      <w:bodyDiv w:val="1"/>
      <w:marLeft w:val="0"/>
      <w:marRight w:val="0"/>
      <w:marTop w:val="0"/>
      <w:marBottom w:val="0"/>
      <w:divBdr>
        <w:top w:val="none" w:sz="0" w:space="0" w:color="auto"/>
        <w:left w:val="none" w:sz="0" w:space="0" w:color="auto"/>
        <w:bottom w:val="none" w:sz="0" w:space="0" w:color="auto"/>
        <w:right w:val="none" w:sz="0" w:space="0" w:color="auto"/>
      </w:divBdr>
    </w:div>
    <w:div w:id="1851603059">
      <w:bodyDiv w:val="1"/>
      <w:marLeft w:val="0"/>
      <w:marRight w:val="0"/>
      <w:marTop w:val="0"/>
      <w:marBottom w:val="0"/>
      <w:divBdr>
        <w:top w:val="none" w:sz="0" w:space="0" w:color="auto"/>
        <w:left w:val="none" w:sz="0" w:space="0" w:color="auto"/>
        <w:bottom w:val="none" w:sz="0" w:space="0" w:color="auto"/>
        <w:right w:val="none" w:sz="0" w:space="0" w:color="auto"/>
      </w:divBdr>
      <w:divsChild>
        <w:div w:id="39599685">
          <w:marLeft w:val="1080"/>
          <w:marRight w:val="0"/>
          <w:marTop w:val="100"/>
          <w:marBottom w:val="0"/>
          <w:divBdr>
            <w:top w:val="none" w:sz="0" w:space="0" w:color="auto"/>
            <w:left w:val="none" w:sz="0" w:space="0" w:color="auto"/>
            <w:bottom w:val="none" w:sz="0" w:space="0" w:color="auto"/>
            <w:right w:val="none" w:sz="0" w:space="0" w:color="auto"/>
          </w:divBdr>
        </w:div>
        <w:div w:id="359405038">
          <w:marLeft w:val="1080"/>
          <w:marRight w:val="0"/>
          <w:marTop w:val="100"/>
          <w:marBottom w:val="0"/>
          <w:divBdr>
            <w:top w:val="none" w:sz="0" w:space="0" w:color="auto"/>
            <w:left w:val="none" w:sz="0" w:space="0" w:color="auto"/>
            <w:bottom w:val="none" w:sz="0" w:space="0" w:color="auto"/>
            <w:right w:val="none" w:sz="0" w:space="0" w:color="auto"/>
          </w:divBdr>
        </w:div>
        <w:div w:id="1440906150">
          <w:marLeft w:val="1080"/>
          <w:marRight w:val="0"/>
          <w:marTop w:val="100"/>
          <w:marBottom w:val="0"/>
          <w:divBdr>
            <w:top w:val="none" w:sz="0" w:space="0" w:color="auto"/>
            <w:left w:val="none" w:sz="0" w:space="0" w:color="auto"/>
            <w:bottom w:val="none" w:sz="0" w:space="0" w:color="auto"/>
            <w:right w:val="none" w:sz="0" w:space="0" w:color="auto"/>
          </w:divBdr>
        </w:div>
        <w:div w:id="1447698848">
          <w:marLeft w:val="1080"/>
          <w:marRight w:val="0"/>
          <w:marTop w:val="100"/>
          <w:marBottom w:val="0"/>
          <w:divBdr>
            <w:top w:val="none" w:sz="0" w:space="0" w:color="auto"/>
            <w:left w:val="none" w:sz="0" w:space="0" w:color="auto"/>
            <w:bottom w:val="none" w:sz="0" w:space="0" w:color="auto"/>
            <w:right w:val="none" w:sz="0" w:space="0" w:color="auto"/>
          </w:divBdr>
        </w:div>
        <w:div w:id="1810323495">
          <w:marLeft w:val="360"/>
          <w:marRight w:val="0"/>
          <w:marTop w:val="200"/>
          <w:marBottom w:val="0"/>
          <w:divBdr>
            <w:top w:val="none" w:sz="0" w:space="0" w:color="auto"/>
            <w:left w:val="none" w:sz="0" w:space="0" w:color="auto"/>
            <w:bottom w:val="none" w:sz="0" w:space="0" w:color="auto"/>
            <w:right w:val="none" w:sz="0" w:space="0" w:color="auto"/>
          </w:divBdr>
        </w:div>
        <w:div w:id="1928230891">
          <w:marLeft w:val="1080"/>
          <w:marRight w:val="0"/>
          <w:marTop w:val="100"/>
          <w:marBottom w:val="0"/>
          <w:divBdr>
            <w:top w:val="none" w:sz="0" w:space="0" w:color="auto"/>
            <w:left w:val="none" w:sz="0" w:space="0" w:color="auto"/>
            <w:bottom w:val="none" w:sz="0" w:space="0" w:color="auto"/>
            <w:right w:val="none" w:sz="0" w:space="0" w:color="auto"/>
          </w:divBdr>
        </w:div>
      </w:divsChild>
    </w:div>
    <w:div w:id="1959528363">
      <w:bodyDiv w:val="1"/>
      <w:marLeft w:val="0"/>
      <w:marRight w:val="0"/>
      <w:marTop w:val="0"/>
      <w:marBottom w:val="0"/>
      <w:divBdr>
        <w:top w:val="none" w:sz="0" w:space="0" w:color="auto"/>
        <w:left w:val="none" w:sz="0" w:space="0" w:color="auto"/>
        <w:bottom w:val="none" w:sz="0" w:space="0" w:color="auto"/>
        <w:right w:val="none" w:sz="0" w:space="0" w:color="auto"/>
      </w:divBdr>
    </w:div>
    <w:div w:id="198207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learning/excel-pivottables-for-beginners-2018/what-is-a-pivottable?autoSkip=true&amp;resume=false&amp;u=76958498" TargetMode="External"/><Relationship Id="rId18" Type="http://schemas.openxmlformats.org/officeDocument/2006/relationships/hyperlink" Target="https://www.apa.org/research/action/mer" TargetMode="External"/><Relationship Id="rId26" Type="http://schemas.openxmlformats.org/officeDocument/2006/relationships/hyperlink" Target="https://ourworldindata.org/grapher/gdp-vs-happiness?tab=table" TargetMode="External"/><Relationship Id="rId39" Type="http://schemas.openxmlformats.org/officeDocument/2006/relationships/hyperlink" Target="http://www.europeansocialsurvey.org/" TargetMode="External"/><Relationship Id="rId21" Type="http://schemas.openxmlformats.org/officeDocument/2006/relationships/hyperlink" Target="https://www.kaggle.com/search?q=happiness" TargetMode="External"/><Relationship Id="rId34" Type="http://schemas.openxmlformats.org/officeDocument/2006/relationships/hyperlink" Target="https://data.gov.in/" TargetMode="External"/><Relationship Id="rId42" Type="http://schemas.openxmlformats.org/officeDocument/2006/relationships/hyperlink" Target="https://www.worldvaluessurvey.org/wvs.jsp" TargetMode="External"/><Relationship Id="rId47" Type="http://schemas.openxmlformats.org/officeDocument/2006/relationships/hyperlink" Target="https://workout-wednesday.com/" TargetMode="External"/><Relationship Id="rId50" Type="http://schemas.openxmlformats.org/officeDocument/2006/relationships/hyperlink" Target="https://www.liwc.app/demo" TargetMode="External"/><Relationship Id="rId55" Type="http://schemas.openxmlformats.org/officeDocument/2006/relationships/hyperlink" Target="https://www.guessthecorrelation.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nytimes.com/2015/08/18/upshot/how-to-know-whether-to-believe-a-health-study.html?searchResultPosition=4" TargetMode="External"/><Relationship Id="rId29" Type="http://schemas.openxmlformats.org/officeDocument/2006/relationships/hyperlink" Target="https://github.com/megagonlabs/HappyDB" TargetMode="External"/><Relationship Id="rId11" Type="http://schemas.openxmlformats.org/officeDocument/2006/relationships/hyperlink" Target="mailto:accessservices@brynmawr.edu" TargetMode="External"/><Relationship Id="rId24" Type="http://schemas.openxmlformats.org/officeDocument/2006/relationships/hyperlink" Target="http://wwbp.org/" TargetMode="External"/><Relationship Id="rId32" Type="http://schemas.openxmlformats.org/officeDocument/2006/relationships/hyperlink" Target="https://www.data.gov.uk/" TargetMode="External"/><Relationship Id="rId37" Type="http://schemas.openxmlformats.org/officeDocument/2006/relationships/hyperlink" Target="https://openpsychologydata.metajnl.com/articles/10.5334/jopd.35/" TargetMode="External"/><Relationship Id="rId40" Type="http://schemas.openxmlformats.org/officeDocument/2006/relationships/hyperlink" Target="https://www.cdc.gov/nchs/nhis/documentation/?CDC_AAref_Val=https://www.cdc.gov/nchs/nhis/data-questionnaires-documentation.htm" TargetMode="External"/><Relationship Id="rId45" Type="http://schemas.openxmlformats.org/officeDocument/2006/relationships/hyperlink" Target="https://www.ncbi.nlm.nih.gov/books/NBK189562/" TargetMode="External"/><Relationship Id="rId53" Type="http://schemas.openxmlformats.org/officeDocument/2006/relationships/hyperlink" Target="https://www.youtube.com/watch?v=qC9_mohleao" TargetMode="External"/><Relationship Id="rId58" Type="http://schemas.openxmlformats.org/officeDocument/2006/relationships/hyperlink" Target="https://worldhappiness.report/ed/2019/the-sad-state-of-happiness-in-the-united-states-and-the-role-of-digital-media/" TargetMode="Externa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hyperlink" Target="https://datasetsearch.research.google.com/" TargetMode="External"/><Relationship Id="rId14" Type="http://schemas.openxmlformats.org/officeDocument/2006/relationships/hyperlink" Target="https://www.linkedin.com/learning/excel-data-visualization-mastering-20-plus-charts-and-graphs?u=76958498" TargetMode="External"/><Relationship Id="rId22" Type="http://schemas.openxmlformats.org/officeDocument/2006/relationships/hyperlink" Target="https://www.kaggle.com/unsdsn/world-happiness" TargetMode="External"/><Relationship Id="rId27" Type="http://schemas.openxmlformats.org/officeDocument/2006/relationships/hyperlink" Target="https://data.worldhappiness.report/map" TargetMode="External"/><Relationship Id="rId30" Type="http://schemas.openxmlformats.org/officeDocument/2006/relationships/hyperlink" Target="https://data.bls.gov/dataQuery/search" TargetMode="External"/><Relationship Id="rId35" Type="http://schemas.openxmlformats.org/officeDocument/2006/relationships/hyperlink" Target="https://stats.govt.nz/" TargetMode="External"/><Relationship Id="rId43" Type="http://schemas.openxmlformats.org/officeDocument/2006/relationships/hyperlink" Target="http://us-cities.survey.okfn.org/" TargetMode="External"/><Relationship Id="rId48" Type="http://schemas.openxmlformats.org/officeDocument/2006/relationships/image" Target="media/image2.png"/><Relationship Id="rId56" Type="http://schemas.openxmlformats.org/officeDocument/2006/relationships/hyperlink" Target="http://dx.doi.org/10.1037/emo0000403" TargetMode="External"/><Relationship Id="rId8" Type="http://schemas.openxmlformats.org/officeDocument/2006/relationships/footnotes" Target="footnotes.xml"/><Relationship Id="rId51" Type="http://schemas.openxmlformats.org/officeDocument/2006/relationships/hyperlink" Target="http://dx.doi.org/10.1037/a0037323" TargetMode="External"/><Relationship Id="rId3" Type="http://schemas.openxmlformats.org/officeDocument/2006/relationships/customXml" Target="../customXml/item3.xml"/><Relationship Id="rId12" Type="http://schemas.openxmlformats.org/officeDocument/2006/relationships/hyperlink" Target="http://www.brynmawr.edu/access-services/" TargetMode="External"/><Relationship Id="rId17" Type="http://schemas.openxmlformats.org/officeDocument/2006/relationships/hyperlink" Target="https://www.sciencealert.com/p-value" TargetMode="External"/><Relationship Id="rId25" Type="http://schemas.openxmlformats.org/officeDocument/2006/relationships/hyperlink" Target="https://github.com/wwbp" TargetMode="External"/><Relationship Id="rId33" Type="http://schemas.openxmlformats.org/officeDocument/2006/relationships/hyperlink" Target="https://www.ons.gov.uk/search?q=happiness" TargetMode="External"/><Relationship Id="rId38" Type="http://schemas.openxmlformats.org/officeDocument/2006/relationships/hyperlink" Target="https://worlddatabaseofhappiness.eur.nl/" TargetMode="External"/><Relationship Id="rId46" Type="http://schemas.openxmlformats.org/officeDocument/2006/relationships/hyperlink" Target="https://www.authentichappiness.sas.upenn.edu/testcenter" TargetMode="External"/><Relationship Id="rId59" Type="http://schemas.openxmlformats.org/officeDocument/2006/relationships/hyperlink" Target="https://doi.org/10.1007/s11126-019-09630-7" TargetMode="External"/><Relationship Id="rId20" Type="http://schemas.openxmlformats.org/officeDocument/2006/relationships/hyperlink" Target="https://www.kaggle.com/search" TargetMode="External"/><Relationship Id="rId41" Type="http://schemas.openxmlformats.org/officeDocument/2006/relationships/hyperlink" Target="https://opendataphilly.org/datasets/" TargetMode="External"/><Relationship Id="rId54" Type="http://schemas.openxmlformats.org/officeDocument/2006/relationships/hyperlink" Target="https://www.guessthecorrelation.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skathena.brynmawr.edu/help/linkedin-learning-overview" TargetMode="External"/><Relationship Id="rId23" Type="http://schemas.openxmlformats.org/officeDocument/2006/relationships/hyperlink" Target="https://github.com/" TargetMode="External"/><Relationship Id="rId28" Type="http://schemas.openxmlformats.org/officeDocument/2006/relationships/hyperlink" Target="https://gss.norc.org/Get-The-Data" TargetMode="External"/><Relationship Id="rId36" Type="http://schemas.openxmlformats.org/officeDocument/2006/relationships/hyperlink" Target="http://wwbp.org/" TargetMode="External"/><Relationship Id="rId49" Type="http://schemas.openxmlformats.org/officeDocument/2006/relationships/hyperlink" Target="https://www.linkedin.com/learning/excel-pivottables-for-beginners-2018/what-is-a-pivottable?autoSkip=true&amp;resume=false&amp;u=76958498" TargetMode="External"/><Relationship Id="rId57" Type="http://schemas.openxmlformats.org/officeDocument/2006/relationships/hyperlink" Target="https://doi.org/10.18724/WHR-G490-BG86" TargetMode="External"/><Relationship Id="rId10" Type="http://schemas.openxmlformats.org/officeDocument/2006/relationships/image" Target="media/image1.png"/><Relationship Id="rId31" Type="http://schemas.openxmlformats.org/officeDocument/2006/relationships/hyperlink" Target="https://data.gov/" TargetMode="External"/><Relationship Id="rId44" Type="http://schemas.openxmlformats.org/officeDocument/2006/relationships/hyperlink" Target="http://robertdputnam.com/bowling-alone/research/" TargetMode="External"/><Relationship Id="rId52" Type="http://schemas.openxmlformats.org/officeDocument/2006/relationships/hyperlink" Target="https://www.youtube.com/watch?v=qC9_mohleao" TargetMode="External"/><Relationship Id="rId6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B674FEADF4574FA060B6CDFF491362" ma:contentTypeVersion="11" ma:contentTypeDescription="Create a new document." ma:contentTypeScope="" ma:versionID="7b76adf2ddcf0ba2dce66fab974a1697">
  <xsd:schema xmlns:xsd="http://www.w3.org/2001/XMLSchema" xmlns:xs="http://www.w3.org/2001/XMLSchema" xmlns:p="http://schemas.microsoft.com/office/2006/metadata/properties" xmlns:ns3="210decda-891d-42d5-a370-08a2c188a970" xmlns:ns4="b528253e-0c0e-4aff-b501-eccedd045d88" targetNamespace="http://schemas.microsoft.com/office/2006/metadata/properties" ma:root="true" ma:fieldsID="f1169ed214a7ac19d6320e89627742e4" ns3:_="" ns4:_="">
    <xsd:import namespace="210decda-891d-42d5-a370-08a2c188a970"/>
    <xsd:import namespace="b528253e-0c0e-4aff-b501-eccedd045d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decda-891d-42d5-a370-08a2c188a97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28253e-0c0e-4aff-b501-eccedd045d8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1898F-37BF-4BB8-BBB2-CC3C026D5B93}">
  <ds:schemaRefs>
    <ds:schemaRef ds:uri="http://schemas.microsoft.com/sharepoint/v3/contenttype/forms"/>
  </ds:schemaRefs>
</ds:datastoreItem>
</file>

<file path=customXml/itemProps2.xml><?xml version="1.0" encoding="utf-8"?>
<ds:datastoreItem xmlns:ds="http://schemas.openxmlformats.org/officeDocument/2006/customXml" ds:itemID="{CAA84CBD-950C-4D6F-AC9B-3072F6CB42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0AEA78-B3A7-4988-BC18-573EA221A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decda-891d-42d5-a370-08a2c188a970"/>
    <ds:schemaRef ds:uri="b528253e-0c0e-4aff-b501-eccedd045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14</Pages>
  <Words>4410</Words>
  <Characters>25138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Schulz</dc:creator>
  <cp:keywords/>
  <dc:description/>
  <cp:lastModifiedBy>Marc Schulz</cp:lastModifiedBy>
  <cp:revision>9</cp:revision>
  <dcterms:created xsi:type="dcterms:W3CDTF">2026-08-31T13:53:00Z</dcterms:created>
  <dcterms:modified xsi:type="dcterms:W3CDTF">2026-08-31T18:24:00Z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0x010100AFB674FEADF4574FA060B6CDFF491362</vt:lpwstr>
  </property>
</Properties>
</file>