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CB1F2D" w14:textId="77777777" w:rsidR="002154D9" w:rsidRDefault="006914D0" w:rsidP="002154D9">
      <w:pPr>
        <w:tabs>
          <w:tab w:val="left" w:pos="4590"/>
        </w:tabs>
        <w:jc w:val="center"/>
        <w:rPr>
          <w:rFonts w:ascii="Times" w:hAnsi="Times"/>
          <w:b/>
        </w:rPr>
      </w:pPr>
      <w:r>
        <w:rPr>
          <w:rFonts w:ascii="Times" w:hAnsi="Times"/>
          <w:b/>
        </w:rPr>
        <w:t>CHEM 251</w:t>
      </w:r>
      <w:r w:rsidR="008E6F9D">
        <w:rPr>
          <w:rFonts w:ascii="Times" w:hAnsi="Times"/>
          <w:b/>
        </w:rPr>
        <w:t xml:space="preserve"> </w:t>
      </w:r>
    </w:p>
    <w:p w14:paraId="2177B114" w14:textId="77777777" w:rsidR="008E6F9D" w:rsidRPr="004142A0" w:rsidRDefault="008E6F9D" w:rsidP="002154D9">
      <w:pPr>
        <w:tabs>
          <w:tab w:val="left" w:pos="4590"/>
        </w:tabs>
        <w:jc w:val="center"/>
        <w:rPr>
          <w:rFonts w:ascii="Times" w:hAnsi="Times"/>
          <w:b/>
        </w:rPr>
      </w:pPr>
      <w:r w:rsidRPr="004142A0">
        <w:rPr>
          <w:rFonts w:ascii="Times" w:hAnsi="Times"/>
          <w:b/>
        </w:rPr>
        <w:t>Prof. Goldsmith(with great thanks to Dr. Lukacs)</w:t>
      </w:r>
    </w:p>
    <w:p w14:paraId="07D11ACB" w14:textId="77777777" w:rsidR="008E6F9D" w:rsidRPr="004142A0" w:rsidRDefault="008E6F9D">
      <w:pPr>
        <w:tabs>
          <w:tab w:val="left" w:pos="4590"/>
        </w:tabs>
        <w:jc w:val="center"/>
        <w:rPr>
          <w:rFonts w:ascii="Times" w:hAnsi="Times"/>
          <w:b/>
        </w:rPr>
      </w:pPr>
    </w:p>
    <w:p w14:paraId="7BFD9F01" w14:textId="77777777" w:rsidR="008E6F9D" w:rsidRPr="004142A0" w:rsidRDefault="008E6F9D">
      <w:pPr>
        <w:tabs>
          <w:tab w:val="left" w:pos="4590"/>
        </w:tabs>
        <w:jc w:val="center"/>
        <w:rPr>
          <w:rFonts w:ascii="Times" w:hAnsi="Times"/>
        </w:rPr>
      </w:pPr>
      <w:r w:rsidRPr="004142A0">
        <w:rPr>
          <w:rFonts w:ascii="Times" w:hAnsi="Times"/>
          <w:b/>
        </w:rPr>
        <w:t>Chemical Kinetics: the Iodine Clock</w:t>
      </w:r>
    </w:p>
    <w:p w14:paraId="4BC9F195" w14:textId="77777777" w:rsidR="008E6F9D" w:rsidRPr="004142A0" w:rsidRDefault="008E6F9D">
      <w:pPr>
        <w:jc w:val="both"/>
        <w:rPr>
          <w:rFonts w:ascii="Times" w:hAnsi="Times"/>
        </w:rPr>
      </w:pPr>
    </w:p>
    <w:p w14:paraId="1D45C383" w14:textId="77777777" w:rsidR="008E6F9D" w:rsidRPr="004142A0" w:rsidRDefault="008E6F9D">
      <w:pPr>
        <w:jc w:val="both"/>
        <w:rPr>
          <w:rFonts w:ascii="Times" w:hAnsi="Times"/>
        </w:rPr>
      </w:pPr>
    </w:p>
    <w:p w14:paraId="186A3F06" w14:textId="77777777" w:rsidR="008E6F9D" w:rsidRPr="004142A0" w:rsidRDefault="008E6F9D">
      <w:pPr>
        <w:tabs>
          <w:tab w:val="left" w:pos="540"/>
          <w:tab w:val="left" w:pos="9000"/>
        </w:tabs>
        <w:jc w:val="both"/>
        <w:rPr>
          <w:rFonts w:ascii="Times" w:hAnsi="Times"/>
        </w:rPr>
      </w:pPr>
      <w:r w:rsidRPr="004142A0">
        <w:rPr>
          <w:rFonts w:ascii="Times" w:hAnsi="Times"/>
        </w:rPr>
        <w:tab/>
        <w:t>This experiment involves the study of the rate properties, or chemical kinetics, of the reaction between iodide ion and persulfate ion</w:t>
      </w:r>
    </w:p>
    <w:p w14:paraId="3F009921" w14:textId="77777777" w:rsidR="008E6F9D" w:rsidRPr="004142A0" w:rsidRDefault="008E6F9D">
      <w:pPr>
        <w:tabs>
          <w:tab w:val="left" w:pos="540"/>
          <w:tab w:val="left" w:pos="9000"/>
        </w:tabs>
        <w:jc w:val="both"/>
        <w:rPr>
          <w:rFonts w:ascii="Times" w:hAnsi="Times"/>
        </w:rPr>
      </w:pPr>
      <w:r w:rsidRPr="004142A0">
        <w:rPr>
          <w:rFonts w:ascii="Times" w:hAnsi="Times"/>
        </w:rPr>
        <w:tab/>
      </w:r>
      <w:r w:rsidRPr="004142A0">
        <w:rPr>
          <w:rFonts w:ascii="Times" w:hAnsi="Times"/>
        </w:rPr>
        <w:tab/>
      </w:r>
    </w:p>
    <w:p w14:paraId="14FF5990" w14:textId="77777777" w:rsidR="008E6F9D" w:rsidRPr="004142A0" w:rsidRDefault="008E6F9D">
      <w:pPr>
        <w:tabs>
          <w:tab w:val="left" w:pos="540"/>
          <w:tab w:val="left" w:pos="3330"/>
          <w:tab w:val="left" w:pos="9000"/>
        </w:tabs>
        <w:jc w:val="both"/>
        <w:rPr>
          <w:rFonts w:ascii="Times" w:hAnsi="Times"/>
        </w:rPr>
      </w:pPr>
      <w:r w:rsidRPr="004142A0">
        <w:rPr>
          <w:rFonts w:ascii="Times" w:hAnsi="Times"/>
        </w:rPr>
        <w:tab/>
      </w:r>
      <w:r w:rsidRPr="004142A0">
        <w:rPr>
          <w:rFonts w:ascii="Times" w:hAnsi="Times"/>
        </w:rPr>
        <w:tab/>
        <w:t>2I</w:t>
      </w:r>
      <w:r w:rsidRPr="004142A0">
        <w:rPr>
          <w:rFonts w:ascii="Times" w:hAnsi="Times"/>
          <w:position w:val="6"/>
          <w:sz w:val="20"/>
        </w:rPr>
        <w:t>-</w:t>
      </w:r>
      <w:r w:rsidRPr="004142A0">
        <w:rPr>
          <w:rFonts w:ascii="Times" w:hAnsi="Times"/>
        </w:rPr>
        <w:t xml:space="preserve"> + S</w:t>
      </w:r>
      <w:r w:rsidRPr="004142A0">
        <w:rPr>
          <w:rFonts w:ascii="Times" w:hAnsi="Times"/>
          <w:position w:val="-6"/>
          <w:sz w:val="20"/>
        </w:rPr>
        <w:t>2</w:t>
      </w:r>
      <w:r w:rsidRPr="004142A0">
        <w:rPr>
          <w:rFonts w:ascii="Times" w:hAnsi="Times"/>
        </w:rPr>
        <w:t>O</w:t>
      </w:r>
      <w:r w:rsidRPr="004142A0">
        <w:rPr>
          <w:rFonts w:ascii="Times" w:hAnsi="Times"/>
          <w:position w:val="-6"/>
          <w:sz w:val="20"/>
        </w:rPr>
        <w:t>8</w:t>
      </w:r>
      <w:r w:rsidRPr="004142A0">
        <w:rPr>
          <w:rFonts w:ascii="Times" w:hAnsi="Times"/>
          <w:position w:val="6"/>
          <w:sz w:val="20"/>
        </w:rPr>
        <w:t>2-</w:t>
      </w:r>
      <w:r w:rsidRPr="004142A0">
        <w:rPr>
          <w:rFonts w:ascii="Times" w:hAnsi="Times"/>
        </w:rPr>
        <w:t xml:space="preserve">  </w:t>
      </w:r>
      <w:r w:rsidRPr="004142A0">
        <w:rPr>
          <w:rFonts w:ascii="Times" w:hAnsi="Times"/>
        </w:rPr>
        <w:sym w:font="Wingdings" w:char="F0E0"/>
      </w:r>
      <w:r w:rsidRPr="004142A0">
        <w:rPr>
          <w:rFonts w:ascii="Times" w:hAnsi="Times"/>
        </w:rPr>
        <w:t xml:space="preserve">  I</w:t>
      </w:r>
      <w:r w:rsidRPr="004142A0">
        <w:rPr>
          <w:rFonts w:ascii="Times" w:hAnsi="Times"/>
          <w:position w:val="-6"/>
          <w:sz w:val="20"/>
        </w:rPr>
        <w:t>2</w:t>
      </w:r>
      <w:r w:rsidRPr="004142A0">
        <w:rPr>
          <w:rFonts w:ascii="Times" w:hAnsi="Times"/>
        </w:rPr>
        <w:t xml:space="preserve"> + 2SO</w:t>
      </w:r>
      <w:r w:rsidRPr="004142A0">
        <w:rPr>
          <w:rFonts w:ascii="Times" w:hAnsi="Times"/>
          <w:position w:val="-6"/>
          <w:sz w:val="20"/>
        </w:rPr>
        <w:t>4</w:t>
      </w:r>
      <w:r w:rsidRPr="004142A0">
        <w:rPr>
          <w:rFonts w:ascii="Times" w:hAnsi="Times"/>
          <w:position w:val="6"/>
          <w:sz w:val="20"/>
        </w:rPr>
        <w:t>2-</w:t>
      </w:r>
      <w:r w:rsidRPr="004142A0">
        <w:rPr>
          <w:rFonts w:ascii="Times" w:hAnsi="Times"/>
          <w:position w:val="3"/>
          <w:sz w:val="20"/>
        </w:rPr>
        <w:tab/>
      </w:r>
      <w:r w:rsidRPr="004142A0">
        <w:rPr>
          <w:rFonts w:ascii="Times" w:hAnsi="Times"/>
        </w:rPr>
        <w:t>(1)</w:t>
      </w:r>
    </w:p>
    <w:p w14:paraId="231BA33C" w14:textId="77777777" w:rsidR="008E6F9D" w:rsidRPr="004142A0" w:rsidRDefault="008E6F9D">
      <w:pPr>
        <w:tabs>
          <w:tab w:val="left" w:pos="540"/>
          <w:tab w:val="left" w:pos="9000"/>
        </w:tabs>
        <w:jc w:val="both"/>
        <w:rPr>
          <w:rFonts w:ascii="Times" w:hAnsi="Times"/>
        </w:rPr>
      </w:pPr>
    </w:p>
    <w:p w14:paraId="7651F7EE" w14:textId="77777777" w:rsidR="008E6F9D" w:rsidRPr="004142A0" w:rsidRDefault="008E6F9D">
      <w:pPr>
        <w:tabs>
          <w:tab w:val="left" w:pos="540"/>
          <w:tab w:val="left" w:pos="9000"/>
        </w:tabs>
        <w:jc w:val="both"/>
        <w:rPr>
          <w:rFonts w:ascii="Times" w:hAnsi="Times"/>
        </w:rPr>
      </w:pPr>
      <w:r w:rsidRPr="004142A0">
        <w:rPr>
          <w:rFonts w:ascii="Times" w:hAnsi="Times"/>
        </w:rPr>
        <w:t>For this reaction, the rate law takes the form</w:t>
      </w:r>
    </w:p>
    <w:p w14:paraId="41A15C13" w14:textId="77777777" w:rsidR="008E6F9D" w:rsidRPr="004142A0" w:rsidRDefault="008E6F9D">
      <w:pPr>
        <w:tabs>
          <w:tab w:val="left" w:pos="540"/>
          <w:tab w:val="left" w:pos="9000"/>
        </w:tabs>
        <w:jc w:val="both"/>
        <w:rPr>
          <w:rFonts w:ascii="Times" w:hAnsi="Times"/>
        </w:rPr>
      </w:pPr>
      <w:r w:rsidRPr="004142A0">
        <w:rPr>
          <w:rFonts w:ascii="Times" w:hAnsi="Times"/>
        </w:rPr>
        <w:tab/>
      </w:r>
      <w:r w:rsidRPr="004142A0">
        <w:rPr>
          <w:rFonts w:ascii="Times" w:hAnsi="Times"/>
        </w:rPr>
        <w:tab/>
      </w:r>
    </w:p>
    <w:p w14:paraId="66560D0E" w14:textId="77777777" w:rsidR="008E6F9D" w:rsidRPr="004142A0" w:rsidRDefault="008E6F9D">
      <w:pPr>
        <w:tabs>
          <w:tab w:val="left" w:pos="540"/>
          <w:tab w:val="left" w:pos="3600"/>
          <w:tab w:val="left" w:pos="9000"/>
        </w:tabs>
        <w:jc w:val="both"/>
        <w:rPr>
          <w:rFonts w:ascii="Times" w:hAnsi="Times"/>
        </w:rPr>
      </w:pPr>
      <w:r w:rsidRPr="004142A0">
        <w:rPr>
          <w:rFonts w:ascii="Times" w:hAnsi="Times"/>
        </w:rPr>
        <w:tab/>
      </w:r>
      <w:r w:rsidRPr="004142A0">
        <w:rPr>
          <w:rFonts w:ascii="Times" w:hAnsi="Times"/>
        </w:rPr>
        <w:tab/>
        <w:t>rate = k[I</w:t>
      </w:r>
      <w:r w:rsidRPr="004142A0">
        <w:rPr>
          <w:rFonts w:ascii="Times" w:hAnsi="Times"/>
          <w:position w:val="6"/>
          <w:sz w:val="20"/>
        </w:rPr>
        <w:t>-</w:t>
      </w:r>
      <w:r w:rsidRPr="004142A0">
        <w:rPr>
          <w:rFonts w:ascii="Times" w:hAnsi="Times"/>
        </w:rPr>
        <w:t>]</w:t>
      </w:r>
      <w:r w:rsidRPr="004142A0">
        <w:rPr>
          <w:rFonts w:ascii="Times" w:hAnsi="Times"/>
          <w:position w:val="6"/>
          <w:sz w:val="20"/>
        </w:rPr>
        <w:t>m</w:t>
      </w:r>
      <w:r w:rsidRPr="004142A0">
        <w:rPr>
          <w:rFonts w:ascii="Times" w:hAnsi="Times"/>
        </w:rPr>
        <w:t>[S</w:t>
      </w:r>
      <w:r w:rsidRPr="004142A0">
        <w:rPr>
          <w:rFonts w:ascii="Times" w:hAnsi="Times"/>
          <w:position w:val="-6"/>
          <w:sz w:val="20"/>
        </w:rPr>
        <w:t>2</w:t>
      </w:r>
      <w:r w:rsidRPr="004142A0">
        <w:rPr>
          <w:rFonts w:ascii="Times" w:hAnsi="Times"/>
        </w:rPr>
        <w:t>O</w:t>
      </w:r>
      <w:r w:rsidRPr="004142A0">
        <w:rPr>
          <w:rFonts w:ascii="Times" w:hAnsi="Times"/>
          <w:position w:val="-6"/>
          <w:sz w:val="20"/>
        </w:rPr>
        <w:t>8</w:t>
      </w:r>
      <w:r w:rsidRPr="004142A0">
        <w:rPr>
          <w:rFonts w:ascii="Times" w:hAnsi="Times"/>
          <w:position w:val="6"/>
          <w:sz w:val="20"/>
        </w:rPr>
        <w:t>2-</w:t>
      </w:r>
      <w:r w:rsidRPr="004142A0">
        <w:rPr>
          <w:rFonts w:ascii="Times" w:hAnsi="Times"/>
        </w:rPr>
        <w:t xml:space="preserve"> ]</w:t>
      </w:r>
      <w:r w:rsidRPr="004142A0">
        <w:rPr>
          <w:rFonts w:ascii="Times" w:hAnsi="Times"/>
          <w:position w:val="6"/>
          <w:sz w:val="20"/>
        </w:rPr>
        <w:t>n</w:t>
      </w:r>
      <w:r w:rsidRPr="004142A0">
        <w:rPr>
          <w:rFonts w:ascii="Times" w:hAnsi="Times"/>
          <w:position w:val="3"/>
          <w:sz w:val="20"/>
        </w:rPr>
        <w:tab/>
      </w:r>
      <w:r w:rsidRPr="004142A0">
        <w:rPr>
          <w:rFonts w:ascii="Times" w:hAnsi="Times"/>
        </w:rPr>
        <w:t>(2)</w:t>
      </w:r>
      <w:r w:rsidRPr="004142A0">
        <w:rPr>
          <w:rFonts w:ascii="Times" w:hAnsi="Times"/>
          <w:position w:val="3"/>
          <w:sz w:val="20"/>
        </w:rPr>
        <w:tab/>
      </w:r>
    </w:p>
    <w:p w14:paraId="0E3FCF38" w14:textId="77777777" w:rsidR="008E6F9D" w:rsidRPr="004142A0" w:rsidRDefault="008E6F9D">
      <w:pPr>
        <w:tabs>
          <w:tab w:val="left" w:pos="540"/>
          <w:tab w:val="left" w:pos="9000"/>
        </w:tabs>
        <w:jc w:val="both"/>
        <w:rPr>
          <w:rFonts w:ascii="Times" w:hAnsi="Times"/>
        </w:rPr>
      </w:pPr>
    </w:p>
    <w:p w14:paraId="40FD57DB" w14:textId="77777777" w:rsidR="008E6F9D" w:rsidRPr="004142A0" w:rsidRDefault="008E6F9D">
      <w:pPr>
        <w:tabs>
          <w:tab w:val="left" w:pos="540"/>
          <w:tab w:val="left" w:pos="9000"/>
        </w:tabs>
        <w:jc w:val="both"/>
        <w:rPr>
          <w:rFonts w:ascii="Times" w:hAnsi="Times"/>
        </w:rPr>
      </w:pPr>
      <w:r w:rsidRPr="004142A0">
        <w:rPr>
          <w:rFonts w:ascii="Times" w:hAnsi="Times"/>
        </w:rPr>
        <w:t xml:space="preserve">where </w:t>
      </w:r>
      <w:r w:rsidRPr="004142A0">
        <w:rPr>
          <w:rFonts w:ascii="Times" w:hAnsi="Times"/>
          <w:u w:val="single"/>
        </w:rPr>
        <w:t>k</w:t>
      </w:r>
      <w:r w:rsidRPr="004142A0">
        <w:rPr>
          <w:rFonts w:ascii="Times" w:hAnsi="Times"/>
        </w:rPr>
        <w:t xml:space="preserve"> is the rate constant for the reaction and the exponents </w:t>
      </w:r>
      <w:r w:rsidRPr="004142A0">
        <w:rPr>
          <w:rFonts w:ascii="Times" w:hAnsi="Times"/>
          <w:u w:val="single"/>
        </w:rPr>
        <w:t>m</w:t>
      </w:r>
      <w:r w:rsidRPr="004142A0">
        <w:rPr>
          <w:rFonts w:ascii="Times" w:hAnsi="Times"/>
        </w:rPr>
        <w:t xml:space="preserve"> and </w:t>
      </w:r>
      <w:r w:rsidRPr="004142A0">
        <w:rPr>
          <w:rFonts w:ascii="Times" w:hAnsi="Times"/>
          <w:u w:val="single"/>
        </w:rPr>
        <w:t>n</w:t>
      </w:r>
      <w:r w:rsidRPr="004142A0">
        <w:rPr>
          <w:rFonts w:ascii="Times" w:hAnsi="Times"/>
        </w:rPr>
        <w:t xml:space="preserve"> give the reaction order with respect to iodide ion and persulfate ion.  One of the main purposes of the experiment will be to evaluate the quantities </w:t>
      </w:r>
      <w:r w:rsidRPr="004142A0">
        <w:rPr>
          <w:rFonts w:ascii="Times" w:hAnsi="Times"/>
          <w:u w:val="single"/>
        </w:rPr>
        <w:t>k</w:t>
      </w:r>
      <w:r w:rsidRPr="004142A0">
        <w:rPr>
          <w:rFonts w:ascii="Times" w:hAnsi="Times"/>
        </w:rPr>
        <w:t xml:space="preserve">, </w:t>
      </w:r>
      <w:r w:rsidRPr="004142A0">
        <w:rPr>
          <w:rFonts w:ascii="Times" w:hAnsi="Times"/>
          <w:u w:val="single"/>
        </w:rPr>
        <w:t>m</w:t>
      </w:r>
      <w:r w:rsidRPr="004142A0">
        <w:rPr>
          <w:rFonts w:ascii="Times" w:hAnsi="Times"/>
        </w:rPr>
        <w:t xml:space="preserve">, and </w:t>
      </w:r>
      <w:r w:rsidRPr="004142A0">
        <w:rPr>
          <w:rFonts w:ascii="Times" w:hAnsi="Times"/>
          <w:u w:val="single"/>
        </w:rPr>
        <w:t>n</w:t>
      </w:r>
      <w:r w:rsidRPr="004142A0">
        <w:rPr>
          <w:rFonts w:ascii="Times" w:hAnsi="Times"/>
        </w:rPr>
        <w:t>.  We will also investigate the effect of temperature on the reaction rate and evaluate the activation energy for this reaction.</w:t>
      </w:r>
    </w:p>
    <w:p w14:paraId="52205575" w14:textId="77777777" w:rsidR="008E6F9D" w:rsidRPr="004142A0" w:rsidRDefault="008E6F9D">
      <w:pPr>
        <w:tabs>
          <w:tab w:val="left" w:pos="540"/>
          <w:tab w:val="left" w:pos="9000"/>
        </w:tabs>
        <w:jc w:val="both"/>
        <w:rPr>
          <w:rFonts w:ascii="Times" w:hAnsi="Times"/>
        </w:rPr>
      </w:pPr>
    </w:p>
    <w:p w14:paraId="3D7B4EBC" w14:textId="77777777" w:rsidR="008E6F9D" w:rsidRPr="004142A0" w:rsidRDefault="008E6F9D">
      <w:pPr>
        <w:tabs>
          <w:tab w:val="left" w:pos="540"/>
          <w:tab w:val="left" w:pos="9000"/>
        </w:tabs>
        <w:jc w:val="both"/>
        <w:rPr>
          <w:rFonts w:ascii="Times" w:hAnsi="Times"/>
        </w:rPr>
      </w:pPr>
      <w:r w:rsidRPr="004142A0">
        <w:rPr>
          <w:rFonts w:ascii="Times" w:hAnsi="Times"/>
        </w:rPr>
        <w:tab/>
        <w:t xml:space="preserve">Why are reaction kinetics studies like this one useful?  The overall order of the reaction (the sum of the exponents </w:t>
      </w:r>
      <w:r w:rsidRPr="004142A0">
        <w:rPr>
          <w:rFonts w:ascii="Times" w:hAnsi="Times"/>
          <w:u w:val="single"/>
        </w:rPr>
        <w:t>m</w:t>
      </w:r>
      <w:r w:rsidRPr="004142A0">
        <w:rPr>
          <w:rFonts w:ascii="Times" w:hAnsi="Times"/>
        </w:rPr>
        <w:t xml:space="preserve"> and </w:t>
      </w:r>
      <w:r w:rsidRPr="004142A0">
        <w:rPr>
          <w:rFonts w:ascii="Times" w:hAnsi="Times"/>
          <w:u w:val="single"/>
        </w:rPr>
        <w:t>n</w:t>
      </w:r>
      <w:r w:rsidRPr="004142A0">
        <w:rPr>
          <w:rFonts w:ascii="Times" w:hAnsi="Times"/>
        </w:rPr>
        <w:t xml:space="preserve"> in reaction (1)) gives important information about the mechanism of the reaction, the sequence of steps through which reactants are converted into products.  The slowest step in the mechanism is the "rate-controlling step" and has a molecularity (that is, it involves a certain number of reacting species) which must be consistent with the order of the reaction.  Thus, if the molecularity of the rate-controlling step is </w:t>
      </w:r>
      <w:r w:rsidRPr="004142A0">
        <w:rPr>
          <w:rFonts w:ascii="Times" w:hAnsi="Times"/>
          <w:i/>
        </w:rPr>
        <w:t>one,</w:t>
      </w:r>
      <w:r w:rsidRPr="004142A0">
        <w:rPr>
          <w:rFonts w:ascii="Times" w:hAnsi="Times"/>
        </w:rPr>
        <w:t xml:space="preserve"> the reaction is </w:t>
      </w:r>
      <w:r w:rsidRPr="004142A0">
        <w:rPr>
          <w:rFonts w:ascii="Times" w:hAnsi="Times"/>
          <w:i/>
        </w:rPr>
        <w:t>first</w:t>
      </w:r>
      <w:r w:rsidRPr="004142A0">
        <w:rPr>
          <w:rFonts w:ascii="Times" w:hAnsi="Times"/>
        </w:rPr>
        <w:t xml:space="preserve"> order; if the molecularity is </w:t>
      </w:r>
      <w:r w:rsidRPr="004142A0">
        <w:rPr>
          <w:rFonts w:ascii="Times" w:hAnsi="Times"/>
          <w:i/>
        </w:rPr>
        <w:t>two,</w:t>
      </w:r>
      <w:r w:rsidRPr="004142A0">
        <w:rPr>
          <w:rFonts w:ascii="Times" w:hAnsi="Times"/>
        </w:rPr>
        <w:t xml:space="preserve"> the reaction is </w:t>
      </w:r>
      <w:r w:rsidRPr="004142A0">
        <w:rPr>
          <w:rFonts w:ascii="Times" w:hAnsi="Times"/>
          <w:i/>
        </w:rPr>
        <w:t>second</w:t>
      </w:r>
      <w:r w:rsidRPr="004142A0">
        <w:rPr>
          <w:rFonts w:ascii="Times" w:hAnsi="Times"/>
        </w:rPr>
        <w:t xml:space="preserve"> order, </w:t>
      </w:r>
      <w:r w:rsidRPr="004142A0">
        <w:rPr>
          <w:rFonts w:ascii="Times" w:hAnsi="Times"/>
          <w:i/>
        </w:rPr>
        <w:t>etc</w:t>
      </w:r>
      <w:r w:rsidRPr="004142A0">
        <w:rPr>
          <w:rFonts w:ascii="Times" w:hAnsi="Times"/>
        </w:rPr>
        <w:t xml:space="preserve">.  Therefore, the order of the reaction provides an important insight into how the rate-controlling step proceeds.  Information like this must be determined experimentally and </w:t>
      </w:r>
      <w:r w:rsidRPr="004142A0">
        <w:rPr>
          <w:rFonts w:ascii="Times" w:hAnsi="Times"/>
          <w:i/>
        </w:rPr>
        <w:t>cannot</w:t>
      </w:r>
      <w:r w:rsidRPr="004142A0">
        <w:rPr>
          <w:rFonts w:ascii="Times" w:hAnsi="Times"/>
        </w:rPr>
        <w:t xml:space="preserve"> be deduced from the balanced equation for the overall reaction.  Any reasonable mechanism proposed for reaction (1) would have to yield a rate law identical to the rate law determined by experiment.  It may happen that more than one reasonable mechanism can be proposed for reaction (1), so we will never be certain from kinetics studies alone that we have truly discovered the actual path of the reaction.  Nevertheless, studying the kinetics of this reaction gives clues to what the mechanism may be and allows us to discard many alternatives.  </w:t>
      </w:r>
    </w:p>
    <w:p w14:paraId="3E8844FC" w14:textId="77777777" w:rsidR="008E6F9D" w:rsidRPr="004142A0" w:rsidRDefault="008E6F9D">
      <w:pPr>
        <w:tabs>
          <w:tab w:val="left" w:pos="540"/>
          <w:tab w:val="left" w:pos="9000"/>
        </w:tabs>
        <w:jc w:val="both"/>
        <w:rPr>
          <w:rFonts w:ascii="Times" w:hAnsi="Times"/>
        </w:rPr>
      </w:pPr>
    </w:p>
    <w:p w14:paraId="0CCB445A" w14:textId="77777777" w:rsidR="008E6F9D" w:rsidRPr="004142A0" w:rsidRDefault="008E6F9D">
      <w:pPr>
        <w:tabs>
          <w:tab w:val="left" w:pos="540"/>
          <w:tab w:val="left" w:pos="9000"/>
        </w:tabs>
        <w:jc w:val="both"/>
        <w:rPr>
          <w:rFonts w:ascii="Times" w:hAnsi="Times"/>
        </w:rPr>
      </w:pPr>
      <w:r w:rsidRPr="004142A0">
        <w:rPr>
          <w:rFonts w:ascii="Times" w:hAnsi="Times"/>
        </w:rPr>
        <w:tab/>
        <w:t>The rate of a chemical reaction is an expression of the change in concentration of product(s) or reactant(s) divided by the time interval, ∆t, required for that change.  For reaction (1), the rate expressions are</w:t>
      </w:r>
    </w:p>
    <w:p w14:paraId="6D09EB23" w14:textId="77777777" w:rsidR="008E6F9D" w:rsidRPr="004142A0" w:rsidRDefault="008E6F9D">
      <w:pPr>
        <w:tabs>
          <w:tab w:val="left" w:pos="540"/>
          <w:tab w:val="left" w:pos="9000"/>
        </w:tabs>
        <w:rPr>
          <w:rFonts w:ascii="Times" w:hAnsi="Times"/>
        </w:rPr>
      </w:pPr>
      <w:r w:rsidRPr="004142A0">
        <w:rPr>
          <w:rFonts w:ascii="Times" w:hAnsi="Times"/>
        </w:rPr>
        <w:tab/>
      </w:r>
      <w:r w:rsidRPr="004142A0">
        <w:rPr>
          <w:rFonts w:ascii="Times" w:hAnsi="Times"/>
        </w:rPr>
        <w:tab/>
      </w:r>
    </w:p>
    <w:p w14:paraId="308E91A1" w14:textId="77777777" w:rsidR="008E6F9D" w:rsidRPr="004142A0" w:rsidRDefault="008E6F9D">
      <w:pPr>
        <w:tabs>
          <w:tab w:val="left" w:pos="2160"/>
          <w:tab w:val="left" w:pos="9000"/>
        </w:tabs>
        <w:rPr>
          <w:rFonts w:ascii="Times" w:hAnsi="Times"/>
        </w:rPr>
      </w:pPr>
      <w:r w:rsidRPr="004142A0">
        <w:rPr>
          <w:rFonts w:ascii="Times" w:hAnsi="Times"/>
        </w:rPr>
        <w:tab/>
        <w:t xml:space="preserve">rate = - </w:t>
      </w:r>
      <w:r w:rsidRPr="004142A0">
        <w:rPr>
          <w:rFonts w:ascii="Times" w:hAnsi="Times"/>
        </w:rPr>
        <w:fldChar w:fldCharType="begin"/>
      </w:r>
      <w:r w:rsidRPr="004142A0">
        <w:rPr>
          <w:rFonts w:ascii="Times" w:hAnsi="Times"/>
        </w:rPr>
        <w:instrText xml:space="preserve"> EQ \F(1,2)  \F(∆[I</w:instrText>
      </w:r>
      <w:r w:rsidRPr="004142A0">
        <w:rPr>
          <w:rFonts w:ascii="Times" w:hAnsi="Times"/>
          <w:position w:val="6"/>
          <w:sz w:val="20"/>
        </w:rPr>
        <w:instrText>-</w:instrText>
      </w:r>
      <w:r w:rsidRPr="004142A0">
        <w:rPr>
          <w:rFonts w:ascii="Times" w:hAnsi="Times"/>
        </w:rPr>
        <w:instrText xml:space="preserve">],∆t)  </w:instrText>
      </w:r>
      <w:r w:rsidRPr="004142A0">
        <w:rPr>
          <w:rFonts w:ascii="Times" w:hAnsi="Times"/>
        </w:rPr>
        <w:fldChar w:fldCharType="end"/>
      </w:r>
      <w:r w:rsidRPr="004142A0">
        <w:rPr>
          <w:rFonts w:ascii="Times" w:hAnsi="Times"/>
        </w:rPr>
        <w:t xml:space="preserve">= - </w:t>
      </w:r>
      <w:r w:rsidRPr="004142A0">
        <w:rPr>
          <w:rFonts w:ascii="Times" w:hAnsi="Times"/>
        </w:rPr>
        <w:fldChar w:fldCharType="begin"/>
      </w:r>
      <w:r w:rsidRPr="004142A0">
        <w:rPr>
          <w:rFonts w:ascii="Times" w:hAnsi="Times"/>
        </w:rPr>
        <w:instrText xml:space="preserve"> EQ \F(∆[S</w:instrText>
      </w:r>
      <w:r w:rsidRPr="004142A0">
        <w:rPr>
          <w:rFonts w:ascii="Times" w:hAnsi="Times"/>
          <w:position w:val="-4"/>
          <w:sz w:val="20"/>
        </w:rPr>
        <w:instrText>2</w:instrText>
      </w:r>
      <w:r w:rsidRPr="004142A0">
        <w:rPr>
          <w:rFonts w:ascii="Times" w:hAnsi="Times"/>
        </w:rPr>
        <w:instrText>O</w:instrText>
      </w:r>
      <w:r w:rsidRPr="004142A0">
        <w:rPr>
          <w:rFonts w:ascii="Times" w:hAnsi="Times"/>
          <w:position w:val="-4"/>
          <w:sz w:val="20"/>
        </w:rPr>
        <w:instrText>8</w:instrText>
      </w:r>
      <w:r w:rsidRPr="004142A0">
        <w:rPr>
          <w:rFonts w:ascii="Times" w:hAnsi="Times"/>
          <w:position w:val="6"/>
          <w:sz w:val="20"/>
        </w:rPr>
        <w:instrText>2-</w:instrText>
      </w:r>
      <w:r w:rsidRPr="004142A0">
        <w:rPr>
          <w:rFonts w:ascii="Times" w:hAnsi="Times"/>
        </w:rPr>
        <w:instrText xml:space="preserve">],∆t)  </w:instrText>
      </w:r>
      <w:r w:rsidRPr="004142A0">
        <w:rPr>
          <w:rFonts w:ascii="Times" w:hAnsi="Times"/>
        </w:rPr>
        <w:fldChar w:fldCharType="end"/>
      </w:r>
      <w:r w:rsidRPr="004142A0">
        <w:rPr>
          <w:rFonts w:ascii="Times" w:hAnsi="Times"/>
        </w:rPr>
        <w:t xml:space="preserve">= </w:t>
      </w:r>
      <w:r w:rsidRPr="004142A0">
        <w:rPr>
          <w:rFonts w:ascii="Times" w:hAnsi="Times"/>
        </w:rPr>
        <w:fldChar w:fldCharType="begin"/>
      </w:r>
      <w:r w:rsidRPr="004142A0">
        <w:rPr>
          <w:rFonts w:ascii="Times" w:hAnsi="Times"/>
        </w:rPr>
        <w:instrText xml:space="preserve"> EQ \F(∆[I</w:instrText>
      </w:r>
      <w:r w:rsidRPr="004142A0">
        <w:rPr>
          <w:rFonts w:ascii="Times" w:hAnsi="Times"/>
          <w:position w:val="-6"/>
          <w:sz w:val="20"/>
        </w:rPr>
        <w:instrText>2</w:instrText>
      </w:r>
      <w:r w:rsidRPr="004142A0">
        <w:rPr>
          <w:rFonts w:ascii="Times" w:hAnsi="Times"/>
        </w:rPr>
        <w:instrText xml:space="preserve">],∆t)  </w:instrText>
      </w:r>
      <w:r w:rsidRPr="004142A0">
        <w:rPr>
          <w:rFonts w:ascii="Times" w:hAnsi="Times"/>
        </w:rPr>
        <w:fldChar w:fldCharType="end"/>
      </w:r>
      <w:r w:rsidRPr="004142A0">
        <w:rPr>
          <w:rFonts w:ascii="Times" w:hAnsi="Times"/>
        </w:rPr>
        <w:t xml:space="preserve">= </w:t>
      </w:r>
      <w:r w:rsidRPr="004142A0">
        <w:rPr>
          <w:rFonts w:ascii="Times" w:hAnsi="Times"/>
        </w:rPr>
        <w:fldChar w:fldCharType="begin"/>
      </w:r>
      <w:r w:rsidRPr="004142A0">
        <w:rPr>
          <w:rFonts w:ascii="Times" w:hAnsi="Times"/>
        </w:rPr>
        <w:instrText xml:space="preserve"> EQ \F(1,2) \F(∆[SO</w:instrText>
      </w:r>
      <w:r w:rsidRPr="004142A0">
        <w:rPr>
          <w:rFonts w:ascii="Times" w:hAnsi="Times"/>
          <w:position w:val="-3"/>
          <w:sz w:val="20"/>
        </w:rPr>
        <w:instrText>4</w:instrText>
      </w:r>
      <w:r w:rsidRPr="004142A0">
        <w:rPr>
          <w:rFonts w:ascii="Times" w:hAnsi="Times"/>
          <w:position w:val="6"/>
          <w:sz w:val="20"/>
        </w:rPr>
        <w:instrText>2-</w:instrText>
      </w:r>
      <w:r w:rsidRPr="004142A0">
        <w:rPr>
          <w:rFonts w:ascii="Times" w:hAnsi="Times"/>
        </w:rPr>
        <w:instrText xml:space="preserve">],∆t)  </w:instrText>
      </w:r>
      <w:r w:rsidRPr="004142A0">
        <w:rPr>
          <w:rFonts w:ascii="Times" w:hAnsi="Times"/>
        </w:rPr>
        <w:fldChar w:fldCharType="end"/>
      </w:r>
      <w:r w:rsidRPr="004142A0">
        <w:rPr>
          <w:rFonts w:ascii="Times" w:hAnsi="Times"/>
        </w:rPr>
        <w:tab/>
        <w:t>(3)</w:t>
      </w:r>
    </w:p>
    <w:p w14:paraId="6875A753" w14:textId="77777777" w:rsidR="008E6F9D" w:rsidRPr="004142A0" w:rsidRDefault="008E6F9D">
      <w:pPr>
        <w:tabs>
          <w:tab w:val="left" w:pos="540"/>
          <w:tab w:val="left" w:pos="9000"/>
        </w:tabs>
        <w:jc w:val="both"/>
        <w:rPr>
          <w:rFonts w:ascii="Times" w:hAnsi="Times"/>
        </w:rPr>
      </w:pPr>
    </w:p>
    <w:p w14:paraId="04A11331" w14:textId="77777777" w:rsidR="008E6F9D" w:rsidRPr="004142A0" w:rsidRDefault="008E6F9D">
      <w:pPr>
        <w:tabs>
          <w:tab w:val="left" w:pos="540"/>
          <w:tab w:val="left" w:pos="9000"/>
        </w:tabs>
        <w:jc w:val="both"/>
        <w:rPr>
          <w:rFonts w:ascii="Times" w:hAnsi="Times"/>
        </w:rPr>
      </w:pPr>
      <w:r w:rsidRPr="004142A0">
        <w:rPr>
          <w:rFonts w:ascii="Times" w:hAnsi="Times"/>
        </w:rPr>
        <w:t xml:space="preserve">Usually, the rate </w:t>
      </w:r>
      <w:r w:rsidRPr="004142A0">
        <w:rPr>
          <w:rFonts w:ascii="Times" w:hAnsi="Times"/>
          <w:i/>
        </w:rPr>
        <w:t>itself</w:t>
      </w:r>
      <w:r w:rsidRPr="004142A0">
        <w:rPr>
          <w:rFonts w:ascii="Times" w:hAnsi="Times"/>
        </w:rPr>
        <w:t xml:space="preserve"> varies as the reaction progresses, making it difficult to evaluate the results of such experiments.  There are several ways to overcome this problem.  The approach we will take is to keep the concentrations of reactants so large that they do not decrease significantly over the short time interval that we observe their reaction.  Thus, the reaction rate remains essentially </w:t>
      </w:r>
      <w:r w:rsidRPr="004142A0">
        <w:rPr>
          <w:rFonts w:ascii="Times" w:hAnsi="Times"/>
          <w:i/>
        </w:rPr>
        <w:t>constant</w:t>
      </w:r>
      <w:r w:rsidRPr="004142A0">
        <w:rPr>
          <w:rFonts w:ascii="Times" w:hAnsi="Times"/>
        </w:rPr>
        <w:t xml:space="preserve"> throughout the time interval that we measure.</w:t>
      </w:r>
    </w:p>
    <w:p w14:paraId="3269F1D4" w14:textId="77777777" w:rsidR="008E6F9D" w:rsidRPr="004142A0" w:rsidRDefault="008E6F9D">
      <w:pPr>
        <w:tabs>
          <w:tab w:val="left" w:pos="540"/>
          <w:tab w:val="left" w:pos="9000"/>
        </w:tabs>
        <w:jc w:val="both"/>
        <w:rPr>
          <w:rFonts w:ascii="Times" w:hAnsi="Times"/>
        </w:rPr>
      </w:pPr>
    </w:p>
    <w:p w14:paraId="256F203E" w14:textId="77777777" w:rsidR="008E6F9D" w:rsidRPr="004142A0" w:rsidRDefault="008E6F9D">
      <w:pPr>
        <w:tabs>
          <w:tab w:val="left" w:pos="540"/>
          <w:tab w:val="left" w:pos="9000"/>
        </w:tabs>
        <w:jc w:val="both"/>
        <w:rPr>
          <w:rFonts w:ascii="Times" w:hAnsi="Times"/>
        </w:rPr>
      </w:pPr>
      <w:r w:rsidRPr="004142A0">
        <w:rPr>
          <w:rFonts w:ascii="Times" w:hAnsi="Times"/>
        </w:rPr>
        <w:tab/>
        <w:t>As equation (3) indicates, we could measure the rate of reaction (1) by observing the change in product or reactant concentration with time.  For example, we could measure the change in [I</w:t>
      </w:r>
      <w:r w:rsidRPr="004142A0">
        <w:rPr>
          <w:rFonts w:ascii="Times" w:hAnsi="Times"/>
          <w:position w:val="-6"/>
          <w:sz w:val="20"/>
        </w:rPr>
        <w:t>2</w:t>
      </w:r>
      <w:r w:rsidRPr="004142A0">
        <w:rPr>
          <w:rFonts w:ascii="Times" w:hAnsi="Times"/>
        </w:rPr>
        <w:t>] over some fixed time interval.  Alternatively, if we keep the quantity ∆[I</w:t>
      </w:r>
      <w:r w:rsidRPr="004142A0">
        <w:rPr>
          <w:rFonts w:ascii="Times" w:hAnsi="Times"/>
          <w:position w:val="-6"/>
          <w:sz w:val="20"/>
        </w:rPr>
        <w:t>2</w:t>
      </w:r>
      <w:r w:rsidRPr="004142A0">
        <w:rPr>
          <w:rFonts w:ascii="Times" w:hAnsi="Times"/>
        </w:rPr>
        <w:t>] fixed, all that is necessary to obtain the rate is to measure the amount of time required for that known concentration of I</w:t>
      </w:r>
      <w:r w:rsidRPr="004142A0">
        <w:rPr>
          <w:rFonts w:ascii="Times" w:hAnsi="Times"/>
          <w:position w:val="-6"/>
          <w:sz w:val="20"/>
        </w:rPr>
        <w:t>2</w:t>
      </w:r>
      <w:r w:rsidRPr="004142A0">
        <w:rPr>
          <w:rFonts w:ascii="Times" w:hAnsi="Times"/>
        </w:rPr>
        <w:t xml:space="preserve"> to be produced:</w:t>
      </w:r>
    </w:p>
    <w:p w14:paraId="3334B647" w14:textId="77777777" w:rsidR="008E6F9D" w:rsidRPr="004142A0" w:rsidRDefault="008E6F9D">
      <w:pPr>
        <w:tabs>
          <w:tab w:val="left" w:pos="540"/>
          <w:tab w:val="left" w:pos="9000"/>
        </w:tabs>
        <w:jc w:val="both"/>
        <w:rPr>
          <w:rFonts w:ascii="Times" w:hAnsi="Times"/>
        </w:rPr>
      </w:pPr>
    </w:p>
    <w:p w14:paraId="08418DC6" w14:textId="77777777" w:rsidR="008E6F9D" w:rsidRPr="004142A0" w:rsidRDefault="008E6F9D">
      <w:pPr>
        <w:tabs>
          <w:tab w:val="left" w:pos="540"/>
          <w:tab w:val="left" w:pos="3140"/>
          <w:tab w:val="left" w:pos="9000"/>
        </w:tabs>
        <w:jc w:val="both"/>
        <w:rPr>
          <w:rFonts w:ascii="Times" w:hAnsi="Times"/>
        </w:rPr>
      </w:pPr>
      <w:r w:rsidRPr="004142A0">
        <w:rPr>
          <w:rFonts w:ascii="Times" w:hAnsi="Times"/>
        </w:rPr>
        <w:tab/>
      </w:r>
      <w:r w:rsidRPr="004142A0">
        <w:rPr>
          <w:rFonts w:ascii="Times" w:hAnsi="Times"/>
        </w:rPr>
        <w:tab/>
        <w:t>rate = -∆[I</w:t>
      </w:r>
      <w:r w:rsidRPr="004142A0">
        <w:rPr>
          <w:rFonts w:ascii="Times" w:hAnsi="Times"/>
          <w:position w:val="-6"/>
          <w:sz w:val="20"/>
        </w:rPr>
        <w:t>2</w:t>
      </w:r>
      <w:r w:rsidRPr="004142A0">
        <w:rPr>
          <w:rFonts w:ascii="Times" w:hAnsi="Times"/>
        </w:rPr>
        <w:t>]/∆t = [I</w:t>
      </w:r>
      <w:r w:rsidRPr="004142A0">
        <w:rPr>
          <w:rFonts w:ascii="Times" w:hAnsi="Times"/>
          <w:position w:val="-6"/>
          <w:sz w:val="20"/>
        </w:rPr>
        <w:t>2</w:t>
      </w:r>
      <w:r w:rsidRPr="004142A0">
        <w:rPr>
          <w:rFonts w:ascii="Times" w:hAnsi="Times"/>
        </w:rPr>
        <w:t>]</w:t>
      </w:r>
      <w:r w:rsidRPr="004142A0">
        <w:rPr>
          <w:rFonts w:ascii="Times" w:hAnsi="Times"/>
          <w:position w:val="-6"/>
          <w:sz w:val="20"/>
        </w:rPr>
        <w:t>produced</w:t>
      </w:r>
      <w:r w:rsidRPr="004142A0">
        <w:rPr>
          <w:rFonts w:ascii="Times" w:hAnsi="Times"/>
        </w:rPr>
        <w:t xml:space="preserve">/∆t  </w:t>
      </w:r>
      <w:r w:rsidRPr="004142A0">
        <w:rPr>
          <w:rFonts w:ascii="Times" w:hAnsi="Times"/>
        </w:rPr>
        <w:tab/>
        <w:t>(4)</w:t>
      </w:r>
    </w:p>
    <w:p w14:paraId="55E89F73" w14:textId="77777777" w:rsidR="008E6F9D" w:rsidRPr="004142A0" w:rsidRDefault="008E6F9D">
      <w:pPr>
        <w:tabs>
          <w:tab w:val="left" w:pos="540"/>
          <w:tab w:val="left" w:pos="9000"/>
        </w:tabs>
        <w:jc w:val="both"/>
        <w:rPr>
          <w:rFonts w:ascii="Times" w:hAnsi="Times"/>
        </w:rPr>
      </w:pPr>
    </w:p>
    <w:p w14:paraId="5839D34C" w14:textId="77777777" w:rsidR="008E6F9D" w:rsidRPr="004142A0" w:rsidRDefault="008E6F9D">
      <w:pPr>
        <w:tabs>
          <w:tab w:val="left" w:pos="540"/>
          <w:tab w:val="left" w:pos="9000"/>
        </w:tabs>
        <w:jc w:val="both"/>
        <w:rPr>
          <w:rFonts w:ascii="Times" w:hAnsi="Times"/>
        </w:rPr>
      </w:pPr>
      <w:r w:rsidRPr="004142A0">
        <w:rPr>
          <w:rFonts w:ascii="Times" w:hAnsi="Times"/>
        </w:rPr>
        <w:t>It is the latter method which is used in the present experiment.</w:t>
      </w:r>
    </w:p>
    <w:p w14:paraId="3D6BE041" w14:textId="77777777" w:rsidR="008E6F9D" w:rsidRPr="004142A0" w:rsidRDefault="008E6F9D">
      <w:pPr>
        <w:tabs>
          <w:tab w:val="left" w:pos="540"/>
          <w:tab w:val="left" w:pos="9000"/>
        </w:tabs>
        <w:jc w:val="both"/>
        <w:rPr>
          <w:rFonts w:ascii="Times" w:hAnsi="Times"/>
        </w:rPr>
      </w:pPr>
    </w:p>
    <w:p w14:paraId="6E86E8B0" w14:textId="77777777" w:rsidR="008E6F9D" w:rsidRPr="004142A0" w:rsidRDefault="008E6F9D">
      <w:pPr>
        <w:tabs>
          <w:tab w:val="left" w:pos="540"/>
          <w:tab w:val="left" w:pos="9000"/>
        </w:tabs>
        <w:jc w:val="both"/>
        <w:rPr>
          <w:rFonts w:ascii="Times" w:hAnsi="Times"/>
        </w:rPr>
      </w:pPr>
      <w:r w:rsidRPr="004142A0">
        <w:rPr>
          <w:rFonts w:ascii="Times" w:hAnsi="Times"/>
        </w:rPr>
        <w:t xml:space="preserve">  </w:t>
      </w:r>
      <w:r w:rsidRPr="004142A0">
        <w:rPr>
          <w:rFonts w:ascii="Times" w:hAnsi="Times"/>
        </w:rPr>
        <w:tab/>
        <w:t>To measure the time required for a fixed concentration of I</w:t>
      </w:r>
      <w:r w:rsidRPr="004142A0">
        <w:rPr>
          <w:rFonts w:ascii="Times" w:hAnsi="Times"/>
          <w:position w:val="-3"/>
          <w:sz w:val="20"/>
        </w:rPr>
        <w:t>2</w:t>
      </w:r>
      <w:r w:rsidRPr="004142A0">
        <w:rPr>
          <w:rFonts w:ascii="Times" w:hAnsi="Times"/>
          <w:position w:val="3"/>
          <w:sz w:val="20"/>
        </w:rPr>
        <w:t xml:space="preserve"> </w:t>
      </w:r>
      <w:r w:rsidRPr="004142A0">
        <w:rPr>
          <w:rFonts w:ascii="Times" w:hAnsi="Times"/>
        </w:rPr>
        <w:t xml:space="preserve">to be produced, we will use what is commonly called a "clock" reaction.  In addition to reaction (1), whose kinetics are of interest, the following </w:t>
      </w:r>
      <w:r w:rsidRPr="004142A0">
        <w:rPr>
          <w:rFonts w:ascii="Times" w:hAnsi="Times"/>
          <w:i/>
        </w:rPr>
        <w:t>instantaneous</w:t>
      </w:r>
      <w:r w:rsidRPr="004142A0">
        <w:rPr>
          <w:rFonts w:ascii="Times" w:hAnsi="Times"/>
        </w:rPr>
        <w:t xml:space="preserve"> reaction will be made to occur simultaneously in the reaction flask:</w:t>
      </w:r>
    </w:p>
    <w:p w14:paraId="4899A84A" w14:textId="77777777" w:rsidR="008E6F9D" w:rsidRPr="004142A0" w:rsidRDefault="008E6F9D">
      <w:pPr>
        <w:tabs>
          <w:tab w:val="left" w:pos="540"/>
          <w:tab w:val="left" w:pos="9000"/>
        </w:tabs>
        <w:jc w:val="both"/>
        <w:rPr>
          <w:rFonts w:ascii="Times" w:hAnsi="Times"/>
        </w:rPr>
      </w:pPr>
      <w:r w:rsidRPr="004142A0">
        <w:rPr>
          <w:rFonts w:ascii="Times" w:hAnsi="Times"/>
        </w:rPr>
        <w:tab/>
      </w:r>
      <w:r w:rsidRPr="004142A0">
        <w:rPr>
          <w:rFonts w:ascii="Times" w:hAnsi="Times"/>
        </w:rPr>
        <w:tab/>
      </w:r>
    </w:p>
    <w:p w14:paraId="49D9FE91" w14:textId="77777777" w:rsidR="008E6F9D" w:rsidRPr="004142A0" w:rsidRDefault="008E6F9D">
      <w:pPr>
        <w:tabs>
          <w:tab w:val="left" w:pos="540"/>
          <w:tab w:val="left" w:pos="3240"/>
          <w:tab w:val="left" w:pos="9000"/>
        </w:tabs>
        <w:jc w:val="both"/>
        <w:rPr>
          <w:rFonts w:ascii="Times" w:hAnsi="Times"/>
        </w:rPr>
      </w:pPr>
      <w:r w:rsidRPr="004142A0">
        <w:rPr>
          <w:rFonts w:ascii="Times" w:hAnsi="Times"/>
        </w:rPr>
        <w:tab/>
      </w:r>
      <w:r w:rsidRPr="004142A0">
        <w:rPr>
          <w:rFonts w:ascii="Times" w:hAnsi="Times"/>
        </w:rPr>
        <w:tab/>
        <w:t>I</w:t>
      </w:r>
      <w:r w:rsidRPr="004142A0">
        <w:rPr>
          <w:rFonts w:ascii="Times" w:hAnsi="Times"/>
          <w:position w:val="-6"/>
          <w:sz w:val="20"/>
        </w:rPr>
        <w:t>2</w:t>
      </w:r>
      <w:r w:rsidRPr="004142A0">
        <w:rPr>
          <w:rFonts w:ascii="Times" w:hAnsi="Times"/>
        </w:rPr>
        <w:t xml:space="preserve"> + 2S</w:t>
      </w:r>
      <w:r w:rsidRPr="004142A0">
        <w:rPr>
          <w:rFonts w:ascii="Times" w:hAnsi="Times"/>
          <w:position w:val="-6"/>
          <w:sz w:val="20"/>
        </w:rPr>
        <w:t>2</w:t>
      </w:r>
      <w:r w:rsidRPr="004142A0">
        <w:rPr>
          <w:rFonts w:ascii="Times" w:hAnsi="Times"/>
        </w:rPr>
        <w:t>O</w:t>
      </w:r>
      <w:r w:rsidRPr="004142A0">
        <w:rPr>
          <w:rFonts w:ascii="Times" w:hAnsi="Times"/>
          <w:position w:val="-6"/>
          <w:sz w:val="20"/>
        </w:rPr>
        <w:t>3</w:t>
      </w:r>
      <w:r w:rsidRPr="004142A0">
        <w:rPr>
          <w:rFonts w:ascii="Times" w:hAnsi="Times"/>
          <w:position w:val="6"/>
          <w:sz w:val="20"/>
        </w:rPr>
        <w:t>2-</w:t>
      </w:r>
      <w:r w:rsidRPr="004142A0">
        <w:rPr>
          <w:rFonts w:ascii="Times" w:hAnsi="Times"/>
        </w:rPr>
        <w:t xml:space="preserve">  </w:t>
      </w:r>
      <w:r w:rsidRPr="004142A0">
        <w:rPr>
          <w:rFonts w:ascii="Times" w:hAnsi="Times"/>
        </w:rPr>
        <w:sym w:font="Wingdings" w:char="F0E0"/>
      </w:r>
      <w:r w:rsidRPr="004142A0">
        <w:rPr>
          <w:rFonts w:ascii="Times" w:hAnsi="Times"/>
        </w:rPr>
        <w:t xml:space="preserve">  2I</w:t>
      </w:r>
      <w:r w:rsidRPr="004142A0">
        <w:rPr>
          <w:rFonts w:ascii="Times" w:hAnsi="Times"/>
          <w:position w:val="3"/>
          <w:sz w:val="20"/>
        </w:rPr>
        <w:t>-</w:t>
      </w:r>
      <w:r w:rsidRPr="004142A0">
        <w:rPr>
          <w:rFonts w:ascii="Times" w:hAnsi="Times"/>
        </w:rPr>
        <w:t xml:space="preserve"> + S</w:t>
      </w:r>
      <w:r w:rsidRPr="004142A0">
        <w:rPr>
          <w:rFonts w:ascii="Times" w:hAnsi="Times"/>
          <w:position w:val="-6"/>
          <w:sz w:val="20"/>
        </w:rPr>
        <w:t>4</w:t>
      </w:r>
      <w:r w:rsidRPr="004142A0">
        <w:rPr>
          <w:rFonts w:ascii="Times" w:hAnsi="Times"/>
        </w:rPr>
        <w:t>O</w:t>
      </w:r>
      <w:r w:rsidRPr="004142A0">
        <w:rPr>
          <w:rFonts w:ascii="Times" w:hAnsi="Times"/>
          <w:position w:val="-6"/>
          <w:sz w:val="20"/>
        </w:rPr>
        <w:t>6</w:t>
      </w:r>
      <w:r w:rsidRPr="004142A0">
        <w:rPr>
          <w:rFonts w:ascii="Times" w:hAnsi="Times"/>
          <w:position w:val="6"/>
          <w:sz w:val="20"/>
        </w:rPr>
        <w:t>2-</w:t>
      </w:r>
      <w:r w:rsidRPr="004142A0">
        <w:rPr>
          <w:rFonts w:ascii="Times" w:hAnsi="Times"/>
          <w:position w:val="3"/>
          <w:sz w:val="20"/>
        </w:rPr>
        <w:tab/>
      </w:r>
      <w:r w:rsidRPr="004142A0">
        <w:rPr>
          <w:rFonts w:ascii="Times" w:hAnsi="Times"/>
        </w:rPr>
        <w:t>(5)</w:t>
      </w:r>
    </w:p>
    <w:p w14:paraId="4B07D8CB" w14:textId="77777777" w:rsidR="008E6F9D" w:rsidRPr="004142A0" w:rsidRDefault="008E6F9D">
      <w:pPr>
        <w:tabs>
          <w:tab w:val="left" w:pos="540"/>
          <w:tab w:val="left" w:pos="9000"/>
        </w:tabs>
        <w:jc w:val="both"/>
        <w:rPr>
          <w:rFonts w:ascii="Times" w:hAnsi="Times"/>
        </w:rPr>
      </w:pPr>
    </w:p>
    <w:p w14:paraId="0714AE9A" w14:textId="77777777" w:rsidR="008E6F9D" w:rsidRPr="004142A0" w:rsidRDefault="008E6F9D">
      <w:pPr>
        <w:tabs>
          <w:tab w:val="left" w:pos="540"/>
          <w:tab w:val="left" w:pos="9000"/>
        </w:tabs>
        <w:jc w:val="both"/>
        <w:rPr>
          <w:rFonts w:ascii="Times" w:hAnsi="Times"/>
        </w:rPr>
      </w:pPr>
      <w:r w:rsidRPr="004142A0">
        <w:rPr>
          <w:rFonts w:ascii="Times" w:hAnsi="Times"/>
        </w:rPr>
        <w:t xml:space="preserve">At the beginning of the experiment, both starch indicator and a small </w:t>
      </w:r>
      <w:r w:rsidRPr="004142A0">
        <w:rPr>
          <w:rFonts w:ascii="Times" w:hAnsi="Times"/>
          <w:i/>
        </w:rPr>
        <w:t>known</w:t>
      </w:r>
      <w:r w:rsidRPr="004142A0">
        <w:rPr>
          <w:rFonts w:ascii="Times" w:hAnsi="Times"/>
        </w:rPr>
        <w:t xml:space="preserve"> amount of S</w:t>
      </w:r>
      <w:r w:rsidRPr="004142A0">
        <w:rPr>
          <w:rFonts w:ascii="Times" w:hAnsi="Times"/>
          <w:position w:val="-6"/>
          <w:sz w:val="20"/>
        </w:rPr>
        <w:t>2</w:t>
      </w:r>
      <w:r w:rsidRPr="004142A0">
        <w:rPr>
          <w:rFonts w:ascii="Times" w:hAnsi="Times"/>
        </w:rPr>
        <w:t>O</w:t>
      </w:r>
      <w:r w:rsidRPr="004142A0">
        <w:rPr>
          <w:rFonts w:ascii="Times" w:hAnsi="Times"/>
          <w:position w:val="-6"/>
          <w:sz w:val="20"/>
        </w:rPr>
        <w:t>3</w:t>
      </w:r>
      <w:r w:rsidRPr="004142A0">
        <w:rPr>
          <w:rFonts w:ascii="Times" w:hAnsi="Times"/>
          <w:position w:val="6"/>
          <w:sz w:val="20"/>
        </w:rPr>
        <w:t>2-</w:t>
      </w:r>
      <w:r w:rsidRPr="004142A0">
        <w:rPr>
          <w:rFonts w:ascii="Times" w:hAnsi="Times"/>
        </w:rPr>
        <w:t xml:space="preserve"> (thiosulfate) are added to the reaction flask.  As I</w:t>
      </w:r>
      <w:r w:rsidRPr="004142A0">
        <w:rPr>
          <w:rFonts w:ascii="Times" w:hAnsi="Times"/>
          <w:position w:val="-6"/>
          <w:sz w:val="20"/>
        </w:rPr>
        <w:t>2</w:t>
      </w:r>
      <w:r w:rsidRPr="004142A0">
        <w:rPr>
          <w:rFonts w:ascii="Times" w:hAnsi="Times"/>
        </w:rPr>
        <w:t xml:space="preserve"> is produced in reaction (1) the thiosulfate reacts completely with it, so that until all the thiosulfate has reacted </w:t>
      </w:r>
      <w:r w:rsidRPr="004142A0">
        <w:rPr>
          <w:rFonts w:ascii="Times" w:hAnsi="Times"/>
          <w:i/>
        </w:rPr>
        <w:t>the concentration of I</w:t>
      </w:r>
      <w:r w:rsidRPr="004142A0">
        <w:rPr>
          <w:rFonts w:ascii="Times" w:hAnsi="Times"/>
          <w:i/>
          <w:position w:val="-3"/>
          <w:sz w:val="20"/>
        </w:rPr>
        <w:t xml:space="preserve">2 </w:t>
      </w:r>
      <w:r w:rsidRPr="004142A0">
        <w:rPr>
          <w:rFonts w:ascii="Times" w:hAnsi="Times"/>
          <w:i/>
        </w:rPr>
        <w:t>is effectively zero.</w:t>
      </w:r>
      <w:r w:rsidRPr="004142A0">
        <w:rPr>
          <w:rFonts w:ascii="Times" w:hAnsi="Times"/>
        </w:rPr>
        <w:t xml:space="preserve">  When the thiosulfate is completely consumed, the I</w:t>
      </w:r>
      <w:r w:rsidRPr="004142A0">
        <w:rPr>
          <w:rFonts w:ascii="Times" w:hAnsi="Times"/>
          <w:position w:val="-6"/>
          <w:sz w:val="20"/>
        </w:rPr>
        <w:t>2</w:t>
      </w:r>
      <w:r w:rsidRPr="004142A0">
        <w:rPr>
          <w:rFonts w:ascii="Times" w:hAnsi="Times"/>
        </w:rPr>
        <w:t xml:space="preserve"> produced by reaction (1) is no longer consumed in reaction (5) and so remains in solution.  Its presence is detected by starch indicator which reacts with even traces of I</w:t>
      </w:r>
      <w:r w:rsidRPr="004142A0">
        <w:rPr>
          <w:rFonts w:ascii="Times" w:hAnsi="Times"/>
          <w:position w:val="-6"/>
          <w:sz w:val="20"/>
        </w:rPr>
        <w:t>2</w:t>
      </w:r>
      <w:r w:rsidRPr="004142A0">
        <w:rPr>
          <w:rFonts w:ascii="Times" w:hAnsi="Times"/>
        </w:rPr>
        <w:t xml:space="preserve"> to produce an intense blue color.   Measuring the time elapsed from the moment of mixing all reagents to the appearance of blue color tells us how long it takes for the known amount of thiosulfate to completely react.  Since two moles of thiosulfate are stoichiometrically equivalent to one mole of I</w:t>
      </w:r>
      <w:r w:rsidRPr="004142A0">
        <w:rPr>
          <w:rFonts w:ascii="Times" w:hAnsi="Times"/>
          <w:position w:val="-3"/>
          <w:sz w:val="20"/>
        </w:rPr>
        <w:t>2</w:t>
      </w:r>
      <w:r w:rsidRPr="004142A0">
        <w:rPr>
          <w:rFonts w:ascii="Times" w:hAnsi="Times"/>
        </w:rPr>
        <w:t xml:space="preserve"> (see equation (5)), the amount of I</w:t>
      </w:r>
      <w:r w:rsidRPr="004142A0">
        <w:rPr>
          <w:rFonts w:ascii="Times" w:hAnsi="Times"/>
          <w:position w:val="-6"/>
          <w:sz w:val="20"/>
        </w:rPr>
        <w:t>2</w:t>
      </w:r>
      <w:r w:rsidRPr="004142A0">
        <w:rPr>
          <w:rFonts w:ascii="Times" w:hAnsi="Times"/>
          <w:position w:val="3"/>
          <w:sz w:val="20"/>
        </w:rPr>
        <w:t xml:space="preserve"> </w:t>
      </w:r>
      <w:r w:rsidRPr="004142A0">
        <w:rPr>
          <w:rFonts w:ascii="Times" w:hAnsi="Times"/>
        </w:rPr>
        <w:t>which must have been produced by reaction (1) when the blue color first appears will be</w:t>
      </w:r>
    </w:p>
    <w:p w14:paraId="3F7B0F08" w14:textId="77777777" w:rsidR="008E6F9D" w:rsidRPr="004142A0" w:rsidRDefault="008E6F9D">
      <w:pPr>
        <w:tabs>
          <w:tab w:val="left" w:pos="540"/>
          <w:tab w:val="left" w:pos="9000"/>
        </w:tabs>
        <w:jc w:val="both"/>
        <w:rPr>
          <w:rFonts w:ascii="Times" w:hAnsi="Times"/>
        </w:rPr>
      </w:pPr>
    </w:p>
    <w:p w14:paraId="6EFC6B83" w14:textId="77777777" w:rsidR="008E6F9D" w:rsidRPr="004142A0" w:rsidRDefault="008E6F9D">
      <w:pPr>
        <w:tabs>
          <w:tab w:val="left" w:pos="540"/>
          <w:tab w:val="left" w:pos="3240"/>
          <w:tab w:val="left" w:pos="9000"/>
        </w:tabs>
        <w:jc w:val="both"/>
        <w:rPr>
          <w:rFonts w:ascii="Times" w:hAnsi="Times"/>
          <w:position w:val="-3"/>
          <w:sz w:val="20"/>
        </w:rPr>
      </w:pPr>
      <w:r w:rsidRPr="004142A0">
        <w:rPr>
          <w:rFonts w:ascii="Times" w:hAnsi="Times"/>
        </w:rPr>
        <w:tab/>
      </w:r>
      <w:r w:rsidRPr="004142A0">
        <w:rPr>
          <w:rFonts w:ascii="Times" w:hAnsi="Times"/>
        </w:rPr>
        <w:tab/>
        <w:t>[I</w:t>
      </w:r>
      <w:r w:rsidRPr="004142A0">
        <w:rPr>
          <w:rFonts w:ascii="Times" w:hAnsi="Times"/>
          <w:position w:val="-6"/>
          <w:sz w:val="20"/>
        </w:rPr>
        <w:t>2</w:t>
      </w:r>
      <w:r w:rsidRPr="004142A0">
        <w:rPr>
          <w:rFonts w:ascii="Times" w:hAnsi="Times"/>
        </w:rPr>
        <w:t>]</w:t>
      </w:r>
      <w:r w:rsidRPr="004142A0">
        <w:rPr>
          <w:rFonts w:ascii="Times" w:hAnsi="Times"/>
          <w:position w:val="-3"/>
          <w:sz w:val="20"/>
        </w:rPr>
        <w:t xml:space="preserve">produced </w:t>
      </w:r>
      <w:r w:rsidRPr="004142A0">
        <w:rPr>
          <w:rFonts w:ascii="Times" w:hAnsi="Times"/>
        </w:rPr>
        <w:t>= 1/2[S</w:t>
      </w:r>
      <w:r w:rsidRPr="004142A0">
        <w:rPr>
          <w:rFonts w:ascii="Times" w:hAnsi="Times"/>
          <w:position w:val="-6"/>
          <w:sz w:val="20"/>
        </w:rPr>
        <w:t>2</w:t>
      </w:r>
      <w:r w:rsidRPr="004142A0">
        <w:rPr>
          <w:rFonts w:ascii="Times" w:hAnsi="Times"/>
        </w:rPr>
        <w:t>O</w:t>
      </w:r>
      <w:r w:rsidRPr="004142A0">
        <w:rPr>
          <w:rFonts w:ascii="Times" w:hAnsi="Times"/>
          <w:position w:val="-6"/>
          <w:sz w:val="20"/>
        </w:rPr>
        <w:t>3</w:t>
      </w:r>
      <w:r w:rsidRPr="004142A0">
        <w:rPr>
          <w:rFonts w:ascii="Times" w:hAnsi="Times"/>
          <w:position w:val="6"/>
          <w:sz w:val="20"/>
        </w:rPr>
        <w:t>2-</w:t>
      </w:r>
      <w:r w:rsidRPr="004142A0">
        <w:rPr>
          <w:rFonts w:ascii="Times" w:hAnsi="Times"/>
        </w:rPr>
        <w:t>]</w:t>
      </w:r>
      <w:r w:rsidRPr="004142A0">
        <w:rPr>
          <w:rFonts w:ascii="Times" w:hAnsi="Times"/>
          <w:position w:val="-3"/>
          <w:sz w:val="20"/>
        </w:rPr>
        <w:t>initial</w:t>
      </w:r>
      <w:r w:rsidRPr="004142A0">
        <w:rPr>
          <w:rFonts w:ascii="Times" w:hAnsi="Times"/>
          <w:position w:val="-3"/>
          <w:sz w:val="20"/>
        </w:rPr>
        <w:tab/>
      </w:r>
      <w:r w:rsidRPr="004142A0">
        <w:rPr>
          <w:rFonts w:ascii="Times" w:hAnsi="Times"/>
        </w:rPr>
        <w:t>(6)</w:t>
      </w:r>
    </w:p>
    <w:p w14:paraId="64B576FA" w14:textId="77777777" w:rsidR="008E6F9D" w:rsidRPr="004142A0" w:rsidRDefault="008E6F9D">
      <w:pPr>
        <w:tabs>
          <w:tab w:val="left" w:pos="540"/>
          <w:tab w:val="left" w:pos="9000"/>
        </w:tabs>
        <w:jc w:val="center"/>
        <w:rPr>
          <w:rFonts w:ascii="Times" w:hAnsi="Times"/>
          <w:position w:val="-3"/>
          <w:sz w:val="20"/>
        </w:rPr>
      </w:pPr>
    </w:p>
    <w:p w14:paraId="20A22E5D" w14:textId="77777777" w:rsidR="008E6F9D" w:rsidRPr="004142A0" w:rsidRDefault="008E6F9D">
      <w:pPr>
        <w:tabs>
          <w:tab w:val="left" w:pos="540"/>
          <w:tab w:val="left" w:pos="9000"/>
        </w:tabs>
        <w:jc w:val="center"/>
        <w:rPr>
          <w:rFonts w:ascii="Times" w:hAnsi="Times"/>
        </w:rPr>
      </w:pPr>
    </w:p>
    <w:p w14:paraId="08D95B96" w14:textId="77777777" w:rsidR="008E6F9D" w:rsidRPr="004142A0" w:rsidRDefault="008E6F9D">
      <w:pPr>
        <w:tabs>
          <w:tab w:val="left" w:pos="540"/>
          <w:tab w:val="left" w:pos="9000"/>
        </w:tabs>
        <w:jc w:val="both"/>
        <w:rPr>
          <w:rFonts w:ascii="Times" w:hAnsi="Times"/>
        </w:rPr>
      </w:pPr>
      <w:r w:rsidRPr="004142A0">
        <w:rPr>
          <w:rFonts w:ascii="Times" w:hAnsi="Times"/>
        </w:rPr>
        <w:t>Substitution into equation (4) yields</w:t>
      </w:r>
    </w:p>
    <w:p w14:paraId="159B4D01" w14:textId="77777777" w:rsidR="008E6F9D" w:rsidRPr="004142A0" w:rsidRDefault="008E6F9D">
      <w:pPr>
        <w:tabs>
          <w:tab w:val="left" w:pos="540"/>
          <w:tab w:val="left" w:pos="9000"/>
        </w:tabs>
        <w:jc w:val="both"/>
        <w:rPr>
          <w:rFonts w:ascii="Times" w:hAnsi="Times"/>
        </w:rPr>
      </w:pPr>
    </w:p>
    <w:p w14:paraId="01E5EC18" w14:textId="77777777" w:rsidR="008E6F9D" w:rsidRPr="004142A0" w:rsidRDefault="008E6F9D">
      <w:pPr>
        <w:tabs>
          <w:tab w:val="left" w:pos="540"/>
          <w:tab w:val="left" w:pos="3510"/>
          <w:tab w:val="left" w:pos="9000"/>
        </w:tabs>
        <w:jc w:val="both"/>
        <w:rPr>
          <w:rFonts w:ascii="Times" w:hAnsi="Times"/>
        </w:rPr>
      </w:pPr>
      <w:r w:rsidRPr="004142A0">
        <w:rPr>
          <w:rFonts w:ascii="Times" w:hAnsi="Times"/>
        </w:rPr>
        <w:tab/>
      </w:r>
      <w:r w:rsidRPr="004142A0">
        <w:rPr>
          <w:rFonts w:ascii="Times" w:hAnsi="Times"/>
        </w:rPr>
        <w:tab/>
        <w:t>rate = 1/2[S</w:t>
      </w:r>
      <w:r w:rsidRPr="004142A0">
        <w:rPr>
          <w:rFonts w:ascii="Times" w:hAnsi="Times"/>
          <w:position w:val="-6"/>
          <w:sz w:val="20"/>
        </w:rPr>
        <w:t>2</w:t>
      </w:r>
      <w:r w:rsidRPr="004142A0">
        <w:rPr>
          <w:rFonts w:ascii="Times" w:hAnsi="Times"/>
        </w:rPr>
        <w:t>O</w:t>
      </w:r>
      <w:r w:rsidRPr="004142A0">
        <w:rPr>
          <w:rFonts w:ascii="Times" w:hAnsi="Times"/>
          <w:position w:val="-6"/>
          <w:sz w:val="20"/>
        </w:rPr>
        <w:t>3</w:t>
      </w:r>
      <w:r w:rsidRPr="004142A0">
        <w:rPr>
          <w:rFonts w:ascii="Times" w:hAnsi="Times"/>
          <w:position w:val="6"/>
          <w:sz w:val="20"/>
        </w:rPr>
        <w:t>2-</w:t>
      </w:r>
      <w:r w:rsidRPr="004142A0">
        <w:rPr>
          <w:rFonts w:ascii="Times" w:hAnsi="Times"/>
        </w:rPr>
        <w:t>]</w:t>
      </w:r>
      <w:r w:rsidRPr="004142A0">
        <w:rPr>
          <w:rFonts w:ascii="Times" w:hAnsi="Times"/>
          <w:position w:val="-3"/>
          <w:sz w:val="20"/>
        </w:rPr>
        <w:t>initial</w:t>
      </w:r>
      <w:r w:rsidRPr="004142A0">
        <w:rPr>
          <w:rFonts w:ascii="Times" w:hAnsi="Times"/>
        </w:rPr>
        <w:t>/∆t</w:t>
      </w:r>
      <w:r w:rsidRPr="004142A0">
        <w:rPr>
          <w:rFonts w:ascii="Times" w:hAnsi="Times"/>
        </w:rPr>
        <w:tab/>
        <w:t>(7)</w:t>
      </w:r>
    </w:p>
    <w:p w14:paraId="6C9F0831" w14:textId="77777777" w:rsidR="008E6F9D" w:rsidRPr="004142A0" w:rsidRDefault="008E6F9D">
      <w:pPr>
        <w:tabs>
          <w:tab w:val="left" w:pos="540"/>
          <w:tab w:val="left" w:pos="9000"/>
        </w:tabs>
        <w:jc w:val="both"/>
        <w:rPr>
          <w:rFonts w:ascii="Times" w:hAnsi="Times"/>
        </w:rPr>
      </w:pPr>
    </w:p>
    <w:p w14:paraId="2C0A37D7" w14:textId="77777777" w:rsidR="008E6F9D" w:rsidRPr="004142A0" w:rsidRDefault="008E6F9D">
      <w:pPr>
        <w:tabs>
          <w:tab w:val="left" w:pos="540"/>
          <w:tab w:val="left" w:pos="9000"/>
        </w:tabs>
        <w:jc w:val="both"/>
        <w:rPr>
          <w:rFonts w:ascii="Times" w:hAnsi="Times"/>
        </w:rPr>
      </w:pPr>
      <w:r w:rsidRPr="004142A0">
        <w:rPr>
          <w:rFonts w:ascii="Times" w:hAnsi="Times"/>
        </w:rPr>
        <w:t>So, in order to calculate the rate of reaction (1), we need only know the initial concentration of thiosulfate (easily calculated from the stock concentration and the dilution factor) and then measure the time interval required for the reaction solution to turn blue.</w:t>
      </w:r>
    </w:p>
    <w:p w14:paraId="1F0CFD10" w14:textId="77777777" w:rsidR="008E6F9D" w:rsidRPr="004142A0" w:rsidRDefault="008E6F9D">
      <w:pPr>
        <w:tabs>
          <w:tab w:val="left" w:pos="540"/>
          <w:tab w:val="left" w:pos="9000"/>
        </w:tabs>
        <w:jc w:val="both"/>
        <w:rPr>
          <w:rFonts w:ascii="Times" w:hAnsi="Times"/>
        </w:rPr>
      </w:pPr>
    </w:p>
    <w:p w14:paraId="50550D01" w14:textId="77777777" w:rsidR="008E6F9D" w:rsidRPr="004142A0" w:rsidRDefault="008E6F9D">
      <w:pPr>
        <w:tabs>
          <w:tab w:val="left" w:pos="540"/>
          <w:tab w:val="left" w:pos="9000"/>
        </w:tabs>
        <w:jc w:val="both"/>
        <w:rPr>
          <w:rFonts w:ascii="Times" w:hAnsi="Times"/>
        </w:rPr>
      </w:pPr>
      <w:r w:rsidRPr="004142A0">
        <w:rPr>
          <w:rFonts w:ascii="Times" w:hAnsi="Times"/>
        </w:rPr>
        <w:tab/>
        <w:t xml:space="preserve">We will make such rate measurements for reaction (1) performed under different concentration conditions.  Measured amounts of iodide ion and persulfate ion will be mixed in the presence of a constant </w:t>
      </w:r>
      <w:r w:rsidRPr="004142A0">
        <w:rPr>
          <w:rFonts w:ascii="Times" w:hAnsi="Times"/>
          <w:i/>
        </w:rPr>
        <w:t>small</w:t>
      </w:r>
      <w:r w:rsidRPr="004142A0">
        <w:rPr>
          <w:rFonts w:ascii="Times" w:hAnsi="Times"/>
        </w:rPr>
        <w:t xml:space="preserve"> (why?) amount of thiosulfate ion.  The time it takes for each mixture to turn blue will be measured. By changing the concentration of one reactant and keeping the other concentrations constant, we can investigate how the reaction rate varies with the concentration of that particular reactant and determine the order of the reaction with respect to each reactant. Once the order of the reaction in each reactant is known, the rate constant can be determined.</w:t>
      </w:r>
    </w:p>
    <w:p w14:paraId="69E0B00F" w14:textId="77777777" w:rsidR="008E6F9D" w:rsidRPr="004142A0" w:rsidRDefault="008E6F9D">
      <w:pPr>
        <w:tabs>
          <w:tab w:val="left" w:pos="540"/>
          <w:tab w:val="left" w:pos="9000"/>
        </w:tabs>
        <w:jc w:val="both"/>
        <w:rPr>
          <w:rFonts w:ascii="Times" w:hAnsi="Times"/>
        </w:rPr>
      </w:pPr>
      <w:r w:rsidRPr="004142A0">
        <w:rPr>
          <w:rFonts w:ascii="Times" w:hAnsi="Times"/>
        </w:rPr>
        <w:lastRenderedPageBreak/>
        <w:tab/>
        <w:t>In the last part of the experiment, we will investigate how the rate of reaction (1) varies with temperature.  By measuring the rate constant as a function of temperature, we can then determine the activation energy, E</w:t>
      </w:r>
      <w:r w:rsidRPr="004142A0">
        <w:rPr>
          <w:rFonts w:ascii="Times" w:hAnsi="Times"/>
          <w:position w:val="-3"/>
          <w:sz w:val="20"/>
        </w:rPr>
        <w:t>A</w:t>
      </w:r>
      <w:r w:rsidRPr="004142A0">
        <w:rPr>
          <w:rFonts w:ascii="Times" w:hAnsi="Times"/>
        </w:rPr>
        <w:t>, for reaction (1) using the Arrhenius equation shown below</w:t>
      </w:r>
    </w:p>
    <w:p w14:paraId="6BCF2156" w14:textId="77777777" w:rsidR="008E6F9D" w:rsidRPr="004142A0" w:rsidRDefault="008E6F9D">
      <w:pPr>
        <w:tabs>
          <w:tab w:val="left" w:pos="540"/>
          <w:tab w:val="left" w:pos="8910"/>
        </w:tabs>
        <w:jc w:val="both"/>
        <w:rPr>
          <w:rFonts w:ascii="Times" w:hAnsi="Times"/>
        </w:rPr>
      </w:pPr>
      <w:r w:rsidRPr="004142A0">
        <w:rPr>
          <w:rFonts w:ascii="Times" w:hAnsi="Times"/>
        </w:rPr>
        <w:tab/>
      </w:r>
      <w:r w:rsidRPr="004142A0">
        <w:rPr>
          <w:rFonts w:ascii="Times" w:hAnsi="Times"/>
        </w:rPr>
        <w:tab/>
      </w:r>
    </w:p>
    <w:p w14:paraId="043EE40C" w14:textId="77777777" w:rsidR="008E6F9D" w:rsidRPr="004142A0" w:rsidRDefault="008E6F9D">
      <w:pPr>
        <w:tabs>
          <w:tab w:val="left" w:pos="540"/>
          <w:tab w:val="left" w:pos="2970"/>
          <w:tab w:val="left" w:pos="8910"/>
        </w:tabs>
        <w:jc w:val="both"/>
        <w:rPr>
          <w:rFonts w:ascii="Times" w:hAnsi="Times"/>
        </w:rPr>
      </w:pPr>
      <w:r w:rsidRPr="004142A0">
        <w:rPr>
          <w:rFonts w:ascii="Times" w:hAnsi="Times"/>
        </w:rPr>
        <w:tab/>
      </w:r>
      <w:r w:rsidRPr="004142A0">
        <w:rPr>
          <w:rFonts w:ascii="Times" w:hAnsi="Times"/>
        </w:rPr>
        <w:tab/>
        <w:t>lnk = (-E</w:t>
      </w:r>
      <w:r w:rsidRPr="004142A0">
        <w:rPr>
          <w:rFonts w:ascii="Times" w:hAnsi="Times"/>
          <w:position w:val="-6"/>
          <w:sz w:val="20"/>
        </w:rPr>
        <w:t>A</w:t>
      </w:r>
      <w:r w:rsidRPr="004142A0">
        <w:rPr>
          <w:rFonts w:ascii="Times" w:hAnsi="Times"/>
        </w:rPr>
        <w:t>/(RT)) + Constant</w:t>
      </w:r>
      <w:r w:rsidRPr="004142A0">
        <w:rPr>
          <w:rFonts w:ascii="Times" w:hAnsi="Times"/>
        </w:rPr>
        <w:tab/>
        <w:t>(8)</w:t>
      </w:r>
    </w:p>
    <w:p w14:paraId="7BBF40F3" w14:textId="77777777" w:rsidR="008E6F9D" w:rsidRPr="004142A0" w:rsidRDefault="008E6F9D">
      <w:pPr>
        <w:tabs>
          <w:tab w:val="left" w:pos="540"/>
          <w:tab w:val="left" w:pos="8910"/>
        </w:tabs>
        <w:jc w:val="both"/>
        <w:rPr>
          <w:rFonts w:ascii="Times" w:hAnsi="Times"/>
        </w:rPr>
      </w:pPr>
    </w:p>
    <w:p w14:paraId="732BAB00" w14:textId="77777777" w:rsidR="008E6F9D" w:rsidRPr="004142A0" w:rsidRDefault="008E6F9D">
      <w:pPr>
        <w:tabs>
          <w:tab w:val="left" w:pos="540"/>
          <w:tab w:val="left" w:pos="8910"/>
        </w:tabs>
        <w:jc w:val="both"/>
        <w:rPr>
          <w:rFonts w:ascii="Times" w:hAnsi="Times"/>
        </w:rPr>
      </w:pPr>
    </w:p>
    <w:p w14:paraId="6D4C2173" w14:textId="77777777" w:rsidR="008E6F9D" w:rsidRPr="004142A0" w:rsidRDefault="008E6F9D">
      <w:pPr>
        <w:tabs>
          <w:tab w:val="left" w:pos="540"/>
          <w:tab w:val="left" w:pos="8910"/>
        </w:tabs>
        <w:jc w:val="both"/>
        <w:rPr>
          <w:rFonts w:ascii="Times" w:hAnsi="Times"/>
        </w:rPr>
      </w:pPr>
    </w:p>
    <w:p w14:paraId="1CAC1BC3" w14:textId="77777777" w:rsidR="008E6F9D" w:rsidRPr="004142A0" w:rsidRDefault="008E6F9D">
      <w:pPr>
        <w:tabs>
          <w:tab w:val="left" w:pos="540"/>
          <w:tab w:val="left" w:pos="8910"/>
        </w:tabs>
        <w:jc w:val="both"/>
        <w:rPr>
          <w:rFonts w:ascii="Times" w:hAnsi="Times"/>
        </w:rPr>
      </w:pPr>
    </w:p>
    <w:p w14:paraId="11B1B95F" w14:textId="77777777" w:rsidR="002154D9" w:rsidRDefault="002154D9">
      <w:pPr>
        <w:tabs>
          <w:tab w:val="left" w:pos="540"/>
          <w:tab w:val="left" w:pos="8910"/>
        </w:tabs>
        <w:jc w:val="both"/>
        <w:rPr>
          <w:rFonts w:ascii="Times" w:hAnsi="Times"/>
          <w:b/>
        </w:rPr>
      </w:pPr>
    </w:p>
    <w:p w14:paraId="6A212775" w14:textId="77777777" w:rsidR="002154D9" w:rsidRDefault="002154D9">
      <w:pPr>
        <w:tabs>
          <w:tab w:val="left" w:pos="540"/>
          <w:tab w:val="left" w:pos="8910"/>
        </w:tabs>
        <w:jc w:val="both"/>
        <w:rPr>
          <w:rFonts w:ascii="Times" w:hAnsi="Times"/>
          <w:b/>
        </w:rPr>
      </w:pPr>
    </w:p>
    <w:p w14:paraId="14F3AB51" w14:textId="77777777" w:rsidR="002154D9" w:rsidRDefault="002154D9">
      <w:pPr>
        <w:tabs>
          <w:tab w:val="left" w:pos="540"/>
          <w:tab w:val="left" w:pos="8910"/>
        </w:tabs>
        <w:jc w:val="both"/>
        <w:rPr>
          <w:rFonts w:ascii="Times" w:hAnsi="Times"/>
          <w:b/>
        </w:rPr>
      </w:pPr>
    </w:p>
    <w:p w14:paraId="630006E9" w14:textId="77777777" w:rsidR="002154D9" w:rsidRDefault="002154D9">
      <w:pPr>
        <w:tabs>
          <w:tab w:val="left" w:pos="540"/>
          <w:tab w:val="left" w:pos="8910"/>
        </w:tabs>
        <w:jc w:val="both"/>
        <w:rPr>
          <w:rFonts w:ascii="Times" w:hAnsi="Times"/>
          <w:b/>
        </w:rPr>
      </w:pPr>
    </w:p>
    <w:p w14:paraId="1315F33C" w14:textId="77777777" w:rsidR="008E6F9D" w:rsidRPr="004142A0" w:rsidRDefault="008E6F9D">
      <w:pPr>
        <w:tabs>
          <w:tab w:val="left" w:pos="540"/>
          <w:tab w:val="left" w:pos="8910"/>
        </w:tabs>
        <w:jc w:val="both"/>
        <w:rPr>
          <w:rFonts w:ascii="Times" w:hAnsi="Times"/>
          <w:b/>
        </w:rPr>
      </w:pPr>
      <w:r w:rsidRPr="004142A0">
        <w:rPr>
          <w:rFonts w:ascii="Times" w:hAnsi="Times"/>
          <w:b/>
        </w:rPr>
        <w:t>Experimental Procedure</w:t>
      </w:r>
    </w:p>
    <w:p w14:paraId="4C210F6D" w14:textId="77777777" w:rsidR="008E6F9D" w:rsidRPr="004142A0" w:rsidRDefault="008E6F9D">
      <w:pPr>
        <w:tabs>
          <w:tab w:val="left" w:pos="540"/>
          <w:tab w:val="left" w:pos="8910"/>
        </w:tabs>
        <w:jc w:val="both"/>
        <w:rPr>
          <w:rFonts w:ascii="Times" w:hAnsi="Times"/>
        </w:rPr>
      </w:pPr>
    </w:p>
    <w:p w14:paraId="2B599F24" w14:textId="77777777" w:rsidR="008E6F9D" w:rsidRPr="004142A0" w:rsidRDefault="008E6F9D">
      <w:pPr>
        <w:tabs>
          <w:tab w:val="left" w:pos="540"/>
          <w:tab w:val="left" w:pos="8910"/>
        </w:tabs>
        <w:jc w:val="both"/>
        <w:rPr>
          <w:rFonts w:ascii="Times" w:hAnsi="Times"/>
        </w:rPr>
      </w:pPr>
      <w:r w:rsidRPr="004142A0">
        <w:rPr>
          <w:rFonts w:ascii="Times" w:hAnsi="Times"/>
        </w:rPr>
        <w:tab/>
        <w:t>Measure all volumes with volumetric pipettes where possible and with graduated pipettes when necessary.</w:t>
      </w:r>
    </w:p>
    <w:p w14:paraId="283AFA0D" w14:textId="77777777" w:rsidR="008E6F9D" w:rsidRPr="004142A0" w:rsidRDefault="008E6F9D">
      <w:pPr>
        <w:tabs>
          <w:tab w:val="left" w:pos="540"/>
          <w:tab w:val="left" w:pos="8910"/>
        </w:tabs>
        <w:jc w:val="both"/>
        <w:rPr>
          <w:rFonts w:ascii="Times" w:hAnsi="Times"/>
        </w:rPr>
      </w:pPr>
    </w:p>
    <w:p w14:paraId="7997939E" w14:textId="77777777" w:rsidR="008E6F9D" w:rsidRPr="004142A0" w:rsidRDefault="008E6F9D">
      <w:pPr>
        <w:tabs>
          <w:tab w:val="left" w:pos="540"/>
          <w:tab w:val="left" w:pos="8910"/>
        </w:tabs>
        <w:jc w:val="both"/>
        <w:rPr>
          <w:rFonts w:ascii="Times" w:hAnsi="Times"/>
        </w:rPr>
      </w:pPr>
      <w:r w:rsidRPr="004142A0">
        <w:rPr>
          <w:rFonts w:ascii="Times" w:hAnsi="Times"/>
          <w:u w:val="single"/>
        </w:rPr>
        <w:t>Basic procedure</w:t>
      </w:r>
      <w:r w:rsidRPr="004142A0">
        <w:rPr>
          <w:rFonts w:ascii="Times" w:hAnsi="Times"/>
        </w:rPr>
        <w:t>:  For each experiment, deliver the specified volumes of KI, KCl, and Na</w:t>
      </w:r>
      <w:r w:rsidRPr="004142A0">
        <w:rPr>
          <w:rFonts w:ascii="Times" w:hAnsi="Times"/>
          <w:position w:val="-6"/>
          <w:sz w:val="20"/>
        </w:rPr>
        <w:t>2</w:t>
      </w:r>
      <w:r w:rsidRPr="004142A0">
        <w:rPr>
          <w:rFonts w:ascii="Times" w:hAnsi="Times"/>
        </w:rPr>
        <w:t>S</w:t>
      </w:r>
      <w:r w:rsidRPr="004142A0">
        <w:rPr>
          <w:rFonts w:ascii="Times" w:hAnsi="Times"/>
          <w:position w:val="-6"/>
          <w:sz w:val="20"/>
        </w:rPr>
        <w:t>2</w:t>
      </w:r>
      <w:r w:rsidRPr="004142A0">
        <w:rPr>
          <w:rFonts w:ascii="Times" w:hAnsi="Times"/>
        </w:rPr>
        <w:t>O</w:t>
      </w:r>
      <w:r w:rsidRPr="004142A0">
        <w:rPr>
          <w:rFonts w:ascii="Times" w:hAnsi="Times"/>
          <w:position w:val="-6"/>
          <w:sz w:val="20"/>
        </w:rPr>
        <w:t>3</w:t>
      </w:r>
      <w:r w:rsidRPr="004142A0">
        <w:rPr>
          <w:rFonts w:ascii="Times" w:hAnsi="Times"/>
          <w:position w:val="-6"/>
        </w:rPr>
        <w:t xml:space="preserve"> </w:t>
      </w:r>
      <w:r w:rsidRPr="004142A0">
        <w:rPr>
          <w:rFonts w:ascii="Times" w:hAnsi="Times"/>
        </w:rPr>
        <w:t>solutions into a clean flask.  In a clean beaker, deliver the specified volumes of (NH</w:t>
      </w:r>
      <w:r w:rsidRPr="004142A0">
        <w:rPr>
          <w:rFonts w:ascii="Times" w:hAnsi="Times"/>
          <w:position w:val="-6"/>
          <w:sz w:val="20"/>
        </w:rPr>
        <w:t>4</w:t>
      </w:r>
      <w:r w:rsidRPr="004142A0">
        <w:rPr>
          <w:rFonts w:ascii="Times" w:hAnsi="Times"/>
        </w:rPr>
        <w:t>)</w:t>
      </w:r>
      <w:r w:rsidRPr="004142A0">
        <w:rPr>
          <w:rFonts w:ascii="Times" w:hAnsi="Times"/>
          <w:position w:val="-6"/>
          <w:sz w:val="20"/>
        </w:rPr>
        <w:t>2</w:t>
      </w:r>
      <w:r w:rsidRPr="004142A0">
        <w:rPr>
          <w:rFonts w:ascii="Times" w:hAnsi="Times"/>
        </w:rPr>
        <w:t>S</w:t>
      </w:r>
      <w:r w:rsidRPr="004142A0">
        <w:rPr>
          <w:rFonts w:ascii="Times" w:hAnsi="Times"/>
          <w:position w:val="-6"/>
          <w:sz w:val="20"/>
        </w:rPr>
        <w:t>2</w:t>
      </w:r>
      <w:r w:rsidRPr="004142A0">
        <w:rPr>
          <w:rFonts w:ascii="Times" w:hAnsi="Times"/>
        </w:rPr>
        <w:t>O</w:t>
      </w:r>
      <w:r w:rsidRPr="004142A0">
        <w:rPr>
          <w:rFonts w:ascii="Times" w:hAnsi="Times"/>
          <w:position w:val="-6"/>
          <w:sz w:val="20"/>
        </w:rPr>
        <w:t>8</w:t>
      </w:r>
      <w:r w:rsidRPr="004142A0">
        <w:rPr>
          <w:rFonts w:ascii="Times" w:hAnsi="Times"/>
        </w:rPr>
        <w:t>, (NH</w:t>
      </w:r>
      <w:r w:rsidRPr="004142A0">
        <w:rPr>
          <w:rFonts w:ascii="Times" w:hAnsi="Times"/>
          <w:position w:val="-6"/>
          <w:sz w:val="20"/>
        </w:rPr>
        <w:t>4</w:t>
      </w:r>
      <w:r w:rsidRPr="004142A0">
        <w:rPr>
          <w:rFonts w:ascii="Times" w:hAnsi="Times"/>
        </w:rPr>
        <w:t>)</w:t>
      </w:r>
      <w:r w:rsidRPr="004142A0">
        <w:rPr>
          <w:rFonts w:ascii="Times" w:hAnsi="Times"/>
          <w:position w:val="-6"/>
          <w:sz w:val="20"/>
        </w:rPr>
        <w:t>2</w:t>
      </w:r>
      <w:r w:rsidRPr="004142A0">
        <w:rPr>
          <w:rFonts w:ascii="Times" w:hAnsi="Times"/>
        </w:rPr>
        <w:t>SO</w:t>
      </w:r>
      <w:r w:rsidRPr="004142A0">
        <w:rPr>
          <w:rFonts w:ascii="Times" w:hAnsi="Times"/>
          <w:position w:val="-6"/>
          <w:sz w:val="20"/>
        </w:rPr>
        <w:t>4</w:t>
      </w:r>
      <w:r w:rsidRPr="004142A0">
        <w:rPr>
          <w:rFonts w:ascii="Times" w:hAnsi="Times"/>
        </w:rPr>
        <w:t>, and starch indicator solutions.  Pour the solution from the beaker into the flask and  swirl the solution so as to mix thoroughly.  Observe the solution constantly and record the length of time required for the solution to turn blue.  Record the temperature of the solution. If you are going to reuse the glassware, make sure to rinse it well with DI water to remove all chemical and then dry it well.</w:t>
      </w:r>
    </w:p>
    <w:p w14:paraId="47071EDE" w14:textId="77777777" w:rsidR="008E6F9D" w:rsidRPr="004142A0" w:rsidRDefault="008E6F9D">
      <w:pPr>
        <w:tabs>
          <w:tab w:val="left" w:pos="540"/>
          <w:tab w:val="left" w:pos="8910"/>
        </w:tabs>
        <w:jc w:val="both"/>
        <w:rPr>
          <w:rFonts w:ascii="Times" w:hAnsi="Times"/>
        </w:rPr>
      </w:pPr>
    </w:p>
    <w:p w14:paraId="7737F7E5" w14:textId="77777777" w:rsidR="008E6F9D" w:rsidRPr="004142A0" w:rsidRDefault="008E6F9D">
      <w:pPr>
        <w:tabs>
          <w:tab w:val="left" w:pos="540"/>
          <w:tab w:val="left" w:pos="8910"/>
        </w:tabs>
        <w:jc w:val="both"/>
        <w:rPr>
          <w:rFonts w:ascii="Times" w:hAnsi="Times"/>
        </w:rPr>
      </w:pPr>
      <w:r w:rsidRPr="004142A0">
        <w:rPr>
          <w:rFonts w:ascii="Times" w:hAnsi="Times"/>
        </w:rPr>
        <w:t>A.</w:t>
      </w:r>
      <w:r w:rsidRPr="004142A0">
        <w:rPr>
          <w:rFonts w:ascii="Times" w:hAnsi="Times"/>
        </w:rPr>
        <w:tab/>
        <w:t>Dependence of Reaction Rate on Concentration</w:t>
      </w:r>
    </w:p>
    <w:p w14:paraId="392E16CF" w14:textId="77777777" w:rsidR="008E6F9D" w:rsidRPr="004142A0" w:rsidRDefault="008E6F9D">
      <w:pPr>
        <w:tabs>
          <w:tab w:val="left" w:pos="540"/>
          <w:tab w:val="left" w:pos="8910"/>
        </w:tabs>
        <w:jc w:val="both"/>
        <w:rPr>
          <w:rFonts w:ascii="Times" w:hAnsi="Times"/>
        </w:rPr>
      </w:pPr>
    </w:p>
    <w:p w14:paraId="382DDE63" w14:textId="77777777" w:rsidR="008E6F9D" w:rsidRPr="004142A0" w:rsidRDefault="008E6F9D">
      <w:pPr>
        <w:tabs>
          <w:tab w:val="left" w:pos="540"/>
          <w:tab w:val="left" w:pos="990"/>
        </w:tabs>
        <w:ind w:left="540" w:hanging="540"/>
        <w:jc w:val="both"/>
        <w:rPr>
          <w:rFonts w:ascii="Times" w:hAnsi="Times"/>
        </w:rPr>
      </w:pPr>
      <w:r w:rsidRPr="004142A0">
        <w:rPr>
          <w:rFonts w:ascii="Times" w:hAnsi="Times"/>
        </w:rPr>
        <w:tab/>
        <w:t>Follow the basic procedure described above while varying the concentrations of reactants as outlined below.  These experiments are to be conducted at room temperature.  Repeat as necessary to reproduce the elapsed time in each experiment to within 5 seconds.  The average of the two closest elapsed times is ∆t</w:t>
      </w:r>
      <w:r w:rsidRPr="004142A0">
        <w:rPr>
          <w:rFonts w:ascii="Times" w:hAnsi="Times"/>
          <w:position w:val="-6"/>
          <w:sz w:val="20"/>
        </w:rPr>
        <w:t>average</w:t>
      </w:r>
      <w:r w:rsidRPr="004142A0">
        <w:rPr>
          <w:rFonts w:ascii="Times" w:hAnsi="Times"/>
        </w:rPr>
        <w:t xml:space="preserve"> and should be used in your calculations  </w:t>
      </w:r>
    </w:p>
    <w:p w14:paraId="52B957FA" w14:textId="77777777" w:rsidR="008E6F9D" w:rsidRPr="004142A0" w:rsidRDefault="008E6F9D">
      <w:pPr>
        <w:tabs>
          <w:tab w:val="left" w:pos="540"/>
          <w:tab w:val="left" w:pos="990"/>
        </w:tabs>
        <w:ind w:left="540" w:hanging="540"/>
        <w:jc w:val="both"/>
        <w:rPr>
          <w:rFonts w:ascii="Times" w:hAnsi="Times"/>
        </w:rPr>
      </w:pPr>
      <w:r w:rsidRPr="004142A0">
        <w:rPr>
          <w:rFonts w:ascii="Times" w:hAnsi="Times"/>
        </w:rPr>
        <w:t xml:space="preserve">   </w:t>
      </w:r>
    </w:p>
    <w:p w14:paraId="2B70EDC2" w14:textId="77777777" w:rsidR="008E6F9D" w:rsidRPr="004142A0" w:rsidRDefault="008E6F9D">
      <w:pPr>
        <w:tabs>
          <w:tab w:val="left" w:pos="900"/>
          <w:tab w:val="left" w:pos="1890"/>
          <w:tab w:val="left" w:pos="4320"/>
          <w:tab w:val="left" w:pos="6120"/>
          <w:tab w:val="left" w:pos="7920"/>
          <w:tab w:val="left" w:pos="8910"/>
        </w:tabs>
        <w:jc w:val="both"/>
        <w:rPr>
          <w:rFonts w:ascii="Times" w:hAnsi="Times"/>
        </w:rPr>
      </w:pPr>
      <w:r w:rsidRPr="004142A0">
        <w:rPr>
          <w:rFonts w:ascii="Times" w:hAnsi="Times"/>
        </w:rPr>
        <w:tab/>
      </w:r>
      <w:r w:rsidRPr="004142A0">
        <w:rPr>
          <w:rFonts w:ascii="Times" w:hAnsi="Times"/>
        </w:rPr>
        <w:tab/>
      </w:r>
      <w:r w:rsidRPr="004142A0">
        <w:rPr>
          <w:rFonts w:ascii="Times" w:hAnsi="Times"/>
        </w:rPr>
        <w:tab/>
        <w:t xml:space="preserve">                   Volume (in mL)</w:t>
      </w:r>
    </w:p>
    <w:p w14:paraId="265E0072" w14:textId="77777777" w:rsidR="008E6F9D" w:rsidRPr="004142A0" w:rsidRDefault="008E6F9D">
      <w:pPr>
        <w:tabs>
          <w:tab w:val="left" w:pos="900"/>
          <w:tab w:val="left" w:pos="1890"/>
          <w:tab w:val="left" w:pos="4320"/>
          <w:tab w:val="left" w:pos="6120"/>
          <w:tab w:val="left" w:pos="7920"/>
          <w:tab w:val="left" w:pos="8910"/>
        </w:tabs>
        <w:jc w:val="both"/>
        <w:rPr>
          <w:rFonts w:ascii="Times" w:hAnsi="Times"/>
          <w:sz w:val="18"/>
          <w:szCs w:val="18"/>
        </w:rPr>
      </w:pPr>
      <w:r w:rsidRPr="004142A0">
        <w:rPr>
          <w:rFonts w:ascii="Times" w:hAnsi="Times"/>
          <w:sz w:val="18"/>
          <w:szCs w:val="18"/>
        </w:rPr>
        <w:tab/>
      </w:r>
      <w:r w:rsidRPr="004142A0">
        <w:rPr>
          <w:rFonts w:ascii="Times" w:hAnsi="Times"/>
          <w:sz w:val="18"/>
          <w:szCs w:val="18"/>
          <w:u w:val="single"/>
        </w:rPr>
        <w:t>REACTANT</w:t>
      </w:r>
      <w:r w:rsidRPr="004142A0">
        <w:rPr>
          <w:rFonts w:ascii="Times" w:hAnsi="Times"/>
          <w:b/>
          <w:sz w:val="18"/>
          <w:szCs w:val="18"/>
        </w:rPr>
        <w:tab/>
      </w:r>
      <w:r w:rsidRPr="004142A0">
        <w:rPr>
          <w:rFonts w:ascii="Times" w:hAnsi="Times"/>
          <w:b/>
          <w:sz w:val="18"/>
          <w:szCs w:val="18"/>
        </w:rPr>
        <w:tab/>
      </w:r>
      <w:r w:rsidRPr="004142A0">
        <w:rPr>
          <w:rFonts w:ascii="Times" w:hAnsi="Times"/>
          <w:sz w:val="18"/>
          <w:szCs w:val="18"/>
          <w:u w:val="single"/>
        </w:rPr>
        <w:t>Run 1</w:t>
      </w:r>
      <w:r w:rsidRPr="004142A0">
        <w:rPr>
          <w:rFonts w:ascii="Times" w:hAnsi="Times"/>
          <w:b/>
          <w:sz w:val="18"/>
          <w:szCs w:val="18"/>
        </w:rPr>
        <w:t xml:space="preserve">          </w:t>
      </w:r>
      <w:r w:rsidRPr="004142A0">
        <w:rPr>
          <w:rFonts w:ascii="Times" w:hAnsi="Times"/>
          <w:sz w:val="18"/>
          <w:szCs w:val="18"/>
          <w:u w:val="single"/>
        </w:rPr>
        <w:t>Run 2</w:t>
      </w:r>
      <w:r w:rsidRPr="004142A0">
        <w:rPr>
          <w:rFonts w:ascii="Times" w:hAnsi="Times"/>
          <w:b/>
          <w:sz w:val="18"/>
          <w:szCs w:val="18"/>
        </w:rPr>
        <w:tab/>
      </w:r>
      <w:r w:rsidRPr="004142A0">
        <w:rPr>
          <w:rFonts w:ascii="Times" w:hAnsi="Times"/>
          <w:sz w:val="18"/>
          <w:szCs w:val="18"/>
          <w:u w:val="single"/>
        </w:rPr>
        <w:t>Run 3</w:t>
      </w:r>
      <w:r w:rsidRPr="004142A0">
        <w:rPr>
          <w:rFonts w:ascii="Times" w:hAnsi="Times"/>
          <w:sz w:val="18"/>
          <w:szCs w:val="18"/>
        </w:rPr>
        <w:t xml:space="preserve">           </w:t>
      </w:r>
      <w:r w:rsidRPr="004142A0">
        <w:rPr>
          <w:rFonts w:ascii="Times" w:hAnsi="Times"/>
          <w:sz w:val="18"/>
          <w:szCs w:val="18"/>
          <w:u w:val="single"/>
        </w:rPr>
        <w:t>Run 4</w:t>
      </w:r>
      <w:r w:rsidRPr="004142A0">
        <w:rPr>
          <w:rFonts w:ascii="Times" w:hAnsi="Times"/>
          <w:sz w:val="18"/>
          <w:szCs w:val="18"/>
        </w:rPr>
        <w:t xml:space="preserve">          </w:t>
      </w:r>
      <w:r w:rsidRPr="004142A0">
        <w:rPr>
          <w:rFonts w:ascii="Times" w:hAnsi="Times"/>
          <w:sz w:val="18"/>
          <w:szCs w:val="18"/>
          <w:u w:val="single"/>
        </w:rPr>
        <w:t>Run 5</w:t>
      </w:r>
      <w:r w:rsidRPr="004142A0">
        <w:rPr>
          <w:rFonts w:ascii="Times" w:hAnsi="Times"/>
          <w:sz w:val="18"/>
          <w:szCs w:val="18"/>
        </w:rPr>
        <w:t xml:space="preserve">      </w:t>
      </w:r>
    </w:p>
    <w:p w14:paraId="7F43EE80" w14:textId="77777777" w:rsidR="008E6F9D" w:rsidRPr="004142A0" w:rsidRDefault="008E6F9D">
      <w:pPr>
        <w:tabs>
          <w:tab w:val="left" w:pos="900"/>
          <w:tab w:val="left" w:pos="1890"/>
          <w:tab w:val="left" w:pos="4320"/>
          <w:tab w:val="left" w:pos="6120"/>
          <w:tab w:val="left" w:pos="7920"/>
          <w:tab w:val="left" w:pos="8910"/>
        </w:tabs>
        <w:jc w:val="both"/>
        <w:rPr>
          <w:rFonts w:ascii="Times" w:hAnsi="Times"/>
          <w:sz w:val="18"/>
          <w:szCs w:val="18"/>
        </w:rPr>
      </w:pPr>
    </w:p>
    <w:p w14:paraId="6C21A393" w14:textId="77777777" w:rsidR="008E6F9D" w:rsidRPr="002154D9" w:rsidRDefault="008E6F9D">
      <w:pPr>
        <w:tabs>
          <w:tab w:val="left" w:pos="900"/>
          <w:tab w:val="left" w:pos="1890"/>
          <w:tab w:val="left" w:pos="4400"/>
          <w:tab w:val="left" w:pos="6200"/>
          <w:tab w:val="left" w:pos="8000"/>
          <w:tab w:val="left" w:pos="8910"/>
        </w:tabs>
        <w:jc w:val="both"/>
        <w:rPr>
          <w:rFonts w:ascii="Times" w:hAnsi="Times"/>
          <w:sz w:val="18"/>
          <w:szCs w:val="18"/>
          <w:lang w:val="es-ES"/>
        </w:rPr>
      </w:pPr>
      <w:r w:rsidRPr="004142A0">
        <w:rPr>
          <w:rFonts w:ascii="Times" w:hAnsi="Times"/>
          <w:sz w:val="18"/>
          <w:szCs w:val="18"/>
        </w:rPr>
        <w:tab/>
      </w:r>
      <w:r w:rsidRPr="002154D9">
        <w:rPr>
          <w:rFonts w:ascii="Times" w:hAnsi="Times"/>
          <w:sz w:val="18"/>
          <w:szCs w:val="18"/>
          <w:lang w:val="es-ES"/>
        </w:rPr>
        <w:t>0.20M  KI</w:t>
      </w:r>
      <w:r w:rsidRPr="002154D9">
        <w:rPr>
          <w:rFonts w:ascii="Times" w:hAnsi="Times"/>
          <w:sz w:val="18"/>
          <w:szCs w:val="18"/>
          <w:lang w:val="es-ES"/>
        </w:rPr>
        <w:tab/>
      </w:r>
      <w:r w:rsidRPr="002154D9">
        <w:rPr>
          <w:rFonts w:ascii="Times" w:hAnsi="Times"/>
          <w:sz w:val="18"/>
          <w:szCs w:val="18"/>
          <w:lang w:val="es-ES"/>
        </w:rPr>
        <w:tab/>
        <w:t>5.0               7.5                10.0             5.0                5.0</w:t>
      </w:r>
    </w:p>
    <w:p w14:paraId="618D4100" w14:textId="77777777" w:rsidR="008E6F9D" w:rsidRPr="002154D9" w:rsidRDefault="008E6F9D">
      <w:pPr>
        <w:tabs>
          <w:tab w:val="left" w:pos="900"/>
          <w:tab w:val="left" w:pos="1890"/>
          <w:tab w:val="left" w:pos="4320"/>
          <w:tab w:val="left" w:pos="6200"/>
          <w:tab w:val="left" w:pos="8000"/>
          <w:tab w:val="left" w:pos="8910"/>
        </w:tabs>
        <w:jc w:val="both"/>
        <w:rPr>
          <w:rFonts w:ascii="Times" w:hAnsi="Times"/>
          <w:sz w:val="18"/>
          <w:szCs w:val="18"/>
          <w:lang w:val="es-ES"/>
        </w:rPr>
      </w:pPr>
    </w:p>
    <w:p w14:paraId="03038DEC" w14:textId="77777777" w:rsidR="008E6F9D" w:rsidRPr="002154D9" w:rsidRDefault="008E6F9D" w:rsidP="008E6F9D">
      <w:pPr>
        <w:tabs>
          <w:tab w:val="left" w:pos="900"/>
          <w:tab w:val="left" w:pos="1890"/>
          <w:tab w:val="left" w:pos="4400"/>
          <w:tab w:val="left" w:pos="6300"/>
          <w:tab w:val="left" w:pos="8100"/>
          <w:tab w:val="left" w:pos="8910"/>
        </w:tabs>
        <w:jc w:val="both"/>
        <w:rPr>
          <w:rFonts w:ascii="Times" w:hAnsi="Times"/>
          <w:sz w:val="18"/>
          <w:szCs w:val="18"/>
          <w:lang w:val="es-ES"/>
        </w:rPr>
      </w:pPr>
      <w:r w:rsidRPr="002154D9">
        <w:rPr>
          <w:rFonts w:ascii="Times" w:hAnsi="Times"/>
          <w:sz w:val="18"/>
          <w:szCs w:val="18"/>
          <w:lang w:val="es-ES"/>
        </w:rPr>
        <w:tab/>
        <w:t>0.20M  KCl</w:t>
      </w:r>
      <w:r w:rsidRPr="002154D9">
        <w:rPr>
          <w:rFonts w:ascii="Times" w:hAnsi="Times"/>
          <w:sz w:val="18"/>
          <w:szCs w:val="18"/>
          <w:lang w:val="es-ES"/>
        </w:rPr>
        <w:tab/>
      </w:r>
      <w:r w:rsidRPr="002154D9">
        <w:rPr>
          <w:rFonts w:ascii="Times" w:hAnsi="Times"/>
          <w:sz w:val="18"/>
          <w:szCs w:val="18"/>
          <w:lang w:val="es-ES"/>
        </w:rPr>
        <w:tab/>
        <w:t>5.0               2.5                0.0               5.0                5.0</w:t>
      </w:r>
    </w:p>
    <w:p w14:paraId="3A683FF2" w14:textId="77777777" w:rsidR="008E6F9D" w:rsidRPr="002154D9" w:rsidRDefault="008E6F9D" w:rsidP="008E6F9D">
      <w:pPr>
        <w:tabs>
          <w:tab w:val="left" w:pos="900"/>
          <w:tab w:val="left" w:pos="1890"/>
          <w:tab w:val="left" w:pos="4400"/>
          <w:tab w:val="left" w:pos="6300"/>
          <w:tab w:val="left" w:pos="8100"/>
          <w:tab w:val="left" w:pos="8910"/>
        </w:tabs>
        <w:jc w:val="both"/>
        <w:rPr>
          <w:rFonts w:ascii="Times" w:hAnsi="Times"/>
          <w:sz w:val="18"/>
          <w:szCs w:val="18"/>
          <w:lang w:val="es-ES"/>
        </w:rPr>
      </w:pPr>
    </w:p>
    <w:p w14:paraId="4C69FD02" w14:textId="77777777" w:rsidR="008E6F9D" w:rsidRPr="002154D9" w:rsidRDefault="008E6F9D" w:rsidP="008E6F9D">
      <w:pPr>
        <w:tabs>
          <w:tab w:val="left" w:pos="900"/>
          <w:tab w:val="left" w:pos="1890"/>
          <w:tab w:val="left" w:pos="4400"/>
          <w:tab w:val="left" w:pos="6200"/>
          <w:tab w:val="left" w:pos="8000"/>
          <w:tab w:val="left" w:pos="8910"/>
        </w:tabs>
        <w:jc w:val="both"/>
        <w:rPr>
          <w:rFonts w:ascii="Times" w:hAnsi="Times"/>
          <w:sz w:val="18"/>
          <w:szCs w:val="18"/>
          <w:lang w:val="es-ES"/>
        </w:rPr>
      </w:pPr>
      <w:r w:rsidRPr="002154D9">
        <w:rPr>
          <w:rFonts w:ascii="Times" w:hAnsi="Times"/>
          <w:sz w:val="18"/>
          <w:szCs w:val="18"/>
          <w:lang w:val="es-ES"/>
        </w:rPr>
        <w:tab/>
        <w:t>0.0050M  Na</w:t>
      </w:r>
      <w:r w:rsidRPr="002154D9">
        <w:rPr>
          <w:rFonts w:ascii="Times" w:hAnsi="Times"/>
          <w:position w:val="-6"/>
          <w:sz w:val="18"/>
          <w:szCs w:val="18"/>
          <w:lang w:val="es-ES"/>
        </w:rPr>
        <w:t>2</w:t>
      </w:r>
      <w:r w:rsidRPr="002154D9">
        <w:rPr>
          <w:rFonts w:ascii="Times" w:hAnsi="Times"/>
          <w:sz w:val="18"/>
          <w:szCs w:val="18"/>
          <w:lang w:val="es-ES"/>
        </w:rPr>
        <w:t>S</w:t>
      </w:r>
      <w:r w:rsidRPr="002154D9">
        <w:rPr>
          <w:rFonts w:ascii="Times" w:hAnsi="Times"/>
          <w:position w:val="-6"/>
          <w:sz w:val="18"/>
          <w:szCs w:val="18"/>
          <w:lang w:val="es-ES"/>
        </w:rPr>
        <w:t>2</w:t>
      </w:r>
      <w:r w:rsidRPr="002154D9">
        <w:rPr>
          <w:rFonts w:ascii="Times" w:hAnsi="Times"/>
          <w:sz w:val="18"/>
          <w:szCs w:val="18"/>
          <w:lang w:val="es-ES"/>
        </w:rPr>
        <w:t>O</w:t>
      </w:r>
      <w:r w:rsidRPr="002154D9">
        <w:rPr>
          <w:rFonts w:ascii="Times" w:hAnsi="Times"/>
          <w:position w:val="-6"/>
          <w:sz w:val="18"/>
          <w:szCs w:val="18"/>
          <w:lang w:val="es-ES"/>
        </w:rPr>
        <w:t>3</w:t>
      </w:r>
      <w:r w:rsidRPr="002154D9">
        <w:rPr>
          <w:rFonts w:ascii="Times" w:hAnsi="Times"/>
          <w:sz w:val="18"/>
          <w:szCs w:val="18"/>
          <w:lang w:val="es-ES"/>
        </w:rPr>
        <w:tab/>
        <w:t>5.0               5.0                5.0              5.0                5.0</w:t>
      </w:r>
    </w:p>
    <w:p w14:paraId="191C1B42" w14:textId="77777777" w:rsidR="008E6F9D" w:rsidRPr="002154D9" w:rsidRDefault="008E6F9D" w:rsidP="008E6F9D">
      <w:pPr>
        <w:tabs>
          <w:tab w:val="left" w:pos="900"/>
          <w:tab w:val="left" w:pos="1890"/>
          <w:tab w:val="left" w:pos="4400"/>
          <w:tab w:val="left" w:pos="6200"/>
          <w:tab w:val="left" w:pos="8000"/>
          <w:tab w:val="left" w:pos="8910"/>
        </w:tabs>
        <w:jc w:val="both"/>
        <w:rPr>
          <w:rFonts w:ascii="Times" w:hAnsi="Times"/>
          <w:sz w:val="18"/>
          <w:szCs w:val="18"/>
          <w:lang w:val="es-ES"/>
        </w:rPr>
      </w:pPr>
    </w:p>
    <w:p w14:paraId="664E6B2C" w14:textId="77777777" w:rsidR="008E6F9D" w:rsidRPr="004142A0" w:rsidRDefault="008E6F9D" w:rsidP="008E6F9D">
      <w:pPr>
        <w:tabs>
          <w:tab w:val="left" w:pos="900"/>
          <w:tab w:val="left" w:pos="1890"/>
          <w:tab w:val="left" w:pos="4400"/>
          <w:tab w:val="left" w:pos="6200"/>
          <w:tab w:val="left" w:pos="8000"/>
          <w:tab w:val="left" w:pos="8910"/>
        </w:tabs>
        <w:jc w:val="both"/>
        <w:rPr>
          <w:rFonts w:ascii="Times" w:hAnsi="Times"/>
          <w:sz w:val="18"/>
          <w:szCs w:val="18"/>
        </w:rPr>
      </w:pPr>
      <w:r w:rsidRPr="002154D9">
        <w:rPr>
          <w:rFonts w:ascii="Times" w:hAnsi="Times"/>
          <w:sz w:val="18"/>
          <w:szCs w:val="18"/>
          <w:lang w:val="es-ES"/>
        </w:rPr>
        <w:tab/>
      </w:r>
      <w:r w:rsidRPr="004142A0">
        <w:rPr>
          <w:rFonts w:ascii="Times" w:hAnsi="Times"/>
          <w:sz w:val="18"/>
          <w:szCs w:val="18"/>
        </w:rPr>
        <w:t>0.10M  (NH</w:t>
      </w:r>
      <w:r w:rsidRPr="004142A0">
        <w:rPr>
          <w:rFonts w:ascii="Times" w:hAnsi="Times"/>
          <w:position w:val="-6"/>
          <w:sz w:val="18"/>
          <w:szCs w:val="18"/>
        </w:rPr>
        <w:t>4</w:t>
      </w:r>
      <w:r w:rsidRPr="004142A0">
        <w:rPr>
          <w:rFonts w:ascii="Times" w:hAnsi="Times"/>
          <w:sz w:val="18"/>
          <w:szCs w:val="18"/>
        </w:rPr>
        <w:t>)</w:t>
      </w:r>
      <w:r w:rsidRPr="004142A0">
        <w:rPr>
          <w:rFonts w:ascii="Times" w:hAnsi="Times"/>
          <w:position w:val="-6"/>
          <w:sz w:val="18"/>
          <w:szCs w:val="18"/>
        </w:rPr>
        <w:t>2</w:t>
      </w:r>
      <w:r w:rsidRPr="004142A0">
        <w:rPr>
          <w:rFonts w:ascii="Times" w:hAnsi="Times"/>
          <w:sz w:val="18"/>
          <w:szCs w:val="18"/>
        </w:rPr>
        <w:t>S</w:t>
      </w:r>
      <w:r w:rsidRPr="004142A0">
        <w:rPr>
          <w:rFonts w:ascii="Times" w:hAnsi="Times"/>
          <w:position w:val="-6"/>
          <w:sz w:val="18"/>
          <w:szCs w:val="18"/>
        </w:rPr>
        <w:t>2</w:t>
      </w:r>
      <w:r w:rsidRPr="004142A0">
        <w:rPr>
          <w:rFonts w:ascii="Times" w:hAnsi="Times"/>
          <w:sz w:val="18"/>
          <w:szCs w:val="18"/>
        </w:rPr>
        <w:t>O</w:t>
      </w:r>
      <w:r w:rsidRPr="004142A0">
        <w:rPr>
          <w:rFonts w:ascii="Times" w:hAnsi="Times"/>
          <w:position w:val="-6"/>
          <w:sz w:val="18"/>
          <w:szCs w:val="18"/>
        </w:rPr>
        <w:t>8</w:t>
      </w:r>
      <w:r w:rsidRPr="004142A0">
        <w:rPr>
          <w:rFonts w:ascii="Times" w:hAnsi="Times"/>
          <w:sz w:val="18"/>
          <w:szCs w:val="18"/>
        </w:rPr>
        <w:tab/>
        <w:t>10.0            10.0               10.0             7.0                3.0</w:t>
      </w:r>
    </w:p>
    <w:p w14:paraId="697259AA" w14:textId="77777777" w:rsidR="008E6F9D" w:rsidRPr="004142A0" w:rsidRDefault="008E6F9D" w:rsidP="008E6F9D">
      <w:pPr>
        <w:tabs>
          <w:tab w:val="left" w:pos="900"/>
          <w:tab w:val="left" w:pos="1890"/>
          <w:tab w:val="left" w:pos="4400"/>
          <w:tab w:val="left" w:pos="6200"/>
          <w:tab w:val="left" w:pos="8000"/>
          <w:tab w:val="left" w:pos="8910"/>
        </w:tabs>
        <w:jc w:val="both"/>
        <w:rPr>
          <w:rFonts w:ascii="Times" w:hAnsi="Times"/>
          <w:sz w:val="18"/>
          <w:szCs w:val="18"/>
        </w:rPr>
      </w:pPr>
    </w:p>
    <w:p w14:paraId="62E6B110" w14:textId="77777777" w:rsidR="008E6F9D" w:rsidRPr="004142A0" w:rsidRDefault="008E6F9D" w:rsidP="008E6F9D">
      <w:pPr>
        <w:tabs>
          <w:tab w:val="left" w:pos="900"/>
          <w:tab w:val="left" w:pos="1890"/>
          <w:tab w:val="left" w:pos="4320"/>
          <w:tab w:val="left" w:pos="6300"/>
          <w:tab w:val="left" w:pos="8000"/>
          <w:tab w:val="left" w:pos="8910"/>
        </w:tabs>
        <w:jc w:val="both"/>
        <w:rPr>
          <w:rFonts w:ascii="Times" w:hAnsi="Times"/>
          <w:sz w:val="18"/>
          <w:szCs w:val="18"/>
        </w:rPr>
      </w:pPr>
      <w:r w:rsidRPr="004142A0">
        <w:rPr>
          <w:rFonts w:ascii="Times" w:hAnsi="Times"/>
          <w:sz w:val="18"/>
          <w:szCs w:val="18"/>
        </w:rPr>
        <w:tab/>
        <w:t>0.10M  (NH</w:t>
      </w:r>
      <w:r w:rsidRPr="004142A0">
        <w:rPr>
          <w:rFonts w:ascii="Times" w:hAnsi="Times"/>
          <w:position w:val="-6"/>
          <w:sz w:val="18"/>
          <w:szCs w:val="18"/>
        </w:rPr>
        <w:t>4</w:t>
      </w:r>
      <w:r w:rsidRPr="004142A0">
        <w:rPr>
          <w:rFonts w:ascii="Times" w:hAnsi="Times"/>
          <w:sz w:val="18"/>
          <w:szCs w:val="18"/>
        </w:rPr>
        <w:t>)</w:t>
      </w:r>
      <w:r w:rsidRPr="004142A0">
        <w:rPr>
          <w:rFonts w:ascii="Times" w:hAnsi="Times"/>
          <w:position w:val="-6"/>
          <w:sz w:val="18"/>
          <w:szCs w:val="18"/>
        </w:rPr>
        <w:t>2</w:t>
      </w:r>
      <w:r w:rsidRPr="004142A0">
        <w:rPr>
          <w:rFonts w:ascii="Times" w:hAnsi="Times"/>
          <w:sz w:val="18"/>
          <w:szCs w:val="18"/>
        </w:rPr>
        <w:t>SO</w:t>
      </w:r>
      <w:r w:rsidRPr="004142A0">
        <w:rPr>
          <w:rFonts w:ascii="Times" w:hAnsi="Times"/>
          <w:position w:val="-6"/>
          <w:sz w:val="18"/>
          <w:szCs w:val="18"/>
        </w:rPr>
        <w:t>4</w:t>
      </w:r>
      <w:r w:rsidRPr="004142A0">
        <w:rPr>
          <w:rFonts w:ascii="Times" w:hAnsi="Times"/>
          <w:sz w:val="18"/>
          <w:szCs w:val="18"/>
        </w:rPr>
        <w:tab/>
        <w:t xml:space="preserve">  0.0               0.0                 0.0             3.0                7.0</w:t>
      </w:r>
    </w:p>
    <w:p w14:paraId="472398A4" w14:textId="77777777" w:rsidR="008E6F9D" w:rsidRPr="004142A0" w:rsidRDefault="008E6F9D" w:rsidP="008E6F9D">
      <w:pPr>
        <w:tabs>
          <w:tab w:val="left" w:pos="900"/>
          <w:tab w:val="left" w:pos="1890"/>
          <w:tab w:val="left" w:pos="4320"/>
          <w:tab w:val="left" w:pos="6300"/>
          <w:tab w:val="left" w:pos="8000"/>
          <w:tab w:val="left" w:pos="8910"/>
        </w:tabs>
        <w:jc w:val="both"/>
        <w:rPr>
          <w:rFonts w:ascii="Times" w:hAnsi="Times"/>
          <w:sz w:val="18"/>
          <w:szCs w:val="18"/>
        </w:rPr>
      </w:pPr>
    </w:p>
    <w:p w14:paraId="3BA39FA6" w14:textId="77777777" w:rsidR="008E6F9D" w:rsidRPr="004142A0" w:rsidRDefault="008E6F9D" w:rsidP="008E6F9D">
      <w:pPr>
        <w:tabs>
          <w:tab w:val="left" w:pos="900"/>
          <w:tab w:val="left" w:pos="1890"/>
          <w:tab w:val="left" w:pos="4320"/>
          <w:tab w:val="left" w:pos="6300"/>
          <w:tab w:val="left" w:pos="8000"/>
          <w:tab w:val="left" w:pos="8910"/>
        </w:tabs>
        <w:jc w:val="both"/>
        <w:rPr>
          <w:rFonts w:ascii="Times" w:hAnsi="Times"/>
          <w:sz w:val="18"/>
          <w:szCs w:val="18"/>
        </w:rPr>
      </w:pPr>
      <w:r w:rsidRPr="004142A0">
        <w:rPr>
          <w:rFonts w:ascii="Times" w:hAnsi="Times"/>
          <w:sz w:val="18"/>
          <w:szCs w:val="18"/>
        </w:rPr>
        <w:tab/>
        <w:t>starch indicator</w:t>
      </w:r>
      <w:r w:rsidRPr="004142A0">
        <w:rPr>
          <w:rFonts w:ascii="Times" w:hAnsi="Times"/>
          <w:sz w:val="18"/>
          <w:szCs w:val="18"/>
        </w:rPr>
        <w:tab/>
        <w:t xml:space="preserve">  1.0               1.0                1.0              1.0               1.0</w:t>
      </w:r>
    </w:p>
    <w:p w14:paraId="0F307581" w14:textId="77777777" w:rsidR="008E6F9D" w:rsidRPr="004142A0" w:rsidRDefault="008E6F9D" w:rsidP="008E6F9D">
      <w:pPr>
        <w:tabs>
          <w:tab w:val="left" w:pos="900"/>
          <w:tab w:val="left" w:pos="1890"/>
          <w:tab w:val="left" w:pos="4320"/>
          <w:tab w:val="left" w:pos="6300"/>
          <w:tab w:val="left" w:pos="8000"/>
          <w:tab w:val="left" w:pos="8910"/>
        </w:tabs>
        <w:jc w:val="both"/>
        <w:rPr>
          <w:rFonts w:ascii="Times" w:hAnsi="Times"/>
          <w:sz w:val="18"/>
          <w:szCs w:val="18"/>
        </w:rPr>
      </w:pPr>
    </w:p>
    <w:p w14:paraId="5118934E" w14:textId="77777777" w:rsidR="008E6F9D" w:rsidRPr="004142A0" w:rsidRDefault="008E6F9D">
      <w:pPr>
        <w:tabs>
          <w:tab w:val="left" w:pos="540"/>
          <w:tab w:val="left" w:pos="3600"/>
          <w:tab w:val="left" w:pos="5490"/>
          <w:tab w:val="left" w:pos="7560"/>
          <w:tab w:val="left" w:pos="8910"/>
        </w:tabs>
        <w:jc w:val="both"/>
        <w:rPr>
          <w:rFonts w:ascii="Times" w:hAnsi="Times"/>
        </w:rPr>
      </w:pPr>
      <w:r w:rsidRPr="004142A0">
        <w:rPr>
          <w:rFonts w:ascii="Times" w:hAnsi="Times"/>
        </w:rPr>
        <w:t>B.</w:t>
      </w:r>
      <w:r w:rsidRPr="004142A0">
        <w:rPr>
          <w:rFonts w:ascii="Times" w:hAnsi="Times"/>
        </w:rPr>
        <w:tab/>
        <w:t>Dependence of Reaction Rate on Temperature</w:t>
      </w:r>
    </w:p>
    <w:p w14:paraId="36D7EF14" w14:textId="77777777" w:rsidR="008E6F9D" w:rsidRPr="004142A0" w:rsidRDefault="008E6F9D">
      <w:pPr>
        <w:tabs>
          <w:tab w:val="left" w:pos="540"/>
          <w:tab w:val="left" w:pos="3600"/>
          <w:tab w:val="left" w:pos="5490"/>
          <w:tab w:val="left" w:pos="7560"/>
          <w:tab w:val="left" w:pos="8910"/>
        </w:tabs>
        <w:jc w:val="both"/>
        <w:rPr>
          <w:rFonts w:ascii="Times" w:hAnsi="Times"/>
        </w:rPr>
      </w:pPr>
    </w:p>
    <w:p w14:paraId="14FBA0A5" w14:textId="77777777" w:rsidR="008E6F9D" w:rsidRPr="004142A0" w:rsidRDefault="008E6F9D" w:rsidP="008E6F9D">
      <w:pPr>
        <w:tabs>
          <w:tab w:val="left" w:pos="990"/>
          <w:tab w:val="left" w:pos="2880"/>
          <w:tab w:val="left" w:pos="4500"/>
          <w:tab w:val="left" w:pos="6210"/>
          <w:tab w:val="left" w:pos="7920"/>
          <w:tab w:val="left" w:pos="8910"/>
        </w:tabs>
        <w:jc w:val="both"/>
        <w:rPr>
          <w:rFonts w:ascii="Times" w:hAnsi="Times"/>
        </w:rPr>
      </w:pPr>
      <w:r w:rsidRPr="004142A0">
        <w:rPr>
          <w:rFonts w:ascii="Times" w:hAnsi="Times"/>
        </w:rPr>
        <w:lastRenderedPageBreak/>
        <w:tab/>
        <w:t xml:space="preserve">Follow the basic procedure except vary the reaction temperatures as indicated below.  Use the same reactant concentrations as in Run 2 in Part A for Experiments.  Instead of mixing at room temperature, use a warm water bath (instructions for use will be in lab) or an ice bath to vary the temperature.  Place the flask and beaker (containing the appropriate reagents) in the appropriate bath and allow to heat or cool to the desired temperature.  When </w:t>
      </w:r>
      <w:r w:rsidRPr="004142A0">
        <w:rPr>
          <w:rFonts w:ascii="Times" w:hAnsi="Times"/>
          <w:b/>
        </w:rPr>
        <w:t>both</w:t>
      </w:r>
      <w:r w:rsidRPr="004142A0">
        <w:rPr>
          <w:rFonts w:ascii="Times" w:hAnsi="Times"/>
        </w:rPr>
        <w:t xml:space="preserve"> solutions have reached the desired temperature, mix and record the time until the blue color appears. Keep the temp constant by letting the reaction occur in the bath  (Keep the temperature throughout a particular experiment within 2</w:t>
      </w:r>
      <w:r w:rsidRPr="004142A0">
        <w:rPr>
          <w:rFonts w:ascii="Times" w:hAnsi="Times"/>
          <w:position w:val="6"/>
          <w:sz w:val="20"/>
        </w:rPr>
        <w:t>o</w:t>
      </w:r>
      <w:r w:rsidRPr="004142A0">
        <w:rPr>
          <w:rFonts w:ascii="Times" w:hAnsi="Times"/>
        </w:rPr>
        <w:t xml:space="preserve">C of its temperature at the time of mixing.  If the temperature changes more than this, discard the trial.  For these experiments, it is optimal to have two trials within 5 seconds of each other but if time gets short, you can cut back on the number of trials at each temperature. In addition to the trial carried out at room temperature, you should do one at about 10 </w:t>
      </w:r>
      <w:r w:rsidRPr="004142A0">
        <w:rPr>
          <w:rFonts w:ascii="Times" w:hAnsi="Times"/>
          <w:position w:val="6"/>
          <w:sz w:val="20"/>
        </w:rPr>
        <w:t>o</w:t>
      </w:r>
      <w:r w:rsidRPr="004142A0">
        <w:rPr>
          <w:rFonts w:ascii="Times" w:hAnsi="Times"/>
        </w:rPr>
        <w:t xml:space="preserve">C below room temp, 20 </w:t>
      </w:r>
      <w:r w:rsidRPr="004142A0">
        <w:rPr>
          <w:rFonts w:ascii="Times" w:hAnsi="Times"/>
          <w:position w:val="6"/>
          <w:sz w:val="20"/>
        </w:rPr>
        <w:t>o</w:t>
      </w:r>
      <w:r w:rsidRPr="004142A0">
        <w:rPr>
          <w:rFonts w:ascii="Times" w:hAnsi="Times"/>
        </w:rPr>
        <w:t xml:space="preserve">C below room temp, 10 </w:t>
      </w:r>
      <w:r w:rsidRPr="004142A0">
        <w:rPr>
          <w:rFonts w:ascii="Times" w:hAnsi="Times"/>
          <w:position w:val="6"/>
          <w:sz w:val="20"/>
        </w:rPr>
        <w:t>o</w:t>
      </w:r>
      <w:r w:rsidRPr="004142A0">
        <w:rPr>
          <w:rFonts w:ascii="Times" w:hAnsi="Times"/>
        </w:rPr>
        <w:t xml:space="preserve">C above room temp and 20 </w:t>
      </w:r>
      <w:r w:rsidRPr="004142A0">
        <w:rPr>
          <w:rFonts w:ascii="Times" w:hAnsi="Times"/>
          <w:position w:val="6"/>
          <w:sz w:val="20"/>
        </w:rPr>
        <w:t>o</w:t>
      </w:r>
      <w:r w:rsidRPr="004142A0">
        <w:rPr>
          <w:rFonts w:ascii="Times" w:hAnsi="Times"/>
        </w:rPr>
        <w:t xml:space="preserve">C above room temp. Note that while the temperatures do not have to be adjusted to exactly 10 or 20°C above and below room temperature, you must know </w:t>
      </w:r>
      <w:r w:rsidRPr="004142A0">
        <w:rPr>
          <w:rFonts w:ascii="Times" w:hAnsi="Times"/>
          <w:b/>
        </w:rPr>
        <w:t>exactly</w:t>
      </w:r>
      <w:r w:rsidRPr="004142A0">
        <w:rPr>
          <w:rFonts w:ascii="Times" w:hAnsi="Times"/>
        </w:rPr>
        <w:t xml:space="preserve"> what temperatures you  </w:t>
      </w:r>
      <w:r w:rsidRPr="004142A0">
        <w:rPr>
          <w:rFonts w:ascii="Times" w:hAnsi="Times"/>
          <w:b/>
        </w:rPr>
        <w:t>do</w:t>
      </w:r>
      <w:r w:rsidRPr="004142A0">
        <w:rPr>
          <w:rFonts w:ascii="Times" w:hAnsi="Times"/>
        </w:rPr>
        <w:t xml:space="preserve"> use.</w:t>
      </w:r>
    </w:p>
    <w:p w14:paraId="144E8D45" w14:textId="77777777" w:rsidR="008E6F9D" w:rsidRPr="004142A0" w:rsidRDefault="008E6F9D">
      <w:pPr>
        <w:tabs>
          <w:tab w:val="left" w:pos="540"/>
          <w:tab w:val="left" w:pos="8910"/>
        </w:tabs>
        <w:jc w:val="both"/>
        <w:rPr>
          <w:rFonts w:ascii="Times" w:hAnsi="Times"/>
        </w:rPr>
      </w:pPr>
    </w:p>
    <w:p w14:paraId="248E53CE" w14:textId="77777777" w:rsidR="008E6F9D" w:rsidRPr="004142A0" w:rsidRDefault="008E6F9D">
      <w:pPr>
        <w:tabs>
          <w:tab w:val="left" w:pos="540"/>
        </w:tabs>
        <w:ind w:left="540" w:hanging="540"/>
        <w:jc w:val="both"/>
        <w:rPr>
          <w:rFonts w:ascii="Times" w:hAnsi="Times"/>
        </w:rPr>
      </w:pPr>
      <w:r w:rsidRPr="004142A0">
        <w:rPr>
          <w:rFonts w:ascii="Times" w:hAnsi="Times"/>
        </w:rPr>
        <w:tab/>
        <w:t xml:space="preserve"> </w:t>
      </w:r>
    </w:p>
    <w:p w14:paraId="0331C11C" w14:textId="77777777" w:rsidR="002154D9" w:rsidRDefault="002154D9">
      <w:pPr>
        <w:tabs>
          <w:tab w:val="left" w:pos="540"/>
          <w:tab w:val="left" w:pos="8910"/>
        </w:tabs>
        <w:jc w:val="both"/>
        <w:rPr>
          <w:rFonts w:ascii="Times" w:hAnsi="Times"/>
          <w:b/>
        </w:rPr>
      </w:pPr>
    </w:p>
    <w:p w14:paraId="26C9F649" w14:textId="77777777" w:rsidR="002154D9" w:rsidRDefault="002154D9">
      <w:pPr>
        <w:tabs>
          <w:tab w:val="left" w:pos="540"/>
          <w:tab w:val="left" w:pos="8910"/>
        </w:tabs>
        <w:jc w:val="both"/>
        <w:rPr>
          <w:rFonts w:ascii="Times" w:hAnsi="Times"/>
          <w:b/>
        </w:rPr>
      </w:pPr>
    </w:p>
    <w:p w14:paraId="2CFA2152" w14:textId="77777777" w:rsidR="002154D9" w:rsidRDefault="002154D9">
      <w:pPr>
        <w:tabs>
          <w:tab w:val="left" w:pos="540"/>
          <w:tab w:val="left" w:pos="8910"/>
        </w:tabs>
        <w:jc w:val="both"/>
        <w:rPr>
          <w:rFonts w:ascii="Times" w:hAnsi="Times"/>
          <w:b/>
        </w:rPr>
      </w:pPr>
    </w:p>
    <w:p w14:paraId="12DD0642" w14:textId="77777777" w:rsidR="00170FBD" w:rsidRDefault="00170FBD">
      <w:pPr>
        <w:tabs>
          <w:tab w:val="left" w:pos="540"/>
          <w:tab w:val="left" w:pos="8910"/>
        </w:tabs>
        <w:jc w:val="both"/>
        <w:rPr>
          <w:rFonts w:ascii="Times" w:hAnsi="Times"/>
          <w:b/>
        </w:rPr>
      </w:pPr>
    </w:p>
    <w:p w14:paraId="4445BFAF" w14:textId="77777777" w:rsidR="008E6F9D" w:rsidRPr="004142A0" w:rsidRDefault="008E6F9D">
      <w:pPr>
        <w:tabs>
          <w:tab w:val="left" w:pos="540"/>
          <w:tab w:val="left" w:pos="8910"/>
        </w:tabs>
        <w:jc w:val="both"/>
        <w:rPr>
          <w:rFonts w:ascii="Times" w:hAnsi="Times"/>
        </w:rPr>
      </w:pPr>
      <w:r w:rsidRPr="004142A0">
        <w:rPr>
          <w:rFonts w:ascii="Times" w:hAnsi="Times"/>
          <w:b/>
        </w:rPr>
        <w:t>Lab Report</w:t>
      </w:r>
    </w:p>
    <w:p w14:paraId="42D76EC5" w14:textId="77777777" w:rsidR="008E6F9D" w:rsidRPr="004142A0" w:rsidRDefault="008E6F9D">
      <w:pPr>
        <w:tabs>
          <w:tab w:val="left" w:pos="540"/>
          <w:tab w:val="left" w:pos="8910"/>
        </w:tabs>
        <w:jc w:val="both"/>
        <w:rPr>
          <w:rFonts w:ascii="Times" w:hAnsi="Times"/>
        </w:rPr>
      </w:pPr>
      <w:r w:rsidRPr="004142A0">
        <w:rPr>
          <w:rFonts w:ascii="Times" w:hAnsi="Times"/>
        </w:rPr>
        <w:t>This is  a short lab report that will mostly just have the results from your experiments in it. It should include:</w:t>
      </w:r>
    </w:p>
    <w:p w14:paraId="5DC15F5F" w14:textId="77777777" w:rsidR="008E6F9D" w:rsidRPr="004142A0" w:rsidRDefault="008E6F9D" w:rsidP="008E6F9D">
      <w:pPr>
        <w:numPr>
          <w:ilvl w:val="0"/>
          <w:numId w:val="1"/>
        </w:numPr>
        <w:tabs>
          <w:tab w:val="left" w:pos="540"/>
          <w:tab w:val="left" w:pos="8910"/>
        </w:tabs>
        <w:jc w:val="both"/>
        <w:rPr>
          <w:rFonts w:ascii="Times" w:hAnsi="Times"/>
        </w:rPr>
      </w:pPr>
      <w:r w:rsidRPr="004142A0">
        <w:rPr>
          <w:rFonts w:ascii="Times" w:hAnsi="Times"/>
        </w:rPr>
        <w:t>• A table or tables containing all of the data collected and describing the experimental conditions.</w:t>
      </w:r>
    </w:p>
    <w:p w14:paraId="5E749740" w14:textId="77777777" w:rsidR="008E6F9D" w:rsidRPr="004142A0" w:rsidRDefault="008E6F9D" w:rsidP="008E6F9D">
      <w:pPr>
        <w:numPr>
          <w:ilvl w:val="0"/>
          <w:numId w:val="1"/>
        </w:numPr>
        <w:tabs>
          <w:tab w:val="left" w:pos="540"/>
          <w:tab w:val="left" w:pos="8910"/>
        </w:tabs>
        <w:jc w:val="both"/>
        <w:rPr>
          <w:rFonts w:ascii="Times" w:hAnsi="Times"/>
        </w:rPr>
      </w:pPr>
      <w:r w:rsidRPr="004142A0">
        <w:rPr>
          <w:rFonts w:ascii="Times" w:hAnsi="Times"/>
        </w:rPr>
        <w:t>• The appropriate plots and calculations to determine the order of the reaction in each of the reactants (as well as the results of these calculations).</w:t>
      </w:r>
      <w:r w:rsidR="00170FBD">
        <w:rPr>
          <w:rFonts w:ascii="Times" w:hAnsi="Times"/>
        </w:rPr>
        <w:t xml:space="preserve"> </w:t>
      </w:r>
      <w:r w:rsidR="00170FBD">
        <w:rPr>
          <w:rFonts w:ascii="Times" w:hAnsi="Times"/>
          <w:b/>
          <w:bCs/>
        </w:rPr>
        <w:t>*** Figuring out what the “appropriate plots and calculations” are is one of the main points of this lab. So I want you to really think about how you are going to do this***</w:t>
      </w:r>
    </w:p>
    <w:p w14:paraId="39DB66FD" w14:textId="77777777" w:rsidR="008E6F9D" w:rsidRPr="004142A0" w:rsidRDefault="008E6F9D" w:rsidP="008E6F9D">
      <w:pPr>
        <w:numPr>
          <w:ilvl w:val="0"/>
          <w:numId w:val="1"/>
        </w:numPr>
        <w:tabs>
          <w:tab w:val="left" w:pos="540"/>
          <w:tab w:val="left" w:pos="8910"/>
        </w:tabs>
        <w:jc w:val="both"/>
        <w:rPr>
          <w:rFonts w:ascii="Times" w:hAnsi="Times"/>
        </w:rPr>
      </w:pPr>
      <w:r w:rsidRPr="004142A0">
        <w:rPr>
          <w:rFonts w:ascii="Times" w:hAnsi="Times"/>
        </w:rPr>
        <w:t xml:space="preserve">• The calculated rate constant at all temperatures considered </w:t>
      </w:r>
    </w:p>
    <w:p w14:paraId="310AD19A" w14:textId="77777777" w:rsidR="008E6F9D" w:rsidRPr="004142A0" w:rsidRDefault="008E6F9D" w:rsidP="008E6F9D">
      <w:pPr>
        <w:numPr>
          <w:ilvl w:val="0"/>
          <w:numId w:val="1"/>
        </w:numPr>
        <w:tabs>
          <w:tab w:val="left" w:pos="540"/>
          <w:tab w:val="left" w:pos="8910"/>
        </w:tabs>
        <w:jc w:val="both"/>
        <w:rPr>
          <w:rFonts w:ascii="Times" w:hAnsi="Times"/>
        </w:rPr>
      </w:pPr>
      <w:r w:rsidRPr="004142A0">
        <w:rPr>
          <w:rFonts w:ascii="Times" w:hAnsi="Times"/>
        </w:rPr>
        <w:t>• An Arrhenius plot (of eq. 8) that you use to determine E</w:t>
      </w:r>
      <w:r w:rsidRPr="004142A0">
        <w:rPr>
          <w:rFonts w:ascii="Times" w:hAnsi="Times"/>
          <w:vertAlign w:val="subscript"/>
        </w:rPr>
        <w:t>A</w:t>
      </w:r>
      <w:r w:rsidRPr="004142A0">
        <w:rPr>
          <w:rFonts w:ascii="Times" w:hAnsi="Times"/>
        </w:rPr>
        <w:t xml:space="preserve"> (carefult of the temperature units) as well as a value for E</w:t>
      </w:r>
      <w:r w:rsidRPr="004142A0">
        <w:rPr>
          <w:rFonts w:ascii="Times" w:hAnsi="Times"/>
          <w:vertAlign w:val="subscript"/>
        </w:rPr>
        <w:t>A</w:t>
      </w:r>
    </w:p>
    <w:p w14:paraId="0717C4AF" w14:textId="77777777" w:rsidR="008E6F9D" w:rsidRPr="004142A0" w:rsidRDefault="008E6F9D" w:rsidP="008E6F9D">
      <w:pPr>
        <w:numPr>
          <w:ilvl w:val="0"/>
          <w:numId w:val="1"/>
        </w:numPr>
        <w:tabs>
          <w:tab w:val="left" w:pos="540"/>
          <w:tab w:val="left" w:pos="8910"/>
        </w:tabs>
        <w:jc w:val="both"/>
        <w:rPr>
          <w:rFonts w:ascii="Times" w:hAnsi="Times"/>
        </w:rPr>
      </w:pPr>
      <w:r w:rsidRPr="004142A0">
        <w:rPr>
          <w:rFonts w:ascii="Times" w:hAnsi="Times"/>
        </w:rPr>
        <w:t>• Answer the questions below</w:t>
      </w:r>
    </w:p>
    <w:p w14:paraId="35E128D8" w14:textId="77777777" w:rsidR="008E6F9D" w:rsidRPr="004142A0" w:rsidRDefault="008E6F9D" w:rsidP="008E6F9D">
      <w:pPr>
        <w:tabs>
          <w:tab w:val="left" w:pos="540"/>
          <w:tab w:val="left" w:pos="8910"/>
        </w:tabs>
        <w:jc w:val="both"/>
        <w:rPr>
          <w:rFonts w:ascii="Times" w:hAnsi="Times"/>
        </w:rPr>
      </w:pPr>
    </w:p>
    <w:p w14:paraId="19E8B3F2" w14:textId="77777777" w:rsidR="008E6F9D" w:rsidRPr="004142A0" w:rsidRDefault="008E6F9D" w:rsidP="008E6F9D">
      <w:pPr>
        <w:tabs>
          <w:tab w:val="left" w:pos="540"/>
          <w:tab w:val="left" w:pos="8910"/>
        </w:tabs>
        <w:jc w:val="both"/>
        <w:rPr>
          <w:rFonts w:ascii="Times" w:hAnsi="Times"/>
        </w:rPr>
      </w:pPr>
    </w:p>
    <w:p w14:paraId="0F4C1DB7" w14:textId="77777777" w:rsidR="008E6F9D" w:rsidRPr="004142A0" w:rsidRDefault="008E6F9D" w:rsidP="008E6F9D">
      <w:pPr>
        <w:numPr>
          <w:ilvl w:val="1"/>
          <w:numId w:val="1"/>
        </w:numPr>
        <w:tabs>
          <w:tab w:val="left" w:pos="540"/>
          <w:tab w:val="left" w:pos="8910"/>
        </w:tabs>
        <w:jc w:val="both"/>
        <w:rPr>
          <w:rFonts w:ascii="Times" w:hAnsi="Times"/>
        </w:rPr>
      </w:pPr>
      <w:r w:rsidRPr="004142A0">
        <w:rPr>
          <w:rFonts w:ascii="Times" w:hAnsi="Times"/>
        </w:rPr>
        <w:t>What does your rate law tell you about what might be happening in the rate-controlling step of reaction (1)?</w:t>
      </w:r>
    </w:p>
    <w:p w14:paraId="761C9DF0" w14:textId="77777777" w:rsidR="008E6F9D" w:rsidRPr="004142A0" w:rsidRDefault="008E6F9D" w:rsidP="008E6F9D">
      <w:pPr>
        <w:numPr>
          <w:ilvl w:val="1"/>
          <w:numId w:val="1"/>
        </w:numPr>
        <w:tabs>
          <w:tab w:val="left" w:pos="540"/>
          <w:tab w:val="left" w:pos="8910"/>
        </w:tabs>
        <w:jc w:val="both"/>
        <w:rPr>
          <w:rFonts w:ascii="Times" w:hAnsi="Times"/>
        </w:rPr>
      </w:pPr>
      <w:r w:rsidRPr="004142A0">
        <w:rPr>
          <w:rFonts w:ascii="Times" w:hAnsi="Times"/>
        </w:rPr>
        <w:t xml:space="preserve">Explain why a relatively small amount of thiosulfate ion (as compared to the amounts of iodide and persulfate used) is employed in the experiment you performed.  </w:t>
      </w:r>
    </w:p>
    <w:p w14:paraId="42E403B0" w14:textId="77777777" w:rsidR="008E6F9D" w:rsidRPr="004142A0" w:rsidRDefault="008E6F9D" w:rsidP="008E6F9D">
      <w:pPr>
        <w:tabs>
          <w:tab w:val="left" w:pos="540"/>
          <w:tab w:val="left" w:pos="8910"/>
        </w:tabs>
        <w:jc w:val="both"/>
        <w:rPr>
          <w:rFonts w:ascii="Times" w:hAnsi="Times"/>
        </w:rPr>
      </w:pPr>
    </w:p>
    <w:p w14:paraId="61DBC273" w14:textId="77777777" w:rsidR="008E6F9D" w:rsidRPr="004142A0" w:rsidRDefault="008E6F9D">
      <w:pPr>
        <w:tabs>
          <w:tab w:val="left" w:pos="990"/>
          <w:tab w:val="left" w:pos="1440"/>
        </w:tabs>
        <w:ind w:left="1440" w:hanging="1440"/>
        <w:jc w:val="both"/>
        <w:rPr>
          <w:rFonts w:ascii="Times" w:hAnsi="Times"/>
        </w:rPr>
      </w:pPr>
    </w:p>
    <w:p w14:paraId="46BF905E" w14:textId="77777777" w:rsidR="008E6F9D" w:rsidRPr="004142A0" w:rsidRDefault="008E6F9D" w:rsidP="008E6F9D">
      <w:pPr>
        <w:tabs>
          <w:tab w:val="left" w:pos="990"/>
          <w:tab w:val="left" w:pos="1440"/>
        </w:tabs>
        <w:ind w:left="1440" w:hanging="1440"/>
        <w:jc w:val="both"/>
        <w:rPr>
          <w:rFonts w:ascii="Times" w:hAnsi="Times"/>
        </w:rPr>
      </w:pPr>
      <w:r w:rsidRPr="004142A0">
        <w:rPr>
          <w:rFonts w:ascii="Times" w:hAnsi="Times"/>
        </w:rPr>
        <w:tab/>
      </w:r>
    </w:p>
    <w:p w14:paraId="3E1230C7" w14:textId="77777777" w:rsidR="008E6F9D" w:rsidRPr="004142A0" w:rsidRDefault="008E6F9D" w:rsidP="008E6F9D">
      <w:pPr>
        <w:tabs>
          <w:tab w:val="left" w:pos="540"/>
          <w:tab w:val="left" w:pos="1080"/>
          <w:tab w:val="left" w:pos="1440"/>
          <w:tab w:val="left" w:pos="8910"/>
        </w:tabs>
        <w:jc w:val="both"/>
        <w:rPr>
          <w:rFonts w:ascii="Times" w:hAnsi="Times"/>
        </w:rPr>
      </w:pPr>
    </w:p>
    <w:sectPr w:rsidR="008E6F9D" w:rsidRPr="004142A0">
      <w:footerReference w:type="default" r:id="rId7"/>
      <w:pgSz w:w="12240" w:h="15840"/>
      <w:pgMar w:top="720" w:right="1440" w:bottom="144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18F836" w14:textId="77777777" w:rsidR="004C1C46" w:rsidRDefault="004C1C46">
      <w:r>
        <w:separator/>
      </w:r>
    </w:p>
  </w:endnote>
  <w:endnote w:type="continuationSeparator" w:id="0">
    <w:p w14:paraId="451E2910" w14:textId="77777777" w:rsidR="004C1C46" w:rsidRDefault="004C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ew York">
    <w:altName w:val="Times New Roman"/>
    <w:panose1 w:val="020B0604020202020204"/>
    <w:charset w:val="00"/>
    <w:family w:val="roman"/>
    <w:pitch w:val="variable"/>
    <w:sig w:usb0="00000003"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D1C6F" w14:textId="77777777" w:rsidR="008E6F9D" w:rsidRDefault="008E6F9D">
    <w:pPr>
      <w:ind w:left="-720" w:right="-720" w:firstLine="5040"/>
      <w:rPr>
        <w:rFonts w:ascii="Helvetica" w:hAnsi="Helvetica"/>
        <w:b/>
      </w:rPr>
    </w:pPr>
    <w:r>
      <w:rPr>
        <w:rFonts w:ascii="Helvetica" w:hAnsi="Helvetica"/>
        <w:b/>
      </w:rPr>
      <w:t>1-</w:t>
    </w:r>
    <w:r>
      <w:rPr>
        <w:rFonts w:ascii="Helvetica" w:hAnsi="Helvetica"/>
        <w:b/>
      </w:rPr>
      <w:fldChar w:fldCharType="begin"/>
    </w:r>
    <w:r>
      <w:rPr>
        <w:rFonts w:ascii="Helvetica" w:hAnsi="Helvetica"/>
        <w:b/>
      </w:rPr>
      <w:instrText xml:space="preserve"> PAGE  </w:instrText>
    </w:r>
    <w:r>
      <w:rPr>
        <w:rFonts w:ascii="Helvetica" w:hAnsi="Helvetica"/>
        <w:b/>
      </w:rPr>
      <w:fldChar w:fldCharType="separate"/>
    </w:r>
    <w:r w:rsidR="00E8652B">
      <w:rPr>
        <w:rFonts w:ascii="Helvetica" w:hAnsi="Helvetica"/>
        <w:b/>
      </w:rPr>
      <w:t>1</w:t>
    </w:r>
    <w:r>
      <w:rPr>
        <w:rFonts w:ascii="Helvetica" w:hAnsi="Helvetica"/>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9612A4" w14:textId="77777777" w:rsidR="004C1C46" w:rsidRDefault="004C1C46">
      <w:r>
        <w:separator/>
      </w:r>
    </w:p>
  </w:footnote>
  <w:footnote w:type="continuationSeparator" w:id="0">
    <w:p w14:paraId="74A23747" w14:textId="77777777" w:rsidR="004C1C46" w:rsidRDefault="004C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6B239AB"/>
    <w:multiLevelType w:val="hybridMultilevel"/>
    <w:tmpl w:val="BC10412A"/>
    <w:lvl w:ilvl="0" w:tplc="7186E63E">
      <w:start w:val="2"/>
      <w:numFmt w:val="bullet"/>
      <w:lvlText w:val="-"/>
      <w:lvlJc w:val="left"/>
      <w:pPr>
        <w:tabs>
          <w:tab w:val="num" w:pos="900"/>
        </w:tabs>
        <w:ind w:left="900" w:hanging="360"/>
      </w:pPr>
      <w:rPr>
        <w:rFonts w:ascii="Times" w:eastAsia="Times New Roman" w:hAnsi="Times" w:hint="default"/>
      </w:rPr>
    </w:lvl>
    <w:lvl w:ilvl="1" w:tplc="00030409">
      <w:start w:val="1"/>
      <w:numFmt w:val="bullet"/>
      <w:lvlText w:val="o"/>
      <w:lvlJc w:val="left"/>
      <w:pPr>
        <w:tabs>
          <w:tab w:val="num" w:pos="1620"/>
        </w:tabs>
        <w:ind w:left="1620" w:hanging="360"/>
      </w:pPr>
      <w:rPr>
        <w:rFonts w:ascii="Courier New" w:hAnsi="Courier New" w:hint="default"/>
      </w:rPr>
    </w:lvl>
    <w:lvl w:ilvl="2" w:tplc="00050409" w:tentative="1">
      <w:start w:val="1"/>
      <w:numFmt w:val="bullet"/>
      <w:lvlText w:val=""/>
      <w:lvlJc w:val="left"/>
      <w:pPr>
        <w:tabs>
          <w:tab w:val="num" w:pos="2340"/>
        </w:tabs>
        <w:ind w:left="2340" w:hanging="360"/>
      </w:pPr>
      <w:rPr>
        <w:rFonts w:ascii="Wingdings" w:hAnsi="Wingdings" w:hint="default"/>
      </w:rPr>
    </w:lvl>
    <w:lvl w:ilvl="3" w:tplc="00010409" w:tentative="1">
      <w:start w:val="1"/>
      <w:numFmt w:val="bullet"/>
      <w:lvlText w:val=""/>
      <w:lvlJc w:val="left"/>
      <w:pPr>
        <w:tabs>
          <w:tab w:val="num" w:pos="3060"/>
        </w:tabs>
        <w:ind w:left="3060" w:hanging="360"/>
      </w:pPr>
      <w:rPr>
        <w:rFonts w:ascii="Symbol" w:hAnsi="Symbol" w:hint="default"/>
      </w:rPr>
    </w:lvl>
    <w:lvl w:ilvl="4" w:tplc="00030409" w:tentative="1">
      <w:start w:val="1"/>
      <w:numFmt w:val="bullet"/>
      <w:lvlText w:val="o"/>
      <w:lvlJc w:val="left"/>
      <w:pPr>
        <w:tabs>
          <w:tab w:val="num" w:pos="3780"/>
        </w:tabs>
        <w:ind w:left="3780" w:hanging="360"/>
      </w:pPr>
      <w:rPr>
        <w:rFonts w:ascii="Courier New" w:hAnsi="Courier New" w:hint="default"/>
      </w:rPr>
    </w:lvl>
    <w:lvl w:ilvl="5" w:tplc="00050409" w:tentative="1">
      <w:start w:val="1"/>
      <w:numFmt w:val="bullet"/>
      <w:lvlText w:val=""/>
      <w:lvlJc w:val="left"/>
      <w:pPr>
        <w:tabs>
          <w:tab w:val="num" w:pos="4500"/>
        </w:tabs>
        <w:ind w:left="4500" w:hanging="360"/>
      </w:pPr>
      <w:rPr>
        <w:rFonts w:ascii="Wingdings" w:hAnsi="Wingdings" w:hint="default"/>
      </w:rPr>
    </w:lvl>
    <w:lvl w:ilvl="6" w:tplc="00010409" w:tentative="1">
      <w:start w:val="1"/>
      <w:numFmt w:val="bullet"/>
      <w:lvlText w:val=""/>
      <w:lvlJc w:val="left"/>
      <w:pPr>
        <w:tabs>
          <w:tab w:val="num" w:pos="5220"/>
        </w:tabs>
        <w:ind w:left="5220" w:hanging="360"/>
      </w:pPr>
      <w:rPr>
        <w:rFonts w:ascii="Symbol" w:hAnsi="Symbol" w:hint="default"/>
      </w:rPr>
    </w:lvl>
    <w:lvl w:ilvl="7" w:tplc="00030409" w:tentative="1">
      <w:start w:val="1"/>
      <w:numFmt w:val="bullet"/>
      <w:lvlText w:val="o"/>
      <w:lvlJc w:val="left"/>
      <w:pPr>
        <w:tabs>
          <w:tab w:val="num" w:pos="5940"/>
        </w:tabs>
        <w:ind w:left="5940" w:hanging="360"/>
      </w:pPr>
      <w:rPr>
        <w:rFonts w:ascii="Courier New" w:hAnsi="Courier New" w:hint="default"/>
      </w:rPr>
    </w:lvl>
    <w:lvl w:ilvl="8" w:tplc="00050409" w:tentative="1">
      <w:start w:val="1"/>
      <w:numFmt w:val="bullet"/>
      <w:lvlText w:val=""/>
      <w:lvlJc w:val="left"/>
      <w:pPr>
        <w:tabs>
          <w:tab w:val="num" w:pos="6660"/>
        </w:tabs>
        <w:ind w:left="6660" w:hanging="360"/>
      </w:pPr>
      <w:rPr>
        <w:rFonts w:ascii="Wingdings" w:hAnsi="Wingdings" w:hint="default"/>
      </w:rPr>
    </w:lvl>
  </w:abstractNum>
  <w:num w:numId="1" w16cid:durableId="8083283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2A0"/>
    <w:rsid w:val="000D2F73"/>
    <w:rsid w:val="000F6FAD"/>
    <w:rsid w:val="00170FBD"/>
    <w:rsid w:val="001F69DD"/>
    <w:rsid w:val="002154D9"/>
    <w:rsid w:val="004142A0"/>
    <w:rsid w:val="004C1C46"/>
    <w:rsid w:val="005F6E5D"/>
    <w:rsid w:val="006126DB"/>
    <w:rsid w:val="00657123"/>
    <w:rsid w:val="006914D0"/>
    <w:rsid w:val="006938B4"/>
    <w:rsid w:val="00770292"/>
    <w:rsid w:val="00773F2B"/>
    <w:rsid w:val="007C4267"/>
    <w:rsid w:val="008E6F9D"/>
    <w:rsid w:val="008F526B"/>
    <w:rsid w:val="009C0084"/>
    <w:rsid w:val="009C2659"/>
    <w:rsid w:val="00A05188"/>
    <w:rsid w:val="00A41C73"/>
    <w:rsid w:val="00AA2250"/>
    <w:rsid w:val="00CD794F"/>
    <w:rsid w:val="00D605B6"/>
    <w:rsid w:val="00DC5509"/>
    <w:rsid w:val="00DE4571"/>
    <w:rsid w:val="00E8652B"/>
    <w:rsid w:val="00E86E4B"/>
    <w:rsid w:val="00E91D96"/>
    <w:rsid w:val="00FF78B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4B1A573"/>
  <w14:defaultImageDpi w14:val="300"/>
  <w15:chartTrackingRefBased/>
  <w15:docId w15:val="{3C7C6552-CEE6-B34E-9EAD-67543BFF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ew York" w:eastAsia="Times New Roman" w:hAnsi="New York" w:cs="Genev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4142A0"/>
    <w:rPr>
      <w:vertAlign w:val="superscript"/>
    </w:rPr>
  </w:style>
  <w:style w:type="character" w:styleId="FootnoteReference">
    <w:name w:val="footnote reference"/>
    <w:rPr>
      <w:position w:val="6"/>
      <w:sz w:val="16"/>
    </w:rPr>
  </w:style>
  <w:style w:type="paragraph" w:styleId="FootnoteText">
    <w:name w:val="footnote text"/>
    <w:basedOn w:val="Normal"/>
    <w:rPr>
      <w:szCs w:val="24"/>
    </w:rPr>
  </w:style>
  <w:style w:type="paragraph" w:customStyle="1" w:styleId="Helvetica">
    <w:name w:val="Helvetic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Experiment 1:  Chemical Kinetics</vt:lpstr>
    </vt:vector>
  </TitlesOfParts>
  <Company>Bryn Mawr College</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 1:  Chemical Kinetics</dc:title>
  <dc:subject/>
  <dc:creator>BMC</dc:creator>
  <cp:keywords/>
  <cp:lastModifiedBy>Jonas I Goldsmith</cp:lastModifiedBy>
  <cp:revision>2</cp:revision>
  <cp:lastPrinted>2007-10-23T19:56:00Z</cp:lastPrinted>
  <dcterms:created xsi:type="dcterms:W3CDTF">2026-09-01T15:55:00Z</dcterms:created>
  <dcterms:modified xsi:type="dcterms:W3CDTF">2026-09-01T15:55:00Z</dcterms:modified>
</cp:coreProperties>
</file>