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BFCA6" w14:textId="4E92761A" w:rsidR="00A04F01" w:rsidRPr="00A04F01" w:rsidRDefault="00A04F01" w:rsidP="00A04F01">
      <w:pPr>
        <w:jc w:val="center"/>
        <w:rPr>
          <w:b/>
          <w:bCs/>
          <w:u w:val="single"/>
        </w:rPr>
      </w:pPr>
      <w:r>
        <w:rPr>
          <w:b/>
          <w:bCs/>
          <w:u w:val="single"/>
        </w:rPr>
        <w:t>Some Tips for Great Papers</w:t>
      </w:r>
    </w:p>
    <w:p w14:paraId="1A4E987F" w14:textId="77777777" w:rsidR="00A04F01" w:rsidRDefault="00A04F01" w:rsidP="00A04F01"/>
    <w:p w14:paraId="56A28FE8" w14:textId="67B1750E" w:rsidR="00A04F01" w:rsidRDefault="00A04F01" w:rsidP="00A04F01">
      <w:r>
        <w:t xml:space="preserve">The best papers will make a specific argumentative </w:t>
      </w:r>
      <w:r>
        <w:rPr>
          <w:i/>
          <w:iCs/>
        </w:rPr>
        <w:t>claim</w:t>
      </w:r>
      <w:r>
        <w:t xml:space="preserve"> and articulate the </w:t>
      </w:r>
      <w:r>
        <w:rPr>
          <w:i/>
          <w:iCs/>
        </w:rPr>
        <w:t xml:space="preserve">stakes </w:t>
      </w:r>
      <w:r>
        <w:t xml:space="preserve">of that claim, i.e., why that matters (answering the “so what?” question). </w:t>
      </w:r>
    </w:p>
    <w:p w14:paraId="3577A92C" w14:textId="77777777" w:rsidR="00A04F01" w:rsidRDefault="00A04F01" w:rsidP="00A04F01"/>
    <w:p w14:paraId="4AA1DA6B" w14:textId="645DDD67" w:rsidR="00A04F01" w:rsidRDefault="00A04F01" w:rsidP="00A04F01">
      <w:r>
        <w:t xml:space="preserve">This specific claim is what we’ll ultimately be calling a thesis, and we’ll talk at great length about what makes a great thesis in the coming weeks. It’s OK, for now, to draw on your current sense of what you think a thesis is and how you’ve understood it from prior classes. That said, try to avoid a thesis that follows the “five paragraph essay” format (“X does Y, and it does this via A, B, and C”). We want to aim for thesis statements, in college-level writing, that are more specific, nuanced, robust, and synthetic: that is, try to </w:t>
      </w:r>
      <w:r>
        <w:rPr>
          <w:i/>
          <w:iCs/>
        </w:rPr>
        <w:t xml:space="preserve">synthesize </w:t>
      </w:r>
      <w:r>
        <w:t>your miscellaneous ideas into one coherent claim, don’t just list</w:t>
      </w:r>
      <w:r w:rsidR="00E564C3">
        <w:t xml:space="preserve"> disparate evidence</w:t>
      </w:r>
      <w:r>
        <w:t xml:space="preserve">. </w:t>
      </w:r>
    </w:p>
    <w:p w14:paraId="3E45281E" w14:textId="77777777" w:rsidR="00A04F01" w:rsidRDefault="00A04F01" w:rsidP="00A04F01"/>
    <w:p w14:paraId="7E20DA4A" w14:textId="77777777" w:rsidR="00A04F01" w:rsidRPr="006C48EB" w:rsidRDefault="00A04F01" w:rsidP="00A04F01">
      <w:r>
        <w:t xml:space="preserve">Spend the rest of your paper making an </w:t>
      </w:r>
      <w:r>
        <w:rPr>
          <w:i/>
          <w:iCs/>
        </w:rPr>
        <w:t xml:space="preserve">argument </w:t>
      </w:r>
      <w:r>
        <w:t>for why your claim is correct and important, with ample analysis of the object you’ve chosen. This analysis might take many forms, depending on the nature of your object (visual analysis for infographics or videos, close reading for more textual documents, etc.). What’s most important is that you demonstrate you have been thinking about the form, content, and context of your object carefully and that you’ve arrived at a specific, non-obvious claim about it for which you are prepared to argue.</w:t>
      </w:r>
    </w:p>
    <w:p w14:paraId="4D634F74" w14:textId="77777777" w:rsidR="00A04F01" w:rsidRDefault="00A04F01" w:rsidP="00A04F01">
      <w:pPr>
        <w:rPr>
          <w:color w:val="000000"/>
        </w:rPr>
      </w:pPr>
    </w:p>
    <w:p w14:paraId="75EBF7AB" w14:textId="77777777" w:rsidR="00A04F01" w:rsidRDefault="00A04F01" w:rsidP="00A04F01">
      <w:pPr>
        <w:rPr>
          <w:color w:val="000000"/>
        </w:rPr>
      </w:pPr>
      <w:r>
        <w:rPr>
          <w:color w:val="000000"/>
        </w:rPr>
        <w:t xml:space="preserve">In terms of format, your paper should include a robust introduction that defines the </w:t>
      </w:r>
      <w:r>
        <w:rPr>
          <w:i/>
          <w:color w:val="000000"/>
        </w:rPr>
        <w:t xml:space="preserve">scope </w:t>
      </w:r>
      <w:r>
        <w:rPr>
          <w:color w:val="000000"/>
        </w:rPr>
        <w:t xml:space="preserve">of your paper, introduces your chosen topic and object, provides important context for the reader, and clearly explicates your thesis. </w:t>
      </w:r>
    </w:p>
    <w:p w14:paraId="788955DA" w14:textId="77777777" w:rsidR="00A04F01" w:rsidRDefault="00A04F01" w:rsidP="00A04F01">
      <w:pPr>
        <w:rPr>
          <w:color w:val="000000"/>
        </w:rPr>
      </w:pPr>
    </w:p>
    <w:p w14:paraId="47AF7A6A" w14:textId="24F87CBE" w:rsidR="00A04F01" w:rsidRDefault="00A04F01" w:rsidP="00A04F01">
      <w:pPr>
        <w:rPr>
          <w:color w:val="000000"/>
        </w:rPr>
      </w:pPr>
      <w:r>
        <w:rPr>
          <w:color w:val="000000"/>
        </w:rPr>
        <w:t xml:space="preserve">Each paragraph after that should offer support of this thesis, and the paragraphs should be organized in a logical order. The first sentence of each paragraph (i.e., the “topic sentence”) should be supplying a “reason” for why your thesis is correct (you might “write your way” into these reasons later in a paragraph but move them to the front as you edit!). Make sure, as well, to provide coherent transitions in between paragraphs. </w:t>
      </w:r>
    </w:p>
    <w:p w14:paraId="31F815D7" w14:textId="77777777" w:rsidR="00A04F01" w:rsidRDefault="00A04F01" w:rsidP="00A04F01">
      <w:pPr>
        <w:rPr>
          <w:color w:val="000000"/>
        </w:rPr>
      </w:pPr>
    </w:p>
    <w:p w14:paraId="156AB113" w14:textId="77777777" w:rsidR="00A04F01" w:rsidRDefault="00A04F01" w:rsidP="00A04F01">
      <w:pPr>
        <w:rPr>
          <w:color w:val="000000"/>
        </w:rPr>
      </w:pPr>
      <w:r>
        <w:rPr>
          <w:color w:val="000000"/>
        </w:rPr>
        <w:t>You should also provide ample evidence to justify your claim, including quotations or descriptions of your object itself and quotations from Gitelman and Jackson or any other readings you use to make your argument. You should analyze all evidence that you quote: do not let the author speak for you. When you’re done with your first draft, try reading your thesis out loud, followed by the first sentence of each body paragraph (your reasons) and see if it sounds close to a coherent argument. If it doesn’t, ask yourself what each paragraph is saying, and make sure that’s clear from the first sentence.</w:t>
      </w:r>
    </w:p>
    <w:p w14:paraId="3917E2D2" w14:textId="77777777" w:rsidR="00A04F01" w:rsidRDefault="00A04F01" w:rsidP="00A04F01">
      <w:pPr>
        <w:rPr>
          <w:color w:val="000000"/>
        </w:rPr>
      </w:pPr>
    </w:p>
    <w:p w14:paraId="64655F9D" w14:textId="7178C432" w:rsidR="00A04F01" w:rsidRDefault="00A04F01" w:rsidP="00A04F01">
      <w:r>
        <w:t xml:space="preserve">Make sure your thesis is not overly obvious. You should instead take the </w:t>
      </w:r>
      <w:r>
        <w:rPr>
          <w:b/>
        </w:rPr>
        <w:t>risk</w:t>
      </w:r>
      <w:r>
        <w:t xml:space="preserve"> of making an argument that can be argued both for and against: if a thesis cannot be </w:t>
      </w:r>
      <w:r>
        <w:rPr>
          <w:i/>
        </w:rPr>
        <w:t>disproven</w:t>
      </w:r>
      <w:r>
        <w:t>, it is probably not a strong thesis. At the same time, make sure to choose a thesis you can actually prove. For example, an argument that humanity is inherently greedy is difficult to prove, but an argument about the way humanity’s supposed greed is depicted in a particular text is easier to prove.</w:t>
      </w:r>
    </w:p>
    <w:p w14:paraId="2011F543" w14:textId="77777777" w:rsidR="00A04F01" w:rsidRDefault="00A04F01" w:rsidP="00A04F01"/>
    <w:p w14:paraId="6BFABC0A" w14:textId="6E65EDCC" w:rsidR="00A04F01" w:rsidRDefault="00A04F01" w:rsidP="00A04F01">
      <w:r>
        <w:t xml:space="preserve">Make sure to provide a </w:t>
      </w:r>
      <w:r>
        <w:rPr>
          <w:i/>
        </w:rPr>
        <w:t xml:space="preserve">page number citation </w:t>
      </w:r>
      <w:r>
        <w:t xml:space="preserve">any time you are quoting from a text. Make sure it is clear to the reader </w:t>
      </w:r>
      <w:r>
        <w:rPr>
          <w:i/>
        </w:rPr>
        <w:t xml:space="preserve">where </w:t>
      </w:r>
      <w:r>
        <w:t xml:space="preserve">you are quoting from. You do not have to provide a works cited entry for any </w:t>
      </w:r>
      <w:r>
        <w:lastRenderedPageBreak/>
        <w:t xml:space="preserve">texts from the syllabus you quote, but </w:t>
      </w:r>
      <w:r w:rsidR="00021D26">
        <w:t xml:space="preserve">you must </w:t>
      </w:r>
      <w:r>
        <w:t xml:space="preserve">provide one for any outside primary or secondary sources to which you refer. </w:t>
      </w:r>
    </w:p>
    <w:p w14:paraId="0D0CCE63" w14:textId="77777777" w:rsidR="00A04F01" w:rsidRDefault="00A04F01" w:rsidP="00A04F01"/>
    <w:p w14:paraId="3F565E18" w14:textId="77777777" w:rsidR="00A04F01" w:rsidRDefault="00A04F01" w:rsidP="00A04F01">
      <w:r>
        <w:t xml:space="preserve">A page number citation should go at the end of the sentence in which the quotation appears, in parentheses, after the quotation marks but before the period. If you are reproducing italics (or “emphasis”) from the original text, you can do so silently, but if you </w:t>
      </w:r>
      <w:r>
        <w:rPr>
          <w:i/>
        </w:rPr>
        <w:t xml:space="preserve">add </w:t>
      </w:r>
      <w:r>
        <w:t>emphasis, be sure to specify. You can also silently make capital letters lower case to make your prose flow better.</w:t>
      </w:r>
    </w:p>
    <w:p w14:paraId="59A39996" w14:textId="77777777" w:rsidR="00CE1F7E" w:rsidRDefault="00CE1F7E" w:rsidP="00A04F01"/>
    <w:p w14:paraId="097B2944" w14:textId="34D01087" w:rsidR="00CE1F7E" w:rsidRDefault="00CE1F7E" w:rsidP="00A04F01">
      <w:r>
        <w:t>The first time you quote from someone, use their full name. After that, you may refer to them by their last name only for the sake of brevity. This is conventional in academic writing. Fictional characters are generally referred to by their first names (after, likewise, a full name at first mention), but this might vary based on the specific text.</w:t>
      </w:r>
    </w:p>
    <w:p w14:paraId="6F64860C" w14:textId="77777777" w:rsidR="00A04F01" w:rsidRDefault="00A04F01" w:rsidP="00A04F01"/>
    <w:p w14:paraId="7E777790" w14:textId="77777777" w:rsidR="00A04F01" w:rsidRDefault="00A04F01" w:rsidP="00A04F01">
      <w:pPr>
        <w:rPr>
          <w:u w:val="single"/>
        </w:rPr>
      </w:pPr>
      <w:r>
        <w:rPr>
          <w:u w:val="single"/>
        </w:rPr>
        <w:t>Some examples:</w:t>
      </w:r>
    </w:p>
    <w:p w14:paraId="4832BD3B" w14:textId="77777777" w:rsidR="00A04F01" w:rsidRDefault="00A04F01" w:rsidP="00A04F01"/>
    <w:p w14:paraId="5D926C41" w14:textId="29793317" w:rsidR="00A04F01" w:rsidRDefault="00A04F01" w:rsidP="00A04F01">
      <w:r>
        <w:t xml:space="preserve">As </w:t>
      </w:r>
      <w:r w:rsidR="00CE1F7E">
        <w:t xml:space="preserve">Devin </w:t>
      </w:r>
      <w:r>
        <w:t>Daniels writes, “</w:t>
      </w:r>
      <w:r w:rsidR="00021D26">
        <w:t>y</w:t>
      </w:r>
      <w:r>
        <w:rPr>
          <w:color w:val="000000"/>
        </w:rPr>
        <w:t>ou should also provide ample evidence to justify your claim</w:t>
      </w:r>
      <w:r>
        <w:t>” (</w:t>
      </w:r>
      <w:r w:rsidR="00A46686">
        <w:t>1</w:t>
      </w:r>
      <w:r>
        <w:t>).</w:t>
      </w:r>
      <w:r w:rsidR="00021D26">
        <w:t>*</w:t>
      </w:r>
    </w:p>
    <w:p w14:paraId="79FC97F7" w14:textId="77777777" w:rsidR="00021D26" w:rsidRDefault="00021D26" w:rsidP="00A04F01"/>
    <w:p w14:paraId="53A133BF" w14:textId="3AEFF514" w:rsidR="00021D26" w:rsidRDefault="00283426" w:rsidP="00283426">
      <w:pPr>
        <w:pStyle w:val="ListParagraph"/>
        <w:numPr>
          <w:ilvl w:val="0"/>
          <w:numId w:val="3"/>
        </w:numPr>
      </w:pPr>
      <w:r>
        <w:t>I</w:t>
      </w:r>
      <w:r w:rsidR="00021D26">
        <w:t xml:space="preserve">n the original, I </w:t>
      </w:r>
      <w:r w:rsidR="00CE1F7E">
        <w:t>wrote</w:t>
      </w:r>
      <w:r w:rsidR="00021D26">
        <w:t xml:space="preserve"> “You should also</w:t>
      </w:r>
      <w:r w:rsidR="00CE1F7E">
        <w:t>,</w:t>
      </w:r>
      <w:r w:rsidR="00021D26">
        <w:t xml:space="preserve">” but I have silently changed this to a lower case “y.” You do not have to </w:t>
      </w:r>
      <w:r>
        <w:t>write</w:t>
      </w:r>
      <w:r w:rsidR="00021D26">
        <w:t xml:space="preserve"> something awkward like “[y]</w:t>
      </w:r>
      <w:proofErr w:type="spellStart"/>
      <w:r w:rsidR="00021D26">
        <w:t>ou</w:t>
      </w:r>
      <w:proofErr w:type="spellEnd"/>
      <w:r w:rsidR="00021D26">
        <w:t xml:space="preserve"> should.”</w:t>
      </w:r>
    </w:p>
    <w:p w14:paraId="554FE210" w14:textId="77777777" w:rsidR="00A04F01" w:rsidRDefault="00A04F01" w:rsidP="00A04F01"/>
    <w:p w14:paraId="74A06197" w14:textId="6EA5AA0C" w:rsidR="00A04F01" w:rsidRDefault="00A04F01" w:rsidP="00A04F01">
      <w:r>
        <w:t xml:space="preserve">While Daniels claims that “if a thesis cannot be </w:t>
      </w:r>
      <w:r>
        <w:rPr>
          <w:i/>
        </w:rPr>
        <w:t>disproven</w:t>
      </w:r>
      <w:r>
        <w:t>, it is probably not a strong thesis,” I disagree vehemently (</w:t>
      </w:r>
      <w:r w:rsidR="00A46686">
        <w:t>1</w:t>
      </w:r>
      <w:r>
        <w:t>).</w:t>
      </w:r>
    </w:p>
    <w:p w14:paraId="6A0E49CD" w14:textId="3DF698B8" w:rsidR="00283426" w:rsidRDefault="00283426" w:rsidP="00A04F01"/>
    <w:p w14:paraId="1748ED04" w14:textId="05FB4F54" w:rsidR="00283426" w:rsidRDefault="00283426" w:rsidP="00283426">
      <w:pPr>
        <w:pStyle w:val="ListParagraph"/>
        <w:numPr>
          <w:ilvl w:val="0"/>
          <w:numId w:val="2"/>
        </w:numPr>
      </w:pPr>
      <w:r>
        <w:t>This emphasis was in the original, so I do not need to say anything. The reader can assume it is the original emphasis.</w:t>
      </w:r>
    </w:p>
    <w:p w14:paraId="47CCDFA2" w14:textId="77777777" w:rsidR="00A04F01" w:rsidRDefault="00A04F01" w:rsidP="00A04F01"/>
    <w:p w14:paraId="19AC1468" w14:textId="472B6AD9" w:rsidR="00A04F01" w:rsidRDefault="00D46E6D" w:rsidP="00A04F01">
      <w:r>
        <w:t>Some academics</w:t>
      </w:r>
      <w:r w:rsidR="00A04F01">
        <w:t xml:space="preserve"> have stated that “an argument that humanity is </w:t>
      </w:r>
      <w:r w:rsidR="00A04F01">
        <w:rPr>
          <w:i/>
        </w:rPr>
        <w:t xml:space="preserve">inherently </w:t>
      </w:r>
      <w:r w:rsidR="00A04F01">
        <w:t xml:space="preserve">greedy is difficult to prove,” but they remain suspiciously silent on </w:t>
      </w:r>
      <w:r w:rsidR="00A04F01">
        <w:rPr>
          <w:i/>
          <w:iCs/>
        </w:rPr>
        <w:t>why</w:t>
      </w:r>
      <w:r w:rsidR="00A04F01">
        <w:t xml:space="preserve"> greed is so prevalent in our society (Daniels </w:t>
      </w:r>
      <w:r w:rsidR="00DB52A4">
        <w:t>1</w:t>
      </w:r>
      <w:r w:rsidR="00A04F01">
        <w:t>; my emphasis).</w:t>
      </w:r>
    </w:p>
    <w:p w14:paraId="75BFADD6" w14:textId="77777777" w:rsidR="0094580F" w:rsidRDefault="0094580F"/>
    <w:p w14:paraId="02BB9636" w14:textId="4B52AB7E" w:rsidR="00283426" w:rsidRDefault="00283426" w:rsidP="00283426">
      <w:pPr>
        <w:pStyle w:val="ListParagraph"/>
        <w:numPr>
          <w:ilvl w:val="0"/>
          <w:numId w:val="2"/>
        </w:numPr>
      </w:pPr>
      <w:r>
        <w:t>In this case, I added emphasis: “</w:t>
      </w:r>
      <w:r w:rsidR="00A46686">
        <w:t>inherently</w:t>
      </w:r>
      <w:r>
        <w:t>” is not italicized in the original. Thus, I had to specify</w:t>
      </w:r>
      <w:r w:rsidR="000652CE">
        <w:t xml:space="preserve"> that </w:t>
      </w:r>
      <w:r>
        <w:t>this was the case in my citation</w:t>
      </w:r>
      <w:r w:rsidR="000652CE">
        <w:t>,</w:t>
      </w:r>
      <w:r>
        <w:t xml:space="preserve"> or I would be misrepresenting the words of the person from whom I am quoting.</w:t>
      </w:r>
    </w:p>
    <w:sectPr w:rsidR="00283426" w:rsidSect="00A04F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0FE87" w14:textId="77777777" w:rsidR="00D9598C" w:rsidRDefault="00D9598C" w:rsidP="00A04F01">
      <w:r>
        <w:separator/>
      </w:r>
    </w:p>
  </w:endnote>
  <w:endnote w:type="continuationSeparator" w:id="0">
    <w:p w14:paraId="7644D3DC" w14:textId="77777777" w:rsidR="00D9598C" w:rsidRDefault="00D9598C" w:rsidP="00A0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DE9B" w14:textId="77777777" w:rsidR="00A04F01" w:rsidRDefault="00A04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3DD4" w14:textId="77777777" w:rsidR="00A04F01" w:rsidRDefault="00A04F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A761" w14:textId="77777777" w:rsidR="00A04F01" w:rsidRDefault="00A04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3B36" w14:textId="77777777" w:rsidR="00D9598C" w:rsidRDefault="00D9598C" w:rsidP="00A04F01">
      <w:r>
        <w:separator/>
      </w:r>
    </w:p>
  </w:footnote>
  <w:footnote w:type="continuationSeparator" w:id="0">
    <w:p w14:paraId="65E17D7B" w14:textId="77777777" w:rsidR="00D9598C" w:rsidRDefault="00D9598C" w:rsidP="00A0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134E" w14:textId="77777777" w:rsidR="00A04F01" w:rsidRDefault="00A04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B6ED" w14:textId="61F8D080" w:rsidR="00021D26" w:rsidRDefault="00021D26">
    <w:pPr>
      <w:pStyle w:val="Header"/>
      <w:jc w:val="right"/>
    </w:pPr>
    <w:r>
      <w:t xml:space="preserve">Daniels </w:t>
    </w:r>
    <w:sdt>
      <w:sdtPr>
        <w:id w:val="146445674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2FE4709" w14:textId="77777777" w:rsidR="00A04F01" w:rsidRPr="00A04F01" w:rsidRDefault="00A04F01" w:rsidP="00A04F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9DAC" w14:textId="77777777" w:rsidR="00A04F01" w:rsidRDefault="00A04F01" w:rsidP="00A04F01">
    <w:pPr>
      <w:pStyle w:val="Header"/>
    </w:pPr>
    <w:proofErr w:type="spellStart"/>
    <w:r>
      <w:t>ESem</w:t>
    </w:r>
    <w:proofErr w:type="spellEnd"/>
    <w:r>
      <w:t xml:space="preserve"> 17: Becoming Data</w:t>
    </w:r>
  </w:p>
  <w:p w14:paraId="760491F1" w14:textId="77777777" w:rsidR="00A04F01" w:rsidRDefault="00A04F01" w:rsidP="00A04F01">
    <w:pPr>
      <w:pStyle w:val="Header"/>
    </w:pPr>
    <w:r>
      <w:t>Prof. Devin Daniels</w:t>
    </w:r>
  </w:p>
  <w:p w14:paraId="285FCF2D" w14:textId="77777777" w:rsidR="00A04F01" w:rsidRDefault="00A04F01" w:rsidP="00A04F01">
    <w:pPr>
      <w:pStyle w:val="Header"/>
    </w:pPr>
    <w:r>
      <w:t>Fall 2026</w:t>
    </w:r>
  </w:p>
  <w:p w14:paraId="4618CF14" w14:textId="77777777" w:rsidR="00A04F01" w:rsidRDefault="00A04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D4A8C"/>
    <w:multiLevelType w:val="hybridMultilevel"/>
    <w:tmpl w:val="4AA87E12"/>
    <w:lvl w:ilvl="0" w:tplc="A18AB67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20E8F"/>
    <w:multiLevelType w:val="hybridMultilevel"/>
    <w:tmpl w:val="CDB077F2"/>
    <w:lvl w:ilvl="0" w:tplc="DAAEFEFC">
      <w:start w:val="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D63D5F"/>
    <w:multiLevelType w:val="hybridMultilevel"/>
    <w:tmpl w:val="C1161AF8"/>
    <w:lvl w:ilvl="0" w:tplc="1C205A1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523197">
    <w:abstractNumId w:val="1"/>
  </w:num>
  <w:num w:numId="2" w16cid:durableId="633751061">
    <w:abstractNumId w:val="0"/>
  </w:num>
  <w:num w:numId="3" w16cid:durableId="1202132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01"/>
    <w:rsid w:val="00021D26"/>
    <w:rsid w:val="000652CE"/>
    <w:rsid w:val="00283426"/>
    <w:rsid w:val="002945B7"/>
    <w:rsid w:val="004920D6"/>
    <w:rsid w:val="006A6676"/>
    <w:rsid w:val="0072553A"/>
    <w:rsid w:val="00785EA6"/>
    <w:rsid w:val="007F3734"/>
    <w:rsid w:val="0094580F"/>
    <w:rsid w:val="00A04F01"/>
    <w:rsid w:val="00A46686"/>
    <w:rsid w:val="00C95093"/>
    <w:rsid w:val="00CE1F7E"/>
    <w:rsid w:val="00D46E6D"/>
    <w:rsid w:val="00D9598C"/>
    <w:rsid w:val="00DB52A4"/>
    <w:rsid w:val="00E564C3"/>
    <w:rsid w:val="00F303CE"/>
    <w:rsid w:val="00F37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BE73"/>
  <w15:chartTrackingRefBased/>
  <w15:docId w15:val="{2C59C9E0-CCC0-423A-BD17-7851D3458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F01"/>
  </w:style>
  <w:style w:type="paragraph" w:styleId="Heading1">
    <w:name w:val="heading 1"/>
    <w:basedOn w:val="Normal"/>
    <w:next w:val="Normal"/>
    <w:link w:val="Heading1Char"/>
    <w:uiPriority w:val="9"/>
    <w:qFormat/>
    <w:rsid w:val="00A04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F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F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4F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4F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4F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4F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4F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F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F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4F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4F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4F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4F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4F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4F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F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F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4F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4F01"/>
    <w:rPr>
      <w:i/>
      <w:iCs/>
      <w:color w:val="404040" w:themeColor="text1" w:themeTint="BF"/>
    </w:rPr>
  </w:style>
  <w:style w:type="paragraph" w:styleId="ListParagraph">
    <w:name w:val="List Paragraph"/>
    <w:basedOn w:val="Normal"/>
    <w:uiPriority w:val="34"/>
    <w:qFormat/>
    <w:rsid w:val="00A04F01"/>
    <w:pPr>
      <w:ind w:left="720"/>
      <w:contextualSpacing/>
    </w:pPr>
  </w:style>
  <w:style w:type="character" w:styleId="IntenseEmphasis">
    <w:name w:val="Intense Emphasis"/>
    <w:basedOn w:val="DefaultParagraphFont"/>
    <w:uiPriority w:val="21"/>
    <w:qFormat/>
    <w:rsid w:val="00A04F01"/>
    <w:rPr>
      <w:i/>
      <w:iCs/>
      <w:color w:val="0F4761" w:themeColor="accent1" w:themeShade="BF"/>
    </w:rPr>
  </w:style>
  <w:style w:type="paragraph" w:styleId="IntenseQuote">
    <w:name w:val="Intense Quote"/>
    <w:basedOn w:val="Normal"/>
    <w:next w:val="Normal"/>
    <w:link w:val="IntenseQuoteChar"/>
    <w:uiPriority w:val="30"/>
    <w:qFormat/>
    <w:rsid w:val="00A04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F01"/>
    <w:rPr>
      <w:i/>
      <w:iCs/>
      <w:color w:val="0F4761" w:themeColor="accent1" w:themeShade="BF"/>
    </w:rPr>
  </w:style>
  <w:style w:type="character" w:styleId="IntenseReference">
    <w:name w:val="Intense Reference"/>
    <w:basedOn w:val="DefaultParagraphFont"/>
    <w:uiPriority w:val="32"/>
    <w:qFormat/>
    <w:rsid w:val="00A04F01"/>
    <w:rPr>
      <w:b/>
      <w:bCs/>
      <w:smallCaps/>
      <w:color w:val="0F4761" w:themeColor="accent1" w:themeShade="BF"/>
      <w:spacing w:val="5"/>
    </w:rPr>
  </w:style>
  <w:style w:type="paragraph" w:styleId="Header">
    <w:name w:val="header"/>
    <w:basedOn w:val="Normal"/>
    <w:link w:val="HeaderChar"/>
    <w:uiPriority w:val="99"/>
    <w:unhideWhenUsed/>
    <w:rsid w:val="00A04F01"/>
    <w:pPr>
      <w:tabs>
        <w:tab w:val="center" w:pos="4680"/>
        <w:tab w:val="right" w:pos="9360"/>
      </w:tabs>
    </w:pPr>
  </w:style>
  <w:style w:type="character" w:customStyle="1" w:styleId="HeaderChar">
    <w:name w:val="Header Char"/>
    <w:basedOn w:val="DefaultParagraphFont"/>
    <w:link w:val="Header"/>
    <w:uiPriority w:val="99"/>
    <w:rsid w:val="00A04F01"/>
  </w:style>
  <w:style w:type="paragraph" w:styleId="Footer">
    <w:name w:val="footer"/>
    <w:basedOn w:val="Normal"/>
    <w:link w:val="FooterChar"/>
    <w:uiPriority w:val="99"/>
    <w:unhideWhenUsed/>
    <w:rsid w:val="00A04F01"/>
    <w:pPr>
      <w:tabs>
        <w:tab w:val="center" w:pos="4680"/>
        <w:tab w:val="right" w:pos="9360"/>
      </w:tabs>
    </w:pPr>
  </w:style>
  <w:style w:type="character" w:customStyle="1" w:styleId="FooterChar">
    <w:name w:val="Footer Char"/>
    <w:basedOn w:val="DefaultParagraphFont"/>
    <w:link w:val="Footer"/>
    <w:uiPriority w:val="99"/>
    <w:rsid w:val="00A04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W Daniels</dc:creator>
  <cp:keywords/>
  <dc:description/>
  <cp:lastModifiedBy>Devin W Daniels</cp:lastModifiedBy>
  <cp:revision>10</cp:revision>
  <dcterms:created xsi:type="dcterms:W3CDTF">2026-08-27T01:49:00Z</dcterms:created>
  <dcterms:modified xsi:type="dcterms:W3CDTF">2026-09-03T13:12:00Z</dcterms:modified>
</cp:coreProperties>
</file>