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597EC0" w14:textId="47A68A85" w:rsidR="00EF71C7" w:rsidRPr="00EF71C7" w:rsidRDefault="00EF71C7">
      <w:pPr>
        <w:rPr>
          <w:rFonts w:ascii="Times New Roman" w:hAnsi="Times New Roman" w:cs="Times New Roman"/>
          <w:b/>
          <w:bCs/>
        </w:rPr>
      </w:pPr>
      <w:r w:rsidRPr="00EF71C7">
        <w:rPr>
          <w:rFonts w:ascii="Times New Roman" w:hAnsi="Times New Roman" w:cs="Times New Roman"/>
          <w:b/>
          <w:bCs/>
        </w:rPr>
        <w:t xml:space="preserve">Student </w:t>
      </w:r>
      <w:proofErr w:type="gramStart"/>
      <w:r w:rsidRPr="00EF71C7">
        <w:rPr>
          <w:rFonts w:ascii="Times New Roman" w:hAnsi="Times New Roman" w:cs="Times New Roman"/>
          <w:b/>
          <w:bCs/>
        </w:rPr>
        <w:t>Name: __</w:t>
      </w:r>
      <w:proofErr w:type="gramEnd"/>
      <w:r w:rsidRPr="00EF71C7">
        <w:rPr>
          <w:rFonts w:ascii="Times New Roman" w:hAnsi="Times New Roman" w:cs="Times New Roman"/>
          <w:b/>
          <w:bCs/>
        </w:rPr>
        <w:t xml:space="preserve">_____________________________________ </w:t>
      </w:r>
      <w:r w:rsidRPr="00EF71C7">
        <w:rPr>
          <w:rFonts w:ascii="Times New Roman" w:hAnsi="Times New Roman" w:cs="Times New Roman"/>
          <w:b/>
          <w:bCs/>
        </w:rPr>
        <w:tab/>
      </w:r>
      <w:r w:rsidRPr="00EF71C7">
        <w:rPr>
          <w:rFonts w:ascii="Times New Roman" w:hAnsi="Times New Roman" w:cs="Times New Roman"/>
          <w:b/>
          <w:bCs/>
        </w:rPr>
        <w:tab/>
        <w:t>Assignment: ___</w:t>
      </w:r>
      <w:r w:rsidR="00DC6C67">
        <w:rPr>
          <w:rFonts w:ascii="Times New Roman" w:hAnsi="Times New Roman" w:cs="Times New Roman"/>
          <w:b/>
          <w:bCs/>
        </w:rPr>
        <w:t xml:space="preserve">Talbot </w:t>
      </w:r>
      <w:r w:rsidR="005606B3">
        <w:rPr>
          <w:rFonts w:ascii="Times New Roman" w:hAnsi="Times New Roman" w:cs="Times New Roman"/>
          <w:b/>
          <w:bCs/>
        </w:rPr>
        <w:t>Respons</w:t>
      </w:r>
      <w:r w:rsidR="000873BC">
        <w:rPr>
          <w:rFonts w:ascii="Times New Roman" w:hAnsi="Times New Roman" w:cs="Times New Roman"/>
          <w:b/>
          <w:bCs/>
        </w:rPr>
        <w:t>e Essay</w:t>
      </w:r>
      <w:r w:rsidR="004E6211">
        <w:rPr>
          <w:rFonts w:ascii="Times New Roman" w:hAnsi="Times New Roman" w:cs="Times New Roman"/>
          <w:b/>
          <w:bCs/>
        </w:rPr>
        <w:t xml:space="preserve"> </w:t>
      </w:r>
      <w:r w:rsidRPr="00EF71C7">
        <w:rPr>
          <w:rFonts w:ascii="Times New Roman" w:hAnsi="Times New Roman" w:cs="Times New Roman"/>
          <w:b/>
          <w:bCs/>
        </w:rPr>
        <w:t>___________</w:t>
      </w:r>
    </w:p>
    <w:p w14:paraId="3170A176" w14:textId="77777777" w:rsidR="00EF71C7" w:rsidRPr="00EF71C7" w:rsidRDefault="00EF71C7">
      <w:pPr>
        <w:rPr>
          <w:b/>
          <w:bCs/>
        </w:rPr>
      </w:pPr>
    </w:p>
    <w:tbl>
      <w:tblPr>
        <w:tblStyle w:val="TableGrid"/>
        <w:tblW w:w="14040" w:type="dxa"/>
        <w:tblInd w:w="-545" w:type="dxa"/>
        <w:tblLook w:val="04A0" w:firstRow="1" w:lastRow="0" w:firstColumn="1" w:lastColumn="0" w:noHBand="0" w:noVBand="1"/>
      </w:tblPr>
      <w:tblGrid>
        <w:gridCol w:w="1350"/>
        <w:gridCol w:w="3330"/>
        <w:gridCol w:w="3330"/>
        <w:gridCol w:w="3150"/>
        <w:gridCol w:w="2880"/>
      </w:tblGrid>
      <w:tr w:rsidR="00400F00" w:rsidRPr="009B64A7" w14:paraId="1DEB92AD" w14:textId="2D9146E9" w:rsidTr="00EF71C7">
        <w:tc>
          <w:tcPr>
            <w:tcW w:w="1350" w:type="dxa"/>
          </w:tcPr>
          <w:p w14:paraId="45244BDF" w14:textId="7D1E126D" w:rsidR="009B64A7" w:rsidRPr="009B64A7" w:rsidRDefault="009B64A7">
            <w:pPr>
              <w:rPr>
                <w:rFonts w:ascii="Times New Roman" w:hAnsi="Times New Roman" w:cs="Times New Roman"/>
                <w:sz w:val="20"/>
                <w:szCs w:val="20"/>
              </w:rPr>
            </w:pPr>
            <w:r w:rsidRPr="009B64A7">
              <w:rPr>
                <w:rFonts w:ascii="Times New Roman" w:hAnsi="Times New Roman" w:cs="Times New Roman"/>
                <w:sz w:val="20"/>
                <w:szCs w:val="20"/>
              </w:rPr>
              <w:t>Criteria</w:t>
            </w:r>
          </w:p>
        </w:tc>
        <w:tc>
          <w:tcPr>
            <w:tcW w:w="3330" w:type="dxa"/>
          </w:tcPr>
          <w:p w14:paraId="1C7F7970" w14:textId="7C7AE0E4" w:rsidR="009B64A7" w:rsidRPr="009B64A7" w:rsidRDefault="009B64A7">
            <w:pPr>
              <w:rPr>
                <w:rFonts w:ascii="Times New Roman" w:hAnsi="Times New Roman" w:cs="Times New Roman"/>
                <w:sz w:val="20"/>
                <w:szCs w:val="20"/>
              </w:rPr>
            </w:pPr>
            <w:r w:rsidRPr="009B64A7">
              <w:rPr>
                <w:rFonts w:ascii="Times New Roman" w:hAnsi="Times New Roman" w:cs="Times New Roman"/>
                <w:sz w:val="20"/>
                <w:szCs w:val="20"/>
              </w:rPr>
              <w:t xml:space="preserve">Excellent </w:t>
            </w:r>
          </w:p>
        </w:tc>
        <w:tc>
          <w:tcPr>
            <w:tcW w:w="3330" w:type="dxa"/>
          </w:tcPr>
          <w:p w14:paraId="616285D7" w14:textId="60119B29" w:rsidR="009B64A7" w:rsidRPr="009B64A7" w:rsidRDefault="009B64A7">
            <w:pPr>
              <w:rPr>
                <w:rFonts w:ascii="Times New Roman" w:hAnsi="Times New Roman" w:cs="Times New Roman"/>
                <w:sz w:val="20"/>
                <w:szCs w:val="20"/>
              </w:rPr>
            </w:pPr>
          </w:p>
        </w:tc>
        <w:tc>
          <w:tcPr>
            <w:tcW w:w="3150" w:type="dxa"/>
          </w:tcPr>
          <w:p w14:paraId="1BB5863D" w14:textId="6ABC4B8F" w:rsidR="009B64A7" w:rsidRPr="009B64A7" w:rsidRDefault="009B64A7">
            <w:pPr>
              <w:rPr>
                <w:rFonts w:ascii="Times New Roman" w:hAnsi="Times New Roman" w:cs="Times New Roman"/>
                <w:sz w:val="20"/>
                <w:szCs w:val="20"/>
              </w:rPr>
            </w:pPr>
            <w:r w:rsidRPr="009B64A7">
              <w:rPr>
                <w:rFonts w:ascii="Times New Roman" w:hAnsi="Times New Roman" w:cs="Times New Roman"/>
                <w:sz w:val="20"/>
                <w:szCs w:val="20"/>
              </w:rPr>
              <w:t xml:space="preserve">Needs Work </w:t>
            </w:r>
          </w:p>
        </w:tc>
        <w:tc>
          <w:tcPr>
            <w:tcW w:w="2880" w:type="dxa"/>
          </w:tcPr>
          <w:p w14:paraId="395A2975" w14:textId="3C016A09" w:rsidR="009B64A7" w:rsidRPr="009B64A7" w:rsidRDefault="009B64A7">
            <w:pPr>
              <w:rPr>
                <w:rFonts w:ascii="Times New Roman" w:hAnsi="Times New Roman" w:cs="Times New Roman"/>
                <w:sz w:val="20"/>
                <w:szCs w:val="20"/>
              </w:rPr>
            </w:pPr>
            <w:r>
              <w:rPr>
                <w:rFonts w:ascii="Times New Roman" w:hAnsi="Times New Roman" w:cs="Times New Roman"/>
                <w:sz w:val="20"/>
                <w:szCs w:val="20"/>
              </w:rPr>
              <w:t>Comments</w:t>
            </w:r>
          </w:p>
        </w:tc>
      </w:tr>
      <w:tr w:rsidR="00400F00" w:rsidRPr="009B64A7" w14:paraId="621C44AB" w14:textId="14EED507" w:rsidTr="00EF71C7">
        <w:tc>
          <w:tcPr>
            <w:tcW w:w="1350" w:type="dxa"/>
          </w:tcPr>
          <w:p w14:paraId="383246E0" w14:textId="77777777" w:rsidR="009B64A7" w:rsidRPr="009B64A7" w:rsidRDefault="009B64A7">
            <w:pPr>
              <w:rPr>
                <w:rFonts w:ascii="Times New Roman" w:hAnsi="Times New Roman" w:cs="Times New Roman"/>
                <w:sz w:val="20"/>
                <w:szCs w:val="20"/>
              </w:rPr>
            </w:pPr>
          </w:p>
          <w:p w14:paraId="5479D7CA" w14:textId="5ABA4D3F" w:rsidR="009B64A7" w:rsidRPr="009B64A7" w:rsidRDefault="009B64A7">
            <w:pPr>
              <w:rPr>
                <w:rFonts w:ascii="Times New Roman" w:hAnsi="Times New Roman" w:cs="Times New Roman"/>
                <w:sz w:val="20"/>
                <w:szCs w:val="20"/>
              </w:rPr>
            </w:pPr>
            <w:r w:rsidRPr="009B64A7">
              <w:rPr>
                <w:rFonts w:ascii="Times New Roman" w:hAnsi="Times New Roman" w:cs="Times New Roman"/>
                <w:sz w:val="20"/>
                <w:szCs w:val="20"/>
              </w:rPr>
              <w:t>Thesis/Focus</w:t>
            </w:r>
          </w:p>
          <w:p w14:paraId="7166B962" w14:textId="7E02D04F" w:rsidR="009B64A7" w:rsidRPr="009B64A7" w:rsidRDefault="009B64A7">
            <w:pPr>
              <w:rPr>
                <w:rFonts w:ascii="Times New Roman" w:hAnsi="Times New Roman" w:cs="Times New Roman"/>
                <w:sz w:val="20"/>
                <w:szCs w:val="20"/>
              </w:rPr>
            </w:pPr>
          </w:p>
        </w:tc>
        <w:tc>
          <w:tcPr>
            <w:tcW w:w="3330" w:type="dxa"/>
          </w:tcPr>
          <w:p w14:paraId="1150008A" w14:textId="77777777" w:rsidR="009B64A7" w:rsidRPr="009B64A7" w:rsidRDefault="009B64A7">
            <w:pPr>
              <w:rPr>
                <w:rFonts w:ascii="Times New Roman" w:hAnsi="Times New Roman" w:cs="Times New Roman"/>
                <w:sz w:val="20"/>
                <w:szCs w:val="20"/>
              </w:rPr>
            </w:pPr>
          </w:p>
          <w:p w14:paraId="0CE2C9D5" w14:textId="758FBDEC" w:rsidR="009B64A7" w:rsidRPr="009B64A7" w:rsidRDefault="009B64A7" w:rsidP="0029140A">
            <w:pPr>
              <w:rPr>
                <w:rFonts w:ascii="Times New Roman" w:hAnsi="Times New Roman" w:cs="Times New Roman"/>
                <w:sz w:val="20"/>
                <w:szCs w:val="20"/>
              </w:rPr>
            </w:pPr>
            <w:r w:rsidRPr="009B64A7">
              <w:rPr>
                <w:rFonts w:ascii="Times New Roman" w:hAnsi="Times New Roman" w:cs="Times New Roman"/>
                <w:sz w:val="20"/>
                <w:szCs w:val="20"/>
              </w:rPr>
              <w:t>Presents a</w:t>
            </w:r>
            <w:r w:rsidR="00B253CA">
              <w:rPr>
                <w:rFonts w:ascii="Times New Roman" w:hAnsi="Times New Roman" w:cs="Times New Roman"/>
                <w:sz w:val="20"/>
                <w:szCs w:val="20"/>
              </w:rPr>
              <w:t xml:space="preserve"> cle</w:t>
            </w:r>
            <w:r w:rsidR="00636387">
              <w:rPr>
                <w:rFonts w:ascii="Times New Roman" w:hAnsi="Times New Roman" w:cs="Times New Roman"/>
                <w:sz w:val="20"/>
                <w:szCs w:val="20"/>
              </w:rPr>
              <w:t>ar</w:t>
            </w:r>
            <w:r w:rsidRPr="009B64A7">
              <w:rPr>
                <w:rFonts w:ascii="Times New Roman" w:hAnsi="Times New Roman" w:cs="Times New Roman"/>
                <w:sz w:val="20"/>
                <w:szCs w:val="20"/>
              </w:rPr>
              <w:t xml:space="preserve"> thesis in the introduction</w:t>
            </w:r>
            <w:r w:rsidR="0029140A">
              <w:rPr>
                <w:rFonts w:ascii="Times New Roman" w:hAnsi="Times New Roman" w:cs="Times New Roman"/>
                <w:sz w:val="20"/>
                <w:szCs w:val="20"/>
              </w:rPr>
              <w:t xml:space="preserve"> that remains the primary focus of the essay</w:t>
            </w:r>
          </w:p>
        </w:tc>
        <w:tc>
          <w:tcPr>
            <w:tcW w:w="3330" w:type="dxa"/>
          </w:tcPr>
          <w:p w14:paraId="4DEA4D5E" w14:textId="77777777" w:rsidR="009B64A7" w:rsidRPr="009B64A7" w:rsidRDefault="009B64A7">
            <w:pPr>
              <w:rPr>
                <w:rFonts w:ascii="Times New Roman" w:hAnsi="Times New Roman" w:cs="Times New Roman"/>
                <w:sz w:val="20"/>
                <w:szCs w:val="20"/>
              </w:rPr>
            </w:pPr>
          </w:p>
          <w:p w14:paraId="0EC3FADF" w14:textId="77777777" w:rsidR="009B64A7" w:rsidRDefault="00B02C84">
            <w:pPr>
              <w:rPr>
                <w:rFonts w:ascii="Times New Roman" w:hAnsi="Times New Roman" w:cs="Times New Roman"/>
                <w:sz w:val="20"/>
                <w:szCs w:val="20"/>
              </w:rPr>
            </w:pPr>
            <w:r>
              <w:rPr>
                <w:rFonts w:ascii="Times New Roman" w:hAnsi="Times New Roman" w:cs="Times New Roman"/>
                <w:sz w:val="20"/>
                <w:szCs w:val="20"/>
              </w:rPr>
              <w:t>T</w:t>
            </w:r>
            <w:r w:rsidR="009B64A7" w:rsidRPr="009B64A7">
              <w:rPr>
                <w:rFonts w:ascii="Times New Roman" w:hAnsi="Times New Roman" w:cs="Times New Roman"/>
                <w:sz w:val="20"/>
                <w:szCs w:val="20"/>
              </w:rPr>
              <w:t>hesis is less clear</w:t>
            </w:r>
            <w:r w:rsidR="009A7E29">
              <w:rPr>
                <w:rFonts w:ascii="Times New Roman" w:hAnsi="Times New Roman" w:cs="Times New Roman"/>
                <w:sz w:val="20"/>
                <w:szCs w:val="20"/>
              </w:rPr>
              <w:t xml:space="preserve">, </w:t>
            </w:r>
            <w:r w:rsidR="009B64A7" w:rsidRPr="009B64A7">
              <w:rPr>
                <w:rFonts w:ascii="Times New Roman" w:hAnsi="Times New Roman" w:cs="Times New Roman"/>
                <w:sz w:val="20"/>
                <w:szCs w:val="20"/>
              </w:rPr>
              <w:t>appears too late in the essay, or does not remain the primary focus of the essay</w:t>
            </w:r>
          </w:p>
          <w:p w14:paraId="7365B323" w14:textId="30B05C41" w:rsidR="0029140A" w:rsidRPr="009B64A7" w:rsidRDefault="0029140A">
            <w:pPr>
              <w:rPr>
                <w:rFonts w:ascii="Times New Roman" w:hAnsi="Times New Roman" w:cs="Times New Roman"/>
                <w:sz w:val="20"/>
                <w:szCs w:val="20"/>
              </w:rPr>
            </w:pPr>
          </w:p>
        </w:tc>
        <w:tc>
          <w:tcPr>
            <w:tcW w:w="3150" w:type="dxa"/>
          </w:tcPr>
          <w:p w14:paraId="11C5577F" w14:textId="77777777" w:rsidR="009B64A7" w:rsidRPr="009B64A7" w:rsidRDefault="009B64A7">
            <w:pPr>
              <w:rPr>
                <w:rFonts w:ascii="Times New Roman" w:hAnsi="Times New Roman" w:cs="Times New Roman"/>
                <w:sz w:val="20"/>
                <w:szCs w:val="20"/>
              </w:rPr>
            </w:pPr>
          </w:p>
          <w:p w14:paraId="1F963FDA" w14:textId="2417A110" w:rsidR="009B64A7" w:rsidRPr="009B64A7" w:rsidRDefault="009B64A7">
            <w:pPr>
              <w:rPr>
                <w:rFonts w:ascii="Times New Roman" w:hAnsi="Times New Roman" w:cs="Times New Roman"/>
                <w:sz w:val="20"/>
                <w:szCs w:val="20"/>
              </w:rPr>
            </w:pPr>
            <w:r w:rsidRPr="009B64A7">
              <w:rPr>
                <w:rFonts w:ascii="Times New Roman" w:hAnsi="Times New Roman" w:cs="Times New Roman"/>
                <w:sz w:val="20"/>
                <w:szCs w:val="20"/>
              </w:rPr>
              <w:t xml:space="preserve">Thesis is implied or absent. If stated, the </w:t>
            </w:r>
            <w:r w:rsidR="00CF5E79">
              <w:rPr>
                <w:rFonts w:ascii="Times New Roman" w:hAnsi="Times New Roman" w:cs="Times New Roman"/>
                <w:sz w:val="20"/>
                <w:szCs w:val="20"/>
              </w:rPr>
              <w:t xml:space="preserve">rest </w:t>
            </w:r>
            <w:r w:rsidR="0083260E">
              <w:rPr>
                <w:rFonts w:ascii="Times New Roman" w:hAnsi="Times New Roman" w:cs="Times New Roman"/>
                <w:sz w:val="20"/>
                <w:szCs w:val="20"/>
              </w:rPr>
              <w:t>of t</w:t>
            </w:r>
            <w:r w:rsidR="00A77A07">
              <w:rPr>
                <w:rFonts w:ascii="Times New Roman" w:hAnsi="Times New Roman" w:cs="Times New Roman"/>
                <w:sz w:val="20"/>
                <w:szCs w:val="20"/>
              </w:rPr>
              <w:t xml:space="preserve">he </w:t>
            </w:r>
            <w:r w:rsidRPr="009B64A7">
              <w:rPr>
                <w:rFonts w:ascii="Times New Roman" w:hAnsi="Times New Roman" w:cs="Times New Roman"/>
                <w:sz w:val="20"/>
                <w:szCs w:val="20"/>
              </w:rPr>
              <w:t>essay does not call back to it.</w:t>
            </w:r>
          </w:p>
        </w:tc>
        <w:tc>
          <w:tcPr>
            <w:tcW w:w="2880" w:type="dxa"/>
          </w:tcPr>
          <w:p w14:paraId="296F1B7A" w14:textId="77777777" w:rsidR="009B64A7" w:rsidRPr="009B64A7" w:rsidRDefault="009B64A7">
            <w:pPr>
              <w:rPr>
                <w:rFonts w:ascii="Times New Roman" w:hAnsi="Times New Roman" w:cs="Times New Roman"/>
                <w:sz w:val="20"/>
                <w:szCs w:val="20"/>
              </w:rPr>
            </w:pPr>
          </w:p>
        </w:tc>
      </w:tr>
      <w:tr w:rsidR="00400F00" w:rsidRPr="009B64A7" w14:paraId="7EE7EF62" w14:textId="5AF90579" w:rsidTr="00EF71C7">
        <w:trPr>
          <w:trHeight w:val="1925"/>
        </w:trPr>
        <w:tc>
          <w:tcPr>
            <w:tcW w:w="1350" w:type="dxa"/>
          </w:tcPr>
          <w:p w14:paraId="0FE09A90" w14:textId="77777777" w:rsidR="009B64A7" w:rsidRDefault="009B64A7">
            <w:pPr>
              <w:rPr>
                <w:rFonts w:ascii="Times New Roman" w:hAnsi="Times New Roman" w:cs="Times New Roman"/>
                <w:sz w:val="20"/>
                <w:szCs w:val="20"/>
              </w:rPr>
            </w:pPr>
          </w:p>
          <w:p w14:paraId="005DE26C" w14:textId="0C28AF7A" w:rsidR="009B64A7" w:rsidRPr="009B64A7" w:rsidRDefault="009B64A7">
            <w:pPr>
              <w:rPr>
                <w:rFonts w:ascii="Times New Roman" w:hAnsi="Times New Roman" w:cs="Times New Roman"/>
                <w:sz w:val="20"/>
                <w:szCs w:val="20"/>
              </w:rPr>
            </w:pPr>
            <w:r w:rsidRPr="009B64A7">
              <w:rPr>
                <w:rFonts w:ascii="Times New Roman" w:hAnsi="Times New Roman" w:cs="Times New Roman"/>
                <w:sz w:val="20"/>
                <w:szCs w:val="20"/>
              </w:rPr>
              <w:t>Organization</w:t>
            </w:r>
          </w:p>
          <w:p w14:paraId="71832FFB" w14:textId="72009250" w:rsidR="009B64A7" w:rsidRPr="009B64A7" w:rsidRDefault="009B64A7">
            <w:pPr>
              <w:rPr>
                <w:rFonts w:ascii="Times New Roman" w:hAnsi="Times New Roman" w:cs="Times New Roman"/>
                <w:sz w:val="20"/>
                <w:szCs w:val="20"/>
              </w:rPr>
            </w:pPr>
          </w:p>
        </w:tc>
        <w:tc>
          <w:tcPr>
            <w:tcW w:w="3330" w:type="dxa"/>
          </w:tcPr>
          <w:p w14:paraId="1E46FC3D" w14:textId="77777777" w:rsidR="009B64A7" w:rsidRPr="009B64A7" w:rsidRDefault="009B64A7">
            <w:pPr>
              <w:rPr>
                <w:rFonts w:ascii="Times New Roman" w:hAnsi="Times New Roman" w:cs="Times New Roman"/>
                <w:sz w:val="20"/>
                <w:szCs w:val="20"/>
              </w:rPr>
            </w:pPr>
          </w:p>
          <w:p w14:paraId="50D4A48C" w14:textId="4F0CC57A" w:rsidR="009B64A7" w:rsidRPr="009B64A7" w:rsidRDefault="009B64A7" w:rsidP="008A1A4B">
            <w:pPr>
              <w:rPr>
                <w:rFonts w:ascii="Times New Roman" w:hAnsi="Times New Roman" w:cs="Times New Roman"/>
                <w:sz w:val="20"/>
                <w:szCs w:val="20"/>
              </w:rPr>
            </w:pPr>
            <w:r w:rsidRPr="009B64A7">
              <w:rPr>
                <w:rFonts w:ascii="Times New Roman" w:hAnsi="Times New Roman" w:cs="Times New Roman"/>
                <w:sz w:val="20"/>
                <w:szCs w:val="20"/>
              </w:rPr>
              <w:t>Presents a clear structure (introduction, body, conclusion), with one idea per paragraph. Paragraphs have topic sentences. Ideas follow a logical structure</w:t>
            </w:r>
            <w:r w:rsidR="008A1A4B">
              <w:rPr>
                <w:rFonts w:ascii="Times New Roman" w:hAnsi="Times New Roman" w:cs="Times New Roman"/>
                <w:sz w:val="20"/>
                <w:szCs w:val="20"/>
              </w:rPr>
              <w:t>.</w:t>
            </w:r>
          </w:p>
        </w:tc>
        <w:tc>
          <w:tcPr>
            <w:tcW w:w="3330" w:type="dxa"/>
          </w:tcPr>
          <w:p w14:paraId="57DDA1B8" w14:textId="77777777" w:rsidR="009B64A7" w:rsidRPr="009B64A7" w:rsidRDefault="009B64A7">
            <w:pPr>
              <w:rPr>
                <w:rFonts w:ascii="Times New Roman" w:hAnsi="Times New Roman" w:cs="Times New Roman"/>
                <w:sz w:val="20"/>
                <w:szCs w:val="20"/>
              </w:rPr>
            </w:pPr>
          </w:p>
          <w:p w14:paraId="1371E548" w14:textId="78047621" w:rsidR="009B64A7" w:rsidRPr="009B64A7" w:rsidRDefault="009B64A7">
            <w:pPr>
              <w:rPr>
                <w:rFonts w:ascii="Times New Roman" w:hAnsi="Times New Roman" w:cs="Times New Roman"/>
                <w:sz w:val="20"/>
                <w:szCs w:val="20"/>
              </w:rPr>
            </w:pPr>
            <w:r w:rsidRPr="009B64A7">
              <w:rPr>
                <w:rFonts w:ascii="Times New Roman" w:hAnsi="Times New Roman" w:cs="Times New Roman"/>
                <w:sz w:val="20"/>
                <w:szCs w:val="20"/>
              </w:rPr>
              <w:t>Structure is discernable but is less clear throughout. May have an introduction and conclusion but paragraphs lack topic sentences or have more than one idea. Connection between paragraphs is less clear or slightly confusing.</w:t>
            </w:r>
          </w:p>
          <w:p w14:paraId="08B96C26" w14:textId="4160D9F5" w:rsidR="009B64A7" w:rsidRPr="009B64A7" w:rsidRDefault="009B64A7">
            <w:pPr>
              <w:rPr>
                <w:rFonts w:ascii="Times New Roman" w:hAnsi="Times New Roman" w:cs="Times New Roman"/>
                <w:sz w:val="20"/>
                <w:szCs w:val="20"/>
              </w:rPr>
            </w:pPr>
          </w:p>
        </w:tc>
        <w:tc>
          <w:tcPr>
            <w:tcW w:w="3150" w:type="dxa"/>
          </w:tcPr>
          <w:p w14:paraId="5BFC703B" w14:textId="77777777" w:rsidR="009B64A7" w:rsidRPr="009B64A7" w:rsidRDefault="009B64A7">
            <w:pPr>
              <w:rPr>
                <w:rFonts w:ascii="Times New Roman" w:hAnsi="Times New Roman" w:cs="Times New Roman"/>
                <w:sz w:val="20"/>
                <w:szCs w:val="20"/>
              </w:rPr>
            </w:pPr>
          </w:p>
          <w:p w14:paraId="1E370E3C" w14:textId="2912A3A8" w:rsidR="009B64A7" w:rsidRPr="009B64A7" w:rsidRDefault="009B64A7">
            <w:pPr>
              <w:rPr>
                <w:rFonts w:ascii="Times New Roman" w:hAnsi="Times New Roman" w:cs="Times New Roman"/>
                <w:sz w:val="20"/>
                <w:szCs w:val="20"/>
              </w:rPr>
            </w:pPr>
            <w:r w:rsidRPr="009B64A7">
              <w:rPr>
                <w:rFonts w:ascii="Times New Roman" w:hAnsi="Times New Roman" w:cs="Times New Roman"/>
                <w:sz w:val="20"/>
                <w:szCs w:val="20"/>
              </w:rPr>
              <w:t xml:space="preserve">Structure is disorganized and difficult to follow. There may be </w:t>
            </w:r>
            <w:r>
              <w:rPr>
                <w:rFonts w:ascii="Times New Roman" w:hAnsi="Times New Roman" w:cs="Times New Roman"/>
                <w:sz w:val="20"/>
                <w:szCs w:val="20"/>
              </w:rPr>
              <w:t xml:space="preserve">a </w:t>
            </w:r>
            <w:r w:rsidRPr="009B64A7">
              <w:rPr>
                <w:rFonts w:ascii="Times New Roman" w:hAnsi="Times New Roman" w:cs="Times New Roman"/>
                <w:sz w:val="20"/>
                <w:szCs w:val="20"/>
              </w:rPr>
              <w:t xml:space="preserve">weak or lack of introduction </w:t>
            </w:r>
            <w:r>
              <w:rPr>
                <w:rFonts w:ascii="Times New Roman" w:hAnsi="Times New Roman" w:cs="Times New Roman"/>
                <w:sz w:val="20"/>
                <w:szCs w:val="20"/>
              </w:rPr>
              <w:t>and</w:t>
            </w:r>
            <w:r w:rsidRPr="009B64A7">
              <w:rPr>
                <w:rFonts w:ascii="Times New Roman" w:hAnsi="Times New Roman" w:cs="Times New Roman"/>
                <w:sz w:val="20"/>
                <w:szCs w:val="20"/>
              </w:rPr>
              <w:t xml:space="preserve"> conclusion. Paragraphs lack topic sentences and have more than one idea. Connection between paragraphs is illogical or confusing. </w:t>
            </w:r>
          </w:p>
          <w:p w14:paraId="4C76A6C0" w14:textId="7E8BF4F6" w:rsidR="009B64A7" w:rsidRPr="009B64A7" w:rsidRDefault="009B64A7">
            <w:pPr>
              <w:rPr>
                <w:rFonts w:ascii="Times New Roman" w:hAnsi="Times New Roman" w:cs="Times New Roman"/>
                <w:sz w:val="20"/>
                <w:szCs w:val="20"/>
              </w:rPr>
            </w:pPr>
          </w:p>
        </w:tc>
        <w:tc>
          <w:tcPr>
            <w:tcW w:w="2880" w:type="dxa"/>
          </w:tcPr>
          <w:p w14:paraId="1E53DBA2" w14:textId="77777777" w:rsidR="009B64A7" w:rsidRPr="009B64A7" w:rsidRDefault="009B64A7">
            <w:pPr>
              <w:rPr>
                <w:rFonts w:ascii="Times New Roman" w:hAnsi="Times New Roman" w:cs="Times New Roman"/>
                <w:sz w:val="20"/>
                <w:szCs w:val="20"/>
              </w:rPr>
            </w:pPr>
          </w:p>
        </w:tc>
      </w:tr>
      <w:tr w:rsidR="00400F00" w:rsidRPr="009B64A7" w14:paraId="505EB3F5" w14:textId="5A0B284E" w:rsidTr="00EF71C7">
        <w:tc>
          <w:tcPr>
            <w:tcW w:w="1350" w:type="dxa"/>
          </w:tcPr>
          <w:p w14:paraId="3DF437E1" w14:textId="77777777" w:rsidR="009B64A7" w:rsidRDefault="009B64A7">
            <w:pPr>
              <w:rPr>
                <w:rFonts w:ascii="Times New Roman" w:hAnsi="Times New Roman" w:cs="Times New Roman"/>
                <w:sz w:val="20"/>
                <w:szCs w:val="20"/>
              </w:rPr>
            </w:pPr>
          </w:p>
          <w:p w14:paraId="0A611FCC" w14:textId="7EA6B96F" w:rsidR="009B64A7" w:rsidRPr="009B64A7" w:rsidRDefault="0029724A">
            <w:pPr>
              <w:rPr>
                <w:rFonts w:ascii="Times New Roman" w:hAnsi="Times New Roman" w:cs="Times New Roman"/>
                <w:sz w:val="20"/>
                <w:szCs w:val="20"/>
              </w:rPr>
            </w:pPr>
            <w:r>
              <w:rPr>
                <w:rFonts w:ascii="Times New Roman" w:hAnsi="Times New Roman" w:cs="Times New Roman"/>
                <w:sz w:val="20"/>
                <w:szCs w:val="20"/>
              </w:rPr>
              <w:t>Discussi</w:t>
            </w:r>
            <w:r w:rsidR="00741AC4">
              <w:rPr>
                <w:rFonts w:ascii="Times New Roman" w:hAnsi="Times New Roman" w:cs="Times New Roman"/>
                <w:sz w:val="20"/>
                <w:szCs w:val="20"/>
              </w:rPr>
              <w:t>on</w:t>
            </w:r>
            <w:r w:rsidR="00262F82">
              <w:rPr>
                <w:rFonts w:ascii="Times New Roman" w:hAnsi="Times New Roman" w:cs="Times New Roman"/>
                <w:sz w:val="20"/>
                <w:szCs w:val="20"/>
              </w:rPr>
              <w:t>:</w:t>
            </w:r>
          </w:p>
          <w:p w14:paraId="6F0B067F" w14:textId="340DB011" w:rsidR="00CF698F" w:rsidRDefault="00236949">
            <w:pPr>
              <w:rPr>
                <w:rFonts w:ascii="Times New Roman" w:hAnsi="Times New Roman" w:cs="Times New Roman"/>
                <w:sz w:val="20"/>
                <w:szCs w:val="20"/>
              </w:rPr>
            </w:pPr>
            <w:r>
              <w:rPr>
                <w:rFonts w:ascii="Times New Roman" w:hAnsi="Times New Roman" w:cs="Times New Roman"/>
                <w:sz w:val="20"/>
                <w:szCs w:val="20"/>
              </w:rPr>
              <w:t>A</w:t>
            </w:r>
            <w:r w:rsidR="005454EE">
              <w:rPr>
                <w:rFonts w:ascii="Times New Roman" w:hAnsi="Times New Roman" w:cs="Times New Roman"/>
                <w:sz w:val="20"/>
                <w:szCs w:val="20"/>
              </w:rPr>
              <w:t xml:space="preserve">nalysis </w:t>
            </w:r>
            <w:r w:rsidR="00720D0C">
              <w:rPr>
                <w:rFonts w:ascii="Times New Roman" w:hAnsi="Times New Roman" w:cs="Times New Roman"/>
                <w:sz w:val="20"/>
                <w:szCs w:val="20"/>
              </w:rPr>
              <w:t xml:space="preserve">&amp; </w:t>
            </w:r>
            <w:r w:rsidR="00CF698F">
              <w:rPr>
                <w:rFonts w:ascii="Times New Roman" w:hAnsi="Times New Roman" w:cs="Times New Roman"/>
                <w:sz w:val="20"/>
                <w:szCs w:val="20"/>
              </w:rPr>
              <w:t>S</w:t>
            </w:r>
            <w:r w:rsidR="00A36067">
              <w:rPr>
                <w:rFonts w:ascii="Times New Roman" w:hAnsi="Times New Roman" w:cs="Times New Roman"/>
                <w:sz w:val="20"/>
                <w:szCs w:val="20"/>
              </w:rPr>
              <w:t>upport</w:t>
            </w:r>
          </w:p>
          <w:p w14:paraId="22D7886D" w14:textId="6E0C75AB" w:rsidR="009B64A7" w:rsidRPr="009B64A7" w:rsidRDefault="009B64A7">
            <w:pPr>
              <w:rPr>
                <w:rFonts w:ascii="Times New Roman" w:hAnsi="Times New Roman" w:cs="Times New Roman"/>
                <w:sz w:val="20"/>
                <w:szCs w:val="20"/>
              </w:rPr>
            </w:pPr>
          </w:p>
        </w:tc>
        <w:tc>
          <w:tcPr>
            <w:tcW w:w="3330" w:type="dxa"/>
          </w:tcPr>
          <w:p w14:paraId="1CA1AF0B" w14:textId="77777777" w:rsidR="009B64A7" w:rsidRPr="009B64A7" w:rsidRDefault="009B64A7">
            <w:pPr>
              <w:rPr>
                <w:rFonts w:ascii="Times New Roman" w:hAnsi="Times New Roman" w:cs="Times New Roman"/>
                <w:sz w:val="20"/>
                <w:szCs w:val="20"/>
              </w:rPr>
            </w:pPr>
          </w:p>
          <w:p w14:paraId="0BA8EA80" w14:textId="624F0A3E" w:rsidR="009B64A7" w:rsidRPr="009B64A7" w:rsidRDefault="009B64A7">
            <w:pPr>
              <w:rPr>
                <w:rFonts w:ascii="Times New Roman" w:hAnsi="Times New Roman" w:cs="Times New Roman"/>
                <w:sz w:val="20"/>
                <w:szCs w:val="20"/>
              </w:rPr>
            </w:pPr>
            <w:r w:rsidRPr="009B64A7">
              <w:rPr>
                <w:rFonts w:ascii="Times New Roman" w:hAnsi="Times New Roman" w:cs="Times New Roman"/>
                <w:sz w:val="20"/>
                <w:szCs w:val="20"/>
              </w:rPr>
              <w:t xml:space="preserve">Uses specific, concrete, </w:t>
            </w:r>
            <w:r w:rsidR="00CB2A91">
              <w:rPr>
                <w:rFonts w:ascii="Times New Roman" w:hAnsi="Times New Roman" w:cs="Times New Roman"/>
                <w:sz w:val="20"/>
                <w:szCs w:val="20"/>
              </w:rPr>
              <w:t xml:space="preserve">and </w:t>
            </w:r>
            <w:r w:rsidRPr="009B64A7">
              <w:rPr>
                <w:rFonts w:ascii="Times New Roman" w:hAnsi="Times New Roman" w:cs="Times New Roman"/>
                <w:sz w:val="20"/>
                <w:szCs w:val="20"/>
              </w:rPr>
              <w:t>relevant details, examples, evidence, references to source material</w:t>
            </w:r>
            <w:r w:rsidR="00CB2A91">
              <w:rPr>
                <w:rFonts w:ascii="Times New Roman" w:hAnsi="Times New Roman" w:cs="Times New Roman"/>
                <w:sz w:val="20"/>
                <w:szCs w:val="20"/>
              </w:rPr>
              <w:t>, and analysis</w:t>
            </w:r>
            <w:r w:rsidRPr="009B64A7">
              <w:rPr>
                <w:rFonts w:ascii="Times New Roman" w:hAnsi="Times New Roman" w:cs="Times New Roman"/>
                <w:sz w:val="20"/>
                <w:szCs w:val="20"/>
              </w:rPr>
              <w:t xml:space="preserve"> to </w:t>
            </w:r>
            <w:r w:rsidR="002E0C40">
              <w:rPr>
                <w:rFonts w:ascii="Times New Roman" w:hAnsi="Times New Roman" w:cs="Times New Roman"/>
                <w:sz w:val="20"/>
                <w:szCs w:val="20"/>
              </w:rPr>
              <w:t>support</w:t>
            </w:r>
            <w:r w:rsidRPr="009B64A7">
              <w:rPr>
                <w:rFonts w:ascii="Times New Roman" w:hAnsi="Times New Roman" w:cs="Times New Roman"/>
                <w:sz w:val="20"/>
                <w:szCs w:val="20"/>
              </w:rPr>
              <w:t xml:space="preserve"> and explain thesis </w:t>
            </w:r>
          </w:p>
          <w:p w14:paraId="419980F5" w14:textId="66A99536" w:rsidR="009B64A7" w:rsidRPr="009B64A7" w:rsidRDefault="009B64A7">
            <w:pPr>
              <w:rPr>
                <w:rFonts w:ascii="Times New Roman" w:hAnsi="Times New Roman" w:cs="Times New Roman"/>
                <w:sz w:val="20"/>
                <w:szCs w:val="20"/>
              </w:rPr>
            </w:pPr>
          </w:p>
        </w:tc>
        <w:tc>
          <w:tcPr>
            <w:tcW w:w="3330" w:type="dxa"/>
          </w:tcPr>
          <w:p w14:paraId="219BAA57" w14:textId="77777777" w:rsidR="009B64A7" w:rsidRDefault="009B64A7" w:rsidP="009B64A7">
            <w:pPr>
              <w:rPr>
                <w:rFonts w:ascii="Times New Roman" w:hAnsi="Times New Roman" w:cs="Times New Roman"/>
                <w:sz w:val="20"/>
                <w:szCs w:val="20"/>
              </w:rPr>
            </w:pPr>
          </w:p>
          <w:p w14:paraId="35C923A3" w14:textId="76004465" w:rsidR="009B64A7" w:rsidRPr="009B64A7" w:rsidRDefault="009B64A7" w:rsidP="009B64A7">
            <w:pPr>
              <w:rPr>
                <w:rFonts w:ascii="Times New Roman" w:hAnsi="Times New Roman" w:cs="Times New Roman"/>
                <w:sz w:val="20"/>
                <w:szCs w:val="20"/>
              </w:rPr>
            </w:pPr>
            <w:r>
              <w:rPr>
                <w:rFonts w:ascii="Times New Roman" w:hAnsi="Times New Roman" w:cs="Times New Roman"/>
                <w:sz w:val="20"/>
                <w:szCs w:val="20"/>
              </w:rPr>
              <w:t>U</w:t>
            </w:r>
            <w:r w:rsidRPr="009B64A7">
              <w:rPr>
                <w:rFonts w:ascii="Times New Roman" w:hAnsi="Times New Roman" w:cs="Times New Roman"/>
                <w:sz w:val="20"/>
                <w:szCs w:val="20"/>
              </w:rPr>
              <w:t>ses support</w:t>
            </w:r>
            <w:r w:rsidR="00074D00">
              <w:rPr>
                <w:rFonts w:ascii="Times New Roman" w:hAnsi="Times New Roman" w:cs="Times New Roman"/>
                <w:sz w:val="20"/>
                <w:szCs w:val="20"/>
              </w:rPr>
              <w:t xml:space="preserve"> and analysis</w:t>
            </w:r>
            <w:r w:rsidRPr="009B64A7">
              <w:rPr>
                <w:rFonts w:ascii="Times New Roman" w:hAnsi="Times New Roman" w:cs="Times New Roman"/>
                <w:sz w:val="20"/>
                <w:szCs w:val="20"/>
              </w:rPr>
              <w:t xml:space="preserve">, but it may be insufficient in some areas, or connections between the evidence and ideas might not be clear </w:t>
            </w:r>
          </w:p>
          <w:p w14:paraId="38F51C28" w14:textId="77777777" w:rsidR="009B64A7" w:rsidRPr="009B64A7" w:rsidRDefault="009B64A7">
            <w:pPr>
              <w:rPr>
                <w:rFonts w:ascii="Times New Roman" w:hAnsi="Times New Roman" w:cs="Times New Roman"/>
                <w:sz w:val="20"/>
                <w:szCs w:val="20"/>
              </w:rPr>
            </w:pPr>
          </w:p>
        </w:tc>
        <w:tc>
          <w:tcPr>
            <w:tcW w:w="3150" w:type="dxa"/>
          </w:tcPr>
          <w:p w14:paraId="1523D5B0" w14:textId="77777777" w:rsidR="009B64A7" w:rsidRDefault="009B64A7">
            <w:pPr>
              <w:rPr>
                <w:rFonts w:ascii="Times New Roman" w:hAnsi="Times New Roman" w:cs="Times New Roman"/>
                <w:sz w:val="20"/>
                <w:szCs w:val="20"/>
              </w:rPr>
            </w:pPr>
          </w:p>
          <w:p w14:paraId="42C8A13D" w14:textId="495D0B70" w:rsidR="009B64A7" w:rsidRPr="009B64A7" w:rsidRDefault="009B64A7" w:rsidP="009B64A7">
            <w:pPr>
              <w:rPr>
                <w:rFonts w:ascii="Times New Roman" w:hAnsi="Times New Roman" w:cs="Times New Roman"/>
                <w:sz w:val="20"/>
                <w:szCs w:val="20"/>
              </w:rPr>
            </w:pPr>
            <w:r>
              <w:rPr>
                <w:rFonts w:ascii="Times New Roman" w:hAnsi="Times New Roman" w:cs="Times New Roman"/>
                <w:sz w:val="20"/>
                <w:szCs w:val="20"/>
              </w:rPr>
              <w:t>L</w:t>
            </w:r>
            <w:r w:rsidRPr="009B64A7">
              <w:rPr>
                <w:rFonts w:ascii="Times New Roman" w:hAnsi="Times New Roman" w:cs="Times New Roman"/>
                <w:sz w:val="20"/>
                <w:szCs w:val="20"/>
              </w:rPr>
              <w:t>acks sufficient details</w:t>
            </w:r>
            <w:r w:rsidR="0056497F">
              <w:rPr>
                <w:rFonts w:ascii="Times New Roman" w:hAnsi="Times New Roman" w:cs="Times New Roman"/>
                <w:sz w:val="20"/>
                <w:szCs w:val="20"/>
              </w:rPr>
              <w:t>,</w:t>
            </w:r>
            <w:r w:rsidRPr="009B64A7">
              <w:rPr>
                <w:rFonts w:ascii="Times New Roman" w:hAnsi="Times New Roman" w:cs="Times New Roman"/>
                <w:sz w:val="20"/>
                <w:szCs w:val="20"/>
              </w:rPr>
              <w:t xml:space="preserve"> examples</w:t>
            </w:r>
            <w:r w:rsidR="0056497F">
              <w:rPr>
                <w:rFonts w:ascii="Times New Roman" w:hAnsi="Times New Roman" w:cs="Times New Roman"/>
                <w:sz w:val="20"/>
                <w:szCs w:val="20"/>
              </w:rPr>
              <w:t>, or analysis</w:t>
            </w:r>
            <w:r w:rsidRPr="009B64A7">
              <w:rPr>
                <w:rFonts w:ascii="Times New Roman" w:hAnsi="Times New Roman" w:cs="Times New Roman"/>
                <w:sz w:val="20"/>
                <w:szCs w:val="20"/>
              </w:rPr>
              <w:t xml:space="preserve"> to support ideas; has insufficient or irrelevant evidence </w:t>
            </w:r>
          </w:p>
          <w:p w14:paraId="2E460C9D" w14:textId="77777777" w:rsidR="009B64A7" w:rsidRPr="009B64A7" w:rsidRDefault="009B64A7">
            <w:pPr>
              <w:rPr>
                <w:rFonts w:ascii="Times New Roman" w:hAnsi="Times New Roman" w:cs="Times New Roman"/>
                <w:sz w:val="20"/>
                <w:szCs w:val="20"/>
              </w:rPr>
            </w:pPr>
          </w:p>
        </w:tc>
        <w:tc>
          <w:tcPr>
            <w:tcW w:w="2880" w:type="dxa"/>
          </w:tcPr>
          <w:p w14:paraId="79161D56" w14:textId="77777777" w:rsidR="009B64A7" w:rsidRDefault="009B64A7">
            <w:pPr>
              <w:rPr>
                <w:rFonts w:ascii="Times New Roman" w:hAnsi="Times New Roman" w:cs="Times New Roman"/>
                <w:sz w:val="20"/>
                <w:szCs w:val="20"/>
              </w:rPr>
            </w:pPr>
          </w:p>
        </w:tc>
      </w:tr>
      <w:tr w:rsidR="00400F00" w:rsidRPr="009B64A7" w14:paraId="5381A363" w14:textId="07FD73C8" w:rsidTr="00EF71C7">
        <w:tc>
          <w:tcPr>
            <w:tcW w:w="1350" w:type="dxa"/>
          </w:tcPr>
          <w:p w14:paraId="687C926A" w14:textId="77777777" w:rsidR="009B64A7" w:rsidRDefault="009B64A7">
            <w:pPr>
              <w:rPr>
                <w:rFonts w:ascii="Times New Roman" w:hAnsi="Times New Roman" w:cs="Times New Roman"/>
                <w:sz w:val="20"/>
                <w:szCs w:val="20"/>
              </w:rPr>
            </w:pPr>
          </w:p>
          <w:p w14:paraId="15EB2C6F" w14:textId="4B29CC64" w:rsidR="009B64A7" w:rsidRPr="009B64A7" w:rsidRDefault="009B64A7">
            <w:pPr>
              <w:rPr>
                <w:rFonts w:ascii="Times New Roman" w:hAnsi="Times New Roman" w:cs="Times New Roman"/>
                <w:sz w:val="20"/>
                <w:szCs w:val="20"/>
              </w:rPr>
            </w:pPr>
            <w:r w:rsidRPr="009B64A7">
              <w:rPr>
                <w:rFonts w:ascii="Times New Roman" w:hAnsi="Times New Roman" w:cs="Times New Roman"/>
                <w:sz w:val="20"/>
                <w:szCs w:val="20"/>
              </w:rPr>
              <w:t>Mechanics: Sentence Craft</w:t>
            </w:r>
            <w:r w:rsidR="00250088">
              <w:rPr>
                <w:rFonts w:ascii="Times New Roman" w:hAnsi="Times New Roman" w:cs="Times New Roman"/>
                <w:sz w:val="20"/>
                <w:szCs w:val="20"/>
              </w:rPr>
              <w:t xml:space="preserve">, </w:t>
            </w:r>
            <w:r w:rsidRPr="009B64A7">
              <w:rPr>
                <w:rFonts w:ascii="Times New Roman" w:hAnsi="Times New Roman" w:cs="Times New Roman"/>
                <w:sz w:val="20"/>
                <w:szCs w:val="20"/>
              </w:rPr>
              <w:t>Style</w:t>
            </w:r>
            <w:r w:rsidR="00B52CF2">
              <w:rPr>
                <w:rFonts w:ascii="Times New Roman" w:hAnsi="Times New Roman" w:cs="Times New Roman"/>
                <w:sz w:val="20"/>
                <w:szCs w:val="20"/>
              </w:rPr>
              <w:t>, Diction</w:t>
            </w:r>
            <w:r w:rsidR="00855E6A">
              <w:rPr>
                <w:rFonts w:ascii="Times New Roman" w:hAnsi="Times New Roman" w:cs="Times New Roman"/>
                <w:sz w:val="20"/>
                <w:szCs w:val="20"/>
              </w:rPr>
              <w:t>, Spelling, Grammar</w:t>
            </w:r>
          </w:p>
          <w:p w14:paraId="684427BD" w14:textId="08B3107D" w:rsidR="009B64A7" w:rsidRPr="009B64A7" w:rsidRDefault="009B64A7">
            <w:pPr>
              <w:rPr>
                <w:rFonts w:ascii="Times New Roman" w:hAnsi="Times New Roman" w:cs="Times New Roman"/>
                <w:sz w:val="20"/>
                <w:szCs w:val="20"/>
              </w:rPr>
            </w:pPr>
          </w:p>
        </w:tc>
        <w:tc>
          <w:tcPr>
            <w:tcW w:w="3330" w:type="dxa"/>
          </w:tcPr>
          <w:p w14:paraId="65411E75" w14:textId="77777777" w:rsidR="009B64A7" w:rsidRDefault="009B64A7">
            <w:pPr>
              <w:rPr>
                <w:rFonts w:ascii="Times New Roman" w:hAnsi="Times New Roman" w:cs="Times New Roman"/>
                <w:sz w:val="20"/>
                <w:szCs w:val="20"/>
              </w:rPr>
            </w:pPr>
          </w:p>
          <w:p w14:paraId="1A21B4AE" w14:textId="0B546123" w:rsidR="009B64A7" w:rsidRDefault="00B52CF2">
            <w:pPr>
              <w:rPr>
                <w:rFonts w:ascii="Times New Roman" w:hAnsi="Times New Roman" w:cs="Times New Roman"/>
                <w:sz w:val="20"/>
                <w:szCs w:val="20"/>
              </w:rPr>
            </w:pPr>
            <w:r>
              <w:rPr>
                <w:rFonts w:ascii="Times New Roman" w:hAnsi="Times New Roman" w:cs="Times New Roman"/>
                <w:sz w:val="20"/>
                <w:szCs w:val="20"/>
              </w:rPr>
              <w:t>P</w:t>
            </w:r>
            <w:r w:rsidR="009B64A7">
              <w:rPr>
                <w:rFonts w:ascii="Times New Roman" w:hAnsi="Times New Roman" w:cs="Times New Roman"/>
                <w:sz w:val="20"/>
                <w:szCs w:val="20"/>
              </w:rPr>
              <w:t>recisely chosen words, complex and varied sentence structure; appropriate tone and style</w:t>
            </w:r>
          </w:p>
          <w:p w14:paraId="19B56A16" w14:textId="56B31393" w:rsidR="009B64A7" w:rsidRPr="009B64A7" w:rsidRDefault="009B64A7">
            <w:pPr>
              <w:rPr>
                <w:rFonts w:ascii="Times New Roman" w:hAnsi="Times New Roman" w:cs="Times New Roman"/>
                <w:sz w:val="20"/>
                <w:szCs w:val="20"/>
              </w:rPr>
            </w:pPr>
          </w:p>
        </w:tc>
        <w:tc>
          <w:tcPr>
            <w:tcW w:w="3330" w:type="dxa"/>
          </w:tcPr>
          <w:p w14:paraId="6C8B2D24" w14:textId="77777777" w:rsidR="009B64A7" w:rsidRDefault="009B64A7">
            <w:pPr>
              <w:rPr>
                <w:rFonts w:ascii="Times New Roman" w:hAnsi="Times New Roman" w:cs="Times New Roman"/>
                <w:sz w:val="20"/>
                <w:szCs w:val="20"/>
              </w:rPr>
            </w:pPr>
          </w:p>
          <w:p w14:paraId="39CB432E" w14:textId="2ECDB380" w:rsidR="009B64A7" w:rsidRDefault="00B52CF2">
            <w:pPr>
              <w:rPr>
                <w:rFonts w:ascii="Times New Roman" w:hAnsi="Times New Roman" w:cs="Times New Roman"/>
                <w:sz w:val="20"/>
                <w:szCs w:val="20"/>
              </w:rPr>
            </w:pPr>
            <w:r>
              <w:rPr>
                <w:rFonts w:ascii="Times New Roman" w:hAnsi="Times New Roman" w:cs="Times New Roman"/>
                <w:sz w:val="20"/>
                <w:szCs w:val="20"/>
              </w:rPr>
              <w:t>S</w:t>
            </w:r>
            <w:r w:rsidR="009B64A7">
              <w:rPr>
                <w:rFonts w:ascii="Times New Roman" w:hAnsi="Times New Roman" w:cs="Times New Roman"/>
                <w:sz w:val="20"/>
                <w:szCs w:val="20"/>
              </w:rPr>
              <w:t>ome words may be vague or imprecise; sentence structure may be simple,</w:t>
            </w:r>
            <w:r w:rsidR="00216641">
              <w:rPr>
                <w:rFonts w:ascii="Times New Roman" w:hAnsi="Times New Roman" w:cs="Times New Roman"/>
                <w:sz w:val="20"/>
                <w:szCs w:val="20"/>
              </w:rPr>
              <w:t xml:space="preserve"> awkward, or overly complex;</w:t>
            </w:r>
            <w:r w:rsidR="009B64A7">
              <w:rPr>
                <w:rFonts w:ascii="Times New Roman" w:hAnsi="Times New Roman" w:cs="Times New Roman"/>
                <w:sz w:val="20"/>
                <w:szCs w:val="20"/>
              </w:rPr>
              <w:t xml:space="preserve"> mostly appropriate tone and style </w:t>
            </w:r>
          </w:p>
          <w:p w14:paraId="5FB37B19" w14:textId="25D09824" w:rsidR="009B64A7" w:rsidRPr="009B64A7" w:rsidRDefault="009B64A7">
            <w:pPr>
              <w:rPr>
                <w:rFonts w:ascii="Times New Roman" w:hAnsi="Times New Roman" w:cs="Times New Roman"/>
                <w:sz w:val="20"/>
                <w:szCs w:val="20"/>
              </w:rPr>
            </w:pPr>
          </w:p>
        </w:tc>
        <w:tc>
          <w:tcPr>
            <w:tcW w:w="3150" w:type="dxa"/>
          </w:tcPr>
          <w:p w14:paraId="4D3777E7" w14:textId="77777777" w:rsidR="009B64A7" w:rsidRDefault="009B64A7">
            <w:pPr>
              <w:rPr>
                <w:rFonts w:ascii="Times New Roman" w:hAnsi="Times New Roman" w:cs="Times New Roman"/>
                <w:sz w:val="20"/>
                <w:szCs w:val="20"/>
              </w:rPr>
            </w:pPr>
          </w:p>
          <w:p w14:paraId="42DBB778" w14:textId="3E053ADD" w:rsidR="009B64A7" w:rsidRDefault="009B64A7">
            <w:pPr>
              <w:rPr>
                <w:rFonts w:ascii="Times New Roman" w:hAnsi="Times New Roman" w:cs="Times New Roman"/>
                <w:sz w:val="20"/>
                <w:szCs w:val="20"/>
              </w:rPr>
            </w:pPr>
            <w:r>
              <w:rPr>
                <w:rFonts w:ascii="Times New Roman" w:hAnsi="Times New Roman" w:cs="Times New Roman"/>
                <w:sz w:val="20"/>
                <w:szCs w:val="20"/>
              </w:rPr>
              <w:t xml:space="preserve">Vague and abstract language; words misused; </w:t>
            </w:r>
            <w:r w:rsidR="00DA1E97">
              <w:rPr>
                <w:rFonts w:ascii="Times New Roman" w:hAnsi="Times New Roman" w:cs="Times New Roman"/>
                <w:sz w:val="20"/>
                <w:szCs w:val="20"/>
              </w:rPr>
              <w:t xml:space="preserve">confusing sentence structure; </w:t>
            </w:r>
            <w:r>
              <w:rPr>
                <w:rFonts w:ascii="Times New Roman" w:hAnsi="Times New Roman" w:cs="Times New Roman"/>
                <w:sz w:val="20"/>
                <w:szCs w:val="20"/>
              </w:rPr>
              <w:t>ton</w:t>
            </w:r>
            <w:r w:rsidR="00F84E27">
              <w:rPr>
                <w:rFonts w:ascii="Times New Roman" w:hAnsi="Times New Roman" w:cs="Times New Roman"/>
                <w:sz w:val="20"/>
                <w:szCs w:val="20"/>
              </w:rPr>
              <w:t>e</w:t>
            </w:r>
            <w:r>
              <w:rPr>
                <w:rFonts w:ascii="Times New Roman" w:hAnsi="Times New Roman" w:cs="Times New Roman"/>
                <w:sz w:val="20"/>
                <w:szCs w:val="20"/>
              </w:rPr>
              <w:t xml:space="preserve"> or style may be inappropriate for the assignment</w:t>
            </w:r>
          </w:p>
          <w:p w14:paraId="03865543" w14:textId="7FA6818C" w:rsidR="00DA1E97" w:rsidRPr="009B64A7" w:rsidRDefault="00DA1E97">
            <w:pPr>
              <w:rPr>
                <w:rFonts w:ascii="Times New Roman" w:hAnsi="Times New Roman" w:cs="Times New Roman"/>
                <w:sz w:val="20"/>
                <w:szCs w:val="20"/>
              </w:rPr>
            </w:pPr>
          </w:p>
        </w:tc>
        <w:tc>
          <w:tcPr>
            <w:tcW w:w="2880" w:type="dxa"/>
          </w:tcPr>
          <w:p w14:paraId="214F6CEA" w14:textId="77777777" w:rsidR="009B64A7" w:rsidRPr="009B64A7" w:rsidRDefault="009B64A7">
            <w:pPr>
              <w:rPr>
                <w:rFonts w:ascii="Times New Roman" w:hAnsi="Times New Roman" w:cs="Times New Roman"/>
                <w:sz w:val="20"/>
                <w:szCs w:val="20"/>
              </w:rPr>
            </w:pPr>
          </w:p>
        </w:tc>
      </w:tr>
    </w:tbl>
    <w:p w14:paraId="2D190E05" w14:textId="77777777" w:rsidR="005D4421" w:rsidRDefault="005D4421">
      <w:pPr>
        <w:rPr>
          <w:rFonts w:ascii="Times New Roman" w:hAnsi="Times New Roman" w:cs="Times New Roman"/>
          <w:sz w:val="20"/>
          <w:szCs w:val="20"/>
        </w:rPr>
      </w:pPr>
    </w:p>
    <w:p w14:paraId="4E640AFA" w14:textId="77777777" w:rsidR="005D4421" w:rsidRDefault="005D4421">
      <w:pPr>
        <w:rPr>
          <w:rFonts w:ascii="Times New Roman" w:hAnsi="Times New Roman" w:cs="Times New Roman"/>
          <w:sz w:val="20"/>
          <w:szCs w:val="20"/>
        </w:rPr>
      </w:pPr>
    </w:p>
    <w:p w14:paraId="7869E239" w14:textId="353BB38D" w:rsidR="00400F00" w:rsidRDefault="005D4421">
      <w:pPr>
        <w:rPr>
          <w:rFonts w:ascii="Times New Roman" w:hAnsi="Times New Roman" w:cs="Times New Roman"/>
          <w:b/>
          <w:bCs/>
          <w:sz w:val="20"/>
          <w:szCs w:val="20"/>
          <w:u w:val="single"/>
        </w:rPr>
      </w:pPr>
      <w:r w:rsidRPr="00EF71C7">
        <w:rPr>
          <w:rFonts w:ascii="Times New Roman" w:hAnsi="Times New Roman" w:cs="Times New Roman"/>
          <w:b/>
          <w:bCs/>
          <w:sz w:val="20"/>
          <w:szCs w:val="20"/>
          <w:u w:val="single"/>
        </w:rPr>
        <w:t xml:space="preserve">Grading Criteria </w:t>
      </w:r>
    </w:p>
    <w:p w14:paraId="0F98C820" w14:textId="77777777" w:rsidR="00216641" w:rsidRDefault="00216641">
      <w:pPr>
        <w:rPr>
          <w:rFonts w:ascii="Times New Roman" w:hAnsi="Times New Roman" w:cs="Times New Roman"/>
          <w:sz w:val="20"/>
          <w:szCs w:val="20"/>
        </w:rPr>
      </w:pPr>
    </w:p>
    <w:p w14:paraId="4C754446" w14:textId="1723F0EB" w:rsidR="00EF71C7" w:rsidRDefault="005D4421">
      <w:pPr>
        <w:rPr>
          <w:rFonts w:ascii="Times New Roman" w:hAnsi="Times New Roman" w:cs="Times New Roman"/>
          <w:sz w:val="20"/>
          <w:szCs w:val="20"/>
        </w:rPr>
      </w:pPr>
      <w:r>
        <w:rPr>
          <w:rFonts w:ascii="Times New Roman" w:hAnsi="Times New Roman" w:cs="Times New Roman"/>
          <w:sz w:val="20"/>
          <w:szCs w:val="20"/>
        </w:rPr>
        <w:t>4.0</w:t>
      </w:r>
      <w:r w:rsidR="000E134F">
        <w:rPr>
          <w:rFonts w:ascii="Times New Roman" w:hAnsi="Times New Roman" w:cs="Times New Roman"/>
          <w:sz w:val="20"/>
          <w:szCs w:val="20"/>
        </w:rPr>
        <w:t xml:space="preserve"> (A+) – Excellent overall with a strong argument</w:t>
      </w:r>
      <w:r w:rsidR="007114A9">
        <w:rPr>
          <w:rFonts w:ascii="Times New Roman" w:hAnsi="Times New Roman" w:cs="Times New Roman"/>
          <w:sz w:val="20"/>
          <w:szCs w:val="20"/>
        </w:rPr>
        <w:t xml:space="preserve">, organization, </w:t>
      </w:r>
      <w:r w:rsidR="007C7BC8">
        <w:rPr>
          <w:rFonts w:ascii="Times New Roman" w:hAnsi="Times New Roman" w:cs="Times New Roman"/>
          <w:sz w:val="20"/>
          <w:szCs w:val="20"/>
        </w:rPr>
        <w:t>discussion</w:t>
      </w:r>
      <w:r w:rsidR="007114A9">
        <w:rPr>
          <w:rFonts w:ascii="Times New Roman" w:hAnsi="Times New Roman" w:cs="Times New Roman"/>
          <w:sz w:val="20"/>
          <w:szCs w:val="20"/>
        </w:rPr>
        <w:t>, and mechanics.</w:t>
      </w:r>
    </w:p>
    <w:p w14:paraId="645189D8" w14:textId="18E8DAFD" w:rsidR="005D4421" w:rsidRDefault="005D4421" w:rsidP="000E134F">
      <w:pPr>
        <w:rPr>
          <w:rFonts w:ascii="Times New Roman" w:hAnsi="Times New Roman" w:cs="Times New Roman"/>
          <w:sz w:val="20"/>
          <w:szCs w:val="20"/>
        </w:rPr>
      </w:pPr>
      <w:r>
        <w:rPr>
          <w:rFonts w:ascii="Times New Roman" w:hAnsi="Times New Roman" w:cs="Times New Roman"/>
          <w:sz w:val="20"/>
          <w:szCs w:val="20"/>
        </w:rPr>
        <w:t>3.7 (A) –</w:t>
      </w:r>
      <w:r w:rsidR="000E134F">
        <w:rPr>
          <w:rFonts w:ascii="Times New Roman" w:hAnsi="Times New Roman" w:cs="Times New Roman"/>
          <w:sz w:val="20"/>
          <w:szCs w:val="20"/>
        </w:rPr>
        <w:t xml:space="preserve"> Mostly excellent overall with a </w:t>
      </w:r>
      <w:r w:rsidR="007114A9">
        <w:rPr>
          <w:rFonts w:ascii="Times New Roman" w:hAnsi="Times New Roman" w:cs="Times New Roman"/>
          <w:sz w:val="20"/>
          <w:szCs w:val="20"/>
        </w:rPr>
        <w:t>strong</w:t>
      </w:r>
      <w:r w:rsidR="000E134F">
        <w:rPr>
          <w:rFonts w:ascii="Times New Roman" w:hAnsi="Times New Roman" w:cs="Times New Roman"/>
          <w:sz w:val="20"/>
          <w:szCs w:val="20"/>
        </w:rPr>
        <w:t xml:space="preserve"> argument. </w:t>
      </w:r>
      <w:r w:rsidR="007114A9">
        <w:rPr>
          <w:rFonts w:ascii="Times New Roman" w:hAnsi="Times New Roman" w:cs="Times New Roman"/>
          <w:sz w:val="20"/>
          <w:szCs w:val="20"/>
        </w:rPr>
        <w:t xml:space="preserve">Some </w:t>
      </w:r>
      <w:r w:rsidR="000E134F">
        <w:rPr>
          <w:rFonts w:ascii="Times New Roman" w:hAnsi="Times New Roman" w:cs="Times New Roman"/>
          <w:sz w:val="20"/>
          <w:szCs w:val="20"/>
        </w:rPr>
        <w:t xml:space="preserve">minor areas of improvement </w:t>
      </w:r>
      <w:r w:rsidR="007114A9">
        <w:rPr>
          <w:rFonts w:ascii="Times New Roman" w:hAnsi="Times New Roman" w:cs="Times New Roman"/>
          <w:sz w:val="20"/>
          <w:szCs w:val="20"/>
        </w:rPr>
        <w:t xml:space="preserve">in organization, </w:t>
      </w:r>
      <w:r w:rsidR="007C7BC8">
        <w:rPr>
          <w:rFonts w:ascii="Times New Roman" w:hAnsi="Times New Roman" w:cs="Times New Roman"/>
          <w:sz w:val="20"/>
          <w:szCs w:val="20"/>
        </w:rPr>
        <w:t>discussion</w:t>
      </w:r>
      <w:r w:rsidR="000E134F">
        <w:rPr>
          <w:rFonts w:ascii="Times New Roman" w:hAnsi="Times New Roman" w:cs="Times New Roman"/>
          <w:sz w:val="20"/>
          <w:szCs w:val="20"/>
        </w:rPr>
        <w:t xml:space="preserve">, or mechanics. </w:t>
      </w:r>
    </w:p>
    <w:p w14:paraId="0A7D3E3E" w14:textId="03CB7D3B" w:rsidR="005D4421" w:rsidRDefault="005D4421">
      <w:pPr>
        <w:rPr>
          <w:rFonts w:ascii="Times New Roman" w:hAnsi="Times New Roman" w:cs="Times New Roman"/>
          <w:sz w:val="20"/>
          <w:szCs w:val="20"/>
        </w:rPr>
      </w:pPr>
      <w:r>
        <w:rPr>
          <w:rFonts w:ascii="Times New Roman" w:hAnsi="Times New Roman" w:cs="Times New Roman"/>
          <w:sz w:val="20"/>
          <w:szCs w:val="20"/>
        </w:rPr>
        <w:t>3.</w:t>
      </w:r>
      <w:r w:rsidR="00EF71C7">
        <w:rPr>
          <w:rFonts w:ascii="Times New Roman" w:hAnsi="Times New Roman" w:cs="Times New Roman"/>
          <w:sz w:val="20"/>
          <w:szCs w:val="20"/>
        </w:rPr>
        <w:t>3</w:t>
      </w:r>
      <w:r w:rsidR="007114A9">
        <w:rPr>
          <w:rFonts w:ascii="Times New Roman" w:hAnsi="Times New Roman" w:cs="Times New Roman"/>
          <w:sz w:val="20"/>
          <w:szCs w:val="20"/>
        </w:rPr>
        <w:t>-2.7</w:t>
      </w:r>
      <w:r>
        <w:rPr>
          <w:rFonts w:ascii="Times New Roman" w:hAnsi="Times New Roman" w:cs="Times New Roman"/>
          <w:sz w:val="20"/>
          <w:szCs w:val="20"/>
        </w:rPr>
        <w:t xml:space="preserve"> (</w:t>
      </w:r>
      <w:r w:rsidR="00EF71C7">
        <w:rPr>
          <w:rFonts w:ascii="Times New Roman" w:hAnsi="Times New Roman" w:cs="Times New Roman"/>
          <w:sz w:val="20"/>
          <w:szCs w:val="20"/>
        </w:rPr>
        <w:t>B+, B, B</w:t>
      </w:r>
      <w:proofErr w:type="gramStart"/>
      <w:r w:rsidR="00EF71C7">
        <w:rPr>
          <w:rFonts w:ascii="Times New Roman" w:hAnsi="Times New Roman" w:cs="Times New Roman"/>
          <w:sz w:val="20"/>
          <w:szCs w:val="20"/>
        </w:rPr>
        <w:t xml:space="preserve">-) </w:t>
      </w:r>
      <w:r w:rsidR="000E134F">
        <w:rPr>
          <w:rFonts w:ascii="Times New Roman" w:hAnsi="Times New Roman" w:cs="Times New Roman"/>
          <w:sz w:val="20"/>
          <w:szCs w:val="20"/>
        </w:rPr>
        <w:t>–</w:t>
      </w:r>
      <w:proofErr w:type="gramEnd"/>
      <w:r w:rsidR="000E134F">
        <w:rPr>
          <w:rFonts w:ascii="Times New Roman" w:hAnsi="Times New Roman" w:cs="Times New Roman"/>
          <w:sz w:val="20"/>
          <w:szCs w:val="20"/>
        </w:rPr>
        <w:t xml:space="preserve"> </w:t>
      </w:r>
      <w:r w:rsidR="007114A9">
        <w:rPr>
          <w:rFonts w:ascii="Times New Roman" w:hAnsi="Times New Roman" w:cs="Times New Roman"/>
          <w:sz w:val="20"/>
          <w:szCs w:val="20"/>
        </w:rPr>
        <w:t>Good overall but with</w:t>
      </w:r>
      <w:r w:rsidR="000E134F">
        <w:rPr>
          <w:rFonts w:ascii="Times New Roman" w:hAnsi="Times New Roman" w:cs="Times New Roman"/>
          <w:sz w:val="20"/>
          <w:szCs w:val="20"/>
        </w:rPr>
        <w:t xml:space="preserve"> one or more substantial areas of improvement in the categories of argument, organization, </w:t>
      </w:r>
      <w:r w:rsidR="007C7BC8">
        <w:rPr>
          <w:rFonts w:ascii="Times New Roman" w:hAnsi="Times New Roman" w:cs="Times New Roman"/>
          <w:sz w:val="20"/>
          <w:szCs w:val="20"/>
        </w:rPr>
        <w:t>discussion</w:t>
      </w:r>
      <w:r w:rsidR="000E134F">
        <w:rPr>
          <w:rFonts w:ascii="Times New Roman" w:hAnsi="Times New Roman" w:cs="Times New Roman"/>
          <w:sz w:val="20"/>
          <w:szCs w:val="20"/>
        </w:rPr>
        <w:t xml:space="preserve">, or mechanics. </w:t>
      </w:r>
    </w:p>
    <w:p w14:paraId="1A22F165" w14:textId="3AA8EC5F" w:rsidR="007114A9" w:rsidRDefault="007114A9">
      <w:pPr>
        <w:rPr>
          <w:rFonts w:ascii="Times New Roman" w:hAnsi="Times New Roman" w:cs="Times New Roman"/>
          <w:sz w:val="20"/>
          <w:szCs w:val="20"/>
        </w:rPr>
      </w:pPr>
      <w:r>
        <w:rPr>
          <w:rFonts w:ascii="Times New Roman" w:hAnsi="Times New Roman" w:cs="Times New Roman"/>
          <w:sz w:val="20"/>
          <w:szCs w:val="20"/>
        </w:rPr>
        <w:t>2.3 -1.7</w:t>
      </w:r>
      <w:r w:rsidR="005D4421">
        <w:rPr>
          <w:rFonts w:ascii="Times New Roman" w:hAnsi="Times New Roman" w:cs="Times New Roman"/>
          <w:sz w:val="20"/>
          <w:szCs w:val="20"/>
        </w:rPr>
        <w:t xml:space="preserve"> </w:t>
      </w:r>
      <w:r w:rsidR="00EF71C7">
        <w:rPr>
          <w:rFonts w:ascii="Times New Roman" w:hAnsi="Times New Roman" w:cs="Times New Roman"/>
          <w:sz w:val="20"/>
          <w:szCs w:val="20"/>
        </w:rPr>
        <w:t>(C+, C, C-)</w:t>
      </w:r>
      <w:r w:rsidR="00216641">
        <w:rPr>
          <w:rFonts w:ascii="Times New Roman" w:hAnsi="Times New Roman" w:cs="Times New Roman"/>
          <w:sz w:val="20"/>
          <w:szCs w:val="20"/>
        </w:rPr>
        <w:t xml:space="preserve"> </w:t>
      </w:r>
      <w:r>
        <w:rPr>
          <w:rFonts w:ascii="Times New Roman" w:hAnsi="Times New Roman" w:cs="Times New Roman"/>
          <w:sz w:val="20"/>
          <w:szCs w:val="20"/>
        </w:rPr>
        <w:t xml:space="preserve">– Essay meets basic requirements but needs substantial work in the categories of argument, organization, development or mechanics. </w:t>
      </w:r>
    </w:p>
    <w:p w14:paraId="0DBDA27F" w14:textId="48072252" w:rsidR="007114A9" w:rsidRDefault="00EF71C7">
      <w:pPr>
        <w:rPr>
          <w:rFonts w:ascii="Times New Roman" w:hAnsi="Times New Roman" w:cs="Times New Roman"/>
          <w:sz w:val="20"/>
          <w:szCs w:val="20"/>
        </w:rPr>
      </w:pPr>
      <w:r>
        <w:rPr>
          <w:rFonts w:ascii="Times New Roman" w:hAnsi="Times New Roman" w:cs="Times New Roman"/>
          <w:sz w:val="20"/>
          <w:szCs w:val="20"/>
        </w:rPr>
        <w:lastRenderedPageBreak/>
        <w:t xml:space="preserve">1.3-1.0 (D) </w:t>
      </w:r>
      <w:r w:rsidR="007114A9">
        <w:rPr>
          <w:rFonts w:ascii="Times New Roman" w:hAnsi="Times New Roman" w:cs="Times New Roman"/>
          <w:sz w:val="20"/>
          <w:szCs w:val="20"/>
        </w:rPr>
        <w:t xml:space="preserve">– Essay may be incomplete or does not respond to the prompt. Significant work </w:t>
      </w:r>
      <w:proofErr w:type="gramStart"/>
      <w:r w:rsidR="007114A9">
        <w:rPr>
          <w:rFonts w:ascii="Times New Roman" w:hAnsi="Times New Roman" w:cs="Times New Roman"/>
          <w:sz w:val="20"/>
          <w:szCs w:val="20"/>
        </w:rPr>
        <w:t>needed</w:t>
      </w:r>
      <w:proofErr w:type="gramEnd"/>
      <w:r w:rsidR="007114A9">
        <w:rPr>
          <w:rFonts w:ascii="Times New Roman" w:hAnsi="Times New Roman" w:cs="Times New Roman"/>
          <w:sz w:val="20"/>
          <w:szCs w:val="20"/>
        </w:rPr>
        <w:t xml:space="preserve"> in the </w:t>
      </w:r>
      <w:r w:rsidR="00234DF4">
        <w:rPr>
          <w:rFonts w:ascii="Times New Roman" w:hAnsi="Times New Roman" w:cs="Times New Roman"/>
          <w:sz w:val="20"/>
          <w:szCs w:val="20"/>
        </w:rPr>
        <w:t>categories</w:t>
      </w:r>
      <w:r w:rsidR="007114A9">
        <w:rPr>
          <w:rFonts w:ascii="Times New Roman" w:hAnsi="Times New Roman" w:cs="Times New Roman"/>
          <w:sz w:val="20"/>
          <w:szCs w:val="20"/>
        </w:rPr>
        <w:t xml:space="preserve"> of argument, organization, </w:t>
      </w:r>
      <w:r w:rsidR="007C7BC8">
        <w:rPr>
          <w:rFonts w:ascii="Times New Roman" w:hAnsi="Times New Roman" w:cs="Times New Roman"/>
          <w:sz w:val="20"/>
          <w:szCs w:val="20"/>
        </w:rPr>
        <w:t>discussion</w:t>
      </w:r>
      <w:r w:rsidR="007114A9">
        <w:rPr>
          <w:rFonts w:ascii="Times New Roman" w:hAnsi="Times New Roman" w:cs="Times New Roman"/>
          <w:sz w:val="20"/>
          <w:szCs w:val="20"/>
        </w:rPr>
        <w:t>, or mechanics.</w:t>
      </w:r>
    </w:p>
    <w:p w14:paraId="7DB4F9CF" w14:textId="1DE674DD" w:rsidR="00EF71C7" w:rsidRDefault="00EF71C7">
      <w:pPr>
        <w:rPr>
          <w:rFonts w:ascii="Times New Roman" w:hAnsi="Times New Roman" w:cs="Times New Roman"/>
          <w:sz w:val="20"/>
          <w:szCs w:val="20"/>
        </w:rPr>
      </w:pPr>
      <w:r>
        <w:rPr>
          <w:rFonts w:ascii="Times New Roman" w:hAnsi="Times New Roman" w:cs="Times New Roman"/>
          <w:sz w:val="20"/>
          <w:szCs w:val="20"/>
        </w:rPr>
        <w:t xml:space="preserve">&lt;1.0 (F) – A failure to carry out or </w:t>
      </w:r>
      <w:r w:rsidR="0044208F">
        <w:rPr>
          <w:rFonts w:ascii="Times New Roman" w:hAnsi="Times New Roman" w:cs="Times New Roman"/>
          <w:sz w:val="20"/>
          <w:szCs w:val="20"/>
        </w:rPr>
        <w:t xml:space="preserve">meaningfully </w:t>
      </w:r>
      <w:r>
        <w:rPr>
          <w:rFonts w:ascii="Times New Roman" w:hAnsi="Times New Roman" w:cs="Times New Roman"/>
          <w:sz w:val="20"/>
          <w:szCs w:val="20"/>
        </w:rPr>
        <w:t xml:space="preserve">complete the assignment. </w:t>
      </w:r>
    </w:p>
    <w:p w14:paraId="7250B4F9" w14:textId="77777777" w:rsidR="00EF71C7" w:rsidRDefault="00EF71C7">
      <w:pPr>
        <w:rPr>
          <w:rFonts w:ascii="Times New Roman" w:hAnsi="Times New Roman" w:cs="Times New Roman"/>
          <w:sz w:val="20"/>
          <w:szCs w:val="20"/>
        </w:rPr>
      </w:pPr>
    </w:p>
    <w:p w14:paraId="15C83225" w14:textId="77777777" w:rsidR="00EF71C7" w:rsidRPr="00EF71C7" w:rsidRDefault="00EF71C7">
      <w:pPr>
        <w:rPr>
          <w:rFonts w:ascii="Times New Roman" w:hAnsi="Times New Roman" w:cs="Times New Roman"/>
        </w:rPr>
      </w:pPr>
    </w:p>
    <w:p w14:paraId="59C200B1" w14:textId="293D0A2E" w:rsidR="00EF71C7" w:rsidRPr="00EF71C7" w:rsidRDefault="00EF71C7">
      <w:pPr>
        <w:rPr>
          <w:rFonts w:ascii="Times New Roman" w:hAnsi="Times New Roman" w:cs="Times New Roman"/>
          <w:b/>
          <w:bCs/>
        </w:rPr>
      </w:pPr>
      <w:r w:rsidRPr="00EF71C7">
        <w:rPr>
          <w:rFonts w:ascii="Times New Roman" w:hAnsi="Times New Roman" w:cs="Times New Roman"/>
          <w:b/>
          <w:bCs/>
        </w:rPr>
        <w:t>Provisional Grade (Draft): _______</w:t>
      </w:r>
    </w:p>
    <w:p w14:paraId="34846D4C" w14:textId="77777777" w:rsidR="00EF71C7" w:rsidRPr="00EF71C7" w:rsidRDefault="00EF71C7">
      <w:pPr>
        <w:rPr>
          <w:rFonts w:ascii="Times New Roman" w:hAnsi="Times New Roman" w:cs="Times New Roman"/>
          <w:b/>
          <w:bCs/>
        </w:rPr>
      </w:pPr>
    </w:p>
    <w:p w14:paraId="685DF084" w14:textId="472D6B91" w:rsidR="00EF71C7" w:rsidRDefault="00EF71C7">
      <w:pPr>
        <w:rPr>
          <w:rFonts w:ascii="Times New Roman" w:hAnsi="Times New Roman" w:cs="Times New Roman"/>
          <w:b/>
          <w:bCs/>
        </w:rPr>
      </w:pPr>
      <w:r w:rsidRPr="00EF71C7">
        <w:rPr>
          <w:rFonts w:ascii="Times New Roman" w:hAnsi="Times New Roman" w:cs="Times New Roman"/>
          <w:b/>
          <w:bCs/>
        </w:rPr>
        <w:t>Final Grade: _______</w:t>
      </w:r>
    </w:p>
    <w:p w14:paraId="75484581" w14:textId="77777777" w:rsidR="006F67F6" w:rsidRDefault="006F67F6">
      <w:pPr>
        <w:rPr>
          <w:rFonts w:ascii="Times New Roman" w:hAnsi="Times New Roman" w:cs="Times New Roman"/>
          <w:b/>
          <w:bCs/>
        </w:rPr>
      </w:pPr>
    </w:p>
    <w:p w14:paraId="2E6E9A3E" w14:textId="77777777" w:rsidR="006F67F6" w:rsidRDefault="006F67F6">
      <w:pPr>
        <w:rPr>
          <w:rFonts w:ascii="Times New Roman" w:hAnsi="Times New Roman" w:cs="Times New Roman"/>
          <w:b/>
          <w:bCs/>
        </w:rPr>
      </w:pPr>
    </w:p>
    <w:p w14:paraId="3C5D5299" w14:textId="62D44663" w:rsidR="006F67F6" w:rsidRPr="00EF71C7" w:rsidRDefault="006F67F6">
      <w:pPr>
        <w:rPr>
          <w:rFonts w:ascii="Times New Roman" w:hAnsi="Times New Roman" w:cs="Times New Roman"/>
          <w:b/>
          <w:bCs/>
        </w:rPr>
      </w:pPr>
      <w:r>
        <w:rPr>
          <w:rFonts w:ascii="Times New Roman" w:hAnsi="Times New Roman" w:cs="Times New Roman"/>
          <w:b/>
          <w:bCs/>
        </w:rPr>
        <w:t>Additional Comments:</w:t>
      </w:r>
    </w:p>
    <w:sectPr w:rsidR="006F67F6" w:rsidRPr="00EF71C7" w:rsidSect="00400F00">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DE8"/>
    <w:rsid w:val="00000FB4"/>
    <w:rsid w:val="000160FA"/>
    <w:rsid w:val="000349CF"/>
    <w:rsid w:val="00074D00"/>
    <w:rsid w:val="000873BC"/>
    <w:rsid w:val="000E134F"/>
    <w:rsid w:val="000F2BDF"/>
    <w:rsid w:val="00115B0F"/>
    <w:rsid w:val="00161ABD"/>
    <w:rsid w:val="001C01F3"/>
    <w:rsid w:val="00216641"/>
    <w:rsid w:val="00234DF4"/>
    <w:rsid w:val="00236949"/>
    <w:rsid w:val="002466C0"/>
    <w:rsid w:val="00250088"/>
    <w:rsid w:val="00253096"/>
    <w:rsid w:val="00262F82"/>
    <w:rsid w:val="00266DB9"/>
    <w:rsid w:val="0029140A"/>
    <w:rsid w:val="0029724A"/>
    <w:rsid w:val="002B6707"/>
    <w:rsid w:val="002D7D5B"/>
    <w:rsid w:val="002E0C40"/>
    <w:rsid w:val="003776C9"/>
    <w:rsid w:val="00400F00"/>
    <w:rsid w:val="0043230E"/>
    <w:rsid w:val="0044208F"/>
    <w:rsid w:val="00487440"/>
    <w:rsid w:val="004B4C6E"/>
    <w:rsid w:val="004E6211"/>
    <w:rsid w:val="00530C6C"/>
    <w:rsid w:val="005454EE"/>
    <w:rsid w:val="00554FE5"/>
    <w:rsid w:val="005606B3"/>
    <w:rsid w:val="005637A6"/>
    <w:rsid w:val="0056497F"/>
    <w:rsid w:val="005B05AC"/>
    <w:rsid w:val="005D4421"/>
    <w:rsid w:val="00636387"/>
    <w:rsid w:val="006F67F6"/>
    <w:rsid w:val="007114A9"/>
    <w:rsid w:val="00720D0C"/>
    <w:rsid w:val="00741AC4"/>
    <w:rsid w:val="00773059"/>
    <w:rsid w:val="007C7BC8"/>
    <w:rsid w:val="0083260E"/>
    <w:rsid w:val="00855E6A"/>
    <w:rsid w:val="008A1A4B"/>
    <w:rsid w:val="008E1257"/>
    <w:rsid w:val="008E7D89"/>
    <w:rsid w:val="0095325A"/>
    <w:rsid w:val="00982DE8"/>
    <w:rsid w:val="009A7E29"/>
    <w:rsid w:val="009B64A7"/>
    <w:rsid w:val="00A2143A"/>
    <w:rsid w:val="00A36067"/>
    <w:rsid w:val="00A77A07"/>
    <w:rsid w:val="00A81790"/>
    <w:rsid w:val="00AC6B25"/>
    <w:rsid w:val="00AF3D93"/>
    <w:rsid w:val="00B02C84"/>
    <w:rsid w:val="00B253CA"/>
    <w:rsid w:val="00B52CF2"/>
    <w:rsid w:val="00B91A9C"/>
    <w:rsid w:val="00B9479F"/>
    <w:rsid w:val="00B971D6"/>
    <w:rsid w:val="00BC3DF4"/>
    <w:rsid w:val="00BD746C"/>
    <w:rsid w:val="00BE2111"/>
    <w:rsid w:val="00C42F46"/>
    <w:rsid w:val="00CA3611"/>
    <w:rsid w:val="00CB2A91"/>
    <w:rsid w:val="00CF5E79"/>
    <w:rsid w:val="00CF698F"/>
    <w:rsid w:val="00DA1E97"/>
    <w:rsid w:val="00DC6C67"/>
    <w:rsid w:val="00E46704"/>
    <w:rsid w:val="00EC5A72"/>
    <w:rsid w:val="00ED40C4"/>
    <w:rsid w:val="00EF71C7"/>
    <w:rsid w:val="00F53DC5"/>
    <w:rsid w:val="00F84E27"/>
    <w:rsid w:val="00FA4DF4"/>
    <w:rsid w:val="00FB7A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E477C"/>
  <w15:chartTrackingRefBased/>
  <w15:docId w15:val="{44D882D7-6DAE-4411-8778-A078BFD36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2DE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82DE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82DE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82DE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82DE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82DE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2DE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2DE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2DE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2DE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82DE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82DE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82DE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82DE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82D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2D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2D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2DE8"/>
    <w:rPr>
      <w:rFonts w:eastAsiaTheme="majorEastAsia" w:cstheme="majorBidi"/>
      <w:color w:val="272727" w:themeColor="text1" w:themeTint="D8"/>
    </w:rPr>
  </w:style>
  <w:style w:type="paragraph" w:styleId="Title">
    <w:name w:val="Title"/>
    <w:basedOn w:val="Normal"/>
    <w:next w:val="Normal"/>
    <w:link w:val="TitleChar"/>
    <w:uiPriority w:val="10"/>
    <w:qFormat/>
    <w:rsid w:val="00982DE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2D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2DE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2D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2DE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82DE8"/>
    <w:rPr>
      <w:i/>
      <w:iCs/>
      <w:color w:val="404040" w:themeColor="text1" w:themeTint="BF"/>
    </w:rPr>
  </w:style>
  <w:style w:type="paragraph" w:styleId="ListParagraph">
    <w:name w:val="List Paragraph"/>
    <w:basedOn w:val="Normal"/>
    <w:uiPriority w:val="34"/>
    <w:qFormat/>
    <w:rsid w:val="00982DE8"/>
    <w:pPr>
      <w:ind w:left="720"/>
      <w:contextualSpacing/>
    </w:pPr>
  </w:style>
  <w:style w:type="character" w:styleId="IntenseEmphasis">
    <w:name w:val="Intense Emphasis"/>
    <w:basedOn w:val="DefaultParagraphFont"/>
    <w:uiPriority w:val="21"/>
    <w:qFormat/>
    <w:rsid w:val="00982DE8"/>
    <w:rPr>
      <w:i/>
      <w:iCs/>
      <w:color w:val="2F5496" w:themeColor="accent1" w:themeShade="BF"/>
    </w:rPr>
  </w:style>
  <w:style w:type="paragraph" w:styleId="IntenseQuote">
    <w:name w:val="Intense Quote"/>
    <w:basedOn w:val="Normal"/>
    <w:next w:val="Normal"/>
    <w:link w:val="IntenseQuoteChar"/>
    <w:uiPriority w:val="30"/>
    <w:qFormat/>
    <w:rsid w:val="00982DE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82DE8"/>
    <w:rPr>
      <w:i/>
      <w:iCs/>
      <w:color w:val="2F5496" w:themeColor="accent1" w:themeShade="BF"/>
    </w:rPr>
  </w:style>
  <w:style w:type="character" w:styleId="IntenseReference">
    <w:name w:val="Intense Reference"/>
    <w:basedOn w:val="DefaultParagraphFont"/>
    <w:uiPriority w:val="32"/>
    <w:qFormat/>
    <w:rsid w:val="00982DE8"/>
    <w:rPr>
      <w:b/>
      <w:bCs/>
      <w:smallCaps/>
      <w:color w:val="2F5496" w:themeColor="accent1" w:themeShade="BF"/>
      <w:spacing w:val="5"/>
    </w:rPr>
  </w:style>
  <w:style w:type="table" w:styleId="TableGrid">
    <w:name w:val="Table Grid"/>
    <w:basedOn w:val="TableNormal"/>
    <w:uiPriority w:val="39"/>
    <w:rsid w:val="00982D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7463203">
      <w:bodyDiv w:val="1"/>
      <w:marLeft w:val="0"/>
      <w:marRight w:val="0"/>
      <w:marTop w:val="0"/>
      <w:marBottom w:val="0"/>
      <w:divBdr>
        <w:top w:val="none" w:sz="0" w:space="0" w:color="auto"/>
        <w:left w:val="none" w:sz="0" w:space="0" w:color="auto"/>
        <w:bottom w:val="none" w:sz="0" w:space="0" w:color="auto"/>
        <w:right w:val="none" w:sz="0" w:space="0" w:color="auto"/>
      </w:divBdr>
      <w:divsChild>
        <w:div w:id="6444215">
          <w:marLeft w:val="0"/>
          <w:marRight w:val="0"/>
          <w:marTop w:val="0"/>
          <w:marBottom w:val="0"/>
          <w:divBdr>
            <w:top w:val="none" w:sz="0" w:space="0" w:color="auto"/>
            <w:left w:val="none" w:sz="0" w:space="0" w:color="auto"/>
            <w:bottom w:val="none" w:sz="0" w:space="0" w:color="auto"/>
            <w:right w:val="none" w:sz="0" w:space="0" w:color="auto"/>
          </w:divBdr>
          <w:divsChild>
            <w:div w:id="77217096">
              <w:marLeft w:val="0"/>
              <w:marRight w:val="0"/>
              <w:marTop w:val="0"/>
              <w:marBottom w:val="0"/>
              <w:divBdr>
                <w:top w:val="none" w:sz="0" w:space="0" w:color="auto"/>
                <w:left w:val="none" w:sz="0" w:space="0" w:color="auto"/>
                <w:bottom w:val="none" w:sz="0" w:space="0" w:color="auto"/>
                <w:right w:val="none" w:sz="0" w:space="0" w:color="auto"/>
              </w:divBdr>
              <w:divsChild>
                <w:div w:id="624967935">
                  <w:marLeft w:val="0"/>
                  <w:marRight w:val="0"/>
                  <w:marTop w:val="0"/>
                  <w:marBottom w:val="0"/>
                  <w:divBdr>
                    <w:top w:val="none" w:sz="0" w:space="0" w:color="auto"/>
                    <w:left w:val="none" w:sz="0" w:space="0" w:color="auto"/>
                    <w:bottom w:val="none" w:sz="0" w:space="0" w:color="auto"/>
                    <w:right w:val="none" w:sz="0" w:space="0" w:color="auto"/>
                  </w:divBdr>
                  <w:divsChild>
                    <w:div w:id="170491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1972018">
      <w:bodyDiv w:val="1"/>
      <w:marLeft w:val="0"/>
      <w:marRight w:val="0"/>
      <w:marTop w:val="0"/>
      <w:marBottom w:val="0"/>
      <w:divBdr>
        <w:top w:val="none" w:sz="0" w:space="0" w:color="auto"/>
        <w:left w:val="none" w:sz="0" w:space="0" w:color="auto"/>
        <w:bottom w:val="none" w:sz="0" w:space="0" w:color="auto"/>
        <w:right w:val="none" w:sz="0" w:space="0" w:color="auto"/>
      </w:divBdr>
      <w:divsChild>
        <w:div w:id="136069395">
          <w:marLeft w:val="0"/>
          <w:marRight w:val="0"/>
          <w:marTop w:val="0"/>
          <w:marBottom w:val="0"/>
          <w:divBdr>
            <w:top w:val="none" w:sz="0" w:space="0" w:color="auto"/>
            <w:left w:val="none" w:sz="0" w:space="0" w:color="auto"/>
            <w:bottom w:val="none" w:sz="0" w:space="0" w:color="auto"/>
            <w:right w:val="none" w:sz="0" w:space="0" w:color="auto"/>
          </w:divBdr>
          <w:divsChild>
            <w:div w:id="895319766">
              <w:marLeft w:val="0"/>
              <w:marRight w:val="0"/>
              <w:marTop w:val="0"/>
              <w:marBottom w:val="0"/>
              <w:divBdr>
                <w:top w:val="none" w:sz="0" w:space="0" w:color="auto"/>
                <w:left w:val="none" w:sz="0" w:space="0" w:color="auto"/>
                <w:bottom w:val="none" w:sz="0" w:space="0" w:color="auto"/>
                <w:right w:val="none" w:sz="0" w:space="0" w:color="auto"/>
              </w:divBdr>
              <w:divsChild>
                <w:div w:id="214782196">
                  <w:marLeft w:val="0"/>
                  <w:marRight w:val="0"/>
                  <w:marTop w:val="0"/>
                  <w:marBottom w:val="0"/>
                  <w:divBdr>
                    <w:top w:val="none" w:sz="0" w:space="0" w:color="auto"/>
                    <w:left w:val="none" w:sz="0" w:space="0" w:color="auto"/>
                    <w:bottom w:val="none" w:sz="0" w:space="0" w:color="auto"/>
                    <w:right w:val="none" w:sz="0" w:space="0" w:color="auto"/>
                  </w:divBdr>
                  <w:divsChild>
                    <w:div w:id="1552109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1596419">
      <w:bodyDiv w:val="1"/>
      <w:marLeft w:val="0"/>
      <w:marRight w:val="0"/>
      <w:marTop w:val="0"/>
      <w:marBottom w:val="0"/>
      <w:divBdr>
        <w:top w:val="none" w:sz="0" w:space="0" w:color="auto"/>
        <w:left w:val="none" w:sz="0" w:space="0" w:color="auto"/>
        <w:bottom w:val="none" w:sz="0" w:space="0" w:color="auto"/>
        <w:right w:val="none" w:sz="0" w:space="0" w:color="auto"/>
      </w:divBdr>
      <w:divsChild>
        <w:div w:id="47413247">
          <w:marLeft w:val="0"/>
          <w:marRight w:val="0"/>
          <w:marTop w:val="0"/>
          <w:marBottom w:val="0"/>
          <w:divBdr>
            <w:top w:val="none" w:sz="0" w:space="0" w:color="auto"/>
            <w:left w:val="none" w:sz="0" w:space="0" w:color="auto"/>
            <w:bottom w:val="none" w:sz="0" w:space="0" w:color="auto"/>
            <w:right w:val="none" w:sz="0" w:space="0" w:color="auto"/>
          </w:divBdr>
          <w:divsChild>
            <w:div w:id="762340402">
              <w:marLeft w:val="0"/>
              <w:marRight w:val="0"/>
              <w:marTop w:val="0"/>
              <w:marBottom w:val="0"/>
              <w:divBdr>
                <w:top w:val="none" w:sz="0" w:space="0" w:color="auto"/>
                <w:left w:val="none" w:sz="0" w:space="0" w:color="auto"/>
                <w:bottom w:val="none" w:sz="0" w:space="0" w:color="auto"/>
                <w:right w:val="none" w:sz="0" w:space="0" w:color="auto"/>
              </w:divBdr>
              <w:divsChild>
                <w:div w:id="1305355157">
                  <w:marLeft w:val="0"/>
                  <w:marRight w:val="0"/>
                  <w:marTop w:val="0"/>
                  <w:marBottom w:val="0"/>
                  <w:divBdr>
                    <w:top w:val="none" w:sz="0" w:space="0" w:color="auto"/>
                    <w:left w:val="none" w:sz="0" w:space="0" w:color="auto"/>
                    <w:bottom w:val="none" w:sz="0" w:space="0" w:color="auto"/>
                    <w:right w:val="none" w:sz="0" w:space="0" w:color="auto"/>
                  </w:divBdr>
                  <w:divsChild>
                    <w:div w:id="92002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6547541">
      <w:bodyDiv w:val="1"/>
      <w:marLeft w:val="0"/>
      <w:marRight w:val="0"/>
      <w:marTop w:val="0"/>
      <w:marBottom w:val="0"/>
      <w:divBdr>
        <w:top w:val="none" w:sz="0" w:space="0" w:color="auto"/>
        <w:left w:val="none" w:sz="0" w:space="0" w:color="auto"/>
        <w:bottom w:val="none" w:sz="0" w:space="0" w:color="auto"/>
        <w:right w:val="none" w:sz="0" w:space="0" w:color="auto"/>
      </w:divBdr>
      <w:divsChild>
        <w:div w:id="2118409327">
          <w:marLeft w:val="0"/>
          <w:marRight w:val="0"/>
          <w:marTop w:val="0"/>
          <w:marBottom w:val="0"/>
          <w:divBdr>
            <w:top w:val="none" w:sz="0" w:space="0" w:color="auto"/>
            <w:left w:val="none" w:sz="0" w:space="0" w:color="auto"/>
            <w:bottom w:val="none" w:sz="0" w:space="0" w:color="auto"/>
            <w:right w:val="none" w:sz="0" w:space="0" w:color="auto"/>
          </w:divBdr>
          <w:divsChild>
            <w:div w:id="1009260942">
              <w:marLeft w:val="0"/>
              <w:marRight w:val="0"/>
              <w:marTop w:val="0"/>
              <w:marBottom w:val="0"/>
              <w:divBdr>
                <w:top w:val="none" w:sz="0" w:space="0" w:color="auto"/>
                <w:left w:val="none" w:sz="0" w:space="0" w:color="auto"/>
                <w:bottom w:val="none" w:sz="0" w:space="0" w:color="auto"/>
                <w:right w:val="none" w:sz="0" w:space="0" w:color="auto"/>
              </w:divBdr>
              <w:divsChild>
                <w:div w:id="1765417447">
                  <w:marLeft w:val="0"/>
                  <w:marRight w:val="0"/>
                  <w:marTop w:val="0"/>
                  <w:marBottom w:val="0"/>
                  <w:divBdr>
                    <w:top w:val="none" w:sz="0" w:space="0" w:color="auto"/>
                    <w:left w:val="none" w:sz="0" w:space="0" w:color="auto"/>
                    <w:bottom w:val="none" w:sz="0" w:space="0" w:color="auto"/>
                    <w:right w:val="none" w:sz="0" w:space="0" w:color="auto"/>
                  </w:divBdr>
                  <w:divsChild>
                    <w:div w:id="36748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6209790">
      <w:bodyDiv w:val="1"/>
      <w:marLeft w:val="0"/>
      <w:marRight w:val="0"/>
      <w:marTop w:val="0"/>
      <w:marBottom w:val="0"/>
      <w:divBdr>
        <w:top w:val="none" w:sz="0" w:space="0" w:color="auto"/>
        <w:left w:val="none" w:sz="0" w:space="0" w:color="auto"/>
        <w:bottom w:val="none" w:sz="0" w:space="0" w:color="auto"/>
        <w:right w:val="none" w:sz="0" w:space="0" w:color="auto"/>
      </w:divBdr>
      <w:divsChild>
        <w:div w:id="2027636508">
          <w:marLeft w:val="0"/>
          <w:marRight w:val="0"/>
          <w:marTop w:val="0"/>
          <w:marBottom w:val="0"/>
          <w:divBdr>
            <w:top w:val="none" w:sz="0" w:space="0" w:color="auto"/>
            <w:left w:val="none" w:sz="0" w:space="0" w:color="auto"/>
            <w:bottom w:val="none" w:sz="0" w:space="0" w:color="auto"/>
            <w:right w:val="none" w:sz="0" w:space="0" w:color="auto"/>
          </w:divBdr>
          <w:divsChild>
            <w:div w:id="2123571512">
              <w:marLeft w:val="0"/>
              <w:marRight w:val="0"/>
              <w:marTop w:val="0"/>
              <w:marBottom w:val="0"/>
              <w:divBdr>
                <w:top w:val="none" w:sz="0" w:space="0" w:color="auto"/>
                <w:left w:val="none" w:sz="0" w:space="0" w:color="auto"/>
                <w:bottom w:val="none" w:sz="0" w:space="0" w:color="auto"/>
                <w:right w:val="none" w:sz="0" w:space="0" w:color="auto"/>
              </w:divBdr>
              <w:divsChild>
                <w:div w:id="1973360598">
                  <w:marLeft w:val="0"/>
                  <w:marRight w:val="0"/>
                  <w:marTop w:val="0"/>
                  <w:marBottom w:val="0"/>
                  <w:divBdr>
                    <w:top w:val="none" w:sz="0" w:space="0" w:color="auto"/>
                    <w:left w:val="none" w:sz="0" w:space="0" w:color="auto"/>
                    <w:bottom w:val="none" w:sz="0" w:space="0" w:color="auto"/>
                    <w:right w:val="none" w:sz="0" w:space="0" w:color="auto"/>
                  </w:divBdr>
                  <w:divsChild>
                    <w:div w:id="158159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3796439">
      <w:bodyDiv w:val="1"/>
      <w:marLeft w:val="0"/>
      <w:marRight w:val="0"/>
      <w:marTop w:val="0"/>
      <w:marBottom w:val="0"/>
      <w:divBdr>
        <w:top w:val="none" w:sz="0" w:space="0" w:color="auto"/>
        <w:left w:val="none" w:sz="0" w:space="0" w:color="auto"/>
        <w:bottom w:val="none" w:sz="0" w:space="0" w:color="auto"/>
        <w:right w:val="none" w:sz="0" w:space="0" w:color="auto"/>
      </w:divBdr>
      <w:divsChild>
        <w:div w:id="2104259133">
          <w:marLeft w:val="0"/>
          <w:marRight w:val="0"/>
          <w:marTop w:val="0"/>
          <w:marBottom w:val="0"/>
          <w:divBdr>
            <w:top w:val="none" w:sz="0" w:space="0" w:color="auto"/>
            <w:left w:val="none" w:sz="0" w:space="0" w:color="auto"/>
            <w:bottom w:val="none" w:sz="0" w:space="0" w:color="auto"/>
            <w:right w:val="none" w:sz="0" w:space="0" w:color="auto"/>
          </w:divBdr>
          <w:divsChild>
            <w:div w:id="689838131">
              <w:marLeft w:val="0"/>
              <w:marRight w:val="0"/>
              <w:marTop w:val="0"/>
              <w:marBottom w:val="0"/>
              <w:divBdr>
                <w:top w:val="none" w:sz="0" w:space="0" w:color="auto"/>
                <w:left w:val="none" w:sz="0" w:space="0" w:color="auto"/>
                <w:bottom w:val="none" w:sz="0" w:space="0" w:color="auto"/>
                <w:right w:val="none" w:sz="0" w:space="0" w:color="auto"/>
              </w:divBdr>
              <w:divsChild>
                <w:div w:id="2144885627">
                  <w:marLeft w:val="0"/>
                  <w:marRight w:val="0"/>
                  <w:marTop w:val="0"/>
                  <w:marBottom w:val="0"/>
                  <w:divBdr>
                    <w:top w:val="none" w:sz="0" w:space="0" w:color="auto"/>
                    <w:left w:val="none" w:sz="0" w:space="0" w:color="auto"/>
                    <w:bottom w:val="none" w:sz="0" w:space="0" w:color="auto"/>
                    <w:right w:val="none" w:sz="0" w:space="0" w:color="auto"/>
                  </w:divBdr>
                  <w:divsChild>
                    <w:div w:id="1686247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6181802">
      <w:bodyDiv w:val="1"/>
      <w:marLeft w:val="0"/>
      <w:marRight w:val="0"/>
      <w:marTop w:val="0"/>
      <w:marBottom w:val="0"/>
      <w:divBdr>
        <w:top w:val="none" w:sz="0" w:space="0" w:color="auto"/>
        <w:left w:val="none" w:sz="0" w:space="0" w:color="auto"/>
        <w:bottom w:val="none" w:sz="0" w:space="0" w:color="auto"/>
        <w:right w:val="none" w:sz="0" w:space="0" w:color="auto"/>
      </w:divBdr>
      <w:divsChild>
        <w:div w:id="2103069372">
          <w:marLeft w:val="0"/>
          <w:marRight w:val="0"/>
          <w:marTop w:val="0"/>
          <w:marBottom w:val="0"/>
          <w:divBdr>
            <w:top w:val="none" w:sz="0" w:space="0" w:color="auto"/>
            <w:left w:val="none" w:sz="0" w:space="0" w:color="auto"/>
            <w:bottom w:val="none" w:sz="0" w:space="0" w:color="auto"/>
            <w:right w:val="none" w:sz="0" w:space="0" w:color="auto"/>
          </w:divBdr>
          <w:divsChild>
            <w:div w:id="1529683406">
              <w:marLeft w:val="0"/>
              <w:marRight w:val="0"/>
              <w:marTop w:val="0"/>
              <w:marBottom w:val="0"/>
              <w:divBdr>
                <w:top w:val="none" w:sz="0" w:space="0" w:color="auto"/>
                <w:left w:val="none" w:sz="0" w:space="0" w:color="auto"/>
                <w:bottom w:val="none" w:sz="0" w:space="0" w:color="auto"/>
                <w:right w:val="none" w:sz="0" w:space="0" w:color="auto"/>
              </w:divBdr>
              <w:divsChild>
                <w:div w:id="462381222">
                  <w:marLeft w:val="0"/>
                  <w:marRight w:val="0"/>
                  <w:marTop w:val="0"/>
                  <w:marBottom w:val="0"/>
                  <w:divBdr>
                    <w:top w:val="none" w:sz="0" w:space="0" w:color="auto"/>
                    <w:left w:val="none" w:sz="0" w:space="0" w:color="auto"/>
                    <w:bottom w:val="none" w:sz="0" w:space="0" w:color="auto"/>
                    <w:right w:val="none" w:sz="0" w:space="0" w:color="auto"/>
                  </w:divBdr>
                  <w:divsChild>
                    <w:div w:id="2046057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9671470">
      <w:bodyDiv w:val="1"/>
      <w:marLeft w:val="0"/>
      <w:marRight w:val="0"/>
      <w:marTop w:val="0"/>
      <w:marBottom w:val="0"/>
      <w:divBdr>
        <w:top w:val="none" w:sz="0" w:space="0" w:color="auto"/>
        <w:left w:val="none" w:sz="0" w:space="0" w:color="auto"/>
        <w:bottom w:val="none" w:sz="0" w:space="0" w:color="auto"/>
        <w:right w:val="none" w:sz="0" w:space="0" w:color="auto"/>
      </w:divBdr>
      <w:divsChild>
        <w:div w:id="904295827">
          <w:marLeft w:val="0"/>
          <w:marRight w:val="0"/>
          <w:marTop w:val="0"/>
          <w:marBottom w:val="0"/>
          <w:divBdr>
            <w:top w:val="none" w:sz="0" w:space="0" w:color="auto"/>
            <w:left w:val="none" w:sz="0" w:space="0" w:color="auto"/>
            <w:bottom w:val="none" w:sz="0" w:space="0" w:color="auto"/>
            <w:right w:val="none" w:sz="0" w:space="0" w:color="auto"/>
          </w:divBdr>
          <w:divsChild>
            <w:div w:id="574359384">
              <w:marLeft w:val="0"/>
              <w:marRight w:val="0"/>
              <w:marTop w:val="0"/>
              <w:marBottom w:val="0"/>
              <w:divBdr>
                <w:top w:val="none" w:sz="0" w:space="0" w:color="auto"/>
                <w:left w:val="none" w:sz="0" w:space="0" w:color="auto"/>
                <w:bottom w:val="none" w:sz="0" w:space="0" w:color="auto"/>
                <w:right w:val="none" w:sz="0" w:space="0" w:color="auto"/>
              </w:divBdr>
              <w:divsChild>
                <w:div w:id="1263487185">
                  <w:marLeft w:val="0"/>
                  <w:marRight w:val="0"/>
                  <w:marTop w:val="0"/>
                  <w:marBottom w:val="0"/>
                  <w:divBdr>
                    <w:top w:val="none" w:sz="0" w:space="0" w:color="auto"/>
                    <w:left w:val="none" w:sz="0" w:space="0" w:color="auto"/>
                    <w:bottom w:val="none" w:sz="0" w:space="0" w:color="auto"/>
                    <w:right w:val="none" w:sz="0" w:space="0" w:color="auto"/>
                  </w:divBdr>
                  <w:divsChild>
                    <w:div w:id="1413163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7287236">
      <w:bodyDiv w:val="1"/>
      <w:marLeft w:val="0"/>
      <w:marRight w:val="0"/>
      <w:marTop w:val="0"/>
      <w:marBottom w:val="0"/>
      <w:divBdr>
        <w:top w:val="none" w:sz="0" w:space="0" w:color="auto"/>
        <w:left w:val="none" w:sz="0" w:space="0" w:color="auto"/>
        <w:bottom w:val="none" w:sz="0" w:space="0" w:color="auto"/>
        <w:right w:val="none" w:sz="0" w:space="0" w:color="auto"/>
      </w:divBdr>
      <w:divsChild>
        <w:div w:id="751244007">
          <w:marLeft w:val="0"/>
          <w:marRight w:val="0"/>
          <w:marTop w:val="0"/>
          <w:marBottom w:val="0"/>
          <w:divBdr>
            <w:top w:val="none" w:sz="0" w:space="0" w:color="auto"/>
            <w:left w:val="none" w:sz="0" w:space="0" w:color="auto"/>
            <w:bottom w:val="none" w:sz="0" w:space="0" w:color="auto"/>
            <w:right w:val="none" w:sz="0" w:space="0" w:color="auto"/>
          </w:divBdr>
          <w:divsChild>
            <w:div w:id="158078902">
              <w:marLeft w:val="0"/>
              <w:marRight w:val="0"/>
              <w:marTop w:val="0"/>
              <w:marBottom w:val="0"/>
              <w:divBdr>
                <w:top w:val="none" w:sz="0" w:space="0" w:color="auto"/>
                <w:left w:val="none" w:sz="0" w:space="0" w:color="auto"/>
                <w:bottom w:val="none" w:sz="0" w:space="0" w:color="auto"/>
                <w:right w:val="none" w:sz="0" w:space="0" w:color="auto"/>
              </w:divBdr>
              <w:divsChild>
                <w:div w:id="801994387">
                  <w:marLeft w:val="0"/>
                  <w:marRight w:val="0"/>
                  <w:marTop w:val="0"/>
                  <w:marBottom w:val="0"/>
                  <w:divBdr>
                    <w:top w:val="none" w:sz="0" w:space="0" w:color="auto"/>
                    <w:left w:val="none" w:sz="0" w:space="0" w:color="auto"/>
                    <w:bottom w:val="none" w:sz="0" w:space="0" w:color="auto"/>
                    <w:right w:val="none" w:sz="0" w:space="0" w:color="auto"/>
                  </w:divBdr>
                  <w:divsChild>
                    <w:div w:id="193169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2474532">
      <w:bodyDiv w:val="1"/>
      <w:marLeft w:val="0"/>
      <w:marRight w:val="0"/>
      <w:marTop w:val="0"/>
      <w:marBottom w:val="0"/>
      <w:divBdr>
        <w:top w:val="none" w:sz="0" w:space="0" w:color="auto"/>
        <w:left w:val="none" w:sz="0" w:space="0" w:color="auto"/>
        <w:bottom w:val="none" w:sz="0" w:space="0" w:color="auto"/>
        <w:right w:val="none" w:sz="0" w:space="0" w:color="auto"/>
      </w:divBdr>
      <w:divsChild>
        <w:div w:id="1392922414">
          <w:marLeft w:val="0"/>
          <w:marRight w:val="0"/>
          <w:marTop w:val="0"/>
          <w:marBottom w:val="0"/>
          <w:divBdr>
            <w:top w:val="none" w:sz="0" w:space="0" w:color="auto"/>
            <w:left w:val="none" w:sz="0" w:space="0" w:color="auto"/>
            <w:bottom w:val="none" w:sz="0" w:space="0" w:color="auto"/>
            <w:right w:val="none" w:sz="0" w:space="0" w:color="auto"/>
          </w:divBdr>
          <w:divsChild>
            <w:div w:id="1602100822">
              <w:marLeft w:val="0"/>
              <w:marRight w:val="0"/>
              <w:marTop w:val="0"/>
              <w:marBottom w:val="0"/>
              <w:divBdr>
                <w:top w:val="none" w:sz="0" w:space="0" w:color="auto"/>
                <w:left w:val="none" w:sz="0" w:space="0" w:color="auto"/>
                <w:bottom w:val="none" w:sz="0" w:space="0" w:color="auto"/>
                <w:right w:val="none" w:sz="0" w:space="0" w:color="auto"/>
              </w:divBdr>
              <w:divsChild>
                <w:div w:id="1799251467">
                  <w:marLeft w:val="0"/>
                  <w:marRight w:val="0"/>
                  <w:marTop w:val="0"/>
                  <w:marBottom w:val="0"/>
                  <w:divBdr>
                    <w:top w:val="none" w:sz="0" w:space="0" w:color="auto"/>
                    <w:left w:val="none" w:sz="0" w:space="0" w:color="auto"/>
                    <w:bottom w:val="none" w:sz="0" w:space="0" w:color="auto"/>
                    <w:right w:val="none" w:sz="0" w:space="0" w:color="auto"/>
                  </w:divBdr>
                  <w:divsChild>
                    <w:div w:id="1458720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4975600">
      <w:bodyDiv w:val="1"/>
      <w:marLeft w:val="0"/>
      <w:marRight w:val="0"/>
      <w:marTop w:val="0"/>
      <w:marBottom w:val="0"/>
      <w:divBdr>
        <w:top w:val="none" w:sz="0" w:space="0" w:color="auto"/>
        <w:left w:val="none" w:sz="0" w:space="0" w:color="auto"/>
        <w:bottom w:val="none" w:sz="0" w:space="0" w:color="auto"/>
        <w:right w:val="none" w:sz="0" w:space="0" w:color="auto"/>
      </w:divBdr>
      <w:divsChild>
        <w:div w:id="293679569">
          <w:marLeft w:val="0"/>
          <w:marRight w:val="0"/>
          <w:marTop w:val="0"/>
          <w:marBottom w:val="0"/>
          <w:divBdr>
            <w:top w:val="none" w:sz="0" w:space="0" w:color="auto"/>
            <w:left w:val="none" w:sz="0" w:space="0" w:color="auto"/>
            <w:bottom w:val="none" w:sz="0" w:space="0" w:color="auto"/>
            <w:right w:val="none" w:sz="0" w:space="0" w:color="auto"/>
          </w:divBdr>
          <w:divsChild>
            <w:div w:id="168644988">
              <w:marLeft w:val="0"/>
              <w:marRight w:val="0"/>
              <w:marTop w:val="0"/>
              <w:marBottom w:val="0"/>
              <w:divBdr>
                <w:top w:val="none" w:sz="0" w:space="0" w:color="auto"/>
                <w:left w:val="none" w:sz="0" w:space="0" w:color="auto"/>
                <w:bottom w:val="none" w:sz="0" w:space="0" w:color="auto"/>
                <w:right w:val="none" w:sz="0" w:space="0" w:color="auto"/>
              </w:divBdr>
              <w:divsChild>
                <w:div w:id="390009184">
                  <w:marLeft w:val="0"/>
                  <w:marRight w:val="0"/>
                  <w:marTop w:val="0"/>
                  <w:marBottom w:val="0"/>
                  <w:divBdr>
                    <w:top w:val="none" w:sz="0" w:space="0" w:color="auto"/>
                    <w:left w:val="none" w:sz="0" w:space="0" w:color="auto"/>
                    <w:bottom w:val="none" w:sz="0" w:space="0" w:color="auto"/>
                    <w:right w:val="none" w:sz="0" w:space="0" w:color="auto"/>
                  </w:divBdr>
                  <w:divsChild>
                    <w:div w:id="21465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3653793">
      <w:bodyDiv w:val="1"/>
      <w:marLeft w:val="0"/>
      <w:marRight w:val="0"/>
      <w:marTop w:val="0"/>
      <w:marBottom w:val="0"/>
      <w:divBdr>
        <w:top w:val="none" w:sz="0" w:space="0" w:color="auto"/>
        <w:left w:val="none" w:sz="0" w:space="0" w:color="auto"/>
        <w:bottom w:val="none" w:sz="0" w:space="0" w:color="auto"/>
        <w:right w:val="none" w:sz="0" w:space="0" w:color="auto"/>
      </w:divBdr>
      <w:divsChild>
        <w:div w:id="1494762239">
          <w:marLeft w:val="0"/>
          <w:marRight w:val="0"/>
          <w:marTop w:val="0"/>
          <w:marBottom w:val="0"/>
          <w:divBdr>
            <w:top w:val="none" w:sz="0" w:space="0" w:color="auto"/>
            <w:left w:val="none" w:sz="0" w:space="0" w:color="auto"/>
            <w:bottom w:val="none" w:sz="0" w:space="0" w:color="auto"/>
            <w:right w:val="none" w:sz="0" w:space="0" w:color="auto"/>
          </w:divBdr>
          <w:divsChild>
            <w:div w:id="1052388381">
              <w:marLeft w:val="0"/>
              <w:marRight w:val="0"/>
              <w:marTop w:val="0"/>
              <w:marBottom w:val="0"/>
              <w:divBdr>
                <w:top w:val="none" w:sz="0" w:space="0" w:color="auto"/>
                <w:left w:val="none" w:sz="0" w:space="0" w:color="auto"/>
                <w:bottom w:val="none" w:sz="0" w:space="0" w:color="auto"/>
                <w:right w:val="none" w:sz="0" w:space="0" w:color="auto"/>
              </w:divBdr>
              <w:divsChild>
                <w:div w:id="904880974">
                  <w:marLeft w:val="0"/>
                  <w:marRight w:val="0"/>
                  <w:marTop w:val="0"/>
                  <w:marBottom w:val="0"/>
                  <w:divBdr>
                    <w:top w:val="none" w:sz="0" w:space="0" w:color="auto"/>
                    <w:left w:val="none" w:sz="0" w:space="0" w:color="auto"/>
                    <w:bottom w:val="none" w:sz="0" w:space="0" w:color="auto"/>
                    <w:right w:val="none" w:sz="0" w:space="0" w:color="auto"/>
                  </w:divBdr>
                  <w:divsChild>
                    <w:div w:id="1095707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5761011">
      <w:bodyDiv w:val="1"/>
      <w:marLeft w:val="0"/>
      <w:marRight w:val="0"/>
      <w:marTop w:val="0"/>
      <w:marBottom w:val="0"/>
      <w:divBdr>
        <w:top w:val="none" w:sz="0" w:space="0" w:color="auto"/>
        <w:left w:val="none" w:sz="0" w:space="0" w:color="auto"/>
        <w:bottom w:val="none" w:sz="0" w:space="0" w:color="auto"/>
        <w:right w:val="none" w:sz="0" w:space="0" w:color="auto"/>
      </w:divBdr>
      <w:divsChild>
        <w:div w:id="1003431853">
          <w:marLeft w:val="0"/>
          <w:marRight w:val="0"/>
          <w:marTop w:val="0"/>
          <w:marBottom w:val="0"/>
          <w:divBdr>
            <w:top w:val="none" w:sz="0" w:space="0" w:color="auto"/>
            <w:left w:val="none" w:sz="0" w:space="0" w:color="auto"/>
            <w:bottom w:val="none" w:sz="0" w:space="0" w:color="auto"/>
            <w:right w:val="none" w:sz="0" w:space="0" w:color="auto"/>
          </w:divBdr>
          <w:divsChild>
            <w:div w:id="469401570">
              <w:marLeft w:val="0"/>
              <w:marRight w:val="0"/>
              <w:marTop w:val="0"/>
              <w:marBottom w:val="0"/>
              <w:divBdr>
                <w:top w:val="none" w:sz="0" w:space="0" w:color="auto"/>
                <w:left w:val="none" w:sz="0" w:space="0" w:color="auto"/>
                <w:bottom w:val="none" w:sz="0" w:space="0" w:color="auto"/>
                <w:right w:val="none" w:sz="0" w:space="0" w:color="auto"/>
              </w:divBdr>
              <w:divsChild>
                <w:div w:id="1911764129">
                  <w:marLeft w:val="0"/>
                  <w:marRight w:val="0"/>
                  <w:marTop w:val="0"/>
                  <w:marBottom w:val="0"/>
                  <w:divBdr>
                    <w:top w:val="none" w:sz="0" w:space="0" w:color="auto"/>
                    <w:left w:val="none" w:sz="0" w:space="0" w:color="auto"/>
                    <w:bottom w:val="none" w:sz="0" w:space="0" w:color="auto"/>
                    <w:right w:val="none" w:sz="0" w:space="0" w:color="auto"/>
                  </w:divBdr>
                  <w:divsChild>
                    <w:div w:id="1926067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6944939">
      <w:bodyDiv w:val="1"/>
      <w:marLeft w:val="0"/>
      <w:marRight w:val="0"/>
      <w:marTop w:val="0"/>
      <w:marBottom w:val="0"/>
      <w:divBdr>
        <w:top w:val="none" w:sz="0" w:space="0" w:color="auto"/>
        <w:left w:val="none" w:sz="0" w:space="0" w:color="auto"/>
        <w:bottom w:val="none" w:sz="0" w:space="0" w:color="auto"/>
        <w:right w:val="none" w:sz="0" w:space="0" w:color="auto"/>
      </w:divBdr>
      <w:divsChild>
        <w:div w:id="826677298">
          <w:marLeft w:val="0"/>
          <w:marRight w:val="0"/>
          <w:marTop w:val="0"/>
          <w:marBottom w:val="0"/>
          <w:divBdr>
            <w:top w:val="none" w:sz="0" w:space="0" w:color="auto"/>
            <w:left w:val="none" w:sz="0" w:space="0" w:color="auto"/>
            <w:bottom w:val="none" w:sz="0" w:space="0" w:color="auto"/>
            <w:right w:val="none" w:sz="0" w:space="0" w:color="auto"/>
          </w:divBdr>
          <w:divsChild>
            <w:div w:id="81608746">
              <w:marLeft w:val="0"/>
              <w:marRight w:val="0"/>
              <w:marTop w:val="0"/>
              <w:marBottom w:val="0"/>
              <w:divBdr>
                <w:top w:val="none" w:sz="0" w:space="0" w:color="auto"/>
                <w:left w:val="none" w:sz="0" w:space="0" w:color="auto"/>
                <w:bottom w:val="none" w:sz="0" w:space="0" w:color="auto"/>
                <w:right w:val="none" w:sz="0" w:space="0" w:color="auto"/>
              </w:divBdr>
              <w:divsChild>
                <w:div w:id="1347908039">
                  <w:marLeft w:val="0"/>
                  <w:marRight w:val="0"/>
                  <w:marTop w:val="0"/>
                  <w:marBottom w:val="0"/>
                  <w:divBdr>
                    <w:top w:val="none" w:sz="0" w:space="0" w:color="auto"/>
                    <w:left w:val="none" w:sz="0" w:space="0" w:color="auto"/>
                    <w:bottom w:val="none" w:sz="0" w:space="0" w:color="auto"/>
                    <w:right w:val="none" w:sz="0" w:space="0" w:color="auto"/>
                  </w:divBdr>
                  <w:divsChild>
                    <w:div w:id="8095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5727547">
      <w:bodyDiv w:val="1"/>
      <w:marLeft w:val="0"/>
      <w:marRight w:val="0"/>
      <w:marTop w:val="0"/>
      <w:marBottom w:val="0"/>
      <w:divBdr>
        <w:top w:val="none" w:sz="0" w:space="0" w:color="auto"/>
        <w:left w:val="none" w:sz="0" w:space="0" w:color="auto"/>
        <w:bottom w:val="none" w:sz="0" w:space="0" w:color="auto"/>
        <w:right w:val="none" w:sz="0" w:space="0" w:color="auto"/>
      </w:divBdr>
      <w:divsChild>
        <w:div w:id="1414277311">
          <w:marLeft w:val="0"/>
          <w:marRight w:val="0"/>
          <w:marTop w:val="0"/>
          <w:marBottom w:val="0"/>
          <w:divBdr>
            <w:top w:val="none" w:sz="0" w:space="0" w:color="auto"/>
            <w:left w:val="none" w:sz="0" w:space="0" w:color="auto"/>
            <w:bottom w:val="none" w:sz="0" w:space="0" w:color="auto"/>
            <w:right w:val="none" w:sz="0" w:space="0" w:color="auto"/>
          </w:divBdr>
          <w:divsChild>
            <w:div w:id="2143766902">
              <w:marLeft w:val="0"/>
              <w:marRight w:val="0"/>
              <w:marTop w:val="0"/>
              <w:marBottom w:val="0"/>
              <w:divBdr>
                <w:top w:val="none" w:sz="0" w:space="0" w:color="auto"/>
                <w:left w:val="none" w:sz="0" w:space="0" w:color="auto"/>
                <w:bottom w:val="none" w:sz="0" w:space="0" w:color="auto"/>
                <w:right w:val="none" w:sz="0" w:space="0" w:color="auto"/>
              </w:divBdr>
              <w:divsChild>
                <w:div w:id="1754279482">
                  <w:marLeft w:val="0"/>
                  <w:marRight w:val="0"/>
                  <w:marTop w:val="0"/>
                  <w:marBottom w:val="0"/>
                  <w:divBdr>
                    <w:top w:val="none" w:sz="0" w:space="0" w:color="auto"/>
                    <w:left w:val="none" w:sz="0" w:space="0" w:color="auto"/>
                    <w:bottom w:val="none" w:sz="0" w:space="0" w:color="auto"/>
                    <w:right w:val="none" w:sz="0" w:space="0" w:color="auto"/>
                  </w:divBdr>
                  <w:divsChild>
                    <w:div w:id="1608778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3454971">
      <w:bodyDiv w:val="1"/>
      <w:marLeft w:val="0"/>
      <w:marRight w:val="0"/>
      <w:marTop w:val="0"/>
      <w:marBottom w:val="0"/>
      <w:divBdr>
        <w:top w:val="none" w:sz="0" w:space="0" w:color="auto"/>
        <w:left w:val="none" w:sz="0" w:space="0" w:color="auto"/>
        <w:bottom w:val="none" w:sz="0" w:space="0" w:color="auto"/>
        <w:right w:val="none" w:sz="0" w:space="0" w:color="auto"/>
      </w:divBdr>
      <w:divsChild>
        <w:div w:id="1475485136">
          <w:marLeft w:val="0"/>
          <w:marRight w:val="0"/>
          <w:marTop w:val="0"/>
          <w:marBottom w:val="0"/>
          <w:divBdr>
            <w:top w:val="none" w:sz="0" w:space="0" w:color="auto"/>
            <w:left w:val="none" w:sz="0" w:space="0" w:color="auto"/>
            <w:bottom w:val="none" w:sz="0" w:space="0" w:color="auto"/>
            <w:right w:val="none" w:sz="0" w:space="0" w:color="auto"/>
          </w:divBdr>
          <w:divsChild>
            <w:div w:id="657268026">
              <w:marLeft w:val="0"/>
              <w:marRight w:val="0"/>
              <w:marTop w:val="0"/>
              <w:marBottom w:val="0"/>
              <w:divBdr>
                <w:top w:val="none" w:sz="0" w:space="0" w:color="auto"/>
                <w:left w:val="none" w:sz="0" w:space="0" w:color="auto"/>
                <w:bottom w:val="none" w:sz="0" w:space="0" w:color="auto"/>
                <w:right w:val="none" w:sz="0" w:space="0" w:color="auto"/>
              </w:divBdr>
              <w:divsChild>
                <w:div w:id="726996911">
                  <w:marLeft w:val="0"/>
                  <w:marRight w:val="0"/>
                  <w:marTop w:val="0"/>
                  <w:marBottom w:val="0"/>
                  <w:divBdr>
                    <w:top w:val="none" w:sz="0" w:space="0" w:color="auto"/>
                    <w:left w:val="none" w:sz="0" w:space="0" w:color="auto"/>
                    <w:bottom w:val="none" w:sz="0" w:space="0" w:color="auto"/>
                    <w:right w:val="none" w:sz="0" w:space="0" w:color="auto"/>
                  </w:divBdr>
                  <w:divsChild>
                    <w:div w:id="12552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D6E3B94C33B84E9979B01FDFC6A46E" ma:contentTypeVersion="16" ma:contentTypeDescription="Create a new document." ma:contentTypeScope="" ma:versionID="cb5185874f06d9a0d3d20d4205dba4c1">
  <xsd:schema xmlns:xsd="http://www.w3.org/2001/XMLSchema" xmlns:xs="http://www.w3.org/2001/XMLSchema" xmlns:p="http://schemas.microsoft.com/office/2006/metadata/properties" xmlns:ns3="4f375eb4-fcd0-4146-be57-3be0b9819569" xmlns:ns4="5f546cad-7d27-472e-8d7f-87420b9e94fd" targetNamespace="http://schemas.microsoft.com/office/2006/metadata/properties" ma:root="true" ma:fieldsID="71b24eb2c03306b405e8cf1e8053b43d" ns3:_="" ns4:_="">
    <xsd:import namespace="4f375eb4-fcd0-4146-be57-3be0b9819569"/>
    <xsd:import namespace="5f546cad-7d27-472e-8d7f-87420b9e94f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SearchProperties" minOccurs="0"/>
                <xsd:element ref="ns3:MediaServiceDateTaken"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375eb4-fcd0-4146-be57-3be0b98195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546cad-7d27-472e-8d7f-87420b9e94f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4f375eb4-fcd0-4146-be57-3be0b9819569" xsi:nil="true"/>
  </documentManagement>
</p:properties>
</file>

<file path=customXml/itemProps1.xml><?xml version="1.0" encoding="utf-8"?>
<ds:datastoreItem xmlns:ds="http://schemas.openxmlformats.org/officeDocument/2006/customXml" ds:itemID="{D3DFFDE1-F736-420C-BC16-FA8290B0F4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375eb4-fcd0-4146-be57-3be0b9819569"/>
    <ds:schemaRef ds:uri="5f546cad-7d27-472e-8d7f-87420b9e94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44FE14-9A69-4BAA-89AA-483466D99E14}">
  <ds:schemaRefs>
    <ds:schemaRef ds:uri="http://schemas.microsoft.com/sharepoint/v3/contenttype/forms"/>
  </ds:schemaRefs>
</ds:datastoreItem>
</file>

<file path=customXml/itemProps3.xml><?xml version="1.0" encoding="utf-8"?>
<ds:datastoreItem xmlns:ds="http://schemas.openxmlformats.org/officeDocument/2006/customXml" ds:itemID="{87359030-EE73-45B0-930D-123EB21C08DF}">
  <ds:schemaRefs>
    <ds:schemaRef ds:uri="http://schemas.microsoft.com/office/2006/metadata/properties"/>
    <ds:schemaRef ds:uri="http://schemas.microsoft.com/office/infopath/2007/PartnerControls"/>
    <ds:schemaRef ds:uri="4f375eb4-fcd0-4146-be57-3be0b981956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421</Words>
  <Characters>2402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 Hankel</dc:creator>
  <cp:keywords/>
  <dc:description/>
  <cp:lastModifiedBy>Meg Hankel</cp:lastModifiedBy>
  <cp:revision>2</cp:revision>
  <cp:lastPrinted>2026-09-10T14:21:00Z</cp:lastPrinted>
  <dcterms:created xsi:type="dcterms:W3CDTF">2026-09-10T14:23:00Z</dcterms:created>
  <dcterms:modified xsi:type="dcterms:W3CDTF">2026-09-10T14:23:00Z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0x010100E8D6E3B94C33B84E9979B01FDFC6A46E</vt:lpwstr>
  </property>
</Properties>
</file>