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9F754" w14:textId="0AE34DF7" w:rsidR="00584CC3" w:rsidRDefault="00584CC3" w:rsidP="00584CC3">
      <w:pPr>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 xml:space="preserve">City 185 </w:t>
      </w:r>
      <w:r w:rsidR="006663A2">
        <w:rPr>
          <w:rFonts w:asciiTheme="majorHAnsi" w:eastAsia="Times New Roman" w:hAnsiTheme="majorHAnsi" w:cs="Times New Roman"/>
          <w:b/>
          <w:bCs/>
          <w:sz w:val="36"/>
          <w:szCs w:val="36"/>
        </w:rPr>
        <w:t>Assignment 1.4 – Adding Data to your Map</w:t>
      </w:r>
    </w:p>
    <w:p w14:paraId="08E21089" w14:textId="4B03F810" w:rsidR="00584CC3" w:rsidRDefault="00AC457C" w:rsidP="00AC457C">
      <w:pPr>
        <w:spacing w:before="100" w:beforeAutospacing="1" w:after="100" w:afterAutospacing="1"/>
        <w:rPr>
          <w:rFonts w:asciiTheme="majorHAnsi" w:hAnsiTheme="majorHAnsi"/>
        </w:rPr>
      </w:pPr>
      <w:r w:rsidRPr="007258B2">
        <w:rPr>
          <w:rFonts w:asciiTheme="majorHAnsi" w:hAnsiTheme="majorHAnsi" w:cs="Times New Roman"/>
        </w:rPr>
        <w:t xml:space="preserve">In this assignment, you will create </w:t>
      </w:r>
      <w:r w:rsidR="007258B2" w:rsidRPr="007258B2">
        <w:rPr>
          <w:rFonts w:asciiTheme="majorHAnsi" w:hAnsiTheme="majorHAnsi"/>
        </w:rPr>
        <w:t>2-4 maps showing the larger area around your neighborhood (the whole city or region</w:t>
      </w:r>
      <w:r w:rsidR="007258B2">
        <w:rPr>
          <w:rFonts w:asciiTheme="majorHAnsi" w:hAnsiTheme="majorHAnsi"/>
        </w:rPr>
        <w:t>, or at the very least several neighborhoods</w:t>
      </w:r>
      <w:r w:rsidR="007258B2" w:rsidRPr="007258B2">
        <w:rPr>
          <w:rFonts w:asciiTheme="majorHAnsi" w:hAnsiTheme="majorHAnsi"/>
        </w:rPr>
        <w:t>). Develop at least 1 map showing physical features and 1 map showing socio-economic data.</w:t>
      </w:r>
    </w:p>
    <w:p w14:paraId="4D32BB4C" w14:textId="77777777" w:rsidR="006663A2" w:rsidRPr="007258B2" w:rsidRDefault="006663A2" w:rsidP="00AC457C">
      <w:pPr>
        <w:spacing w:before="100" w:beforeAutospacing="1" w:after="100" w:afterAutospacing="1"/>
        <w:rPr>
          <w:rFonts w:asciiTheme="majorHAnsi" w:hAnsiTheme="majorHAnsi" w:cs="Times New Roman"/>
        </w:rPr>
      </w:pPr>
    </w:p>
    <w:p w14:paraId="63A10207" w14:textId="77777777" w:rsidR="00584CC3" w:rsidRDefault="00584CC3" w:rsidP="00584CC3">
      <w:pPr>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Get an Arc GIS Online account</w:t>
      </w:r>
    </w:p>
    <w:p w14:paraId="32D7B177" w14:textId="77777777" w:rsidR="00584CC3" w:rsidRDefault="00584CC3" w:rsidP="00584CC3">
      <w:pPr>
        <w:spacing w:before="100" w:beforeAutospacing="1" w:after="100" w:afterAutospacing="1"/>
        <w:rPr>
          <w:rFonts w:asciiTheme="majorHAnsi" w:hAnsiTheme="majorHAnsi" w:cs="Times New Roman"/>
          <w:sz w:val="20"/>
          <w:szCs w:val="20"/>
        </w:rPr>
      </w:pPr>
      <w:r>
        <w:rPr>
          <w:rFonts w:asciiTheme="majorHAnsi" w:hAnsiTheme="majorHAnsi" w:cs="Times New Roman"/>
          <w:sz w:val="20"/>
          <w:szCs w:val="20"/>
        </w:rPr>
        <w:t xml:space="preserve">Sign up for a free ArcGIS Online Public Account here: </w:t>
      </w:r>
      <w:hyperlink r:id="rId8" w:history="1">
        <w:r w:rsidRPr="00961CBC">
          <w:rPr>
            <w:rStyle w:val="Hyperlink"/>
            <w:rFonts w:asciiTheme="majorHAnsi" w:hAnsiTheme="majorHAnsi" w:cs="Times New Roman"/>
            <w:sz w:val="20"/>
            <w:szCs w:val="20"/>
          </w:rPr>
          <w:t>https://www.arcgis.com/sharing/rest/oauth2/signup?client_id=arcgisonline&amp;redirect_uri=http://www.arcgis.com&amp;response_type=token</w:t>
        </w:r>
      </w:hyperlink>
    </w:p>
    <w:p w14:paraId="17C003CA" w14:textId="77777777" w:rsidR="00584CC3" w:rsidRDefault="00584CC3" w:rsidP="00584CC3">
      <w:pPr>
        <w:spacing w:before="100" w:beforeAutospacing="1" w:after="100" w:afterAutospacing="1"/>
        <w:rPr>
          <w:rFonts w:asciiTheme="majorHAnsi" w:hAnsiTheme="majorHAnsi" w:cs="Times New Roman"/>
          <w:sz w:val="20"/>
          <w:szCs w:val="20"/>
        </w:rPr>
      </w:pPr>
    </w:p>
    <w:p w14:paraId="25DFE346" w14:textId="77777777" w:rsidR="004F14BF" w:rsidRPr="00584CC3" w:rsidRDefault="004F14BF" w:rsidP="00584CC3">
      <w:pPr>
        <w:spacing w:before="100" w:beforeAutospacing="1" w:after="100" w:afterAutospacing="1"/>
        <w:rPr>
          <w:rFonts w:asciiTheme="majorHAnsi" w:hAnsiTheme="majorHAnsi" w:cs="Times New Roman"/>
          <w:sz w:val="20"/>
          <w:szCs w:val="20"/>
        </w:rPr>
      </w:pPr>
    </w:p>
    <w:p w14:paraId="3C5E22E4" w14:textId="77777777" w:rsidR="00584CC3" w:rsidRPr="00584CC3" w:rsidRDefault="00584CC3" w:rsidP="00584CC3">
      <w:pPr>
        <w:spacing w:before="100" w:beforeAutospacing="1" w:after="100" w:afterAutospacing="1"/>
        <w:outlineLvl w:val="1"/>
        <w:rPr>
          <w:rFonts w:asciiTheme="majorHAnsi" w:eastAsia="Times New Roman" w:hAnsiTheme="majorHAnsi" w:cs="Times New Roman"/>
          <w:b/>
          <w:bCs/>
          <w:sz w:val="36"/>
          <w:szCs w:val="36"/>
        </w:rPr>
      </w:pPr>
      <w:r w:rsidRPr="00584CC3">
        <w:rPr>
          <w:rFonts w:asciiTheme="majorHAnsi" w:eastAsia="Times New Roman" w:hAnsiTheme="majorHAnsi" w:cs="Times New Roman"/>
          <w:b/>
          <w:bCs/>
          <w:sz w:val="36"/>
          <w:szCs w:val="36"/>
        </w:rPr>
        <w:t>Begin a map</w:t>
      </w:r>
    </w:p>
    <w:p w14:paraId="026D5BC0" w14:textId="77777777" w:rsidR="00584CC3" w:rsidRPr="00584CC3" w:rsidRDefault="00584CC3" w:rsidP="00584CC3">
      <w:pPr>
        <w:spacing w:before="100" w:beforeAutospacing="1" w:after="100" w:afterAutospacing="1"/>
        <w:rPr>
          <w:rFonts w:asciiTheme="majorHAnsi" w:hAnsiTheme="majorHAnsi" w:cs="Times New Roman"/>
          <w:sz w:val="20"/>
          <w:szCs w:val="20"/>
        </w:rPr>
      </w:pPr>
      <w:r w:rsidRPr="00584CC3">
        <w:rPr>
          <w:rFonts w:asciiTheme="majorHAnsi" w:hAnsiTheme="majorHAnsi" w:cs="Times New Roman"/>
          <w:sz w:val="20"/>
          <w:szCs w:val="20"/>
        </w:rPr>
        <w:t xml:space="preserve">You'll begin your map by signing in to ArcGIS Online and navigating to your </w:t>
      </w:r>
      <w:r>
        <w:rPr>
          <w:rFonts w:asciiTheme="majorHAnsi" w:hAnsiTheme="majorHAnsi" w:cs="Times New Roman"/>
          <w:sz w:val="20"/>
          <w:szCs w:val="20"/>
        </w:rPr>
        <w:t>town or city.</w:t>
      </w:r>
    </w:p>
    <w:p w14:paraId="38657CD6" w14:textId="77777777" w:rsidR="00584CC3" w:rsidRPr="00396CC6" w:rsidRDefault="00584CC3" w:rsidP="00584CC3">
      <w:pPr>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 xml:space="preserve">Sign in to </w:t>
      </w:r>
      <w:r w:rsidRPr="00396CC6">
        <w:rPr>
          <w:rFonts w:asciiTheme="majorHAnsi" w:eastAsia="Times New Roman" w:hAnsiTheme="majorHAnsi" w:cs="Times New Roman"/>
          <w:b/>
          <w:color w:val="0000FF"/>
          <w:sz w:val="20"/>
          <w:szCs w:val="20"/>
        </w:rPr>
        <w:fldChar w:fldCharType="begin"/>
      </w:r>
      <w:r w:rsidRPr="00396CC6">
        <w:rPr>
          <w:rFonts w:asciiTheme="majorHAnsi" w:eastAsia="Times New Roman" w:hAnsiTheme="majorHAnsi" w:cs="Times New Roman"/>
          <w:b/>
          <w:color w:val="0000FF"/>
          <w:sz w:val="20"/>
          <w:szCs w:val="20"/>
        </w:rPr>
        <w:instrText xml:space="preserve"> HYPERLINK "https://www.arcgis.com/home/signin.html" \t "_blank" </w:instrText>
      </w:r>
      <w:r w:rsidRPr="00396CC6">
        <w:rPr>
          <w:rFonts w:asciiTheme="majorHAnsi" w:eastAsia="Times New Roman" w:hAnsiTheme="majorHAnsi" w:cs="Times New Roman"/>
          <w:b/>
          <w:color w:val="0000FF"/>
          <w:sz w:val="20"/>
          <w:szCs w:val="20"/>
        </w:rPr>
      </w:r>
      <w:r w:rsidRPr="00396CC6">
        <w:rPr>
          <w:rFonts w:asciiTheme="majorHAnsi" w:eastAsia="Times New Roman" w:hAnsiTheme="majorHAnsi" w:cs="Times New Roman"/>
          <w:b/>
          <w:color w:val="0000FF"/>
          <w:sz w:val="20"/>
          <w:szCs w:val="20"/>
        </w:rPr>
        <w:fldChar w:fldCharType="separate"/>
      </w:r>
      <w:r w:rsidRPr="00396CC6">
        <w:rPr>
          <w:rFonts w:asciiTheme="majorHAnsi" w:eastAsia="Times New Roman" w:hAnsiTheme="majorHAnsi" w:cs="Times New Roman"/>
          <w:b/>
          <w:color w:val="0000FF"/>
          <w:sz w:val="20"/>
          <w:szCs w:val="20"/>
          <w:u w:val="single"/>
        </w:rPr>
        <w:t>ArcGIS Online</w:t>
      </w:r>
      <w:r w:rsidRPr="00396CC6">
        <w:rPr>
          <w:rFonts w:asciiTheme="majorHAnsi" w:eastAsia="Times New Roman" w:hAnsiTheme="majorHAnsi" w:cs="Times New Roman"/>
          <w:b/>
          <w:color w:val="0000FF"/>
          <w:sz w:val="20"/>
          <w:szCs w:val="20"/>
        </w:rPr>
        <w:fldChar w:fldCharType="end"/>
      </w:r>
      <w:r w:rsidRPr="00396CC6">
        <w:rPr>
          <w:rFonts w:asciiTheme="majorHAnsi" w:eastAsia="Times New Roman" w:hAnsiTheme="majorHAnsi" w:cs="Times New Roman"/>
          <w:b/>
          <w:color w:val="0000FF"/>
          <w:sz w:val="20"/>
          <w:szCs w:val="20"/>
        </w:rPr>
        <w:t>.</w:t>
      </w:r>
    </w:p>
    <w:p w14:paraId="2872FE67" w14:textId="77777777" w:rsidR="00CE7546" w:rsidRPr="00584CC3" w:rsidRDefault="00CE7546" w:rsidP="00CE7546">
      <w:pPr>
        <w:spacing w:before="100" w:beforeAutospacing="1" w:after="100" w:afterAutospacing="1"/>
        <w:rPr>
          <w:rFonts w:asciiTheme="majorHAnsi" w:eastAsia="Times New Roman" w:hAnsiTheme="majorHAnsi" w:cs="Times New Roman"/>
          <w:sz w:val="20"/>
          <w:szCs w:val="20"/>
        </w:rPr>
      </w:pPr>
    </w:p>
    <w:p w14:paraId="5E968C09" w14:textId="77777777" w:rsidR="00584CC3" w:rsidRPr="00396CC6" w:rsidRDefault="00584CC3"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On the ribbon, click Map.</w:t>
      </w:r>
    </w:p>
    <w:p w14:paraId="50870E35" w14:textId="0EB569BB" w:rsidR="00584CC3" w:rsidRPr="00584CC3" w:rsidRDefault="00584CC3" w:rsidP="00584CC3">
      <w:pPr>
        <w:spacing w:before="100" w:beforeAutospacing="1" w:after="100" w:afterAutospacing="1"/>
        <w:ind w:left="720"/>
        <w:rPr>
          <w:rFonts w:asciiTheme="majorHAnsi" w:hAnsiTheme="majorHAnsi" w:cs="Times New Roman"/>
          <w:sz w:val="20"/>
          <w:szCs w:val="20"/>
        </w:rPr>
      </w:pPr>
      <w:r>
        <w:rPr>
          <w:rFonts w:eastAsia="Times New Roman"/>
          <w:noProof/>
        </w:rPr>
        <mc:AlternateContent>
          <mc:Choice Requires="wps">
            <w:drawing>
              <wp:inline distT="0" distB="0" distL="0" distR="0" wp14:anchorId="6D6F1B0D" wp14:editId="5A6DB7E2">
                <wp:extent cx="304800" cy="304800"/>
                <wp:effectExtent l="0" t="0" r="0" b="0"/>
                <wp:docPr id="5" name="AutoShape 9" descr="ap link on ribb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ap link on ribb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" filled="f" stroked="f">
                <o:lock v:ext="edit" aspectratio="t"/>
                <w10:anchorlock/>
              </v:rect>
            </w:pict>
          </mc:Fallback>
        </mc:AlternateContent>
      </w:r>
      <w:r w:rsidR="007258B2">
        <w:rPr>
          <w:rFonts w:asciiTheme="majorHAnsi" w:hAnsiTheme="majorHAnsi" w:cs="Times New Roman"/>
          <w:noProof/>
          <w:sz w:val="20"/>
          <w:szCs w:val="20"/>
        </w:rPr>
        <w:drawing>
          <wp:inline distT="0" distB="0" distL="0" distR="0" wp14:anchorId="1286CD94" wp14:editId="46C1AA77">
            <wp:extent cx="5476240" cy="782320"/>
            <wp:effectExtent l="0" t="0" r="10160" b="5080"/>
            <wp:docPr id="7" name="Picture 7" descr="Macintosh HD:Users:JLH:Dropbox:2-Teaching:BMC Classes:BMC_20b_Fall_185_UrbanCultureSociety:ArcGISOnlineIntro:Images:Ribb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LH:Dropbox:2-Teaching:BMC Classes:BMC_20b_Fall_185_UrbanCultureSociety:ArcGISOnlineIntro:Images:Ribbon_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782320"/>
                    </a:xfrm>
                    <a:prstGeom prst="rect">
                      <a:avLst/>
                    </a:prstGeom>
                    <a:noFill/>
                    <a:ln>
                      <a:noFill/>
                    </a:ln>
                  </pic:spPr>
                </pic:pic>
              </a:graphicData>
            </a:graphic>
          </wp:inline>
        </w:drawing>
      </w:r>
    </w:p>
    <w:p w14:paraId="6838F865" w14:textId="77777777" w:rsidR="00584CC3" w:rsidRPr="00584CC3" w:rsidRDefault="00584CC3" w:rsidP="00584CC3">
      <w:pPr>
        <w:spacing w:before="100" w:beforeAutospacing="1" w:after="100" w:afterAutospacing="1"/>
        <w:ind w:left="720"/>
        <w:rPr>
          <w:rFonts w:asciiTheme="majorHAnsi" w:hAnsiTheme="majorHAnsi" w:cs="Times New Roman"/>
          <w:sz w:val="20"/>
          <w:szCs w:val="20"/>
        </w:rPr>
      </w:pPr>
      <w:r w:rsidRPr="00584CC3">
        <w:rPr>
          <w:rFonts w:asciiTheme="majorHAnsi" w:hAnsiTheme="majorHAnsi" w:cs="Times New Roman"/>
          <w:sz w:val="20"/>
          <w:szCs w:val="20"/>
        </w:rPr>
        <w:t>A new map opens.</w:t>
      </w:r>
    </w:p>
    <w:p w14:paraId="6C9E1F2B" w14:textId="77777777" w:rsidR="00584CC3" w:rsidRPr="00584CC3" w:rsidRDefault="00584CC3" w:rsidP="00AC457C">
      <w:pPr>
        <w:spacing w:before="100" w:beforeAutospacing="1" w:after="100" w:afterAutospacing="1"/>
        <w:ind w:left="1440"/>
        <w:outlineLvl w:val="4"/>
        <w:rPr>
          <w:rFonts w:asciiTheme="majorHAnsi" w:eastAsia="Times New Roman" w:hAnsiTheme="majorHAnsi" w:cs="Times New Roman"/>
          <w:b/>
          <w:bCs/>
          <w:sz w:val="20"/>
          <w:szCs w:val="20"/>
        </w:rPr>
      </w:pPr>
      <w:r w:rsidRPr="00584CC3">
        <w:rPr>
          <w:rFonts w:asciiTheme="majorHAnsi" w:eastAsia="Times New Roman" w:hAnsiTheme="majorHAnsi" w:cs="Times New Roman"/>
          <w:b/>
          <w:bCs/>
          <w:sz w:val="20"/>
          <w:szCs w:val="20"/>
        </w:rPr>
        <w:t>Tip:</w:t>
      </w:r>
    </w:p>
    <w:p w14:paraId="091EA4B8" w14:textId="77777777" w:rsidR="00584CC3" w:rsidRPr="00584CC3" w:rsidRDefault="00584CC3" w:rsidP="00AC457C">
      <w:pPr>
        <w:spacing w:before="100" w:beforeAutospacing="1" w:after="100" w:afterAutospacing="1"/>
        <w:ind w:left="1440"/>
        <w:rPr>
          <w:rFonts w:asciiTheme="majorHAnsi" w:hAnsiTheme="majorHAnsi" w:cs="Times New Roman"/>
          <w:sz w:val="20"/>
          <w:szCs w:val="20"/>
        </w:rPr>
      </w:pPr>
      <w:r w:rsidRPr="00584CC3">
        <w:rPr>
          <w:rFonts w:asciiTheme="majorHAnsi" w:hAnsiTheme="majorHAnsi" w:cs="Times New Roman"/>
          <w:sz w:val="20"/>
          <w:szCs w:val="20"/>
        </w:rPr>
        <w:t>If you're in a new session, clicking Map will open a new map. Otherwise, it will open an existing map (the last map you were using). If an existing map opens, click New Map.</w:t>
      </w:r>
    </w:p>
    <w:p w14:paraId="15BA5F0D" w14:textId="77777777" w:rsidR="00584CC3" w:rsidRPr="00584CC3" w:rsidRDefault="00584CC3" w:rsidP="007258B2">
      <w:pPr>
        <w:spacing w:before="100" w:beforeAutospacing="1" w:after="100" w:afterAutospacing="1"/>
        <w:ind w:left="720"/>
        <w:rPr>
          <w:rFonts w:asciiTheme="majorHAnsi" w:hAnsiTheme="majorHAnsi" w:cs="Times New Roman"/>
          <w:sz w:val="20"/>
          <w:szCs w:val="20"/>
        </w:rPr>
      </w:pPr>
      <w:r w:rsidRPr="00584CC3">
        <w:rPr>
          <w:rFonts w:asciiTheme="majorHAnsi" w:hAnsiTheme="majorHAnsi" w:cs="Times New Roman"/>
          <w:sz w:val="20"/>
          <w:szCs w:val="20"/>
        </w:rPr>
        <w:t>Above the map is the ribbon. To the left side of the map is the Details pane, which provides information about the map and its layers. Next, you'll navigate to your area of interest.</w:t>
      </w:r>
    </w:p>
    <w:p w14:paraId="29DD4047" w14:textId="77777777" w:rsidR="00584CC3" w:rsidRPr="00396CC6" w:rsidRDefault="00584CC3"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lastRenderedPageBreak/>
        <w:t xml:space="preserve">On the ribbon, in the search box, type </w:t>
      </w:r>
      <w:r w:rsidR="00CE7546" w:rsidRPr="00396CC6">
        <w:rPr>
          <w:rFonts w:asciiTheme="majorHAnsi" w:eastAsia="Times New Roman" w:hAnsiTheme="majorHAnsi" w:cs="Times New Roman"/>
          <w:b/>
          <w:color w:val="0000FF"/>
          <w:sz w:val="20"/>
          <w:szCs w:val="20"/>
        </w:rPr>
        <w:t>the name of your city or town</w:t>
      </w:r>
      <w:r w:rsidRPr="00396CC6">
        <w:rPr>
          <w:rFonts w:asciiTheme="majorHAnsi" w:eastAsia="Times New Roman" w:hAnsiTheme="majorHAnsi" w:cs="Times New Roman"/>
          <w:b/>
          <w:color w:val="0000FF"/>
          <w:sz w:val="20"/>
          <w:szCs w:val="20"/>
        </w:rPr>
        <w:t xml:space="preserve">. In the list of suggested locations, click </w:t>
      </w:r>
      <w:r w:rsidR="00CE7546" w:rsidRPr="00396CC6">
        <w:rPr>
          <w:rFonts w:asciiTheme="majorHAnsi" w:eastAsia="Times New Roman" w:hAnsiTheme="majorHAnsi" w:cs="Times New Roman"/>
          <w:b/>
          <w:color w:val="0000FF"/>
          <w:sz w:val="20"/>
          <w:szCs w:val="20"/>
        </w:rPr>
        <w:t>the best match</w:t>
      </w:r>
      <w:r w:rsidRPr="00396CC6">
        <w:rPr>
          <w:rFonts w:asciiTheme="majorHAnsi" w:eastAsia="Times New Roman" w:hAnsiTheme="majorHAnsi" w:cs="Times New Roman"/>
          <w:b/>
          <w:color w:val="0000FF"/>
          <w:sz w:val="20"/>
          <w:szCs w:val="20"/>
        </w:rPr>
        <w:t>.</w:t>
      </w:r>
    </w:p>
    <w:p w14:paraId="27F7B35E" w14:textId="77777777" w:rsidR="00584CC3" w:rsidRPr="00584CC3" w:rsidRDefault="00584CC3" w:rsidP="00584CC3">
      <w:pPr>
        <w:spacing w:before="100" w:beforeAutospacing="1" w:after="100" w:afterAutospacing="1"/>
        <w:ind w:left="720"/>
        <w:rPr>
          <w:rFonts w:asciiTheme="majorHAnsi" w:hAnsiTheme="majorHAnsi" w:cs="Times New Roman"/>
          <w:sz w:val="20"/>
          <w:szCs w:val="20"/>
        </w:rPr>
      </w:pPr>
      <w:r w:rsidRPr="00584CC3">
        <w:rPr>
          <w:rFonts w:asciiTheme="majorHAnsi" w:hAnsiTheme="majorHAnsi" w:cs="Times New Roman"/>
          <w:sz w:val="20"/>
          <w:szCs w:val="20"/>
        </w:rPr>
        <w:t xml:space="preserve">The map zooms to </w:t>
      </w:r>
      <w:r w:rsidR="00CE7546">
        <w:rPr>
          <w:rFonts w:asciiTheme="majorHAnsi" w:hAnsiTheme="majorHAnsi" w:cs="Times New Roman"/>
          <w:sz w:val="20"/>
          <w:szCs w:val="20"/>
        </w:rPr>
        <w:t>your location</w:t>
      </w:r>
      <w:r w:rsidRPr="00584CC3">
        <w:rPr>
          <w:rFonts w:asciiTheme="majorHAnsi" w:hAnsiTheme="majorHAnsi" w:cs="Times New Roman"/>
          <w:sz w:val="20"/>
          <w:szCs w:val="20"/>
        </w:rPr>
        <w:t>. A Search result pop-up confirms the location.</w:t>
      </w:r>
    </w:p>
    <w:p w14:paraId="64A8F33D" w14:textId="77443DA2" w:rsidR="00584CC3" w:rsidRPr="00584CC3" w:rsidRDefault="007258B2" w:rsidP="00584CC3">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563E14B8" wp14:editId="07ACA740">
            <wp:extent cx="5486400" cy="1727200"/>
            <wp:effectExtent l="0" t="0" r="0" b="0"/>
            <wp:docPr id="8" name="Picture 8" descr="Macintosh HD:Users:JLH:Dropbox:2-Teaching:BMC Classes:BMC_20b_Fall_185_UrbanCultureSociety:ArcGISOnlineIntro:Images:Search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LH:Dropbox:2-Teaching:BMC Classes:BMC_20b_Fall_185_UrbanCultureSociety:ArcGISOnlineIntro:Images:SearchResult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2568"/>
                    <a:stretch/>
                  </pic:blipFill>
                  <pic:spPr bwMode="auto">
                    <a:xfrm>
                      <a:off x="0" y="0"/>
                      <a:ext cx="5486400" cy="1727200"/>
                    </a:xfrm>
                    <a:prstGeom prst="rect">
                      <a:avLst/>
                    </a:prstGeom>
                    <a:noFill/>
                    <a:ln>
                      <a:noFill/>
                    </a:ln>
                    <a:extLst>
                      <a:ext uri="{53640926-AAD7-44d8-BBD7-CCE9431645EC}">
                        <a14:shadowObscured xmlns:a14="http://schemas.microsoft.com/office/drawing/2010/main"/>
                      </a:ext>
                    </a:extLst>
                  </pic:spPr>
                </pic:pic>
              </a:graphicData>
            </a:graphic>
          </wp:inline>
        </w:drawing>
      </w:r>
    </w:p>
    <w:p w14:paraId="4088600C" w14:textId="77777777" w:rsidR="00584CC3" w:rsidRPr="00396CC6" w:rsidRDefault="00584CC3"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Close the Search result pop-up.</w:t>
      </w:r>
    </w:p>
    <w:p w14:paraId="4AD993FC" w14:textId="77777777" w:rsidR="00AC457C" w:rsidRDefault="00AC457C" w:rsidP="00AC457C">
      <w:pPr>
        <w:spacing w:before="100" w:beforeAutospacing="1" w:after="100" w:afterAutospacing="1"/>
        <w:rPr>
          <w:rFonts w:asciiTheme="majorHAnsi" w:eastAsia="Times New Roman" w:hAnsiTheme="majorHAnsi" w:cs="Times New Roman"/>
          <w:sz w:val="20"/>
          <w:szCs w:val="20"/>
        </w:rPr>
      </w:pPr>
    </w:p>
    <w:p w14:paraId="180F0C68" w14:textId="77777777" w:rsidR="00AC457C" w:rsidRPr="00396CC6" w:rsidRDefault="00AC457C"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Explore Basemaps</w:t>
      </w:r>
    </w:p>
    <w:p w14:paraId="145BADCD" w14:textId="77777777" w:rsidR="00AC457C" w:rsidRDefault="00AC457C" w:rsidP="00AC457C">
      <w:pPr>
        <w:spacing w:before="100" w:beforeAutospacing="1" w:after="100" w:afterAutospacing="1"/>
        <w:ind w:left="720"/>
        <w:rPr>
          <w:rFonts w:asciiTheme="majorHAnsi" w:hAnsiTheme="majorHAnsi" w:cs="Times New Roman"/>
          <w:sz w:val="20"/>
          <w:szCs w:val="20"/>
        </w:rPr>
      </w:pPr>
      <w:r w:rsidRPr="00AC457C">
        <w:rPr>
          <w:rFonts w:asciiTheme="majorHAnsi" w:hAnsiTheme="majorHAnsi" w:cs="Times New Roman"/>
          <w:sz w:val="20"/>
          <w:szCs w:val="20"/>
        </w:rPr>
        <w:t>Your map's appearance varies based on your account or organizational settings and your browser window size. It may show the United States, the world, or another extent. The only layer on the map is the basemap, which provides geographic context such as water bodies and political boundaries. The default basemap is Topographic, but your map may have a different basemap depending on your organization's settings.</w:t>
      </w:r>
    </w:p>
    <w:p w14:paraId="1C2757E8" w14:textId="77777777" w:rsidR="00AC457C" w:rsidRDefault="00AC457C" w:rsidP="00AC457C">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 xml:space="preserve">On the ribbon, click on the Basemap. Different options for your basemap will pop up. </w:t>
      </w:r>
    </w:p>
    <w:p w14:paraId="2C642F3B" w14:textId="6E695CE0" w:rsidR="00AC457C" w:rsidRDefault="00D61ECE" w:rsidP="00AC457C">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5B1CE48D" wp14:editId="42705478">
            <wp:extent cx="2294928" cy="3108960"/>
            <wp:effectExtent l="0" t="0" r="0" b="0"/>
            <wp:docPr id="9" name="Picture 9" descr="Macintosh HD:Users:JLH:Dropbox:2-Teaching:BMC Classes:BMC_20b_Fall_185_UrbanCultureSociety:ArcGISOnlineIntro:Images:Ribbon_Bas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LH:Dropbox:2-Teaching:BMC Classes:BMC_20b_Fall_185_UrbanCultureSociety:ArcGISOnlineIntro:Images:Ribbon_Basem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928" cy="3108960"/>
                    </a:xfrm>
                    <a:prstGeom prst="rect">
                      <a:avLst/>
                    </a:prstGeom>
                    <a:noFill/>
                    <a:ln>
                      <a:noFill/>
                    </a:ln>
                  </pic:spPr>
                </pic:pic>
              </a:graphicData>
            </a:graphic>
          </wp:inline>
        </w:drawing>
      </w:r>
    </w:p>
    <w:p w14:paraId="14247D5F" w14:textId="415D490E" w:rsidR="00355003" w:rsidRDefault="00AC457C" w:rsidP="00AC457C">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 xml:space="preserve">Click through these options to see how they vary. </w:t>
      </w:r>
      <w:r w:rsidR="00355003">
        <w:rPr>
          <w:rFonts w:asciiTheme="majorHAnsi" w:hAnsiTheme="majorHAnsi" w:cs="Times New Roman"/>
          <w:sz w:val="20"/>
          <w:szCs w:val="20"/>
        </w:rPr>
        <w:t>Note that all of these basemaps focus on physical features, some natural features (topography, water, vegetation) and some built (streets, buildings).</w:t>
      </w:r>
    </w:p>
    <w:p w14:paraId="1A74BD02" w14:textId="1246ED7C" w:rsidR="00AC457C" w:rsidRPr="00AC457C" w:rsidRDefault="00AC457C" w:rsidP="00AC457C">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 xml:space="preserve">Choose </w:t>
      </w:r>
      <w:r w:rsidR="00355003">
        <w:rPr>
          <w:rFonts w:asciiTheme="majorHAnsi" w:hAnsiTheme="majorHAnsi" w:cs="Times New Roman"/>
          <w:sz w:val="20"/>
          <w:szCs w:val="20"/>
        </w:rPr>
        <w:t>a basemap</w:t>
      </w:r>
      <w:r>
        <w:rPr>
          <w:rFonts w:asciiTheme="majorHAnsi" w:hAnsiTheme="majorHAnsi" w:cs="Times New Roman"/>
          <w:sz w:val="20"/>
          <w:szCs w:val="20"/>
        </w:rPr>
        <w:t xml:space="preserve"> to start with.</w:t>
      </w:r>
    </w:p>
    <w:p w14:paraId="0B83AFA6" w14:textId="77777777" w:rsidR="00AC457C" w:rsidRDefault="00AC457C" w:rsidP="00AC457C">
      <w:pPr>
        <w:spacing w:before="100" w:beforeAutospacing="1" w:after="100" w:afterAutospacing="1"/>
        <w:rPr>
          <w:rFonts w:asciiTheme="majorHAnsi" w:eastAsia="Times New Roman" w:hAnsiTheme="majorHAnsi" w:cs="Times New Roman"/>
          <w:sz w:val="20"/>
          <w:szCs w:val="20"/>
        </w:rPr>
      </w:pPr>
    </w:p>
    <w:p w14:paraId="55F63670" w14:textId="38709AA5" w:rsidR="00AC457C" w:rsidRPr="00396CC6" w:rsidRDefault="00355003"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Save your map</w:t>
      </w:r>
    </w:p>
    <w:p w14:paraId="52E973B9" w14:textId="61095A7E" w:rsidR="00355003" w:rsidRDefault="00355003" w:rsidP="00355003">
      <w:pPr>
        <w:spacing w:before="100" w:beforeAutospacing="1" w:after="100" w:afterAutospacing="1"/>
        <w:ind w:left="720"/>
        <w:rPr>
          <w:rFonts w:asciiTheme="majorHAnsi" w:hAnsiTheme="majorHAnsi" w:cs="Times New Roman"/>
          <w:sz w:val="20"/>
          <w:szCs w:val="20"/>
        </w:rPr>
      </w:pPr>
      <w:r w:rsidRPr="00355003">
        <w:rPr>
          <w:rFonts w:asciiTheme="majorHAnsi" w:hAnsiTheme="majorHAnsi" w:cs="Times New Roman"/>
          <w:sz w:val="20"/>
          <w:szCs w:val="20"/>
        </w:rPr>
        <w:t>On the ribbon, click save and choose save as</w:t>
      </w:r>
    </w:p>
    <w:p w14:paraId="3EE18F41" w14:textId="37D226BA" w:rsidR="00355003" w:rsidRDefault="00355003" w:rsidP="00355003">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2B76B2DC" wp14:editId="767313F9">
            <wp:extent cx="5476240" cy="1178560"/>
            <wp:effectExtent l="0" t="0" r="10160" b="0"/>
            <wp:docPr id="10" name="Picture 10" descr="Macintosh HD:Users:JLH:Dropbox:2-Teaching:BMC Classes:BMC_20b_Fall_185_UrbanCultureSociety:ArcGISOnlineIntro:Image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LH:Dropbox:2-Teaching:BMC Classes:BMC_20b_Fall_185_UrbanCultureSociety:ArcGISOnlineIntro:Images:Sa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240" cy="1178560"/>
                    </a:xfrm>
                    <a:prstGeom prst="rect">
                      <a:avLst/>
                    </a:prstGeom>
                    <a:noFill/>
                    <a:ln>
                      <a:noFill/>
                    </a:ln>
                  </pic:spPr>
                </pic:pic>
              </a:graphicData>
            </a:graphic>
          </wp:inline>
        </w:drawing>
      </w:r>
    </w:p>
    <w:p w14:paraId="6E4197A3" w14:textId="78DF2F91" w:rsidR="00355003" w:rsidRDefault="00355003" w:rsidP="00355003">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A save dialogue box will pop up. Enter a name for your map and at least 1 tag (Arc requires at least 1 tag), then click Save Map.</w:t>
      </w:r>
    </w:p>
    <w:p w14:paraId="32C86964" w14:textId="23546CD0" w:rsidR="00355003" w:rsidRDefault="00355003" w:rsidP="00355003">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58FF8AD9" wp14:editId="661734E0">
            <wp:extent cx="5486400" cy="2976880"/>
            <wp:effectExtent l="0" t="0" r="0" b="0"/>
            <wp:docPr id="11" name="Picture 11" descr="Macintosh HD:Users:JLH:Dropbox:2-Teaching:BMC Classes:BMC_20b_Fall_185_UrbanCultureSociety:ArcGISOnlineIntro:Images:Sav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LH:Dropbox:2-Teaching:BMC Classes:BMC_20b_Fall_185_UrbanCultureSociety:ArcGISOnlineIntro:Images:Save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76880"/>
                    </a:xfrm>
                    <a:prstGeom prst="rect">
                      <a:avLst/>
                    </a:prstGeom>
                    <a:noFill/>
                    <a:ln>
                      <a:noFill/>
                    </a:ln>
                  </pic:spPr>
                </pic:pic>
              </a:graphicData>
            </a:graphic>
          </wp:inline>
        </w:drawing>
      </w:r>
    </w:p>
    <w:p w14:paraId="42ADE877" w14:textId="77777777" w:rsidR="00355003" w:rsidRDefault="00355003" w:rsidP="00355003">
      <w:pPr>
        <w:spacing w:before="100" w:beforeAutospacing="1" w:after="100" w:afterAutospacing="1"/>
        <w:ind w:left="720"/>
        <w:rPr>
          <w:rFonts w:asciiTheme="majorHAnsi" w:hAnsiTheme="majorHAnsi" w:cs="Times New Roman"/>
          <w:sz w:val="20"/>
          <w:szCs w:val="20"/>
        </w:rPr>
      </w:pPr>
    </w:p>
    <w:p w14:paraId="0EF61F4A" w14:textId="77777777" w:rsidR="001F6E7A" w:rsidRDefault="001F6E7A" w:rsidP="00355003">
      <w:pPr>
        <w:spacing w:before="100" w:beforeAutospacing="1" w:after="100" w:afterAutospacing="1"/>
        <w:ind w:left="720"/>
        <w:rPr>
          <w:rFonts w:asciiTheme="majorHAnsi" w:hAnsiTheme="majorHAnsi" w:cs="Times New Roman"/>
          <w:sz w:val="20"/>
          <w:szCs w:val="20"/>
        </w:rPr>
      </w:pPr>
    </w:p>
    <w:p w14:paraId="0E414697" w14:textId="60477C23" w:rsidR="001F6E7A" w:rsidRPr="00584CC3" w:rsidRDefault="001F6E7A" w:rsidP="00115C1E">
      <w:pPr>
        <w:keepNext/>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Add data</w:t>
      </w:r>
      <w:r w:rsidR="0023209A">
        <w:rPr>
          <w:rFonts w:asciiTheme="majorHAnsi" w:eastAsia="Times New Roman" w:hAnsiTheme="majorHAnsi" w:cs="Times New Roman"/>
          <w:b/>
          <w:bCs/>
          <w:sz w:val="36"/>
          <w:szCs w:val="36"/>
        </w:rPr>
        <w:t xml:space="preserve"> layers</w:t>
      </w:r>
      <w:r>
        <w:rPr>
          <w:rFonts w:asciiTheme="majorHAnsi" w:eastAsia="Times New Roman" w:hAnsiTheme="majorHAnsi" w:cs="Times New Roman"/>
          <w:b/>
          <w:bCs/>
          <w:sz w:val="36"/>
          <w:szCs w:val="36"/>
        </w:rPr>
        <w:t xml:space="preserve"> to your</w:t>
      </w:r>
      <w:r w:rsidRPr="00584CC3">
        <w:rPr>
          <w:rFonts w:asciiTheme="majorHAnsi" w:eastAsia="Times New Roman" w:hAnsiTheme="majorHAnsi" w:cs="Times New Roman"/>
          <w:b/>
          <w:bCs/>
          <w:sz w:val="36"/>
          <w:szCs w:val="36"/>
        </w:rPr>
        <w:t xml:space="preserve"> map</w:t>
      </w:r>
    </w:p>
    <w:p w14:paraId="793DCFBD" w14:textId="3B479613" w:rsidR="001F6E7A" w:rsidRPr="00584CC3" w:rsidRDefault="001F6E7A"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ArcGis Online includes</w:t>
      </w:r>
      <w:r w:rsidR="000B66DA">
        <w:rPr>
          <w:rFonts w:asciiTheme="majorHAnsi" w:hAnsiTheme="majorHAnsi" w:cs="Times New Roman"/>
          <w:sz w:val="20"/>
          <w:szCs w:val="20"/>
        </w:rPr>
        <w:t xml:space="preserve"> thousands of data layers available for use. Some of these layers are available for the entire world; others only cover a small geographic area. Some layers are developed and hosted by ESRI (the company that makes the software); others are created and hosted by governments or other organizations. Let’s start with Living Atlas, the collection of files hosted by ESRI.</w:t>
      </w:r>
    </w:p>
    <w:p w14:paraId="131B02A6" w14:textId="77777777" w:rsidR="001F6E7A" w:rsidRPr="00355003" w:rsidRDefault="001F6E7A" w:rsidP="00355003">
      <w:pPr>
        <w:spacing w:before="100" w:beforeAutospacing="1" w:after="100" w:afterAutospacing="1"/>
        <w:ind w:left="720"/>
        <w:rPr>
          <w:rFonts w:asciiTheme="majorHAnsi" w:hAnsiTheme="majorHAnsi" w:cs="Times New Roman"/>
          <w:sz w:val="20"/>
          <w:szCs w:val="20"/>
        </w:rPr>
      </w:pPr>
    </w:p>
    <w:p w14:paraId="5B571FEC" w14:textId="621591BF" w:rsidR="00355003" w:rsidRPr="00396CC6" w:rsidRDefault="00541494" w:rsidP="00C01088">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Open the Living Atlas Browser</w:t>
      </w:r>
      <w:r w:rsidR="00C01088">
        <w:rPr>
          <w:rFonts w:asciiTheme="majorHAnsi" w:eastAsia="Times New Roman" w:hAnsiTheme="majorHAnsi" w:cs="Times New Roman"/>
          <w:b/>
          <w:color w:val="0000FF"/>
          <w:sz w:val="20"/>
          <w:szCs w:val="20"/>
        </w:rPr>
        <w:t xml:space="preserve"> and search for data layers</w:t>
      </w:r>
    </w:p>
    <w:p w14:paraId="554D1598" w14:textId="08716553" w:rsidR="00541494" w:rsidRDefault="00541494" w:rsidP="00C01088">
      <w:pPr>
        <w:keepNext/>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On the toolbar, click Add, and select Browse Living Atlas Layers.</w:t>
      </w:r>
    </w:p>
    <w:p w14:paraId="09425E76" w14:textId="59FE362E" w:rsidR="00541494" w:rsidRDefault="00541494"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597F1ECB" wp14:editId="02322D3D">
            <wp:extent cx="3992880" cy="2905760"/>
            <wp:effectExtent l="0" t="0" r="0" b="0"/>
            <wp:docPr id="12" name="Picture 12" descr="Macintosh HD:Users:JLH:Dropbox:2-Teaching:BMC Classes:BMC_20b_Fall_185_UrbanCultureSociety:ArcGISOnlineIntro:Images:Add)BrowseLiving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LH:Dropbox:2-Teaching:BMC Classes:BMC_20b_Fall_185_UrbanCultureSociety:ArcGISOnlineIntro:Images:Add)BrowseLivingAtl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880" cy="2905760"/>
                    </a:xfrm>
                    <a:prstGeom prst="rect">
                      <a:avLst/>
                    </a:prstGeom>
                    <a:noFill/>
                    <a:ln>
                      <a:noFill/>
                    </a:ln>
                  </pic:spPr>
                </pic:pic>
              </a:graphicData>
            </a:graphic>
          </wp:inline>
        </w:drawing>
      </w:r>
    </w:p>
    <w:p w14:paraId="5C0F4236" w14:textId="77777777" w:rsidR="00541494" w:rsidRDefault="00541494" w:rsidP="00541494">
      <w:pPr>
        <w:spacing w:before="100" w:beforeAutospacing="1" w:after="100" w:afterAutospacing="1"/>
        <w:ind w:left="720"/>
        <w:rPr>
          <w:rFonts w:asciiTheme="majorHAnsi" w:hAnsiTheme="majorHAnsi" w:cs="Times New Roman"/>
          <w:sz w:val="20"/>
          <w:szCs w:val="20"/>
        </w:rPr>
      </w:pPr>
    </w:p>
    <w:p w14:paraId="1868582B" w14:textId="22C16142" w:rsidR="007F65EA" w:rsidRDefault="007F65EA"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The Living Atlas Browser opens up, with different data layers listed down the left side of the page. Click on one of the layers, and another window will pop up to the right with information about that data layer.</w:t>
      </w:r>
    </w:p>
    <w:p w14:paraId="760B18BF" w14:textId="7E884638" w:rsidR="007F65EA" w:rsidRDefault="007F65EA"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7F4B53DA" wp14:editId="21DB4873">
            <wp:extent cx="2743200" cy="3593134"/>
            <wp:effectExtent l="0" t="0" r="0" b="0"/>
            <wp:docPr id="13" name="Picture 13" descr="Macintosh HD:Users:JLH:Dropbox:2-Teaching:BMC Classes:BMC_20b_Fall_185_UrbanCultureSociety:ArcGISOnlineIntro:Images:LivingAtlas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LH:Dropbox:2-Teaching:BMC Classes:BMC_20b_Fall_185_UrbanCultureSociety:ArcGISOnlineIntro:Images:LivingAtlasBrows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593134"/>
                    </a:xfrm>
                    <a:prstGeom prst="rect">
                      <a:avLst/>
                    </a:prstGeom>
                    <a:noFill/>
                    <a:ln>
                      <a:noFill/>
                    </a:ln>
                  </pic:spPr>
                </pic:pic>
              </a:graphicData>
            </a:graphic>
          </wp:inline>
        </w:drawing>
      </w:r>
    </w:p>
    <w:p w14:paraId="6FBCDCD7" w14:textId="74772842" w:rsidR="007F65EA" w:rsidRDefault="007F65EA"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Buttons at the bottom let you add layers to your map. Once you see how that layer appears in your map extent, you can leave it on your map or click Remove from Map.</w:t>
      </w:r>
    </w:p>
    <w:p w14:paraId="1A506CEE" w14:textId="08AEBD31" w:rsidR="007F65EA" w:rsidRDefault="007F65EA" w:rsidP="00541494">
      <w:pPr>
        <w:spacing w:before="100" w:beforeAutospacing="1" w:after="100" w:afterAutospacing="1"/>
        <w:ind w:left="720"/>
        <w:rPr>
          <w:rFonts w:asciiTheme="majorHAnsi" w:hAnsiTheme="majorHAnsi" w:cs="Times New Roman"/>
          <w:sz w:val="20"/>
          <w:szCs w:val="20"/>
        </w:rPr>
      </w:pPr>
      <w:r>
        <w:rPr>
          <w:rFonts w:asciiTheme="majorHAnsi" w:hAnsiTheme="majorHAnsi" w:cs="Times New Roman"/>
          <w:sz w:val="20"/>
          <w:szCs w:val="20"/>
        </w:rPr>
        <w:t>Scroll through and find at least one layer that tells you something about the physical features in your area (either natural or built features)</w:t>
      </w:r>
      <w:r w:rsidR="00D75924">
        <w:rPr>
          <w:rFonts w:asciiTheme="majorHAnsi" w:hAnsiTheme="majorHAnsi" w:cs="Times New Roman"/>
          <w:sz w:val="20"/>
          <w:szCs w:val="20"/>
        </w:rPr>
        <w:t>.</w:t>
      </w:r>
    </w:p>
    <w:p w14:paraId="2E481FC9" w14:textId="77777777" w:rsidR="006663A2" w:rsidRDefault="006663A2" w:rsidP="00541494">
      <w:pPr>
        <w:spacing w:before="100" w:beforeAutospacing="1" w:after="100" w:afterAutospacing="1"/>
        <w:ind w:left="720"/>
        <w:rPr>
          <w:rFonts w:asciiTheme="majorHAnsi" w:hAnsiTheme="majorHAnsi" w:cs="Times New Roman"/>
          <w:sz w:val="20"/>
          <w:szCs w:val="20"/>
        </w:rPr>
      </w:pPr>
    </w:p>
    <w:p w14:paraId="285B539A" w14:textId="42944441" w:rsidR="00541494" w:rsidRPr="00396CC6" w:rsidRDefault="00D75924"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Use the search function to find layers on a specific topic</w:t>
      </w:r>
    </w:p>
    <w:p w14:paraId="4D0B59B0" w14:textId="1236062E" w:rsidR="00D75924" w:rsidRDefault="00D75924" w:rsidP="00D75924">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At the top of the Living Atlas browser, there is a Search box</w:t>
      </w:r>
    </w:p>
    <w:p w14:paraId="477C9A3E" w14:textId="35D33889" w:rsidR="00D75924" w:rsidRDefault="00D75924" w:rsidP="00D75924">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05C86C84" wp14:editId="65B9C8C4">
            <wp:extent cx="2743200" cy="1828800"/>
            <wp:effectExtent l="0" t="0" r="0" b="0"/>
            <wp:docPr id="14" name="Picture 14" descr="Macintosh HD:Users:JLH:Dropbox:2-Teaching:BMC Classes:BMC_20b_Fall_185_UrbanCultureSociety:ArcGISOnlineIntro:Images:LivingAtlas_Search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LH:Dropbox:2-Teaching:BMC Classes:BMC_20b_Fall_185_UrbanCultureSociety:ArcGISOnlineIntro:Images:LivingAtlas_SearchB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1DEE7122" w14:textId="04D47D00" w:rsidR="00D75924" w:rsidRPr="00541494" w:rsidRDefault="00D75924" w:rsidP="00D75924">
      <w:pPr>
        <w:spacing w:before="100" w:beforeAutospacing="1" w:after="100" w:afterAutospacing="1"/>
        <w:ind w:left="720"/>
        <w:rPr>
          <w:rFonts w:asciiTheme="majorHAnsi" w:hAnsiTheme="majorHAnsi" w:cs="Times New Roman"/>
          <w:sz w:val="20"/>
          <w:szCs w:val="20"/>
        </w:rPr>
      </w:pPr>
      <w:r>
        <w:rPr>
          <w:rFonts w:asciiTheme="majorHAnsi" w:eastAsia="Times New Roman" w:hAnsiTheme="majorHAnsi" w:cs="Times New Roman"/>
          <w:sz w:val="20"/>
          <w:szCs w:val="20"/>
        </w:rPr>
        <w:t>Enter “population density” into the search box and click enter. Select “</w:t>
      </w:r>
      <w:r>
        <w:rPr>
          <w:rFonts w:asciiTheme="majorHAnsi" w:hAnsiTheme="majorHAnsi" w:cs="Times New Roman"/>
          <w:sz w:val="20"/>
          <w:szCs w:val="20"/>
        </w:rPr>
        <w:t>World Population Density Estimate 2016” and add it to your map.</w:t>
      </w:r>
    </w:p>
    <w:p w14:paraId="50B632EA" w14:textId="467CAF32" w:rsidR="00AC2BB0" w:rsidRPr="00584CC3" w:rsidRDefault="00AC2BB0" w:rsidP="00AC2BB0">
      <w:pPr>
        <w:spacing w:before="100" w:beforeAutospacing="1" w:after="100" w:afterAutospacing="1"/>
        <w:outlineLvl w:val="1"/>
        <w:rPr>
          <w:rFonts w:asciiTheme="majorHAnsi" w:eastAsia="Times New Roman" w:hAnsiTheme="majorHAnsi" w:cs="Times New Roman"/>
          <w:b/>
          <w:bCs/>
          <w:sz w:val="36"/>
          <w:szCs w:val="36"/>
        </w:rPr>
      </w:pPr>
      <w:bookmarkStart w:id="0" w:name="_GoBack"/>
      <w:bookmarkEnd w:id="0"/>
      <w:r>
        <w:rPr>
          <w:rFonts w:asciiTheme="majorHAnsi" w:eastAsia="Times New Roman" w:hAnsiTheme="majorHAnsi" w:cs="Times New Roman"/>
          <w:b/>
          <w:bCs/>
          <w:sz w:val="36"/>
          <w:szCs w:val="36"/>
        </w:rPr>
        <w:t>Adjust map layers</w:t>
      </w:r>
    </w:p>
    <w:p w14:paraId="4E62E3D3" w14:textId="2CA08C6C" w:rsidR="00AC2BB0" w:rsidRDefault="00AC2BB0" w:rsidP="00111522">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Now that you have added at least 2 layers to your map, we are going to see how to change the order of layers, change their appearance, </w:t>
      </w:r>
      <w:r w:rsidR="00942F06">
        <w:rPr>
          <w:rFonts w:asciiTheme="majorHAnsi" w:eastAsia="Times New Roman" w:hAnsiTheme="majorHAnsi" w:cs="Times New Roman"/>
          <w:sz w:val="20"/>
          <w:szCs w:val="20"/>
        </w:rPr>
        <w:t>delete layers, and turn layers on and off.</w:t>
      </w:r>
    </w:p>
    <w:p w14:paraId="3823BEFE" w14:textId="77777777" w:rsidR="00AC2BB0" w:rsidRDefault="00AC2BB0" w:rsidP="00D75924">
      <w:pPr>
        <w:spacing w:before="100" w:beforeAutospacing="1" w:after="100" w:afterAutospacing="1"/>
        <w:ind w:left="720"/>
        <w:rPr>
          <w:rFonts w:asciiTheme="majorHAnsi" w:eastAsia="Times New Roman" w:hAnsiTheme="majorHAnsi" w:cs="Times New Roman"/>
          <w:sz w:val="20"/>
          <w:szCs w:val="20"/>
        </w:rPr>
      </w:pPr>
    </w:p>
    <w:p w14:paraId="329CC091" w14:textId="27287C63" w:rsidR="00D75924" w:rsidRPr="00396CC6" w:rsidRDefault="00AC2BB0"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 xml:space="preserve">Change the </w:t>
      </w:r>
      <w:r w:rsidR="004F3DB7" w:rsidRPr="00396CC6">
        <w:rPr>
          <w:rFonts w:asciiTheme="majorHAnsi" w:eastAsia="Times New Roman" w:hAnsiTheme="majorHAnsi" w:cs="Times New Roman"/>
          <w:b/>
          <w:color w:val="0000FF"/>
          <w:sz w:val="20"/>
          <w:szCs w:val="20"/>
        </w:rPr>
        <w:t>order</w:t>
      </w:r>
      <w:r w:rsidRPr="00396CC6">
        <w:rPr>
          <w:rFonts w:asciiTheme="majorHAnsi" w:eastAsia="Times New Roman" w:hAnsiTheme="majorHAnsi" w:cs="Times New Roman"/>
          <w:b/>
          <w:color w:val="0000FF"/>
          <w:sz w:val="20"/>
          <w:szCs w:val="20"/>
        </w:rPr>
        <w:t xml:space="preserve"> of layers</w:t>
      </w:r>
    </w:p>
    <w:p w14:paraId="3CAF8CA7" w14:textId="4546AE1B" w:rsidR="00AC2BB0" w:rsidRDefault="004F3DB7"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On the ribbon, click Details</w:t>
      </w:r>
    </w:p>
    <w:p w14:paraId="5738B8A8" w14:textId="31C38ACD" w:rsidR="004F3DB7" w:rsidRDefault="004F3DB7"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519338E0" wp14:editId="07B7ADAA">
            <wp:extent cx="2057400" cy="1371600"/>
            <wp:effectExtent l="0" t="0" r="0" b="0"/>
            <wp:docPr id="15" name="Picture 15" descr="Macintosh HD:Users:JLH:Dropbox:2-Teaching:BMC Classes:BMC_20b_Fall_185_UrbanCultureSociety:ArcGISOnlineIntro:Images:Ribbon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LH:Dropbox:2-Teaching:BMC Classes:BMC_20b_Fall_185_UrbanCultureSociety:ArcGISOnlineIntro:Images:Ribbon_Detail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43922E61" w14:textId="77777777" w:rsidR="004F3DB7" w:rsidRDefault="004F3DB7" w:rsidP="004F3DB7">
      <w:pPr>
        <w:spacing w:before="100" w:beforeAutospacing="1" w:after="100" w:afterAutospacing="1"/>
        <w:ind w:left="720"/>
        <w:rPr>
          <w:rFonts w:asciiTheme="majorHAnsi" w:eastAsia="Times New Roman" w:hAnsiTheme="majorHAnsi" w:cs="Times New Roman"/>
          <w:sz w:val="20"/>
          <w:szCs w:val="20"/>
        </w:rPr>
      </w:pPr>
    </w:p>
    <w:p w14:paraId="2C8E0449" w14:textId="6C71FB6D" w:rsidR="004F3DB7" w:rsidRDefault="004F3DB7"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Three buttons appear under the world “Details.” Click each one to see what pops up.</w:t>
      </w:r>
    </w:p>
    <w:p w14:paraId="1045BAF7" w14:textId="2A2CB64F" w:rsidR="00EF738F" w:rsidRDefault="00EF738F"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Click on the middle button, and you will see the layers of your map listed. The one at the bottom is your “basemap,” and you can’t move any of the other layers below your basemap.</w:t>
      </w:r>
      <w:r w:rsidR="000C2E15">
        <w:rPr>
          <w:rFonts w:asciiTheme="majorHAnsi" w:eastAsia="Times New Roman" w:hAnsiTheme="majorHAnsi" w:cs="Times New Roman"/>
          <w:sz w:val="20"/>
          <w:szCs w:val="20"/>
        </w:rPr>
        <w:t xml:space="preserve"> Hover over one of the layers, and you will see several icons pop up under the name of the layer. Click on each one to see what they do.</w:t>
      </w:r>
    </w:p>
    <w:p w14:paraId="105AC09B" w14:textId="25E639D2" w:rsidR="000C2E15" w:rsidRDefault="000C2E15"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679ACE94" wp14:editId="39676C9E">
            <wp:extent cx="2425148" cy="1828800"/>
            <wp:effectExtent l="0" t="0" r="0" b="0"/>
            <wp:docPr id="16" name="Picture 16" descr="Macintosh HD:Users:JLH:Dropbox:2-Teaching:BMC Classes:BMC_20b_Fall_185_UrbanCultureSociety:ArcGISOnlineIntro:Images:Layers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LH:Dropbox:2-Teaching:BMC Classes:BMC_20b_Fall_185_UrbanCultureSociety:ArcGISOnlineIntro:Images:Layers_Or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148" cy="1828800"/>
                    </a:xfrm>
                    <a:prstGeom prst="rect">
                      <a:avLst/>
                    </a:prstGeom>
                    <a:noFill/>
                    <a:ln>
                      <a:noFill/>
                    </a:ln>
                  </pic:spPr>
                </pic:pic>
              </a:graphicData>
            </a:graphic>
          </wp:inline>
        </w:drawing>
      </w:r>
    </w:p>
    <w:p w14:paraId="049BADDD" w14:textId="609D57A3" w:rsidR="000C2E15" w:rsidRDefault="000C2E15" w:rsidP="004F3DB7">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Hover over the 3 vertical dots on the left side, and you will see a cross-mark appear. Now you can click and drag to re-order the layers. How does your map change when you re-order the layers?</w:t>
      </w:r>
    </w:p>
    <w:p w14:paraId="7B689F2D" w14:textId="710A00AC" w:rsidR="00AC2BB0" w:rsidRPr="00396CC6" w:rsidRDefault="000C2E15" w:rsidP="00C01088">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Change the appearance of layers</w:t>
      </w:r>
    </w:p>
    <w:p w14:paraId="7D0830D2" w14:textId="37E2BE20" w:rsidR="000C2E15" w:rsidRDefault="000C2E15" w:rsidP="00C01088">
      <w:pPr>
        <w:keepNext/>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Sometimes you might want to change the colors, lines, transparency, or other features of your layer. This time, click on the 3 horizontal dots under the right side of the layer name, and a new pop-up window will come up. </w:t>
      </w:r>
      <w:r w:rsidR="00C2348B">
        <w:rPr>
          <w:rFonts w:asciiTheme="majorHAnsi" w:eastAsia="Times New Roman" w:hAnsiTheme="majorHAnsi" w:cs="Times New Roman"/>
          <w:sz w:val="20"/>
          <w:szCs w:val="20"/>
        </w:rPr>
        <w:t>Note that this pop-up has lots of options, but the two you will probably want most are Transparency (which lets you set how opaque your layer is) and Image Display (which lets you change colors of your layer).</w:t>
      </w:r>
    </w:p>
    <w:p w14:paraId="196E0D1C" w14:textId="3855B13E" w:rsidR="000C2E15" w:rsidRDefault="00C2348B" w:rsidP="000C2E15">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24634A74" wp14:editId="73C6F71F">
            <wp:extent cx="2240845" cy="4572000"/>
            <wp:effectExtent l="0" t="0" r="0" b="0"/>
            <wp:docPr id="17" name="Picture 17" descr="Macintosh HD:Users:JLH:Dropbox:2-Teaching:BMC Classes:BMC_20b_Fall_185_UrbanCultureSociety:ArcGISOnlineIntro:Images:Layers_Image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LH:Dropbox:2-Teaching:BMC Classes:BMC_20b_Fall_185_UrbanCultureSociety:ArcGISOnlineIntro:Images:Layers_ImageDispla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845" cy="4572000"/>
                    </a:xfrm>
                    <a:prstGeom prst="rect">
                      <a:avLst/>
                    </a:prstGeom>
                    <a:noFill/>
                    <a:ln>
                      <a:noFill/>
                    </a:ln>
                  </pic:spPr>
                </pic:pic>
              </a:graphicData>
            </a:graphic>
          </wp:inline>
        </w:drawing>
      </w:r>
    </w:p>
    <w:p w14:paraId="27C8C75D" w14:textId="4D782413" w:rsidR="000C2E15" w:rsidRDefault="00C2348B" w:rsidP="000C2E15">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Select Image Display. </w:t>
      </w:r>
      <w:r w:rsidR="000C2E15">
        <w:rPr>
          <w:rFonts w:asciiTheme="majorHAnsi" w:eastAsia="Times New Roman" w:hAnsiTheme="majorHAnsi" w:cs="Times New Roman"/>
          <w:sz w:val="20"/>
          <w:szCs w:val="20"/>
        </w:rPr>
        <w:t xml:space="preserve">Play around with the options here to see how you can change the way your map layer appears. </w:t>
      </w:r>
    </w:p>
    <w:p w14:paraId="0F37F6F6" w14:textId="0601E9F5" w:rsidR="000C2E15" w:rsidRPr="00396CC6" w:rsidRDefault="0023209A" w:rsidP="00C01088">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Delete a layer</w:t>
      </w:r>
    </w:p>
    <w:p w14:paraId="12790285" w14:textId="4ACECC18" w:rsidR="0023209A" w:rsidRDefault="0023209A" w:rsidP="00C01088">
      <w:pPr>
        <w:keepNext/>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Now that you have explored settings, you might decide that you don’t actually want one of the layers you put on your map .Select the layer you want to remove from your map. Then, on that same pop-up window from the 3 horizontal dots, click Remove.</w:t>
      </w:r>
    </w:p>
    <w:p w14:paraId="2BFE033B" w14:textId="4BD4F9E8" w:rsidR="0023209A" w:rsidRDefault="0023209A" w:rsidP="00C01088">
      <w:pPr>
        <w:keepNext/>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44842900" wp14:editId="05404DA3">
            <wp:extent cx="1376045" cy="873555"/>
            <wp:effectExtent l="0" t="0" r="0" b="0"/>
            <wp:docPr id="18" name="Picture 18" descr="Macintosh HD:Users:JLH:Dropbox:2-Teaching:BMC Classes:BMC_20b_Fall_185_UrbanCultureSociety:ArcGISOnlineIntro:Images:Layers_Image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LH:Dropbox:2-Teaching:BMC Classes:BMC_20b_Fall_185_UrbanCultureSociety:ArcGISOnlineIntro:Images:Layers_ImageDisplay.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560" t="47790" b="33093"/>
                    <a:stretch/>
                  </pic:blipFill>
                  <pic:spPr bwMode="auto">
                    <a:xfrm>
                      <a:off x="0" y="0"/>
                      <a:ext cx="1376782" cy="874023"/>
                    </a:xfrm>
                    <a:prstGeom prst="rect">
                      <a:avLst/>
                    </a:prstGeom>
                    <a:noFill/>
                    <a:ln>
                      <a:noFill/>
                    </a:ln>
                    <a:extLst>
                      <a:ext uri="{53640926-AAD7-44d8-BBD7-CCE9431645EC}">
                        <a14:shadowObscured xmlns:a14="http://schemas.microsoft.com/office/drawing/2010/main"/>
                      </a:ext>
                    </a:extLst>
                  </pic:spPr>
                </pic:pic>
              </a:graphicData>
            </a:graphic>
          </wp:inline>
        </w:drawing>
      </w:r>
    </w:p>
    <w:p w14:paraId="0EEF1559" w14:textId="0512B47A" w:rsidR="0023209A" w:rsidRDefault="0023209A" w:rsidP="0023209A">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Now your layer is gone.</w:t>
      </w:r>
    </w:p>
    <w:p w14:paraId="51709338" w14:textId="77777777" w:rsidR="00942F06" w:rsidRPr="00396CC6" w:rsidRDefault="00942F06"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Turn map layers on and off</w:t>
      </w:r>
    </w:p>
    <w:p w14:paraId="66CC9DB0" w14:textId="28DE0F5D" w:rsidR="00942F06" w:rsidRDefault="00942F06" w:rsidP="00942F06">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Sometimes you want to stop seeing a layer temporarily, but you don’t want to remove it from your map. In the middle button window that lists the layers, you can turn map layers off (making them not show up on your map) without removing them by clicking the check mark in the little blue box. To turn the layer back on, just click the box again.</w:t>
      </w:r>
    </w:p>
    <w:p w14:paraId="52CA5AAE" w14:textId="77777777" w:rsidR="00942F06" w:rsidRDefault="00942F06" w:rsidP="00942F06">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4926D93E" wp14:editId="7268F22B">
            <wp:extent cx="2425148" cy="1828800"/>
            <wp:effectExtent l="0" t="0" r="0" b="0"/>
            <wp:docPr id="20" name="Picture 20" descr="Macintosh HD:Users:JLH:Dropbox:2-Teaching:BMC Classes:BMC_20b_Fall_185_UrbanCultureSociety:ArcGISOnlineIntro:Images:Layers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LH:Dropbox:2-Teaching:BMC Classes:BMC_20b_Fall_185_UrbanCultureSociety:ArcGISOnlineIntro:Images:Layers_Or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148" cy="1828800"/>
                    </a:xfrm>
                    <a:prstGeom prst="rect">
                      <a:avLst/>
                    </a:prstGeom>
                    <a:noFill/>
                    <a:ln>
                      <a:noFill/>
                    </a:ln>
                  </pic:spPr>
                </pic:pic>
              </a:graphicData>
            </a:graphic>
          </wp:inline>
        </w:drawing>
      </w:r>
    </w:p>
    <w:p w14:paraId="380594B6" w14:textId="77777777" w:rsidR="00942F06" w:rsidRDefault="00942F06" w:rsidP="00942F06">
      <w:pPr>
        <w:spacing w:before="100" w:beforeAutospacing="1" w:after="100" w:afterAutospacing="1"/>
        <w:ind w:left="360"/>
        <w:rPr>
          <w:rFonts w:asciiTheme="majorHAnsi" w:eastAsia="Times New Roman" w:hAnsiTheme="majorHAnsi" w:cs="Times New Roman"/>
          <w:sz w:val="20"/>
          <w:szCs w:val="20"/>
        </w:rPr>
      </w:pPr>
    </w:p>
    <w:p w14:paraId="18043E1D" w14:textId="77777777" w:rsidR="00746929" w:rsidRDefault="00746929" w:rsidP="0023209A">
      <w:pPr>
        <w:spacing w:before="100" w:beforeAutospacing="1" w:after="100" w:afterAutospacing="1"/>
        <w:ind w:left="720"/>
        <w:rPr>
          <w:rFonts w:asciiTheme="majorHAnsi" w:eastAsia="Times New Roman" w:hAnsiTheme="majorHAnsi" w:cs="Times New Roman"/>
          <w:sz w:val="20"/>
          <w:szCs w:val="20"/>
        </w:rPr>
      </w:pPr>
    </w:p>
    <w:p w14:paraId="388E5E57" w14:textId="147AF9E7" w:rsidR="00746929" w:rsidRPr="00584CC3" w:rsidRDefault="00746929" w:rsidP="00746929">
      <w:pPr>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Finding Layers for Assignment 1.4</w:t>
      </w:r>
    </w:p>
    <w:p w14:paraId="02465CD1" w14:textId="1F155934" w:rsidR="00746929" w:rsidRPr="00942F06" w:rsidRDefault="00746929" w:rsidP="00942F06">
      <w:pPr>
        <w:spacing w:before="100" w:beforeAutospacing="1" w:after="100" w:afterAutospacing="1"/>
        <w:ind w:left="720"/>
        <w:rPr>
          <w:rFonts w:asciiTheme="majorHAnsi" w:hAnsiTheme="majorHAnsi" w:cs="Times New Roman"/>
          <w:sz w:val="22"/>
          <w:szCs w:val="22"/>
        </w:rPr>
      </w:pPr>
      <w:r w:rsidRPr="00942F06">
        <w:rPr>
          <w:rFonts w:asciiTheme="majorHAnsi" w:eastAsia="Times New Roman" w:hAnsiTheme="majorHAnsi" w:cs="Times New Roman"/>
          <w:sz w:val="22"/>
          <w:szCs w:val="22"/>
        </w:rPr>
        <w:t xml:space="preserve">Now that you know the basic tools, you can look for layers that help you understand your city or region. Remember that we want you to create </w:t>
      </w:r>
      <w:r w:rsidRPr="00942F06">
        <w:rPr>
          <w:rFonts w:asciiTheme="majorHAnsi" w:hAnsiTheme="majorHAnsi"/>
          <w:sz w:val="22"/>
          <w:szCs w:val="22"/>
        </w:rPr>
        <w:t xml:space="preserve">2-4 maps </w:t>
      </w:r>
      <w:r w:rsidR="00942F06" w:rsidRPr="00942F06">
        <w:rPr>
          <w:rFonts w:asciiTheme="majorHAnsi" w:hAnsiTheme="majorHAnsi"/>
          <w:sz w:val="22"/>
          <w:szCs w:val="22"/>
        </w:rPr>
        <w:t>with</w:t>
      </w:r>
      <w:r w:rsidRPr="00942F06">
        <w:rPr>
          <w:rFonts w:asciiTheme="majorHAnsi" w:hAnsiTheme="majorHAnsi"/>
          <w:sz w:val="22"/>
          <w:szCs w:val="22"/>
        </w:rPr>
        <w:t xml:space="preserve"> at least 1 map showing physical features and 1 map showing socio-economic data.</w:t>
      </w:r>
    </w:p>
    <w:p w14:paraId="2BE56CDD" w14:textId="77777777" w:rsidR="00772E87" w:rsidRDefault="00942F06" w:rsidP="00746929">
      <w:pPr>
        <w:spacing w:before="100" w:beforeAutospacing="1" w:after="100" w:afterAutospacing="1"/>
        <w:ind w:left="720"/>
        <w:rPr>
          <w:rFonts w:asciiTheme="majorHAnsi" w:eastAsia="Times New Roman" w:hAnsiTheme="majorHAnsi" w:cs="Times New Roman"/>
          <w:sz w:val="22"/>
          <w:szCs w:val="22"/>
        </w:rPr>
      </w:pPr>
      <w:r w:rsidRPr="00942F06">
        <w:rPr>
          <w:rFonts w:asciiTheme="majorHAnsi" w:eastAsia="Times New Roman" w:hAnsiTheme="majorHAnsi" w:cs="Times New Roman"/>
          <w:sz w:val="22"/>
          <w:szCs w:val="22"/>
        </w:rPr>
        <w:t>Use the search tool under Add &gt; Browse Living Atlas Layers to look for layers that might help you understand the physical structure or social/economic patterns in your city. Below are some ideas for search terms. There is no right or wrong answer here—we want you to use this tool to explore different ways of looking at a place.</w:t>
      </w:r>
      <w:r w:rsidR="000D0541">
        <w:rPr>
          <w:rFonts w:asciiTheme="majorHAnsi" w:eastAsia="Times New Roman" w:hAnsiTheme="majorHAnsi" w:cs="Times New Roman"/>
          <w:sz w:val="22"/>
          <w:szCs w:val="22"/>
        </w:rPr>
        <w:t xml:space="preserve"> </w:t>
      </w:r>
    </w:p>
    <w:p w14:paraId="48C5F06B" w14:textId="1B8E34E0" w:rsidR="00746929" w:rsidRPr="00942F06" w:rsidRDefault="000D0541" w:rsidP="00746929">
      <w:pPr>
        <w:spacing w:before="100" w:beforeAutospacing="1" w:after="100" w:afterAutospacing="1"/>
        <w:ind w:left="720"/>
        <w:rPr>
          <w:rFonts w:asciiTheme="majorHAnsi" w:eastAsia="Times New Roman" w:hAnsiTheme="majorHAnsi" w:cs="Times New Roman"/>
          <w:sz w:val="22"/>
          <w:szCs w:val="22"/>
        </w:rPr>
      </w:pPr>
      <w:r>
        <w:rPr>
          <w:rFonts w:asciiTheme="majorHAnsi" w:eastAsia="Times New Roman" w:hAnsiTheme="majorHAnsi" w:cs="Times New Roman"/>
          <w:sz w:val="22"/>
          <w:szCs w:val="22"/>
        </w:rPr>
        <w:t>Different parts of the world have different data layers available for them, so you will have to explore and see what is available for your area.</w:t>
      </w:r>
      <w:r w:rsidR="00772E87">
        <w:rPr>
          <w:rFonts w:asciiTheme="majorHAnsi" w:eastAsia="Times New Roman" w:hAnsiTheme="majorHAnsi" w:cs="Times New Roman"/>
          <w:sz w:val="22"/>
          <w:szCs w:val="22"/>
        </w:rPr>
        <w:t xml:space="preserve"> Also, different layers are set to be visible at different scales, so as you zoom in and out on your map, some layers may become invisible or visible.</w:t>
      </w:r>
    </w:p>
    <w:p w14:paraId="47C6BF39" w14:textId="77777777" w:rsidR="008553DF" w:rsidRDefault="000D0541" w:rsidP="008553DF">
      <w:pPr>
        <w:spacing w:before="100" w:beforeAutospacing="1"/>
        <w:ind w:left="720"/>
        <w:rPr>
          <w:rFonts w:asciiTheme="majorHAnsi" w:eastAsia="Times New Roman" w:hAnsiTheme="majorHAnsi" w:cs="Times New Roman"/>
          <w:b/>
          <w:sz w:val="20"/>
          <w:szCs w:val="20"/>
        </w:rPr>
      </w:pPr>
      <w:r w:rsidRPr="000D0541">
        <w:rPr>
          <w:rFonts w:asciiTheme="majorHAnsi" w:eastAsia="Times New Roman" w:hAnsiTheme="majorHAnsi" w:cs="Times New Roman"/>
          <w:b/>
          <w:sz w:val="20"/>
          <w:szCs w:val="20"/>
        </w:rPr>
        <w:t xml:space="preserve">Data Layer </w:t>
      </w:r>
      <w:r w:rsidR="00C01088" w:rsidRPr="000D0541">
        <w:rPr>
          <w:rFonts w:asciiTheme="majorHAnsi" w:eastAsia="Times New Roman" w:hAnsiTheme="majorHAnsi" w:cs="Times New Roman"/>
          <w:b/>
          <w:sz w:val="20"/>
          <w:szCs w:val="20"/>
        </w:rPr>
        <w:t>Search Term Ideas</w:t>
      </w:r>
      <w:r w:rsidR="008553DF">
        <w:rPr>
          <w:rFonts w:asciiTheme="majorHAnsi" w:eastAsia="Times New Roman" w:hAnsiTheme="majorHAnsi" w:cs="Times New Roman"/>
          <w:b/>
          <w:sz w:val="20"/>
          <w:szCs w:val="20"/>
        </w:rPr>
        <w:t xml:space="preserve"> </w:t>
      </w:r>
    </w:p>
    <w:p w14:paraId="51338AE7" w14:textId="227E5BD7" w:rsidR="004B4C19" w:rsidRPr="00BE5CED" w:rsidRDefault="008553DF" w:rsidP="008553DF">
      <w:pPr>
        <w:spacing w:after="100" w:afterAutospacing="1"/>
        <w:ind w:left="720"/>
        <w:rPr>
          <w:rFonts w:asciiTheme="majorHAnsi" w:eastAsia="Times New Roman" w:hAnsiTheme="majorHAnsi" w:cs="Times New Roman"/>
          <w:sz w:val="20"/>
          <w:szCs w:val="20"/>
        </w:rPr>
      </w:pPr>
      <w:r w:rsidRPr="00BE5CED">
        <w:rPr>
          <w:rFonts w:asciiTheme="majorHAnsi" w:eastAsia="Times New Roman" w:hAnsiTheme="majorHAnsi" w:cs="Times New Roman"/>
          <w:sz w:val="20"/>
          <w:szCs w:val="20"/>
        </w:rPr>
        <w:t>(in no particular order, and just ideas to get you started – there are many</w:t>
      </w:r>
      <w:r w:rsidR="00BE5CED" w:rsidRPr="00BE5CED">
        <w:rPr>
          <w:rFonts w:asciiTheme="majorHAnsi" w:eastAsia="Times New Roman" w:hAnsiTheme="majorHAnsi" w:cs="Times New Roman"/>
          <w:sz w:val="20"/>
          <w:szCs w:val="20"/>
        </w:rPr>
        <w:t>,</w:t>
      </w:r>
      <w:r w:rsidRPr="00BE5CED">
        <w:rPr>
          <w:rFonts w:asciiTheme="majorHAnsi" w:eastAsia="Times New Roman" w:hAnsiTheme="majorHAnsi" w:cs="Times New Roman"/>
          <w:sz w:val="20"/>
          <w:szCs w:val="20"/>
        </w:rPr>
        <w:t xml:space="preserve"> many others</w:t>
      </w:r>
      <w:r w:rsidR="00BE5CED" w:rsidRPr="00BE5CED">
        <w:rPr>
          <w:rFonts w:asciiTheme="majorHAnsi" w:eastAsia="Times New Roman" w:hAnsiTheme="majorHAnsi" w:cs="Times New Roman"/>
          <w:sz w:val="20"/>
          <w:szCs w:val="20"/>
        </w:rPr>
        <w:t>: pick some topics that interest you</w:t>
      </w:r>
      <w:r w:rsidRPr="00BE5CED">
        <w:rPr>
          <w:rFonts w:asciiTheme="majorHAnsi" w:eastAsia="Times New Roman" w:hAnsiTheme="majorHAnsi" w:cs="Times New Roman"/>
          <w:sz w:val="20"/>
          <w:szCs w:val="20"/>
        </w:rPr>
        <w:t>)</w:t>
      </w:r>
    </w:p>
    <w:tbl>
      <w:tblPr>
        <w:tblStyle w:val="TableGrid"/>
        <w:tblW w:w="0" w:type="auto"/>
        <w:tblInd w:w="720" w:type="dxa"/>
        <w:tblLook w:val="04A0" w:firstRow="1" w:lastRow="0" w:firstColumn="1" w:lastColumn="0" w:noHBand="0" w:noVBand="1"/>
      </w:tblPr>
      <w:tblGrid>
        <w:gridCol w:w="3150"/>
        <w:gridCol w:w="2853"/>
        <w:gridCol w:w="2853"/>
      </w:tblGrid>
      <w:tr w:rsidR="000D0541" w:rsidRPr="000D0541" w14:paraId="654E430F" w14:textId="77777777" w:rsidTr="000D0541">
        <w:tc>
          <w:tcPr>
            <w:tcW w:w="3150" w:type="dxa"/>
          </w:tcPr>
          <w:p w14:paraId="2314D179" w14:textId="2F015353" w:rsidR="000D0541" w:rsidRPr="000D0541" w:rsidRDefault="000D0541" w:rsidP="000D0541">
            <w:pPr>
              <w:spacing w:after="60"/>
              <w:rPr>
                <w:rFonts w:asciiTheme="majorHAnsi" w:eastAsia="Times New Roman" w:hAnsiTheme="majorHAnsi" w:cs="Times New Roman"/>
                <w:b/>
                <w:sz w:val="20"/>
                <w:szCs w:val="20"/>
              </w:rPr>
            </w:pPr>
            <w:r w:rsidRPr="000D0541">
              <w:rPr>
                <w:rFonts w:asciiTheme="majorHAnsi" w:eastAsia="Times New Roman" w:hAnsiTheme="majorHAnsi" w:cs="Times New Roman"/>
                <w:b/>
                <w:sz w:val="20"/>
                <w:szCs w:val="20"/>
              </w:rPr>
              <w:t>Physical Features - Natural</w:t>
            </w:r>
          </w:p>
        </w:tc>
        <w:tc>
          <w:tcPr>
            <w:tcW w:w="2853" w:type="dxa"/>
          </w:tcPr>
          <w:p w14:paraId="0537E8B5" w14:textId="60E65065" w:rsidR="000D0541" w:rsidRPr="000D0541" w:rsidRDefault="000D0541" w:rsidP="000D0541">
            <w:pPr>
              <w:spacing w:after="60"/>
              <w:rPr>
                <w:rFonts w:asciiTheme="majorHAnsi" w:eastAsia="Times New Roman" w:hAnsiTheme="majorHAnsi" w:cs="Times New Roman"/>
                <w:b/>
                <w:sz w:val="20"/>
                <w:szCs w:val="20"/>
              </w:rPr>
            </w:pPr>
            <w:r w:rsidRPr="000D0541">
              <w:rPr>
                <w:rFonts w:asciiTheme="majorHAnsi" w:eastAsia="Times New Roman" w:hAnsiTheme="majorHAnsi" w:cs="Times New Roman"/>
                <w:b/>
                <w:sz w:val="20"/>
                <w:szCs w:val="20"/>
              </w:rPr>
              <w:t>Physical Features - Built</w:t>
            </w:r>
          </w:p>
        </w:tc>
        <w:tc>
          <w:tcPr>
            <w:tcW w:w="2853" w:type="dxa"/>
          </w:tcPr>
          <w:p w14:paraId="70B4DB4E" w14:textId="420579B1" w:rsidR="000D0541" w:rsidRPr="000D0541" w:rsidRDefault="000D0541" w:rsidP="000D0541">
            <w:pPr>
              <w:spacing w:after="60"/>
              <w:rPr>
                <w:rFonts w:asciiTheme="majorHAnsi" w:eastAsia="Times New Roman" w:hAnsiTheme="majorHAnsi" w:cs="Times New Roman"/>
                <w:b/>
                <w:sz w:val="20"/>
                <w:szCs w:val="20"/>
              </w:rPr>
            </w:pPr>
            <w:r w:rsidRPr="000D0541">
              <w:rPr>
                <w:rFonts w:asciiTheme="majorHAnsi" w:eastAsia="Times New Roman" w:hAnsiTheme="majorHAnsi" w:cs="Times New Roman"/>
                <w:b/>
                <w:sz w:val="20"/>
                <w:szCs w:val="20"/>
              </w:rPr>
              <w:t>Socioeconomic</w:t>
            </w:r>
            <w:r w:rsidR="008553DF">
              <w:rPr>
                <w:rFonts w:asciiTheme="majorHAnsi" w:eastAsia="Times New Roman" w:hAnsiTheme="majorHAnsi" w:cs="Times New Roman"/>
                <w:b/>
                <w:sz w:val="20"/>
                <w:szCs w:val="20"/>
              </w:rPr>
              <w:t xml:space="preserve"> &amp; Political</w:t>
            </w:r>
            <w:r w:rsidRPr="000D0541">
              <w:rPr>
                <w:rFonts w:asciiTheme="majorHAnsi" w:eastAsia="Times New Roman" w:hAnsiTheme="majorHAnsi" w:cs="Times New Roman"/>
                <w:b/>
                <w:sz w:val="20"/>
                <w:szCs w:val="20"/>
              </w:rPr>
              <w:t xml:space="preserve"> Data</w:t>
            </w:r>
          </w:p>
        </w:tc>
      </w:tr>
      <w:tr w:rsidR="000D0541" w14:paraId="40A5D69B" w14:textId="77777777" w:rsidTr="000D0541">
        <w:tc>
          <w:tcPr>
            <w:tcW w:w="3150" w:type="dxa"/>
          </w:tcPr>
          <w:p w14:paraId="5FF92C77" w14:textId="234197E3" w:rsidR="00772E87" w:rsidRDefault="00772E87"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Air quality</w:t>
            </w:r>
          </w:p>
          <w:p w14:paraId="74D52760" w14:textId="77777777" w:rsidR="000D0541" w:rsidRDefault="00772E87"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Water quality</w:t>
            </w:r>
          </w:p>
          <w:p w14:paraId="56851D9D" w14:textId="77777777" w:rsidR="00772E87" w:rsidRDefault="00772E87"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Vegetation</w:t>
            </w:r>
          </w:p>
          <w:p w14:paraId="4BCDECCC"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Topography</w:t>
            </w:r>
          </w:p>
          <w:p w14:paraId="0B05AF7D"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Elevation</w:t>
            </w:r>
          </w:p>
          <w:p w14:paraId="20922AE2"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Slope</w:t>
            </w:r>
          </w:p>
          <w:p w14:paraId="037F7CD3"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Tree</w:t>
            </w:r>
          </w:p>
          <w:p w14:paraId="671A55F6"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Species</w:t>
            </w:r>
          </w:p>
          <w:p w14:paraId="3A6360DD" w14:textId="77777777" w:rsidR="008553DF" w:rsidRDefault="008553DF"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Watershed</w:t>
            </w:r>
          </w:p>
          <w:p w14:paraId="1187D6A1" w14:textId="77777777" w:rsidR="00BE5CED" w:rsidRDefault="00BE5CED"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Water</w:t>
            </w:r>
          </w:p>
          <w:p w14:paraId="066F7CE1" w14:textId="266C9830" w:rsidR="00BE5CED" w:rsidRDefault="00BE5CED" w:rsidP="00772E87">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Streams</w:t>
            </w:r>
          </w:p>
        </w:tc>
        <w:tc>
          <w:tcPr>
            <w:tcW w:w="2853" w:type="dxa"/>
          </w:tcPr>
          <w:p w14:paraId="6FB6ECC3" w14:textId="77777777" w:rsidR="008553DF" w:rsidRDefault="008553DF"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Buildings</w:t>
            </w:r>
          </w:p>
          <w:p w14:paraId="12385575" w14:textId="77777777" w:rsidR="008553DF" w:rsidRDefault="008553DF"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Parks</w:t>
            </w:r>
          </w:p>
          <w:p w14:paraId="2BFD4D49"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Land cover</w:t>
            </w:r>
          </w:p>
          <w:p w14:paraId="11AE3A85" w14:textId="77777777" w:rsidR="000D0541"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Hospitals</w:t>
            </w:r>
          </w:p>
          <w:p w14:paraId="176C5A34"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Schools</w:t>
            </w:r>
          </w:p>
          <w:p w14:paraId="56773A94"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Pollution</w:t>
            </w:r>
          </w:p>
          <w:p w14:paraId="370F218C"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Hazardous Waste</w:t>
            </w:r>
          </w:p>
          <w:p w14:paraId="088D4593" w14:textId="77777777" w:rsidR="00772E87" w:rsidRDefault="008553DF"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Streets</w:t>
            </w:r>
          </w:p>
          <w:p w14:paraId="586B7F59" w14:textId="2EB2BC98" w:rsidR="00BE5CED" w:rsidRDefault="00BE5CED"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Historic</w:t>
            </w:r>
          </w:p>
        </w:tc>
        <w:tc>
          <w:tcPr>
            <w:tcW w:w="2853" w:type="dxa"/>
          </w:tcPr>
          <w:p w14:paraId="6E0ADBDD" w14:textId="77777777" w:rsidR="000D0541" w:rsidRDefault="000D0541"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Population density</w:t>
            </w:r>
          </w:p>
          <w:p w14:paraId="2FAE45A7"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Race</w:t>
            </w:r>
          </w:p>
          <w:p w14:paraId="4BB2D376" w14:textId="5F5347C9"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Income</w:t>
            </w:r>
          </w:p>
          <w:p w14:paraId="38995080" w14:textId="6CB22047" w:rsidR="00BE5CED" w:rsidRDefault="00BE5CED"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Poverty</w:t>
            </w:r>
          </w:p>
          <w:p w14:paraId="2CAE2684" w14:textId="77777777" w:rsidR="000D0541"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Household size</w:t>
            </w:r>
          </w:p>
          <w:p w14:paraId="4A7FA0EA" w14:textId="6D76C50D"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Age</w:t>
            </w:r>
          </w:p>
          <w:p w14:paraId="00728607" w14:textId="72713242"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Education</w:t>
            </w:r>
          </w:p>
          <w:p w14:paraId="7BA208EE" w14:textId="3AC0CE11"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Occupation</w:t>
            </w:r>
          </w:p>
          <w:p w14:paraId="313F86F0" w14:textId="77777777" w:rsidR="00772E87" w:rsidRDefault="00772E87"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Social vulnerability index</w:t>
            </w:r>
          </w:p>
          <w:p w14:paraId="2F17302C" w14:textId="77777777" w:rsidR="008553DF" w:rsidRDefault="008553DF"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Boundaries</w:t>
            </w:r>
          </w:p>
          <w:p w14:paraId="7E1682D3" w14:textId="279FCD72" w:rsidR="00BE5CED" w:rsidRDefault="00BE5CED" w:rsidP="000D0541">
            <w:pPr>
              <w:spacing w:after="60"/>
              <w:rPr>
                <w:rFonts w:asciiTheme="majorHAnsi" w:eastAsia="Times New Roman" w:hAnsiTheme="majorHAnsi" w:cs="Times New Roman"/>
                <w:sz w:val="20"/>
                <w:szCs w:val="20"/>
              </w:rPr>
            </w:pPr>
            <w:r>
              <w:rPr>
                <w:rFonts w:asciiTheme="majorHAnsi" w:eastAsia="Times New Roman" w:hAnsiTheme="majorHAnsi" w:cs="Times New Roman"/>
                <w:sz w:val="20"/>
                <w:szCs w:val="20"/>
              </w:rPr>
              <w:t>Food</w:t>
            </w:r>
          </w:p>
        </w:tc>
      </w:tr>
    </w:tbl>
    <w:p w14:paraId="7F2E584F" w14:textId="16331DA8" w:rsidR="00C01088" w:rsidRDefault="00C01088" w:rsidP="0023209A">
      <w:pPr>
        <w:spacing w:before="100" w:beforeAutospacing="1" w:after="100" w:afterAutospacing="1"/>
        <w:ind w:left="720"/>
        <w:rPr>
          <w:rFonts w:asciiTheme="majorHAnsi" w:eastAsia="Times New Roman" w:hAnsiTheme="majorHAnsi" w:cs="Times New Roman"/>
          <w:sz w:val="20"/>
          <w:szCs w:val="20"/>
        </w:rPr>
      </w:pPr>
    </w:p>
    <w:p w14:paraId="59FDF860" w14:textId="77777777" w:rsidR="00C01088" w:rsidRDefault="00C01088" w:rsidP="0023209A">
      <w:pPr>
        <w:spacing w:before="100" w:beforeAutospacing="1" w:after="100" w:afterAutospacing="1"/>
        <w:ind w:left="720"/>
        <w:rPr>
          <w:rFonts w:asciiTheme="majorHAnsi" w:eastAsia="Times New Roman" w:hAnsiTheme="majorHAnsi" w:cs="Times New Roman"/>
          <w:sz w:val="20"/>
          <w:szCs w:val="20"/>
        </w:rPr>
      </w:pPr>
    </w:p>
    <w:p w14:paraId="39CC19A0" w14:textId="7DCB9797" w:rsidR="00942F06" w:rsidRPr="00584CC3" w:rsidRDefault="00942F06" w:rsidP="00942F06">
      <w:pPr>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Finish and Save Your Maps</w:t>
      </w:r>
    </w:p>
    <w:p w14:paraId="65FFF2B4" w14:textId="68F2D2D3" w:rsidR="00942F06" w:rsidRPr="00942F06" w:rsidRDefault="00942F06" w:rsidP="00942F06">
      <w:pPr>
        <w:spacing w:before="100" w:beforeAutospacing="1" w:after="100" w:afterAutospacing="1"/>
        <w:ind w:left="720"/>
        <w:rPr>
          <w:rFonts w:asciiTheme="majorHAnsi" w:eastAsia="Times New Roman" w:hAnsiTheme="majorHAnsi" w:cs="Times New Roman"/>
          <w:sz w:val="22"/>
          <w:szCs w:val="22"/>
        </w:rPr>
      </w:pPr>
      <w:r w:rsidRPr="00942F06">
        <w:rPr>
          <w:rFonts w:asciiTheme="majorHAnsi" w:eastAsia="Times New Roman" w:hAnsiTheme="majorHAnsi" w:cs="Times New Roman"/>
          <w:sz w:val="22"/>
          <w:szCs w:val="22"/>
        </w:rPr>
        <w:t>Once you have found the layers that interest you, you may want to save them all in one map, and just turn layers on and off to see different things, or you may want to save a few different maps.</w:t>
      </w:r>
      <w:r>
        <w:rPr>
          <w:rFonts w:asciiTheme="majorHAnsi" w:eastAsia="Times New Roman" w:hAnsiTheme="majorHAnsi" w:cs="Times New Roman"/>
          <w:sz w:val="22"/>
          <w:szCs w:val="22"/>
        </w:rPr>
        <w:t xml:space="preserve"> You can use the Save As option under Save to save multiple versions with different names.</w:t>
      </w:r>
    </w:p>
    <w:p w14:paraId="72BF8E89" w14:textId="77777777" w:rsidR="00942F06" w:rsidRDefault="00942F06" w:rsidP="0023209A">
      <w:pPr>
        <w:spacing w:before="100" w:beforeAutospacing="1" w:after="100" w:afterAutospacing="1"/>
        <w:ind w:left="720"/>
        <w:rPr>
          <w:rFonts w:asciiTheme="majorHAnsi" w:eastAsia="Times New Roman" w:hAnsiTheme="majorHAnsi" w:cs="Times New Roman"/>
          <w:sz w:val="20"/>
          <w:szCs w:val="20"/>
        </w:rPr>
      </w:pPr>
    </w:p>
    <w:p w14:paraId="72600F07" w14:textId="5DF70D4C" w:rsidR="00942F06" w:rsidRPr="00396CC6" w:rsidRDefault="008E727E" w:rsidP="00396CC6">
      <w:pPr>
        <w:keepNext/>
        <w:numPr>
          <w:ilvl w:val="0"/>
          <w:numId w:val="1"/>
        </w:numPr>
        <w:spacing w:before="100" w:beforeAutospacing="1" w:after="100" w:afterAutospacing="1"/>
        <w:rPr>
          <w:rFonts w:asciiTheme="majorHAnsi" w:eastAsia="Times New Roman" w:hAnsiTheme="majorHAnsi" w:cs="Times New Roman"/>
          <w:b/>
          <w:color w:val="0000FF"/>
          <w:sz w:val="20"/>
          <w:szCs w:val="20"/>
        </w:rPr>
      </w:pPr>
      <w:r w:rsidRPr="00396CC6">
        <w:rPr>
          <w:rFonts w:asciiTheme="majorHAnsi" w:eastAsia="Times New Roman" w:hAnsiTheme="majorHAnsi" w:cs="Times New Roman"/>
          <w:b/>
          <w:color w:val="0000FF"/>
          <w:sz w:val="20"/>
          <w:szCs w:val="20"/>
        </w:rPr>
        <w:t>Save image file to put in your paper</w:t>
      </w:r>
    </w:p>
    <w:p w14:paraId="526DB78D" w14:textId="77777777" w:rsidR="008E727E" w:rsidRDefault="008E727E" w:rsidP="008E727E">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When you are ready to save an image file of your map that you can include in your paper, select Print from the toolbar and then select Map with Legend. </w:t>
      </w:r>
    </w:p>
    <w:p w14:paraId="460DF146" w14:textId="118D411F" w:rsidR="008E727E" w:rsidRDefault="008E727E" w:rsidP="008E727E">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noProof/>
          <w:sz w:val="20"/>
          <w:szCs w:val="20"/>
        </w:rPr>
        <w:drawing>
          <wp:inline distT="0" distB="0" distL="0" distR="0" wp14:anchorId="03D6C2B1" wp14:editId="15A16BDC">
            <wp:extent cx="5029200" cy="868289"/>
            <wp:effectExtent l="0" t="0" r="0" b="0"/>
            <wp:docPr id="21" name="Picture 21" descr="Macintosh HD:Users:JLH:Dropbox:2-Teaching:BMC Classes:BMC_20b_Fall_185_UrbanCultureSociety:ArcGISOnlineIntro:Images: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LH:Dropbox:2-Teaching:BMC Classes:BMC_20b_Fall_185_UrbanCultureSociety:ArcGISOnlineIntro:Images:Pri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868289"/>
                    </a:xfrm>
                    <a:prstGeom prst="rect">
                      <a:avLst/>
                    </a:prstGeom>
                    <a:noFill/>
                    <a:ln>
                      <a:noFill/>
                    </a:ln>
                  </pic:spPr>
                </pic:pic>
              </a:graphicData>
            </a:graphic>
          </wp:inline>
        </w:drawing>
      </w:r>
    </w:p>
    <w:p w14:paraId="69C60069" w14:textId="1861F75D" w:rsidR="008E727E" w:rsidRDefault="008E727E" w:rsidP="008E727E">
      <w:pPr>
        <w:spacing w:before="100" w:beforeAutospacing="1" w:after="100" w:afterAutospacing="1"/>
        <w:ind w:left="720"/>
        <w:rPr>
          <w:rFonts w:asciiTheme="majorHAnsi" w:eastAsia="Times New Roman" w:hAnsiTheme="majorHAnsi" w:cs="Times New Roman"/>
          <w:sz w:val="20"/>
          <w:szCs w:val="20"/>
        </w:rPr>
      </w:pPr>
      <w:r>
        <w:rPr>
          <w:rFonts w:asciiTheme="majorHAnsi" w:eastAsia="Times New Roman" w:hAnsiTheme="majorHAnsi" w:cs="Times New Roman"/>
          <w:sz w:val="20"/>
          <w:szCs w:val="20"/>
        </w:rPr>
        <w:t>This will open a new browser tab with your map in a layout that has the map image, title, and a legend, along with a list of all the source data.</w:t>
      </w:r>
      <w:r w:rsidR="000143CB">
        <w:rPr>
          <w:rFonts w:asciiTheme="majorHAnsi" w:eastAsia="Times New Roman" w:hAnsiTheme="majorHAnsi" w:cs="Times New Roman"/>
          <w:sz w:val="20"/>
          <w:szCs w:val="20"/>
        </w:rPr>
        <w:t xml:space="preserve"> Now you can take a screen shot to save this image. The instructions for taking a screenshot are different for Macs and PCs, so if you don’t know how to do that, Google it.</w:t>
      </w:r>
    </w:p>
    <w:p w14:paraId="61935D4C" w14:textId="77777777" w:rsidR="00B73633" w:rsidRDefault="00B73633">
      <w:pPr>
        <w:rPr>
          <w:rFonts w:asciiTheme="majorHAnsi" w:eastAsia="Times New Roman" w:hAnsiTheme="majorHAnsi" w:cs="Times New Roman"/>
          <w:sz w:val="20"/>
          <w:szCs w:val="20"/>
        </w:rPr>
      </w:pPr>
    </w:p>
    <w:p w14:paraId="2746E64D" w14:textId="58334BD3" w:rsidR="000143CB" w:rsidRPr="00584CC3" w:rsidRDefault="000143CB" w:rsidP="000143CB">
      <w:pPr>
        <w:spacing w:before="100" w:beforeAutospacing="1" w:after="100" w:afterAutospacing="1"/>
        <w:outlineLvl w:val="1"/>
        <w:rPr>
          <w:rFonts w:asciiTheme="majorHAnsi" w:eastAsia="Times New Roman" w:hAnsiTheme="majorHAnsi" w:cs="Times New Roman"/>
          <w:b/>
          <w:bCs/>
          <w:sz w:val="36"/>
          <w:szCs w:val="36"/>
        </w:rPr>
      </w:pPr>
      <w:r>
        <w:rPr>
          <w:rFonts w:asciiTheme="majorHAnsi" w:eastAsia="Times New Roman" w:hAnsiTheme="majorHAnsi" w:cs="Times New Roman"/>
          <w:b/>
          <w:bCs/>
          <w:sz w:val="36"/>
          <w:szCs w:val="36"/>
        </w:rPr>
        <w:t>Write about Your Maps</w:t>
      </w:r>
    </w:p>
    <w:p w14:paraId="65FDEBE4" w14:textId="412C07C9" w:rsidR="000143CB" w:rsidRPr="004B4C19" w:rsidRDefault="004B4C19" w:rsidP="000143CB">
      <w:pPr>
        <w:spacing w:before="100" w:beforeAutospacing="1" w:after="100" w:afterAutospacing="1"/>
        <w:ind w:left="720"/>
        <w:rPr>
          <w:rFonts w:asciiTheme="majorHAnsi" w:eastAsia="Times New Roman" w:hAnsiTheme="majorHAnsi" w:cs="Times New Roman"/>
          <w:sz w:val="20"/>
          <w:szCs w:val="20"/>
        </w:rPr>
      </w:pPr>
      <w:r w:rsidRPr="004B4C19">
        <w:rPr>
          <w:rFonts w:asciiTheme="majorHAnsi" w:eastAsia="Times New Roman" w:hAnsiTheme="majorHAnsi" w:cs="Times New Roman"/>
          <w:sz w:val="20"/>
          <w:szCs w:val="20"/>
        </w:rPr>
        <w:t xml:space="preserve">The last step in this assignment is to write 1-2 pages interpreting what these maps tell us about your place. What </w:t>
      </w:r>
      <w:r>
        <w:rPr>
          <w:rFonts w:asciiTheme="majorHAnsi" w:eastAsia="Times New Roman" w:hAnsiTheme="majorHAnsi" w:cs="Times New Roman"/>
          <w:sz w:val="20"/>
          <w:szCs w:val="20"/>
        </w:rPr>
        <w:t>divisions or connections do you see? What, if any, relationship do you see between the physical features and social divisions? What surprises you?</w:t>
      </w:r>
    </w:p>
    <w:sectPr w:rsidR="000143CB" w:rsidRPr="004B4C19" w:rsidSect="007F65EA">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D0A95" w14:textId="77777777" w:rsidR="00772E87" w:rsidRDefault="00772E87" w:rsidP="0087418F">
      <w:r>
        <w:separator/>
      </w:r>
    </w:p>
  </w:endnote>
  <w:endnote w:type="continuationSeparator" w:id="0">
    <w:p w14:paraId="6AE953C1" w14:textId="77777777" w:rsidR="00772E87" w:rsidRDefault="00772E87" w:rsidP="0087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9E0F9" w14:textId="40001311" w:rsidR="00772E87" w:rsidRPr="0087418F" w:rsidRDefault="00772E87">
    <w:pPr>
      <w:pStyle w:val="Footer"/>
      <w:rPr>
        <w:rFonts w:asciiTheme="majorHAnsi" w:hAnsiTheme="majorHAnsi"/>
        <w:sz w:val="20"/>
        <w:szCs w:val="20"/>
      </w:rPr>
    </w:pPr>
    <w:r w:rsidRPr="0087418F">
      <w:rPr>
        <w:rFonts w:asciiTheme="majorHAnsi" w:hAnsiTheme="majorHAnsi"/>
        <w:sz w:val="20"/>
        <w:szCs w:val="20"/>
      </w:rPr>
      <w:t>City 185 – Assignment 1.4 Adding Data to Your Map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65000" w14:textId="77777777" w:rsidR="00772E87" w:rsidRDefault="00772E87" w:rsidP="0087418F">
      <w:r>
        <w:separator/>
      </w:r>
    </w:p>
  </w:footnote>
  <w:footnote w:type="continuationSeparator" w:id="0">
    <w:p w14:paraId="05128E7B" w14:textId="77777777" w:rsidR="00772E87" w:rsidRDefault="00772E87" w:rsidP="008741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E7697" w14:textId="2B3186AE" w:rsidR="00772E87" w:rsidRPr="0087418F" w:rsidRDefault="00772E87" w:rsidP="0087418F">
    <w:pPr>
      <w:pStyle w:val="Header"/>
      <w:tabs>
        <w:tab w:val="clear" w:pos="8640"/>
        <w:tab w:val="right" w:pos="9270"/>
      </w:tabs>
      <w:rPr>
        <w:rFonts w:asciiTheme="majorHAnsi" w:hAnsiTheme="majorHAnsi"/>
        <w:sz w:val="20"/>
        <w:szCs w:val="20"/>
      </w:rPr>
    </w:pPr>
    <w:r w:rsidRPr="0087418F">
      <w:rPr>
        <w:rFonts w:asciiTheme="majorHAnsi" w:hAnsiTheme="majorHAnsi"/>
        <w:sz w:val="20"/>
        <w:szCs w:val="20"/>
      </w:rPr>
      <w:tab/>
    </w:r>
    <w:r w:rsidRPr="0087418F">
      <w:rPr>
        <w:rFonts w:asciiTheme="majorHAnsi" w:hAnsiTheme="majorHAnsi"/>
        <w:sz w:val="20"/>
        <w:szCs w:val="20"/>
      </w:rPr>
      <w:tab/>
    </w:r>
    <w:r w:rsidRPr="0087418F">
      <w:rPr>
        <w:rFonts w:asciiTheme="majorHAnsi" w:hAnsiTheme="majorHAnsi" w:cs="Times New Roman"/>
        <w:sz w:val="20"/>
        <w:szCs w:val="20"/>
      </w:rPr>
      <w:t xml:space="preserve">Page </w:t>
    </w:r>
    <w:r w:rsidRPr="0087418F">
      <w:rPr>
        <w:rFonts w:asciiTheme="majorHAnsi" w:hAnsiTheme="majorHAnsi" w:cs="Times New Roman"/>
        <w:sz w:val="20"/>
        <w:szCs w:val="20"/>
      </w:rPr>
      <w:fldChar w:fldCharType="begin"/>
    </w:r>
    <w:r w:rsidRPr="0087418F">
      <w:rPr>
        <w:rFonts w:asciiTheme="majorHAnsi" w:hAnsiTheme="majorHAnsi" w:cs="Times New Roman"/>
        <w:sz w:val="20"/>
        <w:szCs w:val="20"/>
      </w:rPr>
      <w:instrText xml:space="preserve"> PAGE </w:instrText>
    </w:r>
    <w:r w:rsidRPr="0087418F">
      <w:rPr>
        <w:rFonts w:asciiTheme="majorHAnsi" w:hAnsiTheme="majorHAnsi" w:cs="Times New Roman"/>
        <w:sz w:val="20"/>
        <w:szCs w:val="20"/>
      </w:rPr>
      <w:fldChar w:fldCharType="separate"/>
    </w:r>
    <w:r w:rsidR="00115C1E">
      <w:rPr>
        <w:rFonts w:asciiTheme="majorHAnsi" w:hAnsiTheme="majorHAnsi" w:cs="Times New Roman"/>
        <w:noProof/>
        <w:sz w:val="20"/>
        <w:szCs w:val="20"/>
      </w:rPr>
      <w:t>1</w:t>
    </w:r>
    <w:r w:rsidRPr="0087418F">
      <w:rPr>
        <w:rFonts w:asciiTheme="majorHAnsi" w:hAnsiTheme="majorHAnsi" w:cs="Times New Roman"/>
        <w:sz w:val="20"/>
        <w:szCs w:val="20"/>
      </w:rPr>
      <w:fldChar w:fldCharType="end"/>
    </w:r>
    <w:r w:rsidRPr="0087418F">
      <w:rPr>
        <w:rFonts w:asciiTheme="majorHAnsi" w:hAnsiTheme="majorHAnsi" w:cs="Times New Roman"/>
        <w:sz w:val="20"/>
        <w:szCs w:val="20"/>
      </w:rPr>
      <w:t xml:space="preserve"> of </w:t>
    </w:r>
    <w:r w:rsidRPr="0087418F">
      <w:rPr>
        <w:rFonts w:asciiTheme="majorHAnsi" w:hAnsiTheme="majorHAnsi" w:cs="Times New Roman"/>
        <w:sz w:val="20"/>
        <w:szCs w:val="20"/>
      </w:rPr>
      <w:fldChar w:fldCharType="begin"/>
    </w:r>
    <w:r w:rsidRPr="0087418F">
      <w:rPr>
        <w:rFonts w:asciiTheme="majorHAnsi" w:hAnsiTheme="majorHAnsi" w:cs="Times New Roman"/>
        <w:sz w:val="20"/>
        <w:szCs w:val="20"/>
      </w:rPr>
      <w:instrText xml:space="preserve"> NUMPAGES </w:instrText>
    </w:r>
    <w:r w:rsidRPr="0087418F">
      <w:rPr>
        <w:rFonts w:asciiTheme="majorHAnsi" w:hAnsiTheme="majorHAnsi" w:cs="Times New Roman"/>
        <w:sz w:val="20"/>
        <w:szCs w:val="20"/>
      </w:rPr>
      <w:fldChar w:fldCharType="separate"/>
    </w:r>
    <w:r w:rsidR="00115C1E">
      <w:rPr>
        <w:rFonts w:asciiTheme="majorHAnsi" w:hAnsiTheme="majorHAnsi" w:cs="Times New Roman"/>
        <w:noProof/>
        <w:sz w:val="20"/>
        <w:szCs w:val="20"/>
      </w:rPr>
      <w:t>2</w:t>
    </w:r>
    <w:r w:rsidRPr="0087418F">
      <w:rPr>
        <w:rFonts w:asciiTheme="majorHAnsi" w:hAnsiTheme="majorHAnsi" w:cs="Times New Roman"/>
        <w:sz w:val="20"/>
        <w:szCs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975E6"/>
    <w:multiLevelType w:val="multilevel"/>
    <w:tmpl w:val="74EC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CC3"/>
    <w:rsid w:val="000143CB"/>
    <w:rsid w:val="000B66DA"/>
    <w:rsid w:val="000C2E15"/>
    <w:rsid w:val="000D0541"/>
    <w:rsid w:val="00111522"/>
    <w:rsid w:val="00115C1E"/>
    <w:rsid w:val="001F6E7A"/>
    <w:rsid w:val="0023209A"/>
    <w:rsid w:val="00355003"/>
    <w:rsid w:val="00396CC6"/>
    <w:rsid w:val="004B4C19"/>
    <w:rsid w:val="004F14BF"/>
    <w:rsid w:val="004F3DB7"/>
    <w:rsid w:val="00541494"/>
    <w:rsid w:val="00584CC3"/>
    <w:rsid w:val="006663A2"/>
    <w:rsid w:val="007258B2"/>
    <w:rsid w:val="00746929"/>
    <w:rsid w:val="00772E87"/>
    <w:rsid w:val="007F65EA"/>
    <w:rsid w:val="008553DF"/>
    <w:rsid w:val="0087418F"/>
    <w:rsid w:val="008E727E"/>
    <w:rsid w:val="00942F06"/>
    <w:rsid w:val="00AC2BB0"/>
    <w:rsid w:val="00AC457C"/>
    <w:rsid w:val="00B73633"/>
    <w:rsid w:val="00BE5CED"/>
    <w:rsid w:val="00C01088"/>
    <w:rsid w:val="00C2348B"/>
    <w:rsid w:val="00CE7546"/>
    <w:rsid w:val="00D61ECE"/>
    <w:rsid w:val="00D75924"/>
    <w:rsid w:val="00EF7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283B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4CC3"/>
    <w:pPr>
      <w:spacing w:before="100" w:beforeAutospacing="1" w:after="100" w:afterAutospacing="1"/>
      <w:outlineLvl w:val="1"/>
    </w:pPr>
    <w:rPr>
      <w:rFonts w:ascii="Times New Roman" w:hAnsi="Times New Roman" w:cs="Times New Roman"/>
      <w:b/>
      <w:bCs/>
      <w:sz w:val="36"/>
      <w:szCs w:val="36"/>
    </w:rPr>
  </w:style>
  <w:style w:type="paragraph" w:styleId="Heading5">
    <w:name w:val="heading 5"/>
    <w:basedOn w:val="Normal"/>
    <w:link w:val="Heading5Char"/>
    <w:uiPriority w:val="9"/>
    <w:qFormat/>
    <w:rsid w:val="00584CC3"/>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CC3"/>
    <w:rPr>
      <w:rFonts w:ascii="Times New Roman" w:hAnsi="Times New Roman" w:cs="Times New Roman"/>
      <w:b/>
      <w:bCs/>
      <w:sz w:val="36"/>
      <w:szCs w:val="36"/>
    </w:rPr>
  </w:style>
  <w:style w:type="character" w:customStyle="1" w:styleId="Heading5Char">
    <w:name w:val="Heading 5 Char"/>
    <w:basedOn w:val="DefaultParagraphFont"/>
    <w:link w:val="Heading5"/>
    <w:uiPriority w:val="9"/>
    <w:rsid w:val="00584CC3"/>
    <w:rPr>
      <w:rFonts w:ascii="Times New Roman" w:hAnsi="Times New Roman" w:cs="Times New Roman"/>
      <w:b/>
      <w:bCs/>
      <w:sz w:val="20"/>
      <w:szCs w:val="20"/>
    </w:rPr>
  </w:style>
  <w:style w:type="paragraph" w:styleId="NormalWeb">
    <w:name w:val="Normal (Web)"/>
    <w:basedOn w:val="Normal"/>
    <w:uiPriority w:val="99"/>
    <w:semiHidden/>
    <w:unhideWhenUsed/>
    <w:rsid w:val="00584CC3"/>
    <w:pPr>
      <w:spacing w:before="100" w:beforeAutospacing="1" w:after="100" w:afterAutospacing="1"/>
    </w:pPr>
    <w:rPr>
      <w:rFonts w:ascii="Times New Roman" w:hAnsi="Times New Roman" w:cs="Times New Roman"/>
      <w:sz w:val="20"/>
      <w:szCs w:val="20"/>
    </w:rPr>
  </w:style>
  <w:style w:type="character" w:customStyle="1" w:styleId="ph">
    <w:name w:val="ph"/>
    <w:basedOn w:val="DefaultParagraphFont"/>
    <w:rsid w:val="00584CC3"/>
  </w:style>
  <w:style w:type="character" w:styleId="Hyperlink">
    <w:name w:val="Hyperlink"/>
    <w:basedOn w:val="DefaultParagraphFont"/>
    <w:uiPriority w:val="99"/>
    <w:unhideWhenUsed/>
    <w:rsid w:val="00584CC3"/>
    <w:rPr>
      <w:color w:val="0000FF"/>
      <w:u w:val="single"/>
    </w:rPr>
  </w:style>
  <w:style w:type="character" w:customStyle="1" w:styleId="uicontrol">
    <w:name w:val="uicontrol"/>
    <w:basedOn w:val="DefaultParagraphFont"/>
    <w:rsid w:val="00584CC3"/>
  </w:style>
  <w:style w:type="character" w:customStyle="1" w:styleId="usertext">
    <w:name w:val="usertext"/>
    <w:basedOn w:val="DefaultParagraphFont"/>
    <w:rsid w:val="00584CC3"/>
  </w:style>
  <w:style w:type="paragraph" w:styleId="ListParagraph">
    <w:name w:val="List Paragraph"/>
    <w:basedOn w:val="Normal"/>
    <w:uiPriority w:val="34"/>
    <w:qFormat/>
    <w:rsid w:val="00AC457C"/>
    <w:pPr>
      <w:ind w:left="720"/>
      <w:contextualSpacing/>
    </w:pPr>
  </w:style>
  <w:style w:type="paragraph" w:styleId="BalloonText">
    <w:name w:val="Balloon Text"/>
    <w:basedOn w:val="Normal"/>
    <w:link w:val="BalloonTextChar"/>
    <w:uiPriority w:val="99"/>
    <w:semiHidden/>
    <w:unhideWhenUsed/>
    <w:rsid w:val="00725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8B2"/>
    <w:rPr>
      <w:rFonts w:ascii="Lucida Grande" w:hAnsi="Lucida Grande" w:cs="Lucida Grande"/>
      <w:sz w:val="18"/>
      <w:szCs w:val="18"/>
    </w:rPr>
  </w:style>
  <w:style w:type="paragraph" w:styleId="Header">
    <w:name w:val="header"/>
    <w:basedOn w:val="Normal"/>
    <w:link w:val="HeaderChar"/>
    <w:uiPriority w:val="99"/>
    <w:unhideWhenUsed/>
    <w:rsid w:val="0087418F"/>
    <w:pPr>
      <w:tabs>
        <w:tab w:val="center" w:pos="4320"/>
        <w:tab w:val="right" w:pos="8640"/>
      </w:tabs>
    </w:pPr>
  </w:style>
  <w:style w:type="character" w:customStyle="1" w:styleId="HeaderChar">
    <w:name w:val="Header Char"/>
    <w:basedOn w:val="DefaultParagraphFont"/>
    <w:link w:val="Header"/>
    <w:uiPriority w:val="99"/>
    <w:rsid w:val="0087418F"/>
  </w:style>
  <w:style w:type="paragraph" w:styleId="Footer">
    <w:name w:val="footer"/>
    <w:basedOn w:val="Normal"/>
    <w:link w:val="FooterChar"/>
    <w:uiPriority w:val="99"/>
    <w:unhideWhenUsed/>
    <w:rsid w:val="0087418F"/>
    <w:pPr>
      <w:tabs>
        <w:tab w:val="center" w:pos="4320"/>
        <w:tab w:val="right" w:pos="8640"/>
      </w:tabs>
    </w:pPr>
  </w:style>
  <w:style w:type="character" w:customStyle="1" w:styleId="FooterChar">
    <w:name w:val="Footer Char"/>
    <w:basedOn w:val="DefaultParagraphFont"/>
    <w:link w:val="Footer"/>
    <w:uiPriority w:val="99"/>
    <w:rsid w:val="0087418F"/>
  </w:style>
  <w:style w:type="table" w:styleId="TableGrid">
    <w:name w:val="Table Grid"/>
    <w:basedOn w:val="TableNormal"/>
    <w:uiPriority w:val="59"/>
    <w:rsid w:val="000D0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4CC3"/>
    <w:pPr>
      <w:spacing w:before="100" w:beforeAutospacing="1" w:after="100" w:afterAutospacing="1"/>
      <w:outlineLvl w:val="1"/>
    </w:pPr>
    <w:rPr>
      <w:rFonts w:ascii="Times New Roman" w:hAnsi="Times New Roman" w:cs="Times New Roman"/>
      <w:b/>
      <w:bCs/>
      <w:sz w:val="36"/>
      <w:szCs w:val="36"/>
    </w:rPr>
  </w:style>
  <w:style w:type="paragraph" w:styleId="Heading5">
    <w:name w:val="heading 5"/>
    <w:basedOn w:val="Normal"/>
    <w:link w:val="Heading5Char"/>
    <w:uiPriority w:val="9"/>
    <w:qFormat/>
    <w:rsid w:val="00584CC3"/>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4CC3"/>
    <w:rPr>
      <w:rFonts w:ascii="Times New Roman" w:hAnsi="Times New Roman" w:cs="Times New Roman"/>
      <w:b/>
      <w:bCs/>
      <w:sz w:val="36"/>
      <w:szCs w:val="36"/>
    </w:rPr>
  </w:style>
  <w:style w:type="character" w:customStyle="1" w:styleId="Heading5Char">
    <w:name w:val="Heading 5 Char"/>
    <w:basedOn w:val="DefaultParagraphFont"/>
    <w:link w:val="Heading5"/>
    <w:uiPriority w:val="9"/>
    <w:rsid w:val="00584CC3"/>
    <w:rPr>
      <w:rFonts w:ascii="Times New Roman" w:hAnsi="Times New Roman" w:cs="Times New Roman"/>
      <w:b/>
      <w:bCs/>
      <w:sz w:val="20"/>
      <w:szCs w:val="20"/>
    </w:rPr>
  </w:style>
  <w:style w:type="paragraph" w:styleId="NormalWeb">
    <w:name w:val="Normal (Web)"/>
    <w:basedOn w:val="Normal"/>
    <w:uiPriority w:val="99"/>
    <w:semiHidden/>
    <w:unhideWhenUsed/>
    <w:rsid w:val="00584CC3"/>
    <w:pPr>
      <w:spacing w:before="100" w:beforeAutospacing="1" w:after="100" w:afterAutospacing="1"/>
    </w:pPr>
    <w:rPr>
      <w:rFonts w:ascii="Times New Roman" w:hAnsi="Times New Roman" w:cs="Times New Roman"/>
      <w:sz w:val="20"/>
      <w:szCs w:val="20"/>
    </w:rPr>
  </w:style>
  <w:style w:type="character" w:customStyle="1" w:styleId="ph">
    <w:name w:val="ph"/>
    <w:basedOn w:val="DefaultParagraphFont"/>
    <w:rsid w:val="00584CC3"/>
  </w:style>
  <w:style w:type="character" w:styleId="Hyperlink">
    <w:name w:val="Hyperlink"/>
    <w:basedOn w:val="DefaultParagraphFont"/>
    <w:uiPriority w:val="99"/>
    <w:unhideWhenUsed/>
    <w:rsid w:val="00584CC3"/>
    <w:rPr>
      <w:color w:val="0000FF"/>
      <w:u w:val="single"/>
    </w:rPr>
  </w:style>
  <w:style w:type="character" w:customStyle="1" w:styleId="uicontrol">
    <w:name w:val="uicontrol"/>
    <w:basedOn w:val="DefaultParagraphFont"/>
    <w:rsid w:val="00584CC3"/>
  </w:style>
  <w:style w:type="character" w:customStyle="1" w:styleId="usertext">
    <w:name w:val="usertext"/>
    <w:basedOn w:val="DefaultParagraphFont"/>
    <w:rsid w:val="00584CC3"/>
  </w:style>
  <w:style w:type="paragraph" w:styleId="ListParagraph">
    <w:name w:val="List Paragraph"/>
    <w:basedOn w:val="Normal"/>
    <w:uiPriority w:val="34"/>
    <w:qFormat/>
    <w:rsid w:val="00AC457C"/>
    <w:pPr>
      <w:ind w:left="720"/>
      <w:contextualSpacing/>
    </w:pPr>
  </w:style>
  <w:style w:type="paragraph" w:styleId="BalloonText">
    <w:name w:val="Balloon Text"/>
    <w:basedOn w:val="Normal"/>
    <w:link w:val="BalloonTextChar"/>
    <w:uiPriority w:val="99"/>
    <w:semiHidden/>
    <w:unhideWhenUsed/>
    <w:rsid w:val="00725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8B2"/>
    <w:rPr>
      <w:rFonts w:ascii="Lucida Grande" w:hAnsi="Lucida Grande" w:cs="Lucida Grande"/>
      <w:sz w:val="18"/>
      <w:szCs w:val="18"/>
    </w:rPr>
  </w:style>
  <w:style w:type="paragraph" w:styleId="Header">
    <w:name w:val="header"/>
    <w:basedOn w:val="Normal"/>
    <w:link w:val="HeaderChar"/>
    <w:uiPriority w:val="99"/>
    <w:unhideWhenUsed/>
    <w:rsid w:val="0087418F"/>
    <w:pPr>
      <w:tabs>
        <w:tab w:val="center" w:pos="4320"/>
        <w:tab w:val="right" w:pos="8640"/>
      </w:tabs>
    </w:pPr>
  </w:style>
  <w:style w:type="character" w:customStyle="1" w:styleId="HeaderChar">
    <w:name w:val="Header Char"/>
    <w:basedOn w:val="DefaultParagraphFont"/>
    <w:link w:val="Header"/>
    <w:uiPriority w:val="99"/>
    <w:rsid w:val="0087418F"/>
  </w:style>
  <w:style w:type="paragraph" w:styleId="Footer">
    <w:name w:val="footer"/>
    <w:basedOn w:val="Normal"/>
    <w:link w:val="FooterChar"/>
    <w:uiPriority w:val="99"/>
    <w:unhideWhenUsed/>
    <w:rsid w:val="0087418F"/>
    <w:pPr>
      <w:tabs>
        <w:tab w:val="center" w:pos="4320"/>
        <w:tab w:val="right" w:pos="8640"/>
      </w:tabs>
    </w:pPr>
  </w:style>
  <w:style w:type="character" w:customStyle="1" w:styleId="FooterChar">
    <w:name w:val="Footer Char"/>
    <w:basedOn w:val="DefaultParagraphFont"/>
    <w:link w:val="Footer"/>
    <w:uiPriority w:val="99"/>
    <w:rsid w:val="0087418F"/>
  </w:style>
  <w:style w:type="table" w:styleId="TableGrid">
    <w:name w:val="Table Grid"/>
    <w:basedOn w:val="TableNormal"/>
    <w:uiPriority w:val="59"/>
    <w:rsid w:val="000D0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3162">
      <w:bodyDiv w:val="1"/>
      <w:marLeft w:val="0"/>
      <w:marRight w:val="0"/>
      <w:marTop w:val="0"/>
      <w:marBottom w:val="0"/>
      <w:divBdr>
        <w:top w:val="none" w:sz="0" w:space="0" w:color="auto"/>
        <w:left w:val="none" w:sz="0" w:space="0" w:color="auto"/>
        <w:bottom w:val="none" w:sz="0" w:space="0" w:color="auto"/>
        <w:right w:val="none" w:sz="0" w:space="0" w:color="auto"/>
      </w:divBdr>
      <w:divsChild>
        <w:div w:id="1201089958">
          <w:marLeft w:val="0"/>
          <w:marRight w:val="0"/>
          <w:marTop w:val="0"/>
          <w:marBottom w:val="0"/>
          <w:divBdr>
            <w:top w:val="none" w:sz="0" w:space="0" w:color="auto"/>
            <w:left w:val="none" w:sz="0" w:space="0" w:color="auto"/>
            <w:bottom w:val="none" w:sz="0" w:space="0" w:color="auto"/>
            <w:right w:val="none" w:sz="0" w:space="0" w:color="auto"/>
          </w:divBdr>
          <w:divsChild>
            <w:div w:id="596906554">
              <w:marLeft w:val="0"/>
              <w:marRight w:val="0"/>
              <w:marTop w:val="0"/>
              <w:marBottom w:val="0"/>
              <w:divBdr>
                <w:top w:val="none" w:sz="0" w:space="0" w:color="auto"/>
                <w:left w:val="none" w:sz="0" w:space="0" w:color="auto"/>
                <w:bottom w:val="none" w:sz="0" w:space="0" w:color="auto"/>
                <w:right w:val="none" w:sz="0" w:space="0" w:color="auto"/>
              </w:divBdr>
              <w:divsChild>
                <w:div w:id="1428037395">
                  <w:marLeft w:val="0"/>
                  <w:marRight w:val="0"/>
                  <w:marTop w:val="0"/>
                  <w:marBottom w:val="0"/>
                  <w:divBdr>
                    <w:top w:val="none" w:sz="0" w:space="0" w:color="auto"/>
                    <w:left w:val="none" w:sz="0" w:space="0" w:color="auto"/>
                    <w:bottom w:val="none" w:sz="0" w:space="0" w:color="auto"/>
                    <w:right w:val="none" w:sz="0" w:space="0" w:color="auto"/>
                  </w:divBdr>
                </w:div>
              </w:divsChild>
            </w:div>
            <w:div w:id="1361010023">
              <w:marLeft w:val="0"/>
              <w:marRight w:val="0"/>
              <w:marTop w:val="0"/>
              <w:marBottom w:val="0"/>
              <w:divBdr>
                <w:top w:val="none" w:sz="0" w:space="0" w:color="auto"/>
                <w:left w:val="none" w:sz="0" w:space="0" w:color="auto"/>
                <w:bottom w:val="none" w:sz="0" w:space="0" w:color="auto"/>
                <w:right w:val="none" w:sz="0" w:space="0" w:color="auto"/>
              </w:divBdr>
              <w:divsChild>
                <w:div w:id="1024209402">
                  <w:marLeft w:val="0"/>
                  <w:marRight w:val="0"/>
                  <w:marTop w:val="0"/>
                  <w:marBottom w:val="0"/>
                  <w:divBdr>
                    <w:top w:val="none" w:sz="0" w:space="0" w:color="auto"/>
                    <w:left w:val="none" w:sz="0" w:space="0" w:color="auto"/>
                    <w:bottom w:val="none" w:sz="0" w:space="0" w:color="auto"/>
                    <w:right w:val="none" w:sz="0" w:space="0" w:color="auto"/>
                  </w:divBdr>
                </w:div>
              </w:divsChild>
            </w:div>
            <w:div w:id="1313675050">
              <w:marLeft w:val="0"/>
              <w:marRight w:val="0"/>
              <w:marTop w:val="0"/>
              <w:marBottom w:val="0"/>
              <w:divBdr>
                <w:top w:val="none" w:sz="0" w:space="0" w:color="auto"/>
                <w:left w:val="none" w:sz="0" w:space="0" w:color="auto"/>
                <w:bottom w:val="none" w:sz="0" w:space="0" w:color="auto"/>
                <w:right w:val="none" w:sz="0" w:space="0" w:color="auto"/>
              </w:divBdr>
              <w:divsChild>
                <w:div w:id="14503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arcgis.com/sharing/rest/oauth2/signup?client_id=arcgisonline&amp;redirect_uri=http://www.arcgis.com&amp;response_type=tok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9</Pages>
  <Words>1260</Words>
  <Characters>7182</Characters>
  <Application>Microsoft Macintosh Word</Application>
  <DocSecurity>0</DocSecurity>
  <Lines>59</Lines>
  <Paragraphs>16</Paragraphs>
  <ScaleCrop>false</ScaleCrop>
  <Company>Hurley-Franks &amp; Associates</Company>
  <LinksUpToDate>false</LinksUpToDate>
  <CharactersWithSpaces>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Jennifer Hurley</cp:lastModifiedBy>
  <cp:revision>23</cp:revision>
  <dcterms:created xsi:type="dcterms:W3CDTF">2020-09-19T19:14:00Z</dcterms:created>
  <dcterms:modified xsi:type="dcterms:W3CDTF">2020-09-20T18:39:00Z</dcterms:modified>
</cp:coreProperties>
</file>